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 repport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Section</w:t>
            </w:r>
          </w:p>
        </w:tc>
        <w:tc>
          <w:tcPr>
            <w:tcW w:type="dxa" w:w="960"/>
          </w:tcPr>
          <w:p>
            <w:r>
              <w:t>Frequency(MHz)</w:t>
            </w:r>
          </w:p>
        </w:tc>
        <w:tc>
          <w:tcPr>
            <w:tcW w:type="dxa" w:w="960"/>
          </w:tcPr>
          <w:p>
            <w:r>
              <w:t>SR</w:t>
            </w:r>
          </w:p>
        </w:tc>
        <w:tc>
          <w:tcPr>
            <w:tcW w:type="dxa" w:w="960"/>
          </w:tcPr>
          <w:p>
            <w:r>
              <w:t>Polarization</w:t>
            </w:r>
          </w:p>
        </w:tc>
        <w:tc>
          <w:tcPr>
            <w:tcW w:type="dxa" w:w="960"/>
          </w:tcPr>
          <w:p>
            <w:r>
              <w:t>Correction(dB)</w:t>
            </w:r>
          </w:p>
        </w:tc>
        <w:tc>
          <w:tcPr>
            <w:tcW w:type="dxa" w:w="960"/>
          </w:tcPr>
          <w:p>
            <w:r>
              <w:t>Mesure(dBµV/m)</w:t>
            </w:r>
          </w:p>
        </w:tc>
        <w:tc>
          <w:tcPr>
            <w:tcW w:type="dxa" w:w="960"/>
          </w:tcPr>
          <w:p>
            <w:r>
              <w:t>Limite(dBµV/m)</w:t>
            </w:r>
          </w:p>
        </w:tc>
        <w:tc>
          <w:tcPr>
            <w:tcW w:type="dxa" w:w="960"/>
          </w:tcPr>
          <w:p>
            <w:r>
              <w:t>Marge(dB)</w:t>
            </w:r>
          </w:p>
        </w:tc>
        <w:tc>
          <w:tcPr>
            <w:tcW w:type="dxa" w:w="960"/>
          </w:tcPr>
          <w:p>
            <w:r>
              <w:t>Verdict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harness RBW 9kHz-axis X-Mode3-comply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:100kHz-10MHz10MHz-30MHz</w:t>
            </w:r>
          </w:p>
        </w:tc>
      </w:tr>
      <w:tr>
        <w:tc>
          <w:tcPr>
            <w:tcW w:type="dxa" w:w="960"/>
          </w:tcPr>
          <w:p>
            <w:r>
              <w:t>1.25425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18.35</w:t>
            </w:r>
          </w:p>
        </w:tc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>
            <w:r>
              <w:t>-25.65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CISPR.AVG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960"/>
          </w:tcPr>
          <w:p>
            <w:r>
              <w:t>27.25975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4.57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-23.43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CISPR.AVG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33.25</w:t>
            </w:r>
          </w:p>
        </w:tc>
        <w:tc>
          <w:tcPr>
            <w:tcW w:type="dxa" w:w="960"/>
          </w:tcPr>
          <w:p>
            <w:r>
              <w:t>51</w:t>
            </w:r>
          </w:p>
        </w:tc>
        <w:tc>
          <w:tcPr>
            <w:tcW w:type="dxa" w:w="960"/>
          </w:tcPr>
          <w:p>
            <w:r>
              <w:t>-17.75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960"/>
          </w:tcPr>
          <w:p>
            <w:r>
              <w:t>27.26875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22.15</w:t>
            </w:r>
          </w:p>
        </w:tc>
        <w:tc>
          <w:tcPr>
            <w:tcW w:type="dxa" w:w="960"/>
          </w:tcPr>
          <w:p>
            <w:r>
              <w:t>45</w:t>
            </w:r>
          </w:p>
        </w:tc>
        <w:tc>
          <w:tcPr>
            <w:tcW w:type="dxa" w:w="960"/>
          </w:tcPr>
          <w:p>
            <w:r>
              <w:t>-22.85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960"/>
          </w:tcPr>
          <w:p>
            <w:r>
              <w:t>1.2565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31.39</w:t>
            </w:r>
          </w:p>
        </w:tc>
        <w:tc>
          <w:tcPr>
            <w:tcW w:type="dxa" w:w="960"/>
          </w:tcPr>
          <w:p>
            <w:r>
              <w:t>51</w:t>
            </w:r>
          </w:p>
        </w:tc>
        <w:tc>
          <w:tcPr>
            <w:tcW w:type="dxa" w:w="960"/>
          </w:tcPr>
          <w:p>
            <w:r>
              <w:t>-19.61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Q-Peak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960"/>
          </w:tcPr>
          <w:p>
            <w:r>
              <w:t>27.25975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16.05</w:t>
            </w:r>
          </w:p>
        </w:tc>
        <w:tc>
          <w:tcPr>
            <w:tcW w:type="dxa" w:w="960"/>
          </w:tcPr>
          <w:p>
            <w:r>
              <w:t>45</w:t>
            </w:r>
          </w:p>
        </w:tc>
        <w:tc>
          <w:tcPr>
            <w:tcW w:type="dxa" w:w="960"/>
          </w:tcPr>
          <w:p>
            <w:r>
              <w:t>-28.95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Q-Peak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33.25</w:t>
            </w:r>
          </w:p>
        </w:tc>
        <w:tc>
          <w:tcPr>
            <w:tcW w:type="dxa" w:w="960"/>
          </w:tcPr>
          <w:p>
            <w:r>
              <w:t>64</w:t>
            </w:r>
          </w:p>
        </w:tc>
        <w:tc>
          <w:tcPr>
            <w:tcW w:type="dxa" w:w="960"/>
          </w:tcPr>
          <w:p>
            <w:r>
              <w:t>-30.75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960"/>
          </w:tcPr>
          <w:p>
            <w:r>
              <w:t>27.26875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22.15</w:t>
            </w:r>
          </w:p>
        </w:tc>
        <w:tc>
          <w:tcPr>
            <w:tcW w:type="dxa" w:w="960"/>
          </w:tcPr>
          <w:p>
            <w:r>
              <w:t>58</w:t>
            </w:r>
          </w:p>
        </w:tc>
        <w:tc>
          <w:tcPr>
            <w:tcW w:type="dxa" w:w="960"/>
          </w:tcPr>
          <w:p>
            <w:r>
              <w:t>-35.85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harness RBW 9kHz_GNSS-axis X-Mode3-comply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:1.156GHz-1.617GHz1.156GHz-1.617GHz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9kHz_GNSS-axis X-Mode3-comply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:1.156GHz-1.617GHz1.156GHz-1.617GHz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harness RBW 120kHz With PA-axis X-Mode3-comply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:30MHz-200MHz30MHz-200MHz200MHz-1GHz200MHz-1GHz1.805GHz-1.995GHz1.805GHz-1.995GHz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harness RBW 1MHz With PA-axis X-Mode3-not 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:171MHz-200MHz171MHz-200MHz200MHz-2GHz200MHz-2GHz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120kHz With PA-axis X-Mode3-not 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:30MHz-200MHz30MHz-200MHz200MHz-1GHz200MHz-1GHz1.805GHz-1.995GHz1.805GHz-1.995GHz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1MHz With PA-axis X-Mode3-not 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:171MHz-200MHz171MHz-200MHz200MHz-2GHz200MHz-2GHz2GHz-6GHz2GHz-6GHz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9kHz_GNSS-axis X-Mode3-comply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:1.156GHz-1.617GHz1.156GHz-1.617GHz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120kHz With PA-axis Y-Mode3-not 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:30MHz-200MHz30MHz-200MHz200MHz-1GHz200MHz-1GHz1.805GHz-1.995GHz1.805GHz-1.995GHz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1MHz With PA-axis Y-Mode3-not 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:171MHz-200MHz171MHz-200MHz200MHz-2GHz200MHz-2GHz2GHz-6GHz2GHz-6GHz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Invest CRE2-2025-TP002-02_ER_In front of DUT RBW 9kHz_GNSS-axis X-Mode3-comply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:1.156GHz-1.617GHz1.156GHz-1.617GHz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9kHz_GNSS-axis X-Mode3-not 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:1.156GHz-1.617GHz1.156GHz-1.617GHz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120kHz With PA-axis Z-Mode3-not 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:30MHz-200MHz30MHz-200MHz200MHz-1GHz200MHz-1GHz1.805GHz-1.995GHz1.805GHz-1.995GHz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7680"/>
            <w:gridSpan w:val="8"/>
          </w:tcPr>
          <w:p>
            <w:r>
              <w:t>verdict</w:t>
            </w:r>
          </w:p>
        </w:tc>
        <w:tc>
          <w:tcPr>
            <w:tcW w:type="dxa" w:w="960"/>
          </w:tcPr>
          <w:p/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600"/>
        </w:tcPr>
        <w:p>
          <w:r>
            <w:rPr>
              <w:sz w:val="20"/>
            </w:rPr>
            <w:t>KABU DIANZAMBI DON</w:t>
          </w:r>
        </w:p>
      </w:tc>
      <w:tc>
        <w:tcPr>
          <w:tcW w:type="dxa" w:w="3600"/>
        </w:tcPr>
        <w:p>
          <w:r>
            <w:rPr>
              <w:sz w:val="20"/>
            </w:rPr>
            <w:t>21/09/2025, 15:19:34</w:t>
          </w:r>
        </w:p>
      </w:tc>
      <w:tc>
        <w:tcPr>
          <w:tcW w:type="dxa" w:w="3600"/>
        </w:tcPr>
        <w:p>
          <w:r>
            <w:rPr>
              <w:sz w:val="20"/>
            </w:rPr>
            <w:t>RAW DATA 02.doc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7D7B7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color w:val="00000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