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70C8F" w14:textId="77777777" w:rsidR="00DB210C" w:rsidRPr="00DB210C" w:rsidRDefault="00DB210C" w:rsidP="00DB210C">
      <w:pPr>
        <w:rPr>
          <w:b/>
          <w:bCs/>
        </w:rPr>
      </w:pPr>
      <w:r w:rsidRPr="00DB210C">
        <w:rPr>
          <w:b/>
          <w:bCs/>
        </w:rPr>
        <w:t>Historiografía y Preservación Documental del Budismo Zen: Fuentes Primarias, Repositorios Globales y Metodologías de Recuperación Archivística</w:t>
      </w:r>
    </w:p>
    <w:p w14:paraId="6789A55C" w14:textId="77777777" w:rsidR="00DB210C" w:rsidRPr="00DB210C" w:rsidRDefault="00DB210C" w:rsidP="00DB210C">
      <w:pPr>
        <w:rPr>
          <w:b/>
          <w:bCs/>
        </w:rPr>
      </w:pPr>
      <w:r w:rsidRPr="00DB210C">
        <w:rPr>
          <w:b/>
          <w:bCs/>
        </w:rPr>
        <w:t>Introducción: La Paradoja Textual y la Necesidad Historiográfica en el Estudio del Budismo Zen</w:t>
      </w:r>
    </w:p>
    <w:p w14:paraId="2699AB57" w14:textId="77777777" w:rsidR="00DB210C" w:rsidRPr="00DB210C" w:rsidRDefault="00DB210C" w:rsidP="00DB210C">
      <w:r w:rsidRPr="00DB210C">
        <w:t>El estudio académico y la preservación archivística del budismo zen se fundamentan históricamente en una paradoja epistemológica de proporciones monumentales. Si bien el axioma central de esta tradición, atribuido legendariamente al monje indio Bodhidharma durante su transmisión a China, postula "una transmisión especial fuera de las escrituras, no fundada en palabras ni letras", la realidad empírica e histórica demuestra que las diversas iteraciones de esta escuela —el Chan en China, el Zen en Japón, el Seon en Corea y el Thien en Vietnam— han generado, compilado y custodiado uno de los corpus textuales más vastos, complejos y minuciosamente catalogados de la historia de las religiones mundiales.</w:t>
      </w:r>
      <w:r w:rsidRPr="00DB210C">
        <w:rPr>
          <w:vertAlign w:val="superscript"/>
        </w:rPr>
        <w:t>1</w:t>
      </w:r>
      <w:r w:rsidRPr="00DB210C">
        <w:t xml:space="preserve"> La recopilación de un historial documental exhaustivo del budismo zen exige, por consiguiente, una aproximación analítica multidisciplinar que logre integrar la filología clásica, la historiografía crítica, la ciencia archivística contemporánea y el emergente campo de las humanidades digitales.</w:t>
      </w:r>
    </w:p>
    <w:p w14:paraId="704EF82D" w14:textId="77777777" w:rsidR="00DB210C" w:rsidRPr="00DB210C" w:rsidRDefault="00DB210C" w:rsidP="00DB210C">
      <w:r w:rsidRPr="00DB210C">
        <w:t>Este esfuerzo de recopilación no se limita a la mera acumulación pasiva de textos antiguos, sino que requiere una cartografía activa de las redes de transmisión del conocimiento. El presente informe expone un análisis exhaustivo y sistemático de toda la documentación y la infraestructura institucional disponible para la investigación del budismo zen. La estructuración de este conocimiento abarca desde la tipología intrínseca de las fuentes primarias (que incluyen sutras tradicionales, la intrincada literatura de koans, crónicas patriarcales y tratados monásticos) hasta los estándares modernos de catalogación bibliotecológica (como las normativas RDA y los formatos MARC21) y los formidables ecosistemas digitales de preservación internacional.</w:t>
      </w:r>
      <w:r w:rsidRPr="00DB210C">
        <w:rPr>
          <w:vertAlign w:val="superscript"/>
        </w:rPr>
        <w:t>3</w:t>
      </w:r>
    </w:p>
    <w:p w14:paraId="2093D2CE" w14:textId="77777777" w:rsidR="00DB210C" w:rsidRPr="00DB210C" w:rsidRDefault="00DB210C" w:rsidP="00DB210C">
      <w:r w:rsidRPr="00DB210C">
        <w:t>Asimismo, se examina de manera crítica la infraestructura académica, bibliográfica y de archivo en el mundo hispanohablante, cartografiando las colecciones universitarias, las bibliografías especializadas y las redes de centros de documentación práctica que sustentan la investigación contemporánea en España y América Latina.</w:t>
      </w:r>
      <w:r w:rsidRPr="00DB210C">
        <w:rPr>
          <w:vertAlign w:val="superscript"/>
        </w:rPr>
        <w:t>5</w:t>
      </w:r>
      <w:r w:rsidRPr="00DB210C">
        <w:t xml:space="preserve"> La comprensión profunda de este entramado documental revela que el historial del budismo zen no constituye un artefacto estático o arqueológico, sino un ecosistema fluido y en continua reconfiguración, impulsado en la actualidad por los avances en el reconocimiento óptico de caracteres (OCR) aplicado a lenguas asiáticas, la estructuración de metadatos semánticos y las políticas internacionales de preservación del patrimonio cultural inmaterial.</w:t>
      </w:r>
      <w:r w:rsidRPr="00DB210C">
        <w:rPr>
          <w:vertAlign w:val="superscript"/>
        </w:rPr>
        <w:t>6</w:t>
      </w:r>
    </w:p>
    <w:p w14:paraId="620AF76F" w14:textId="77777777" w:rsidR="00DB210C" w:rsidRPr="00DB210C" w:rsidRDefault="00DB210C" w:rsidP="00DB210C">
      <w:pPr>
        <w:rPr>
          <w:b/>
          <w:bCs/>
        </w:rPr>
      </w:pPr>
      <w:r w:rsidRPr="00DB210C">
        <w:rPr>
          <w:b/>
          <w:bCs/>
        </w:rPr>
        <w:t>Tipología Filosófica y Doctrinal de las Fuentes Primarias del Zen</w:t>
      </w:r>
    </w:p>
    <w:p w14:paraId="59C34BEB" w14:textId="77777777" w:rsidR="00DB210C" w:rsidRPr="00DB210C" w:rsidRDefault="00DB210C" w:rsidP="00DB210C">
      <w:r w:rsidRPr="00DB210C">
        <w:t>La cimentación del historial documental del budismo zen requiere una clasificación rigurosa de sus textos fundamentales. Estas fuentes primarias operan simultáneamente en múltiples estratos: sirven como vehículos de legitimación institucional para los linajes de maestros, actúan como manuales operativos ineludibles para la praxis contemplativa y litúrgica, y se erigen como monumentos filosóficos que intentan articular la experiencia de lo inefable.</w:t>
      </w:r>
    </w:p>
    <w:p w14:paraId="3444541C" w14:textId="77777777" w:rsidR="00DB210C" w:rsidRPr="00DB210C" w:rsidRDefault="00DB210C" w:rsidP="00DB210C">
      <w:pPr>
        <w:rPr>
          <w:b/>
          <w:bCs/>
        </w:rPr>
      </w:pPr>
      <w:r w:rsidRPr="00DB210C">
        <w:rPr>
          <w:b/>
          <w:bCs/>
        </w:rPr>
        <w:t>La Literatura de los Sutras y la Praxis Litúrgica Cotidiana</w:t>
      </w:r>
    </w:p>
    <w:p w14:paraId="3C5B7291" w14:textId="77777777" w:rsidR="00DB210C" w:rsidRPr="00DB210C" w:rsidRDefault="00DB210C" w:rsidP="00DB210C">
      <w:r w:rsidRPr="00DB210C">
        <w:lastRenderedPageBreak/>
        <w:t>A pesar de su retórica explícitamente antiescritural, la arquitectura doctrinal del budismo zen se ancla de manera profunda e indisociable en la vasta literatura del budismo Mahayana indio y chino, prestando particular atención a los textos que conforman el ciclo de la Perfección de la Sabiduría (</w:t>
      </w:r>
      <w:r w:rsidRPr="00DB210C">
        <w:rPr>
          <w:i/>
          <w:iCs/>
        </w:rPr>
        <w:t>Prajñaparamita</w:t>
      </w:r>
      <w:r w:rsidRPr="00DB210C">
        <w:t>). El análisis de los archivos eclesiásticos y monásticos revela que los documentos más recurrentes en la bibliografía y en la praxis contemplativa son objeto de constante estudio, exégesis y recitación diaria.</w:t>
      </w:r>
      <w:r w:rsidRPr="00DB210C">
        <w:rPr>
          <w:vertAlign w:val="superscript"/>
        </w:rPr>
        <w:t>8</w:t>
      </w:r>
    </w:p>
    <w:p w14:paraId="1B46E797" w14:textId="77777777" w:rsidR="00DB210C" w:rsidRPr="00DB210C" w:rsidRDefault="00DB210C" w:rsidP="00DB210C">
      <w:r w:rsidRPr="00DB210C">
        <w:t>El documento central de esta ontología es el Sutra del Diamante (</w:t>
      </w:r>
      <w:r w:rsidRPr="00DB210C">
        <w:rPr>
          <w:i/>
          <w:iCs/>
        </w:rPr>
        <w:t>Vajracchedikā Prajñāpāramitā Sūtra</w:t>
      </w:r>
      <w:r w:rsidRPr="00DB210C">
        <w:t xml:space="preserve">). Considerado como uno de los textos más excelsos y disruptivos de la tradición, este documento establece la ontología de la vacuidad mediante la deconstrucción sistemática de las percepciones fenomenológicas y los apegos conceptuales. Las bases de datos históricas documentan múltiples comentarios y estratos exegéticos sobre este texto. Por ejemplo, en catálogos históricos como el de la Biblioteca Yunlin, se registran glosas fundamentales como el </w:t>
      </w:r>
      <w:r w:rsidRPr="00DB210C">
        <w:rPr>
          <w:i/>
          <w:iCs/>
        </w:rPr>
        <w:t>Kin kang pan je po lo mi king tsong thong</w:t>
      </w:r>
      <w:r w:rsidRPr="00DB210C">
        <w:t xml:space="preserve"> (un resumen analítico de los comentarios) y el </w:t>
      </w:r>
      <w:r w:rsidRPr="00DB210C">
        <w:rPr>
          <w:i/>
          <w:iCs/>
        </w:rPr>
        <w:t>Kin kang pan je po lo mi king pou tchi</w:t>
      </w:r>
      <w:r w:rsidRPr="00DB210C">
        <w:t xml:space="preserve"> (una versión explicada en secciones anatómicas para facilitar el estudio escolástico).</w:t>
      </w:r>
      <w:r w:rsidRPr="00DB210C">
        <w:rPr>
          <w:vertAlign w:val="superscript"/>
        </w:rPr>
        <w:t>8</w:t>
      </w:r>
    </w:p>
    <w:p w14:paraId="0A2F4734" w14:textId="77777777" w:rsidR="00DB210C" w:rsidRPr="00DB210C" w:rsidRDefault="00DB210C" w:rsidP="00DB210C">
      <w:r w:rsidRPr="00DB210C">
        <w:t>Junto a este, el Sutra del Corazón (</w:t>
      </w:r>
      <w:r w:rsidRPr="00DB210C">
        <w:rPr>
          <w:i/>
          <w:iCs/>
        </w:rPr>
        <w:t>Prajñāpāramitā H</w:t>
      </w:r>
      <w:r w:rsidRPr="00DB210C">
        <w:rPr>
          <w:rFonts w:ascii="Calibri" w:hAnsi="Calibri" w:cs="Calibri"/>
          <w:i/>
          <w:iCs/>
        </w:rPr>
        <w:t>ṛ</w:t>
      </w:r>
      <w:r w:rsidRPr="00DB210C">
        <w:rPr>
          <w:i/>
          <w:iCs/>
        </w:rPr>
        <w:t>daya Sūtra</w:t>
      </w:r>
      <w:r w:rsidRPr="00DB210C">
        <w:t xml:space="preserve">, conocido en japonés como </w:t>
      </w:r>
      <w:r w:rsidRPr="00DB210C">
        <w:rPr>
          <w:i/>
          <w:iCs/>
        </w:rPr>
        <w:t>Han-nya shin gyo</w:t>
      </w:r>
      <w:r w:rsidRPr="00DB210C">
        <w:t xml:space="preserve">) opera como el núcleo ritual de la tradición. Este texto ultrabreve condensa toda la doctrina budista de </w:t>
      </w:r>
      <w:r w:rsidRPr="00DB210C">
        <w:rPr>
          <w:i/>
          <w:iCs/>
        </w:rPr>
        <w:t>Sunyata</w:t>
      </w:r>
      <w:r w:rsidRPr="00DB210C">
        <w:t xml:space="preserve"> (vacuidad), una categoría que los comentaristas se esfuerzan en aclarar que no refiere a un vacío nihilista occidental, sino a un estado dinámico de interdependencia absoluta, de ausencia de existencia inherente e independiente, y representa el estado indiferenciado de la Gran Mente donde no opera la discriminación dualista. Su recitación fonética forma parte integral de los archivos de audio y texto de centros contemporáneos como el Zendo Utrera.</w:t>
      </w:r>
      <w:r w:rsidRPr="00DB210C">
        <w:rPr>
          <w:vertAlign w:val="superscript"/>
        </w:rPr>
        <w:t>9</w:t>
      </w:r>
    </w:p>
    <w:p w14:paraId="52CB43F9" w14:textId="77777777" w:rsidR="00DB210C" w:rsidRPr="00DB210C" w:rsidRDefault="00DB210C" w:rsidP="00DB210C">
      <w:r w:rsidRPr="00DB210C">
        <w:t xml:space="preserve">Más allá de los sutras metafísicos, la documentación litúrgica zen incluye manuales de conducta extremadamente pautados. Entre ellos destaca el </w:t>
      </w:r>
      <w:r w:rsidRPr="00DB210C">
        <w:rPr>
          <w:i/>
          <w:iCs/>
        </w:rPr>
        <w:t>Busho Kapila</w:t>
      </w:r>
      <w:r w:rsidRPr="00DB210C">
        <w:t xml:space="preserve">, un sutra cantado específicamente durante la intrincada ceremonia monástica de las comidas, y el </w:t>
      </w:r>
      <w:r w:rsidRPr="00DB210C">
        <w:rPr>
          <w:i/>
          <w:iCs/>
        </w:rPr>
        <w:t>Fukanzazengi</w:t>
      </w:r>
      <w:r w:rsidRPr="00DB210C">
        <w:t xml:space="preserve"> (Reglas Universales para la Práctica de Zazen). Este último documento, redactado por el patriarca Dogen Zenji (1200-1253) a su regreso de China, constituye el corpus normativo esencial para la práctica de la meditación sentada en la escuela Soto, y sigue siendo editado y distribuido asiduamente por asociaciones contemporáneas, como los herederos del linaje de Taisen Deshimaru en Europa.</w:t>
      </w:r>
      <w:r w:rsidRPr="00DB210C">
        <w:rPr>
          <w:vertAlign w:val="superscript"/>
        </w:rPr>
        <w:t>11</w:t>
      </w:r>
    </w:p>
    <w:p w14:paraId="5AFB7621" w14:textId="77777777" w:rsidR="00DB210C" w:rsidRPr="00DB210C" w:rsidRDefault="00DB210C" w:rsidP="00DB210C">
      <w:pPr>
        <w:rPr>
          <w:b/>
          <w:bCs/>
        </w:rPr>
      </w:pPr>
      <w:r w:rsidRPr="00DB210C">
        <w:rPr>
          <w:b/>
          <w:bCs/>
        </w:rPr>
        <w:t>La Literatura de los Koans y los Registros de Transmisión Patriarcal</w:t>
      </w:r>
    </w:p>
    <w:p w14:paraId="7BEFC58C" w14:textId="77777777" w:rsidR="00DB210C" w:rsidRPr="00DB210C" w:rsidRDefault="00DB210C" w:rsidP="00DB210C">
      <w:r w:rsidRPr="00DB210C">
        <w:t xml:space="preserve">La innovación documental más distintiva y revolucionaria del budismo zen es, sin lugar a dudas, la literatura de </w:t>
      </w:r>
      <w:r w:rsidRPr="00DB210C">
        <w:rPr>
          <w:i/>
          <w:iCs/>
        </w:rPr>
        <w:t>koans</w:t>
      </w:r>
      <w:r w:rsidRPr="00DB210C">
        <w:t xml:space="preserve"> (traducido literalmente como "casos públicos"). Esta tipología textual se originó en los registros de dichos (</w:t>
      </w:r>
      <w:r w:rsidRPr="00DB210C">
        <w:rPr>
          <w:i/>
          <w:iCs/>
        </w:rPr>
        <w:t>yulu</w:t>
      </w:r>
      <w:r w:rsidRPr="00DB210C">
        <w:t>) que transcribían los encuentros espontáneos de los maestros chinos de la dinastía Tang, siendo posteriormente sistematizada, editada y fuertemente canonizada durante la dinastía Song. Estos textos presentan diálogos deliberadamente paradójicos, diseñados pedagógicamente para agotar la lógica discursiva del intelecto humano y provocar en la psique del practicante una intuición directa y no mediada de la realidad última.</w:t>
      </w:r>
      <w:r w:rsidRPr="00DB210C">
        <w:rPr>
          <w:vertAlign w:val="superscript"/>
        </w:rPr>
        <w:t>1</w:t>
      </w:r>
    </w:p>
    <w:p w14:paraId="387A8BD6" w14:textId="77777777" w:rsidR="00DB210C" w:rsidRPr="00DB210C" w:rsidRDefault="00DB210C" w:rsidP="00DB210C">
      <w:r w:rsidRPr="00DB210C">
        <w:lastRenderedPageBreak/>
        <w:t>La recopilación exhaustiva del historial zen demanda el análisis de las dos antologías primarias que vertebran la catalogación académica moderna de los koans, las cuales han sido objeto de innumerables estudios, traducciones y comentarios.</w:t>
      </w:r>
    </w:p>
    <w:p w14:paraId="505373DF" w14:textId="77777777" w:rsidR="00DB210C" w:rsidRPr="00DB210C" w:rsidRDefault="00DB210C" w:rsidP="00DB210C"/>
    <w:tbl>
      <w:tblPr>
        <w:tblW w:w="0" w:type="auto"/>
        <w:tblCellMar>
          <w:top w:w="15" w:type="dxa"/>
          <w:left w:w="15" w:type="dxa"/>
          <w:bottom w:w="15" w:type="dxa"/>
          <w:right w:w="15" w:type="dxa"/>
        </w:tblCellMar>
        <w:tblLook w:val="04A0" w:firstRow="1" w:lastRow="0" w:firstColumn="1" w:lastColumn="0" w:noHBand="0" w:noVBand="1"/>
      </w:tblPr>
      <w:tblGrid>
        <w:gridCol w:w="1900"/>
        <w:gridCol w:w="2026"/>
        <w:gridCol w:w="2231"/>
        <w:gridCol w:w="2665"/>
      </w:tblGrid>
      <w:tr w:rsidR="00DB210C" w:rsidRPr="00DB210C" w14:paraId="54A9755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9117C4" w14:textId="77777777" w:rsidR="00DB210C" w:rsidRPr="00DB210C" w:rsidRDefault="00DB210C" w:rsidP="00DB210C">
            <w:r w:rsidRPr="00DB210C">
              <w:rPr>
                <w:b/>
                <w:bCs/>
              </w:rPr>
              <w:t>Título de la Colección (Chino / Japonés)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49874E" w14:textId="77777777" w:rsidR="00DB210C" w:rsidRPr="00DB210C" w:rsidRDefault="00DB210C" w:rsidP="00DB210C">
            <w:r w:rsidRPr="00DB210C">
              <w:rPr>
                <w:b/>
                <w:bCs/>
              </w:rPr>
              <w:t>Autor / Compilador y Fecha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D891A8" w14:textId="77777777" w:rsidR="00DB210C" w:rsidRPr="00DB210C" w:rsidRDefault="00DB210C" w:rsidP="00DB210C">
            <w:r w:rsidRPr="00DB210C">
              <w:rPr>
                <w:b/>
                <w:bCs/>
              </w:rPr>
              <w:t>Estructura Textual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58971A" w14:textId="77777777" w:rsidR="00DB210C" w:rsidRPr="00DB210C" w:rsidRDefault="00DB210C" w:rsidP="00DB210C">
            <w:r w:rsidRPr="00DB210C">
              <w:rPr>
                <w:b/>
                <w:bCs/>
              </w:rPr>
              <w:t>Relevancia Historiográfica y Filosófica</w:t>
            </w:r>
          </w:p>
        </w:tc>
      </w:tr>
      <w:tr w:rsidR="00DB210C" w:rsidRPr="00DB210C" w14:paraId="0073D8F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079F74" w14:textId="77777777" w:rsidR="00DB210C" w:rsidRPr="00DB210C" w:rsidRDefault="00DB210C" w:rsidP="00DB210C">
            <w:r w:rsidRPr="00DB210C">
              <w:rPr>
                <w:b/>
                <w:bCs/>
              </w:rPr>
              <w:t>La Barrera Sin Puerta</w:t>
            </w:r>
            <w:r w:rsidRPr="00DB210C">
              <w:t xml:space="preserve"> (</w:t>
            </w:r>
            <w:r w:rsidRPr="00DB210C">
              <w:rPr>
                <w:i/>
                <w:iCs/>
              </w:rPr>
              <w:t>Wumenguan</w:t>
            </w:r>
            <w:r w:rsidRPr="00DB210C">
              <w:t xml:space="preserve"> / </w:t>
            </w:r>
            <w:r w:rsidRPr="00DB210C">
              <w:rPr>
                <w:i/>
                <w:iCs/>
              </w:rPr>
              <w:t>Mumonkan</w:t>
            </w:r>
            <w:r w:rsidRPr="00DB210C">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7CE548" w14:textId="77777777" w:rsidR="00DB210C" w:rsidRPr="00DB210C" w:rsidRDefault="00DB210C" w:rsidP="00DB210C">
            <w:r w:rsidRPr="00DB210C">
              <w:t>Wumen Huikai (1183–1260). Publicado originalmente en 1228.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74C137" w14:textId="77777777" w:rsidR="00DB210C" w:rsidRPr="00DB210C" w:rsidRDefault="00DB210C" w:rsidP="00DB210C">
            <w:r w:rsidRPr="00DB210C">
              <w:t>48 casos (koans) acompañados de comentarios prosaicos y poemas sumarios del compilador.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252E73" w14:textId="77777777" w:rsidR="00DB210C" w:rsidRPr="00DB210C" w:rsidRDefault="00DB210C" w:rsidP="00DB210C">
            <w:r w:rsidRPr="00DB210C">
              <w:t>Es la colección más investigada en Occidente. Contiene interrogantes fundamentales catalogados bajo metadatos de "filosofía de la mente".</w:t>
            </w:r>
            <w:r w:rsidRPr="00DB210C">
              <w:rPr>
                <w:vertAlign w:val="superscript"/>
              </w:rPr>
              <w:t>1</w:t>
            </w:r>
          </w:p>
        </w:tc>
      </w:tr>
      <w:tr w:rsidR="00DB210C" w:rsidRPr="00DB210C" w14:paraId="09928E2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56E71F" w14:textId="77777777" w:rsidR="00DB210C" w:rsidRPr="00DB210C" w:rsidRDefault="00DB210C" w:rsidP="00DB210C">
            <w:r w:rsidRPr="00DB210C">
              <w:rPr>
                <w:b/>
                <w:bCs/>
              </w:rPr>
              <w:t>El Registro del Acantilado Azul</w:t>
            </w:r>
            <w:r w:rsidRPr="00DB210C">
              <w:t xml:space="preserve"> (</w:t>
            </w:r>
            <w:r w:rsidRPr="00DB210C">
              <w:rPr>
                <w:i/>
                <w:iCs/>
              </w:rPr>
              <w:t>Biyan Lu</w:t>
            </w:r>
            <w:r w:rsidRPr="00DB210C">
              <w:t xml:space="preserve"> / </w:t>
            </w:r>
            <w:r w:rsidRPr="00DB210C">
              <w:rPr>
                <w:i/>
                <w:iCs/>
              </w:rPr>
              <w:t>Hekiganroku</w:t>
            </w:r>
            <w:r w:rsidRPr="00DB210C">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ED9256" w14:textId="77777777" w:rsidR="00DB210C" w:rsidRPr="00DB210C" w:rsidRDefault="00DB210C" w:rsidP="00DB210C">
            <w:r w:rsidRPr="00DB210C">
              <w:t>Yuanwu Keqin (1063–1135). Compilado en su forma definitiva en 1125.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13DF35" w14:textId="77777777" w:rsidR="00DB210C" w:rsidRPr="00DB210C" w:rsidRDefault="00DB210C" w:rsidP="00DB210C">
            <w:r w:rsidRPr="00DB210C">
              <w:t>100 casos extensos con múltiples capas de glosas poéticas e interlineales.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66D8A8" w14:textId="77777777" w:rsidR="00DB210C" w:rsidRPr="00DB210C" w:rsidRDefault="00DB210C" w:rsidP="00DB210C">
            <w:r w:rsidRPr="00DB210C">
              <w:t>Posee una complejidad literaria muy superior, exigiendo niveles avanzados de exégesis filológica y conocimiento del simbolismo de la poesía Tang.</w:t>
            </w:r>
            <w:r w:rsidRPr="00DB210C">
              <w:rPr>
                <w:vertAlign w:val="superscript"/>
              </w:rPr>
              <w:t>1</w:t>
            </w:r>
          </w:p>
        </w:tc>
      </w:tr>
    </w:tbl>
    <w:p w14:paraId="5664684D" w14:textId="77777777" w:rsidR="00DB210C" w:rsidRPr="00DB210C" w:rsidRDefault="00DB210C" w:rsidP="00DB210C">
      <w:r w:rsidRPr="00DB210C">
        <w:t>El análisis de estos textos revela interrogantes que han permeado la cultura global y requieren documentación interdisciplinar. Archivos divulgativos y plataformas filosóficas, como La Vaca Independiente, catalogan estos koans como herramientas de disrupción cognitiva, listando formulaciones clásicas tales como: "¿Cuál es tu rostro original antes de que tus padres nacieran?", "Cuando cae un árbol en medio del bosque sin que nadie lo escuche, ¿qué ruido hace?", "¿Cómo sacas una piedra del fondo del océano sin mojarte las manos?", "¿Cuál es el sonido de una sola mano aplaudiendo?", y el profundo cuestionamiento escatológico: "Si devuelves tus huesos a tu padre y tu carne a tu madre, ¿dónde estarás tú entonces?".</w:t>
      </w:r>
      <w:r w:rsidRPr="00DB210C">
        <w:rPr>
          <w:vertAlign w:val="superscript"/>
        </w:rPr>
        <w:t>13</w:t>
      </w:r>
      <w:r w:rsidRPr="00DB210C">
        <w:t xml:space="preserve"> La indexación de estos enunciados en las bases de datos académicas a menudo requiere el cruce de metadatos entre religión, filosofía analítica y psicología cognitiva.</w:t>
      </w:r>
    </w:p>
    <w:p w14:paraId="65022EA8" w14:textId="77777777" w:rsidR="00DB210C" w:rsidRPr="00DB210C" w:rsidRDefault="00DB210C" w:rsidP="00DB210C">
      <w:pPr>
        <w:rPr>
          <w:b/>
          <w:bCs/>
        </w:rPr>
      </w:pPr>
      <w:r w:rsidRPr="00DB210C">
        <w:rPr>
          <w:b/>
          <w:bCs/>
        </w:rPr>
        <w:t>La Literatura Filosófica y la Fenomenología del Maestro Dogen</w:t>
      </w:r>
    </w:p>
    <w:p w14:paraId="1FC4D752" w14:textId="77777777" w:rsidR="00DB210C" w:rsidRPr="00DB210C" w:rsidRDefault="00DB210C" w:rsidP="00DB210C">
      <w:r w:rsidRPr="00DB210C">
        <w:t xml:space="preserve">El acervo documental también integra ensayos filosóficos de un calado especulativo sin precedentes, donde resalta de forma unánime el </w:t>
      </w:r>
      <w:r w:rsidRPr="00DB210C">
        <w:rPr>
          <w:i/>
          <w:iCs/>
        </w:rPr>
        <w:t>Shobogenzo</w:t>
      </w:r>
      <w:r w:rsidRPr="00DB210C">
        <w:t xml:space="preserve"> (Tesoro del Ojo del Verdadero </w:t>
      </w:r>
      <w:r w:rsidRPr="00DB210C">
        <w:lastRenderedPageBreak/>
        <w:t xml:space="preserve">Dharma) del monje japonés Dogen. Los investigadores del zen catalogan esta obra magna no solo como un texto religioso, sino como un pilar de la fenomenología oriental comparada. En ensayos específicos de este documento monumental, como el </w:t>
      </w:r>
      <w:r w:rsidRPr="00DB210C">
        <w:rPr>
          <w:i/>
          <w:iCs/>
        </w:rPr>
        <w:t>Genjokoan</w:t>
      </w:r>
      <w:r w:rsidRPr="00DB210C">
        <w:t>, el texto aborda la relación indisociable entre la realidad última incondicionada y la realidad fenomenológica cotidiana empírica. Dogen dictamina una advertencia contra el solipsismo espiritual al declarar que "llevar el yo y confirmar las 10,000 cosas es delusión; que las 10,000 cosas vengan y confirmen el yo es iluminación".</w:t>
      </w:r>
      <w:r w:rsidRPr="00DB210C">
        <w:rPr>
          <w:vertAlign w:val="superscript"/>
        </w:rPr>
        <w:t>14</w:t>
      </w:r>
    </w:p>
    <w:p w14:paraId="5D853B08" w14:textId="77777777" w:rsidR="00DB210C" w:rsidRPr="00DB210C" w:rsidRDefault="00DB210C" w:rsidP="00DB210C">
      <w:r w:rsidRPr="00DB210C">
        <w:t xml:space="preserve">De manera análoga, en el fascículo </w:t>
      </w:r>
      <w:r w:rsidRPr="00DB210C">
        <w:rPr>
          <w:i/>
          <w:iCs/>
        </w:rPr>
        <w:t>Uji</w:t>
      </w:r>
      <w:r w:rsidRPr="00DB210C">
        <w:t xml:space="preserve"> (Ser-Tiempo), la documentación refleja una reconstrucción completa de la percepción temporal humana. En </w:t>
      </w:r>
      <w:r w:rsidRPr="00DB210C">
        <w:rPr>
          <w:i/>
          <w:iCs/>
        </w:rPr>
        <w:t>Uji</w:t>
      </w:r>
      <w:r w:rsidRPr="00DB210C">
        <w:t>, la ontología zen sostiene que el tiempo no es una entidad lineal, abstracta y separada del ente, sino que cada instante material contiene la totalidad del ser absoluto. El texto establece inequívocamente que "el tiempo es existencia y toda existencia es tiempo", invitando a los investigadores a correlacionar estas traducciones con la filosofía contemporánea del tiempo.</w:t>
      </w:r>
      <w:r w:rsidRPr="00DB210C">
        <w:rPr>
          <w:vertAlign w:val="superscript"/>
        </w:rPr>
        <w:t>14</w:t>
      </w:r>
      <w:r w:rsidRPr="00DB210C">
        <w:t xml:space="preserve"> La praxis de esta filosofía se refleja asimismo en los votos litúrgicos diarios recitados en los monasterios, documentados en grabaciones y traducciones, donde los oficiantes articulan un compromiso inagotable: "los seres son innumerables, hago el voto de salvarlos; las ilusiones son inextinguibles, hago el voto de terminarlas; las puertas del dharma son infinitas, hago el voto de atravesarlas; el camino del Buda es inmejorable, hago el voto de realizarlo".</w:t>
      </w:r>
      <w:r w:rsidRPr="00DB210C">
        <w:rPr>
          <w:vertAlign w:val="superscript"/>
        </w:rPr>
        <w:t>15</w:t>
      </w:r>
    </w:p>
    <w:p w14:paraId="5B367E5E" w14:textId="77777777" w:rsidR="00DB210C" w:rsidRPr="00DB210C" w:rsidRDefault="00DB210C" w:rsidP="00DB210C">
      <w:pPr>
        <w:rPr>
          <w:b/>
          <w:bCs/>
        </w:rPr>
      </w:pPr>
      <w:r w:rsidRPr="00DB210C">
        <w:rPr>
          <w:b/>
          <w:bCs/>
        </w:rPr>
        <w:t>Historiografía de los Cánones Budistas: De la Xilografía a la Era de la Reproducción</w:t>
      </w:r>
    </w:p>
    <w:p w14:paraId="549ABB88" w14:textId="77777777" w:rsidR="00DB210C" w:rsidRPr="00DB210C" w:rsidRDefault="00DB210C" w:rsidP="00DB210C">
      <w:r w:rsidRPr="00DB210C">
        <w:t>El historial de documentos del budismo zen no puede desvincularse en ningún momento de los ingentes esfuerzos imperiales, monásticos e institucionales por compilar el canon budista de Asia Oriental a lo largo de los milenios. La base de toda la investigación filológica y bibliotecológica moderna depende de la existencia de ediciones impresas históricas y ediciones críticas contemporáneas que sirvan como punto de referencia universal. La magnitud de esta empresa se comprende al examinar la evolución de estos repositorios masivos.</w:t>
      </w:r>
    </w:p>
    <w:p w14:paraId="4F193303" w14:textId="77777777" w:rsidR="00DB210C" w:rsidRPr="00DB210C" w:rsidRDefault="00DB210C" w:rsidP="00DB210C"/>
    <w:tbl>
      <w:tblPr>
        <w:tblW w:w="0" w:type="auto"/>
        <w:tblCellMar>
          <w:top w:w="15" w:type="dxa"/>
          <w:left w:w="15" w:type="dxa"/>
          <w:bottom w:w="15" w:type="dxa"/>
          <w:right w:w="15" w:type="dxa"/>
        </w:tblCellMar>
        <w:tblLook w:val="04A0" w:firstRow="1" w:lastRow="0" w:firstColumn="1" w:lastColumn="0" w:noHBand="0" w:noVBand="1"/>
      </w:tblPr>
      <w:tblGrid>
        <w:gridCol w:w="1833"/>
        <w:gridCol w:w="2117"/>
        <w:gridCol w:w="1988"/>
        <w:gridCol w:w="2884"/>
      </w:tblGrid>
      <w:tr w:rsidR="00DB210C" w:rsidRPr="00DB210C" w14:paraId="5F3CE96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C6D56E" w14:textId="77777777" w:rsidR="00DB210C" w:rsidRPr="00DB210C" w:rsidRDefault="00DB210C" w:rsidP="00DB210C">
            <w:r w:rsidRPr="00DB210C">
              <w:rPr>
                <w:b/>
                <w:bCs/>
              </w:rPr>
              <w:t>Edición Canónica Histórica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F6A08C" w14:textId="77777777" w:rsidR="00DB210C" w:rsidRPr="00DB210C" w:rsidRDefault="00DB210C" w:rsidP="00DB210C">
            <w:r w:rsidRPr="00DB210C">
              <w:rPr>
                <w:b/>
                <w:bCs/>
              </w:rPr>
              <w:t>Época / Fecha de Publicación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79EE8E" w14:textId="77777777" w:rsidR="00DB210C" w:rsidRPr="00DB210C" w:rsidRDefault="00DB210C" w:rsidP="00DB210C">
            <w:r w:rsidRPr="00DB210C">
              <w:rPr>
                <w:b/>
                <w:bCs/>
              </w:rPr>
              <w:t>Volumen Documental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C1934E" w14:textId="77777777" w:rsidR="00DB210C" w:rsidRPr="00DB210C" w:rsidRDefault="00DB210C" w:rsidP="00DB210C">
            <w:r w:rsidRPr="00DB210C">
              <w:rPr>
                <w:b/>
                <w:bCs/>
              </w:rPr>
              <w:t>Relevancia Historiográfica y Filológica para la Erudición</w:t>
            </w:r>
          </w:p>
        </w:tc>
      </w:tr>
      <w:tr w:rsidR="00DB210C" w:rsidRPr="00DB210C" w14:paraId="39EF196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D22A78" w14:textId="77777777" w:rsidR="00DB210C" w:rsidRPr="00DB210C" w:rsidRDefault="00DB210C" w:rsidP="00DB210C">
            <w:r w:rsidRPr="00DB210C">
              <w:rPr>
                <w:b/>
                <w:bCs/>
              </w:rPr>
              <w:t>Taishō shinshū daizōkyō</w:t>
            </w:r>
            <w:r w:rsidRPr="00DB210C">
              <w:t xml:space="preserve"> (Edición Taishō)</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B41D94" w14:textId="77777777" w:rsidR="00DB210C" w:rsidRPr="00DB210C" w:rsidRDefault="00DB210C" w:rsidP="00DB210C">
            <w:r w:rsidRPr="00DB210C">
              <w:t>1924–1935. Editada por Takakusu Junjirō y Watanabe Kaikyoku.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DF8464" w14:textId="77777777" w:rsidR="00DB210C" w:rsidRPr="00DB210C" w:rsidRDefault="00DB210C" w:rsidP="00DB210C">
            <w:r w:rsidRPr="00DB210C">
              <w:t>100 volúmenes que agrupan 11,970 fascículos.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E6D110" w14:textId="77777777" w:rsidR="00DB210C" w:rsidRPr="00DB210C" w:rsidRDefault="00DB210C" w:rsidP="00DB210C">
            <w:r w:rsidRPr="00DB210C">
              <w:t xml:space="preserve">Constituye el estándar bibliográfico absoluto para la erudición moderna en cualquier área del budismo de Asia Oriental. Contiene traducciones chinas, textos nipones, manuscritos descubiertos </w:t>
            </w:r>
            <w:r w:rsidRPr="00DB210C">
              <w:lastRenderedPageBreak/>
              <w:t>en Dunhuang y escrituras indígenas.</w:t>
            </w:r>
            <w:r w:rsidRPr="00DB210C">
              <w:rPr>
                <w:vertAlign w:val="superscript"/>
              </w:rPr>
              <w:t>4</w:t>
            </w:r>
          </w:p>
        </w:tc>
      </w:tr>
      <w:tr w:rsidR="00DB210C" w:rsidRPr="00DB210C" w14:paraId="366BC4A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AE1594" w14:textId="77777777" w:rsidR="00DB210C" w:rsidRPr="00DB210C" w:rsidRDefault="00DB210C" w:rsidP="00DB210C">
            <w:r w:rsidRPr="00DB210C">
              <w:rPr>
                <w:b/>
                <w:bCs/>
              </w:rPr>
              <w:lastRenderedPageBreak/>
              <w:t>Dainippon zoku zōkyō</w:t>
            </w:r>
            <w:r w:rsidRPr="00DB210C">
              <w:t xml:space="preserve"> (Edición Zokuzōkyō)</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7E9918" w14:textId="77777777" w:rsidR="00DB210C" w:rsidRPr="00DB210C" w:rsidRDefault="00DB210C" w:rsidP="00DB210C">
            <w:r w:rsidRPr="00DB210C">
              <w:t>1905–1912. Conocido como el Suplemento de Kioto de la edición Manji.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C40EC1" w14:textId="77777777" w:rsidR="00DB210C" w:rsidRPr="00DB210C" w:rsidRDefault="00DB210C" w:rsidP="00DB210C">
            <w:r w:rsidRPr="00DB210C">
              <w:t>Concentrado en textos exegéticos y derivados.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76BE36" w14:textId="77777777" w:rsidR="00DB210C" w:rsidRPr="00DB210C" w:rsidRDefault="00DB210C" w:rsidP="00DB210C">
            <w:r w:rsidRPr="00DB210C">
              <w:t>Representa una fuente primordial e insustituible para la literatura indígena china, los voluminosos comentarios escriturales, las liturgias y los registros vitales de la escuela Chan/Zen.</w:t>
            </w:r>
            <w:r w:rsidRPr="00DB210C">
              <w:rPr>
                <w:vertAlign w:val="superscript"/>
              </w:rPr>
              <w:t>4</w:t>
            </w:r>
          </w:p>
        </w:tc>
      </w:tr>
      <w:tr w:rsidR="00DB210C" w:rsidRPr="00DB210C" w14:paraId="30BAC5D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642CDB" w14:textId="77777777" w:rsidR="00DB210C" w:rsidRPr="00DB210C" w:rsidRDefault="00DB210C" w:rsidP="00DB210C">
            <w:r w:rsidRPr="00DB210C">
              <w:rPr>
                <w:b/>
                <w:bCs/>
              </w:rPr>
              <w:t>Koryŏ taejanggyŏng</w:t>
            </w:r>
            <w:r w:rsidRPr="00DB210C">
              <w:t xml:space="preserve"> (Canon Coreano)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19C6DF" w14:textId="77777777" w:rsidR="00DB210C" w:rsidRPr="00DB210C" w:rsidRDefault="00DB210C" w:rsidP="00DB210C">
            <w:r w:rsidRPr="00DB210C">
              <w:t>Completado alrededor del año 1251. Existen reediciones fotolitográficas modernas.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EF0F68" w14:textId="77777777" w:rsidR="00DB210C" w:rsidRPr="00DB210C" w:rsidRDefault="00DB210C" w:rsidP="00DB210C">
            <w:r w:rsidRPr="00DB210C">
              <w:t>Compuesto originalmente por miles de bloques xilográficos de madera tallada.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2F040B" w14:textId="77777777" w:rsidR="00DB210C" w:rsidRPr="00DB210C" w:rsidRDefault="00DB210C" w:rsidP="00DB210C">
            <w:r w:rsidRPr="00DB210C">
              <w:t>Es uno de los escasos conjuntos de xilografías originales que sobreviven entre los cánones de Asia Oriental. Reconocido por la meticulosidad y exactitud extrema de su tallado.</w:t>
            </w:r>
            <w:r w:rsidRPr="00DB210C">
              <w:rPr>
                <w:vertAlign w:val="superscript"/>
              </w:rPr>
              <w:t>4</w:t>
            </w:r>
          </w:p>
        </w:tc>
      </w:tr>
      <w:tr w:rsidR="00DB210C" w:rsidRPr="00DB210C" w14:paraId="31B061A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4439D3" w14:textId="77777777" w:rsidR="00DB210C" w:rsidRPr="00DB210C" w:rsidRDefault="00DB210C" w:rsidP="00DB210C">
            <w:r w:rsidRPr="00DB210C">
              <w:rPr>
                <w:b/>
                <w:bCs/>
              </w:rPr>
              <w:t>Dai Nihon kōtei shukusatsu daizōkyō</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6B0508" w14:textId="77777777" w:rsidR="00DB210C" w:rsidRPr="00DB210C" w:rsidRDefault="00DB210C" w:rsidP="00DB210C">
            <w:r w:rsidRPr="00DB210C">
              <w:t>1880–1885. Editado y publicado en Tokio.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ACD247" w14:textId="77777777" w:rsidR="00DB210C" w:rsidRPr="00DB210C" w:rsidRDefault="00DB210C" w:rsidP="00DB210C">
            <w:r w:rsidRPr="00DB210C">
              <w:t>418 volúmenes que albergan 8,534 fascículos impresos.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0BEDD9" w14:textId="77777777" w:rsidR="00DB210C" w:rsidRPr="00DB210C" w:rsidRDefault="00DB210C" w:rsidP="00DB210C">
            <w:r w:rsidRPr="00DB210C">
              <w:t>Comúnmente conocida como la edición de "letra pequeña". Incluye glosarios tradicionales chinos invaluables que descifran los términos originales sánscritos (</w:t>
            </w:r>
            <w:r w:rsidRPr="00DB210C">
              <w:rPr>
                <w:i/>
                <w:iCs/>
              </w:rPr>
              <w:t>yinyi</w:t>
            </w:r>
            <w:r w:rsidRPr="00DB210C">
              <w:t>).</w:t>
            </w:r>
            <w:r w:rsidRPr="00DB210C">
              <w:rPr>
                <w:vertAlign w:val="superscript"/>
              </w:rPr>
              <w:t>4</w:t>
            </w:r>
          </w:p>
        </w:tc>
      </w:tr>
      <w:tr w:rsidR="00DB210C" w:rsidRPr="00DB210C" w14:paraId="531438B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9EB92D" w14:textId="77777777" w:rsidR="00DB210C" w:rsidRPr="00DB210C" w:rsidRDefault="00DB210C" w:rsidP="00DB210C">
            <w:r w:rsidRPr="00DB210C">
              <w:rPr>
                <w:b/>
                <w:bCs/>
              </w:rPr>
              <w:t>Dunhuang Da zangjing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32E311" w14:textId="77777777" w:rsidR="00DB210C" w:rsidRPr="00DB210C" w:rsidRDefault="00DB210C" w:rsidP="00DB210C">
            <w:r w:rsidRPr="00DB210C">
              <w:t>Publicado en 1989.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3DD659" w14:textId="77777777" w:rsidR="00DB210C" w:rsidRPr="00DB210C" w:rsidRDefault="00DB210C" w:rsidP="00DB210C">
            <w:r w:rsidRPr="00DB210C">
              <w:t>64 volúmenes impresos.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54DFA4" w14:textId="77777777" w:rsidR="00DB210C" w:rsidRPr="00DB210C" w:rsidRDefault="00DB210C" w:rsidP="00DB210C">
            <w:r w:rsidRPr="00DB210C">
              <w:t>Colección exhaustiva de reimpresiones fotolitográficas de los manuscritos descubiertos a principios del siglo XX en la Cueva de Dunhuang, fundamentales para entender el zen temprano.</w:t>
            </w:r>
            <w:r w:rsidRPr="00DB210C">
              <w:rPr>
                <w:vertAlign w:val="superscript"/>
              </w:rPr>
              <w:t>4</w:t>
            </w:r>
          </w:p>
        </w:tc>
      </w:tr>
      <w:tr w:rsidR="00DB210C" w:rsidRPr="00DB210C" w14:paraId="3600938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D1CAA2" w14:textId="77777777" w:rsidR="00DB210C" w:rsidRPr="00DB210C" w:rsidRDefault="00DB210C" w:rsidP="00DB210C">
            <w:r w:rsidRPr="00DB210C">
              <w:rPr>
                <w:b/>
                <w:bCs/>
              </w:rPr>
              <w:lastRenderedPageBreak/>
              <w:t>Song Jishaban Da zangjing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578983" w14:textId="77777777" w:rsidR="00DB210C" w:rsidRPr="00DB210C" w:rsidRDefault="00DB210C" w:rsidP="00DB210C">
            <w:r w:rsidRPr="00DB210C">
              <w:t>Reedición moderna de 1935–1936.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432635" w14:textId="77777777" w:rsidR="00DB210C" w:rsidRPr="00DB210C" w:rsidRDefault="00DB210C" w:rsidP="00DB210C">
            <w:r w:rsidRPr="00DB210C">
              <w:t>Colección extensa.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1D7AE5" w14:textId="77777777" w:rsidR="00DB210C" w:rsidRPr="00DB210C" w:rsidRDefault="00DB210C" w:rsidP="00DB210C">
            <w:r w:rsidRPr="00DB210C">
              <w:t>Representa una reimpresión fiel de la edición Jisha del antiguo canon de la dinastía Song.</w:t>
            </w:r>
            <w:r w:rsidRPr="00DB210C">
              <w:rPr>
                <w:vertAlign w:val="superscript"/>
              </w:rPr>
              <w:t>4</w:t>
            </w:r>
          </w:p>
        </w:tc>
      </w:tr>
    </w:tbl>
    <w:p w14:paraId="4F27C6DB" w14:textId="77777777" w:rsidR="00DB210C" w:rsidRPr="00DB210C" w:rsidRDefault="00DB210C" w:rsidP="00DB210C">
      <w:r w:rsidRPr="00DB210C">
        <w:t xml:space="preserve">Para navegar por esta abrumadora cantidad de información, la biblioteconomía japonesa ha desarrollado herramientas de indexación vitales, sin las cuales la recuperación de información sería inviable. Ejemplos de esto son el </w:t>
      </w:r>
      <w:r w:rsidRPr="00DB210C">
        <w:rPr>
          <w:i/>
          <w:iCs/>
        </w:rPr>
        <w:t>Nihon Bukkyō zenshū sōsho shiryō sōran</w:t>
      </w:r>
      <w:r w:rsidRPr="00DB210C">
        <w:t xml:space="preserve"> (Guía de colecciones de fuentes y textos del budismo japonés), editado por Oyamada Kazuo en 1986, que provee los contenidos de todas las colecciones publicadas en Japón, y el </w:t>
      </w:r>
      <w:r w:rsidRPr="00DB210C">
        <w:rPr>
          <w:i/>
          <w:iCs/>
        </w:rPr>
        <w:t>Nanden dai zōkyō sōsakuin</w:t>
      </w:r>
      <w:r w:rsidRPr="00DB210C">
        <w:t xml:space="preserve"> (Índice comprensivo del Canon Pali), compilado por el experto Mizuno Kōgen entre 1959 y 1960.</w:t>
      </w:r>
      <w:r w:rsidRPr="00DB210C">
        <w:rPr>
          <w:vertAlign w:val="superscript"/>
        </w:rPr>
        <w:t>4</w:t>
      </w:r>
    </w:p>
    <w:p w14:paraId="4404973A" w14:textId="77777777" w:rsidR="00DB210C" w:rsidRPr="00DB210C" w:rsidRDefault="00DB210C" w:rsidP="00DB210C">
      <w:r w:rsidRPr="00DB210C">
        <w:t>El análisis de esta infraestructura textual evidencia que el desarrollo doctrinal y la preservación del zen fueron profundamente deudores de la evolución de la tecnología xilográfica y de la devoción inquebrantable de sus custodios. Un registro histórico notable, preservado materialmente y relatado de generación en generación en el monasterio Obaku de Kioto, narra la epopeya del monje japonés Tetsugen. En un esfuerzo devocional durante el Japón premoderno, Tetsugen decidió publicar los sutras completos, que entonces solo estaban disponibles en chino, mediante la impresión con bloques de madera en una monumental edición de siete mil copias. El registro archivístico detalla cómo pasó diez años recaudando donaciones, moneda a moneda, pero cuando finalmente reunió los fondos, el río Uji se desbordó causando una hambruna masiva. Tetsugen desvió todos los fondos para salvar a la población de la inanición y comenzó su colecta nuevamente desde cero. Años después, una epidemia asoló el país, obligándolo a donar el fondo de impresión por segunda vez. Finalmente, tras veinte años de laboriosidad, logró culminar la creación de los bloques xilográficos. Esta documentación narrativa enseña a las sucesivas generaciones que las dos primeras ediciones "invisibles" de los sutras superan en valor ético y espiritual a la última y tangible impresión material.</w:t>
      </w:r>
      <w:r w:rsidRPr="00DB210C">
        <w:rPr>
          <w:vertAlign w:val="superscript"/>
        </w:rPr>
        <w:t>17</w:t>
      </w:r>
      <w:r w:rsidRPr="00DB210C">
        <w:t xml:space="preserve"> Esta crónica ilustra de manera contundente el inmenso valor material, sociológico y ético conferido al soporte físico del documento dentro de la historiografía zen.</w:t>
      </w:r>
    </w:p>
    <w:p w14:paraId="7F2A5379" w14:textId="77777777" w:rsidR="00DB210C" w:rsidRPr="00DB210C" w:rsidRDefault="00DB210C" w:rsidP="00DB210C">
      <w:pPr>
        <w:rPr>
          <w:b/>
          <w:bCs/>
        </w:rPr>
      </w:pPr>
      <w:r w:rsidRPr="00DB210C">
        <w:rPr>
          <w:b/>
          <w:bCs/>
        </w:rPr>
        <w:t>Epistemología de la Clasificación y Taxonomías Archivísticas Modernas</w:t>
      </w:r>
    </w:p>
    <w:p w14:paraId="15D14D22" w14:textId="77777777" w:rsidR="00DB210C" w:rsidRPr="00DB210C" w:rsidRDefault="00DB210C" w:rsidP="00DB210C">
      <w:r w:rsidRPr="00DB210C">
        <w:t>La integración física y virtual de los textos zen en las bibliotecas universitarias contemporáneas, archivos de estado y bases de datos académicas exige el desarrollo de metodologías de catalogación capaces de traducir la inmensa complejidad epistemológica de las tradiciones textuales de Asia Oriental a los rígidos estándares de la ciencia de la información occidental y los catálogos en línea.</w:t>
      </w:r>
    </w:p>
    <w:p w14:paraId="1988D4B7" w14:textId="77777777" w:rsidR="00DB210C" w:rsidRPr="00DB210C" w:rsidRDefault="00DB210C" w:rsidP="00DB210C">
      <w:pPr>
        <w:rPr>
          <w:b/>
          <w:bCs/>
        </w:rPr>
      </w:pPr>
      <w:r w:rsidRPr="00DB210C">
        <w:rPr>
          <w:b/>
          <w:bCs/>
        </w:rPr>
        <w:t>Taxonomías Históricas y la Clasificación Clásica</w:t>
      </w:r>
    </w:p>
    <w:p w14:paraId="31552F46" w14:textId="77777777" w:rsidR="00DB210C" w:rsidRPr="00DB210C" w:rsidRDefault="00DB210C" w:rsidP="00DB210C">
      <w:r w:rsidRPr="00DB210C">
        <w:t xml:space="preserve">La archivística histórica budista se ha regido tradicionalmente durante siglos por estructuras doctrinales complejas, como la doctrina de las </w:t>
      </w:r>
      <w:r w:rsidRPr="00DB210C">
        <w:rPr>
          <w:i/>
          <w:iCs/>
        </w:rPr>
        <w:t>doce categorías escriturales</w:t>
      </w:r>
      <w:r w:rsidRPr="00DB210C">
        <w:t xml:space="preserve"> o la antiquísima división en </w:t>
      </w:r>
      <w:r w:rsidRPr="00DB210C">
        <w:rPr>
          <w:i/>
          <w:iCs/>
        </w:rPr>
        <w:t>Tres Cestas</w:t>
      </w:r>
      <w:r w:rsidRPr="00DB210C">
        <w:t xml:space="preserve"> (el Tripitaka): Sutra (discursos de Buda), Vinaya (reglas de disciplina </w:t>
      </w:r>
      <w:r w:rsidRPr="00DB210C">
        <w:lastRenderedPageBreak/>
        <w:t>monástica) y Abhidharma (psicología y metafísica fenomenológica). Estas categorías nativas, si bien son esenciales y operativas para comprender la función ontológica y pedagógica de cada documento —por ejemplo, según teóricos como L.T. Doboom Tulku, la canasta de sutras acerca al practicante al nirvana, la canasta del conocimiento especial permite analizar el agregado de la forma desde múltiples ángulos para el debate, y la canasta del vinaya analiza las transgresiones de votos, sus causas y métodos de purificación— resultan estructuralmente insuficientes para las bases de datos relacionales de las bibliotecas modernas, que operan bajo metadatos descriptivos occidentales.</w:t>
      </w:r>
      <w:r w:rsidRPr="00DB210C">
        <w:rPr>
          <w:vertAlign w:val="superscript"/>
        </w:rPr>
        <w:t>18</w:t>
      </w:r>
    </w:p>
    <w:p w14:paraId="2C034C26" w14:textId="77777777" w:rsidR="00DB210C" w:rsidRPr="00DB210C" w:rsidRDefault="00DB210C" w:rsidP="00DB210C">
      <w:r w:rsidRPr="00DB210C">
        <w:t>Históricamente, los primeros catálogos elaborados por orientalistas occidentales y compiladores asiáticos tardíos buscaron crear puentes conceptuales. El catálogo diseñado por Maurice Courant para la Biblioteca Nacional de Francia, o las rigurosas clasificaciones desarrolladas internamente por la Biblioteca Yunlin del Templo Linyin, intentaron agrupar metódicamente los sutras Mahayana y los opúsculos zen bajo signaturas alfanuméricas secuenciales. El propósito era estructurar el inmenso volumen de literatura secundaria, como los comentarios paralelos, las glosas marginales y las antologías de un mismo texto matriz, garantizando que obras derivadas del Sutra del Diamante mantuvieran adyacencia física y conceptual en los estantes y registros.</w:t>
      </w:r>
      <w:r w:rsidRPr="00DB210C">
        <w:rPr>
          <w:vertAlign w:val="superscript"/>
        </w:rPr>
        <w:t>8</w:t>
      </w:r>
    </w:p>
    <w:p w14:paraId="158D1EBB" w14:textId="77777777" w:rsidR="00DB210C" w:rsidRPr="00DB210C" w:rsidRDefault="00DB210C" w:rsidP="00DB210C">
      <w:pPr>
        <w:rPr>
          <w:b/>
          <w:bCs/>
        </w:rPr>
      </w:pPr>
      <w:r w:rsidRPr="00DB210C">
        <w:rPr>
          <w:b/>
          <w:bCs/>
        </w:rPr>
        <w:t>Transición hacia RDA, Formatos MARC21 y la Gestión de Metadatos Semánticos</w:t>
      </w:r>
    </w:p>
    <w:p w14:paraId="61E0A600" w14:textId="77777777" w:rsidR="00DB210C" w:rsidRPr="00DB210C" w:rsidRDefault="00DB210C" w:rsidP="00DB210C">
      <w:r w:rsidRPr="00DB210C">
        <w:t xml:space="preserve">En el ecosistema bibliotecario y archivístico contemporáneo, la inminente transición de las antiguas Reglas de Catalogación Angloamericanas (RCAA2) al estándar </w:t>
      </w:r>
      <w:r w:rsidRPr="00DB210C">
        <w:rPr>
          <w:i/>
          <w:iCs/>
        </w:rPr>
        <w:t>RDA (Resource Description and Access)</w:t>
      </w:r>
      <w:r w:rsidRPr="00DB210C">
        <w:t xml:space="preserve"> ha transformado radicalmente los flujos de trabajo en la recuperación de manuscritos zen y colecciones orientales.</w:t>
      </w:r>
      <w:r w:rsidRPr="00DB210C">
        <w:rPr>
          <w:vertAlign w:val="superscript"/>
        </w:rPr>
        <w:t>3</w:t>
      </w:r>
      <w:r w:rsidRPr="00DB210C">
        <w:t xml:space="preserve"> La adopción generalizada de RDA, operando en simbiosis con formatos de codificación legibles por máquina como MARC21 y esquemas semánticos tipo Dublin Core, permite a las instituciones resolver problemas crónicos de control de autoridad. Estos problemas derivan de la transliteración multilingüe y las variaciones de nombres sánscritos, chinos, coreanos y japoneses a lo largo de los siglos (por ejemplo, registrar inequívocamente la progresión etimológica de Bodhidharma a Putidamo y finalmente a Daruma), unificando las intrincadas identidades y obras literarias bajo registros de autoridad universalmente controlados.</w:t>
      </w:r>
      <w:r w:rsidRPr="00DB210C">
        <w:rPr>
          <w:vertAlign w:val="superscript"/>
        </w:rPr>
        <w:t>3</w:t>
      </w:r>
    </w:p>
    <w:p w14:paraId="024D4571" w14:textId="77777777" w:rsidR="00DB210C" w:rsidRPr="00DB210C" w:rsidRDefault="00DB210C" w:rsidP="00DB210C">
      <w:r w:rsidRPr="00DB210C">
        <w:t>El análisis experto del panorama actual sugiere que la catalogación de material eclesiástico y los archivos religiosos de carácter histórico presentan retos estructurales muy singulares que van más allá del simple registro de títulos. Las directrices modernas de la archivística enfatizan que los documentos religiosos antiguos no solo se custodian en bóvedas de preservación, sino que deben integrarse proactivamente en instrumentos de gestión como las Tablas de Retención Documental (TRD) y las Tablas de Valoración Documental (TVD). Estas tablas operan como guías prospectivas que determinan el ciclo de vida del documento, incluso cuando el marco legal original y privado de un archivo monástico o de una orden religiosa (como se evidencia en la incorporación de archivos de los Carmelitas Descalzos al Archivo Histórico de la UNAM en México) difiera de las restrictivas leyes de patrimonio civil contemporáneas.</w:t>
      </w:r>
      <w:r w:rsidRPr="00DB210C">
        <w:rPr>
          <w:vertAlign w:val="superscript"/>
        </w:rPr>
        <w:t>19</w:t>
      </w:r>
      <w:r w:rsidRPr="00DB210C">
        <w:t xml:space="preserve"> Consultoras en gestión documental como Silvia Santos Collado destacan el papel vital de estos archivos eclesiásticos como custodios ininterrumpidos de la cultura histórica, requiriendo un escrutinio profesional constante.</w:t>
      </w:r>
      <w:r w:rsidRPr="00DB210C">
        <w:rPr>
          <w:vertAlign w:val="superscript"/>
        </w:rPr>
        <w:t>19</w:t>
      </w:r>
    </w:p>
    <w:p w14:paraId="696DA1B1" w14:textId="77777777" w:rsidR="00DB210C" w:rsidRPr="00DB210C" w:rsidRDefault="00DB210C" w:rsidP="00DB210C">
      <w:r w:rsidRPr="00DB210C">
        <w:lastRenderedPageBreak/>
        <w:t xml:space="preserve">Asimismo, las limitaciones inherentes a la automatización de procesos mediante inteligencia artificial generativa en el procesamiento técnico exigen que el profesional catalogador intervenga de manera decisiva. Como señalan especialistas en biblioteconomía, el control de autoridades en la catalogación exhaustiva de textos zen y literatura oriental requiere la construcción de </w:t>
      </w:r>
      <w:r w:rsidRPr="00DB210C">
        <w:rPr>
          <w:i/>
          <w:iCs/>
        </w:rPr>
        <w:t>prompts</w:t>
      </w:r>
      <w:r w:rsidRPr="00DB210C">
        <w:t xml:space="preserve"> y esquemas de metadatos de altísima especificidad técnica para mitigar el caos descriptivo, la proliferación de traducciones espurias y la falta endémica de fiabilidad de las fuentes digitales no verificadas.</w:t>
      </w:r>
      <w:r w:rsidRPr="00DB210C">
        <w:rPr>
          <w:vertAlign w:val="superscript"/>
        </w:rPr>
        <w:t>7</w:t>
      </w:r>
      <w:r w:rsidRPr="00DB210C">
        <w:t xml:space="preserve"> El catalogador humano sigue siendo la última barrera epistemológica contra la entropía informacional.</w:t>
      </w:r>
    </w:p>
    <w:p w14:paraId="2DE0F280" w14:textId="77777777" w:rsidR="00DB210C" w:rsidRPr="00DB210C" w:rsidRDefault="00DB210C" w:rsidP="00DB210C">
      <w:pPr>
        <w:rPr>
          <w:b/>
          <w:bCs/>
        </w:rPr>
      </w:pPr>
      <w:r w:rsidRPr="00DB210C">
        <w:rPr>
          <w:b/>
          <w:bCs/>
        </w:rPr>
        <w:t>Humanidades Digitales y los Consorcios de Preservación Global de Textos Zen</w:t>
      </w:r>
    </w:p>
    <w:p w14:paraId="29C3D1E6" w14:textId="77777777" w:rsidR="00DB210C" w:rsidRPr="00DB210C" w:rsidRDefault="00DB210C" w:rsidP="00DB210C">
      <w:r w:rsidRPr="00DB210C">
        <w:t>El advenimiento del siglo XXI ha marcado un punto de inflexión definitivo en los estudios budistas con la proliferación de proyectos y consorcios institucionales internacionales. Estas entidades no solo localizan y preservan los documentos físicos, sino que los digitalizan, los procesan mediante reconocimiento óptico de caracteres (OCR) adaptado a grafías complejas, y los disponen en repositorios de acceso abierto que aglutinan millones de fascículos históricos.</w:t>
      </w:r>
      <w:r w:rsidRPr="00DB210C">
        <w:rPr>
          <w:vertAlign w:val="superscript"/>
        </w:rPr>
        <w:t>6</w:t>
      </w:r>
    </w:p>
    <w:p w14:paraId="58581D46" w14:textId="77777777" w:rsidR="00DB210C" w:rsidRPr="00DB210C" w:rsidRDefault="00DB210C" w:rsidP="00DB210C">
      <w:pPr>
        <w:rPr>
          <w:b/>
          <w:bCs/>
        </w:rPr>
      </w:pPr>
      <w:r w:rsidRPr="00DB210C">
        <w:rPr>
          <w:b/>
          <w:bCs/>
        </w:rPr>
        <w:t>La Arquitectura de CBETA y el Proyecto SAT Daizokyo</w:t>
      </w:r>
    </w:p>
    <w:p w14:paraId="4767F386" w14:textId="77777777" w:rsidR="00DB210C" w:rsidRPr="00DB210C" w:rsidRDefault="00DB210C" w:rsidP="00DB210C">
      <w:r w:rsidRPr="00DB210C">
        <w:t>En la cúspide de las humanidades digitales asiáticas operan dos proyectos hermanados que sustentan casi la totalidad de la investigación filológica contemporánea sobre el budismo zen:</w:t>
      </w:r>
    </w:p>
    <w:p w14:paraId="79F64780" w14:textId="77777777" w:rsidR="00DB210C" w:rsidRPr="00DB210C" w:rsidRDefault="00DB210C" w:rsidP="00DB210C">
      <w:r w:rsidRPr="00DB210C">
        <w:t xml:space="preserve">El proyecto </w:t>
      </w:r>
      <w:r w:rsidRPr="00DB210C">
        <w:rPr>
          <w:b/>
          <w:bCs/>
        </w:rPr>
        <w:t>CBETA (Chinese Buddhist Electronic Text Association)</w:t>
      </w:r>
      <w:r w:rsidRPr="00DB210C">
        <w:t xml:space="preserve"> constituye el repositorio digital fundamental e indispensable de literatura budista codificada en caracteres chinos. Esta inmensa base de datos alberga ediciones completamente digitalizadas e interactivas del monumental Canon Taishō (volúmenes 1 al 55 y el 85) y del corpus suplementario Zokuzōkyō, distribuyéndolos tanto en línea como históricamente en formato CD-ROM. Su arquitectura de software permite realizar minería de texto avanzada, búsquedas de proximidad semántica y comparaciones exegéticas, y está profundamente integrada con herramientas lexicográficas de referencia como la versión electrónica del diccionario tradicional de Ding Fubao.</w:t>
      </w:r>
      <w:r w:rsidRPr="00DB210C">
        <w:rPr>
          <w:vertAlign w:val="superscript"/>
        </w:rPr>
        <w:t>4</w:t>
      </w:r>
    </w:p>
    <w:p w14:paraId="7821E1F2" w14:textId="77777777" w:rsidR="00DB210C" w:rsidRPr="00DB210C" w:rsidRDefault="00DB210C" w:rsidP="00DB210C">
      <w:r w:rsidRPr="00DB210C">
        <w:t xml:space="preserve">En paralelo y estrecha colaboración, el </w:t>
      </w:r>
      <w:r w:rsidRPr="00DB210C">
        <w:rPr>
          <w:b/>
          <w:bCs/>
        </w:rPr>
        <w:t>SAT Daizokyo Text Database</w:t>
      </w:r>
      <w:r w:rsidRPr="00DB210C">
        <w:t xml:space="preserve">, un proyecto académico radicado en la Universidad de Tokio, complementa y expande el trabajo de CBETA. Bajo el liderazgo tecnológico de investigadores como el Dr. Kiyonori Nagasaki, el SAT ha implementado innovaciones disruptivas en el campo. Recientemente, han incorporado el </w:t>
      </w:r>
      <w:r w:rsidRPr="00DB210C">
        <w:rPr>
          <w:i/>
          <w:iCs/>
        </w:rPr>
        <w:t>SAT IIIF Image Server</w:t>
      </w:r>
      <w:r w:rsidRPr="00DB210C">
        <w:t>, una plataforma que proporciona facsímiles digitales de altísima resolución bajo el marco estándar de interoperabilidad de imágenes IIIF (International Image Interoperability Framework), permitiendo comparar manuscritos dispersos globalmente en un solo visor, como el software Mirador.</w:t>
      </w:r>
      <w:r w:rsidRPr="00DB210C">
        <w:rPr>
          <w:vertAlign w:val="superscript"/>
        </w:rPr>
        <w:t>16</w:t>
      </w:r>
      <w:r w:rsidRPr="00DB210C">
        <w:t xml:space="preserve"> La ambición del proyecto abarca el desarrollo de manifiestos IIIF específicos para estudios budistas, bases de datos de iconografía budista anotada e incluso el uso de videojuegos como </w:t>
      </w:r>
      <w:r w:rsidRPr="00DB210C">
        <w:rPr>
          <w:i/>
          <w:iCs/>
        </w:rPr>
        <w:t>Animal Crossing</w:t>
      </w:r>
      <w:r w:rsidRPr="00DB210C">
        <w:t xml:space="preserve"> para divulgar el patrimonio.</w:t>
      </w:r>
      <w:r w:rsidRPr="00DB210C">
        <w:rPr>
          <w:vertAlign w:val="superscript"/>
        </w:rPr>
        <w:t>24</w:t>
      </w:r>
      <w:r w:rsidRPr="00DB210C">
        <w:t xml:space="preserve"> De vital importancia para la pervivencia del documento es la labor de cabildeo del consorcio ante los entes tecnológicos mundiales; el SAT ha impulsado exitosamente la codificación de 329 caracteres sino-japoneses arcaicos o extintos (utilizados únicamente en el canon Taishō) </w:t>
      </w:r>
      <w:r w:rsidRPr="00DB210C">
        <w:lastRenderedPageBreak/>
        <w:t>dentro del estándar informático Unicode 13.0, garantizando así su preservación inmutable a nivel de código de máquina.</w:t>
      </w:r>
      <w:r w:rsidRPr="00DB210C">
        <w:rPr>
          <w:vertAlign w:val="superscript"/>
        </w:rPr>
        <w:t>24</w:t>
      </w:r>
    </w:p>
    <w:p w14:paraId="46E60935" w14:textId="77777777" w:rsidR="00DB210C" w:rsidRPr="00DB210C" w:rsidRDefault="00DB210C" w:rsidP="00DB210C">
      <w:r w:rsidRPr="00DB210C">
        <w:t xml:space="preserve">La colaboración institucional se extiende a la traducción, albergando el </w:t>
      </w:r>
      <w:r w:rsidRPr="00DB210C">
        <w:rPr>
          <w:i/>
          <w:iCs/>
        </w:rPr>
        <w:t>BDK Daizokyo Text Database</w:t>
      </w:r>
      <w:r w:rsidRPr="00DB210C">
        <w:t xml:space="preserve"> (Bukkyo Dendo Kyokai), que ofrece el corpus de traducciones al inglés de los textos canónicos vinculados hipertextualmente a sus originales chinos y al </w:t>
      </w:r>
      <w:r w:rsidRPr="00DB210C">
        <w:rPr>
          <w:i/>
          <w:iCs/>
        </w:rPr>
        <w:t>Digital Dictionary of Buddhism</w:t>
      </w:r>
      <w:r w:rsidRPr="00DB210C">
        <w:t>, creando un ecosistema de lectura y traducción holístico.</w:t>
      </w:r>
      <w:r w:rsidRPr="00DB210C">
        <w:rPr>
          <w:vertAlign w:val="superscript"/>
        </w:rPr>
        <w:t>26</w:t>
      </w:r>
      <w:r w:rsidRPr="00DB210C">
        <w:t xml:space="preserve"> Adicionalmente, el proyecto SAT enriquece el panorama alojando el </w:t>
      </w:r>
      <w:r w:rsidRPr="00DB210C">
        <w:rPr>
          <w:i/>
          <w:iCs/>
        </w:rPr>
        <w:t>Digital Hôbôgirin</w:t>
      </w:r>
      <w:r w:rsidRPr="00DB210C">
        <w:t xml:space="preserve">, un monumental diccionario enciclopédico del budismo desarrollado en colaboración con la </w:t>
      </w:r>
      <w:r w:rsidRPr="00DB210C">
        <w:rPr>
          <w:i/>
          <w:iCs/>
        </w:rPr>
        <w:t>Académie des inscriptions et belles-lettres</w:t>
      </w:r>
      <w:r w:rsidRPr="00DB210C">
        <w:t xml:space="preserve"> de Francia.</w:t>
      </w:r>
      <w:r w:rsidRPr="00DB210C">
        <w:rPr>
          <w:vertAlign w:val="superscript"/>
        </w:rPr>
        <w:t>24</w:t>
      </w:r>
    </w:p>
    <w:p w14:paraId="01FC1FAF" w14:textId="77777777" w:rsidR="00DB210C" w:rsidRPr="00DB210C" w:rsidRDefault="00DB210C" w:rsidP="00DB210C">
      <w:pPr>
        <w:rPr>
          <w:b/>
          <w:bCs/>
        </w:rPr>
      </w:pPr>
      <w:r w:rsidRPr="00DB210C">
        <w:rPr>
          <w:b/>
          <w:bCs/>
        </w:rPr>
        <w:t>El Programa Internacional de Dunhuang (IDP) y el Rescate de la Cueva 17</w:t>
      </w:r>
    </w:p>
    <w:p w14:paraId="40581F7E" w14:textId="77777777" w:rsidR="00DB210C" w:rsidRPr="00DB210C" w:rsidRDefault="00DB210C" w:rsidP="00DB210C">
      <w:r w:rsidRPr="00DB210C">
        <w:t>El impacto historiográfico del hallazgo de la llamada Cueva de la Biblioteca (Cueva 17) en el complejo de cuevas de Mogao, en Dunhuang, a principios del siglo XX, forzó literalmente la reescritura de los orígenes y el desarrollo temprano del budismo zen. Este hallazgo sacó a la luz miles de rollos de manuscritos que preceden a la rígida estandarización y censura llevada a cabo durante la dinastía Song. Ante la caótica dispersión global de estos invaluables materiales, apropiados por exploradores de Gran Bretaña, Francia, Alemania, Rusia y Japón, y la consecuente imposibilidad de un estudio unificado, se gestó una iniciativa de rescate digital sin precedentes.</w:t>
      </w:r>
      <w:r w:rsidRPr="00DB210C">
        <w:rPr>
          <w:vertAlign w:val="superscript"/>
        </w:rPr>
        <w:t>22</w:t>
      </w:r>
    </w:p>
    <w:p w14:paraId="0FBCF0FB" w14:textId="77777777" w:rsidR="00DB210C" w:rsidRPr="00DB210C" w:rsidRDefault="00DB210C" w:rsidP="00DB210C">
      <w:r w:rsidRPr="00DB210C">
        <w:t xml:space="preserve">Las bases fundacionales del consorcio se establecieron en octubre de 1993 durante una conferencia en la Universidad de Sussex, impulsada por el reconocimiento de que la dispersión física impedía el avance filológico. Posteriormente, con una subvención inicial de la Fundación Chiang Ching-kuo, la British Library fundó oficialmente en 1994 el </w:t>
      </w:r>
      <w:r w:rsidRPr="00DB210C">
        <w:rPr>
          <w:i/>
          <w:iCs/>
        </w:rPr>
        <w:t>International Dunhuang Programme (IDP)</w:t>
      </w:r>
      <w:r w:rsidRPr="00DB210C">
        <w:t xml:space="preserve">, adoptando como logotipo el carácter cursivo chino </w:t>
      </w:r>
      <w:r w:rsidRPr="00DB210C">
        <w:rPr>
          <w:i/>
          <w:iCs/>
        </w:rPr>
        <w:t>chi</w:t>
      </w:r>
      <w:r w:rsidRPr="00DB210C">
        <w:t xml:space="preserve"> (dictado imperial) extraído de un manuscrito original recuperado.</w:t>
      </w:r>
      <w:r w:rsidRPr="00DB210C">
        <w:rPr>
          <w:vertAlign w:val="superscript"/>
        </w:rPr>
        <w:t>27</w:t>
      </w:r>
    </w:p>
    <w:p w14:paraId="5E758D3F" w14:textId="77777777" w:rsidR="00DB210C" w:rsidRPr="00DB210C" w:rsidRDefault="00DB210C" w:rsidP="00DB210C">
      <w:r w:rsidRPr="00DB210C">
        <w:t>En la actualidad, este formidable consorcio internacional aglutina a más de cuarenta instituciones patrimoniales ubicadas en quince países distintos. Su plataforma tecnológica unifica virtualmente en una sola pantalla decenas de miles de documentos de la antigua Ruta de la Seda oriental, superando los 70.000 ítems digitalizados.</w:t>
      </w:r>
      <w:r w:rsidRPr="00DB210C">
        <w:rPr>
          <w:vertAlign w:val="superscript"/>
        </w:rPr>
        <w:t>22</w:t>
      </w:r>
      <w:r w:rsidRPr="00DB210C">
        <w:t xml:space="preserve"> El IDP no solo digitaliza, sino que financia investigaciones críticas como el </w:t>
      </w:r>
      <w:r w:rsidRPr="00DB210C">
        <w:rPr>
          <w:i/>
          <w:iCs/>
        </w:rPr>
        <w:t>Lotus Sutra Project</w:t>
      </w:r>
      <w:r w:rsidRPr="00DB210C">
        <w:t xml:space="preserve"> para la conservación material de los frágiles rollos y promueve exposiciones virtuales (como </w:t>
      </w:r>
      <w:r w:rsidRPr="00DB210C">
        <w:rPr>
          <w:i/>
          <w:iCs/>
        </w:rPr>
        <w:t>A Silk Road Oasis</w:t>
      </w:r>
      <w:r w:rsidRPr="00DB210C">
        <w:t>), abordando directamente la brecha epistemológica que históricamente separó y fragmentó los estudios textuales puramente literarios de la historia del arte pictórico y material.</w:t>
      </w:r>
      <w:r w:rsidRPr="00DB210C">
        <w:rPr>
          <w:vertAlign w:val="superscript"/>
        </w:rPr>
        <w:t>29</w:t>
      </w:r>
    </w:p>
    <w:p w14:paraId="5EB88F57" w14:textId="77777777" w:rsidR="00DB210C" w:rsidRPr="00DB210C" w:rsidRDefault="00DB210C" w:rsidP="00DB210C">
      <w:pPr>
        <w:rPr>
          <w:b/>
          <w:bCs/>
        </w:rPr>
      </w:pPr>
      <w:r w:rsidRPr="00DB210C">
        <w:rPr>
          <w:b/>
          <w:bCs/>
        </w:rPr>
        <w:t>BDRC: Expansión de las Fronteras de la Digitalización</w:t>
      </w:r>
    </w:p>
    <w:p w14:paraId="695FD432" w14:textId="77777777" w:rsidR="00DB210C" w:rsidRPr="00DB210C" w:rsidRDefault="00DB210C" w:rsidP="00DB210C">
      <w:r w:rsidRPr="00DB210C">
        <w:t xml:space="preserve">En la vanguardia de la preservación documental budista se sitúa el </w:t>
      </w:r>
      <w:r w:rsidRPr="00DB210C">
        <w:rPr>
          <w:i/>
          <w:iCs/>
        </w:rPr>
        <w:t>Buddhist Digital Resource Center (BDRC)</w:t>
      </w:r>
      <w:r w:rsidRPr="00DB210C">
        <w:t xml:space="preserve"> y su innovadora plataforma colaborativa de código abierto BUDA (Buddhist Digital Archives). Fundado en 1999 por el visionario tibetólogo Gene Smith, el BDRC celebrará su vigésimo quinto aniversario en septiembre de 2024, ostentando el título de ser el mayor archivo digital de textos budistas y tibetanos a nivel mundial.</w:t>
      </w:r>
      <w:r w:rsidRPr="00DB210C">
        <w:rPr>
          <w:vertAlign w:val="superscript"/>
        </w:rPr>
        <w:t>6</w:t>
      </w:r>
    </w:p>
    <w:p w14:paraId="1C5C68F8" w14:textId="77777777" w:rsidR="00DB210C" w:rsidRPr="00DB210C" w:rsidRDefault="00DB210C" w:rsidP="00DB210C">
      <w:r w:rsidRPr="00DB210C">
        <w:t xml:space="preserve">Bajo la dirección ejecutiva actual del Dr. Jann Ronis, cuya investigación se especializó en los monasterios Nyingma del reino tibetano de Dergé, y del director de tecnología Élie Roux </w:t>
      </w:r>
      <w:r w:rsidRPr="00DB210C">
        <w:lastRenderedPageBreak/>
        <w:t>(ambos galardonados con el prestigioso Aming Tu Prize en Taipéi en 2024), el BDRC ha salvaguardado y puesto a disposición pública gratuita más de 30 millones de páginas digitalizadas.</w:t>
      </w:r>
      <w:r w:rsidRPr="00DB210C">
        <w:rPr>
          <w:vertAlign w:val="superscript"/>
        </w:rPr>
        <w:t>30</w:t>
      </w:r>
      <w:r w:rsidRPr="00DB210C">
        <w:t xml:space="preserve"> Su alcance trasciende el budismo tibetano (incluyendo hitos como la publicación de los nuevos grabados xilográficos de los tantras </w:t>
      </w:r>
      <w:r w:rsidRPr="00DB210C">
        <w:rPr>
          <w:i/>
          <w:iCs/>
        </w:rPr>
        <w:t>Nyingma Gyubum</w:t>
      </w:r>
      <w:r w:rsidRPr="00DB210C">
        <w:t>), extendiéndose a inmensos acervos documentales en sánscrito, pali, chino, birmano y jemer.</w:t>
      </w:r>
      <w:r w:rsidRPr="00DB210C">
        <w:rPr>
          <w:vertAlign w:val="superscript"/>
        </w:rPr>
        <w:t>6</w:t>
      </w:r>
    </w:p>
    <w:p w14:paraId="2033ADAA" w14:textId="77777777" w:rsidR="00DB210C" w:rsidRPr="00DB210C" w:rsidRDefault="00DB210C" w:rsidP="00DB210C">
      <w:r w:rsidRPr="00DB210C">
        <w:t>El BDRC no se limita a centralizar la información en Occidente; su metodología operativa, heredada de la preferencia de Gene Smith por el trabajo de campo directo, incluye colaboraciones intensivas de digitalización sobre el terreno con instituciones como la Biblioteca de Archivos y Obras Tibetanas. El consorcio lidera proyectos rompedores de digitalización de textos mediante OCR automatizado, capacitando tecnológicamente a las comunidades monásticas de origen en Asia para que alcancen la autosuficiencia en la preservación digital de su propio patrimonio amenazado por la inestabilidad climática y política.</w:t>
      </w:r>
      <w:r w:rsidRPr="00DB210C">
        <w:rPr>
          <w:vertAlign w:val="superscript"/>
        </w:rPr>
        <w:t>6</w:t>
      </w:r>
    </w:p>
    <w:p w14:paraId="799A15BE" w14:textId="77777777" w:rsidR="00DB210C" w:rsidRPr="00DB210C" w:rsidRDefault="00DB210C" w:rsidP="00DB210C">
      <w:pPr>
        <w:rPr>
          <w:b/>
          <w:bCs/>
        </w:rPr>
      </w:pPr>
      <w:r w:rsidRPr="00DB210C">
        <w:rPr>
          <w:b/>
          <w:bCs/>
        </w:rPr>
        <w:t>Redes Bibliográficas, Léxicas y Centros de Excelencia Académica</w:t>
      </w:r>
    </w:p>
    <w:p w14:paraId="274102B3" w14:textId="77777777" w:rsidR="00DB210C" w:rsidRPr="00DB210C" w:rsidRDefault="00DB210C" w:rsidP="00DB210C">
      <w:r w:rsidRPr="00DB210C">
        <w:t>El tejido documental del budismo zen se mantiene cohesionado gracias a la dedicación sistemática de instituciones académicas de élite y redes de investigadores que construyen la infraestructura léxica y bibliográfica del ámbito.</w:t>
      </w:r>
    </w:p>
    <w:p w14:paraId="04115D6E" w14:textId="77777777" w:rsidR="00DB210C" w:rsidRPr="00DB210C" w:rsidRDefault="00DB210C" w:rsidP="00DB210C">
      <w:r w:rsidRPr="00DB210C">
        <w:t xml:space="preserve">La Universidad de Stanford, a través del ilustre Ho Center for Buddhist Studies (HCBSS), actúa como el nodo integrador supremo en la costa oeste norteamericana. La biblioteca de estudios tibetanos y asiáticos de Stanford provee acceso directo a colecciones canónicas completas como las múltiples ediciones del canon Kanjur y Tanjur, así como al fundamental </w:t>
      </w:r>
      <w:r w:rsidRPr="00DB210C">
        <w:rPr>
          <w:i/>
          <w:iCs/>
        </w:rPr>
        <w:t>Tibet Oral History Project</w:t>
      </w:r>
      <w:r w:rsidRPr="00DB210C">
        <w:t>, un archivo que contiene cientos de entrevistas grabadas en video a refugiados ancianos pertenecientes a la última generación nacida en el Tíbet antes de la anexión de los años 50.</w:t>
      </w:r>
      <w:r w:rsidRPr="00DB210C">
        <w:rPr>
          <w:vertAlign w:val="superscript"/>
        </w:rPr>
        <w:t>34</w:t>
      </w:r>
      <w:r w:rsidRPr="00DB210C">
        <w:t xml:space="preserve"> Stanford funciona como un motor de difusión del conocimiento zen y budista, organizando series anuales de conferencias, como las programadas para abril de 2026, que incluyen disertaciones de expertos posdoctorales como Rafal Felbur sobre textos marginales del Mahayana, Yixiu Jiang sobre literatura sánscrito-china, Eviatar Shulman sobre la ética Theravada y Chiew Hui Ho analizando el Sutra del Loto.</w:t>
      </w:r>
      <w:r w:rsidRPr="00DB210C">
        <w:rPr>
          <w:vertAlign w:val="superscript"/>
        </w:rPr>
        <w:t>35</w:t>
      </w:r>
      <w:r w:rsidRPr="00DB210C">
        <w:t xml:space="preserve"> Adicionalmente, la biblioteca de la universidad compila amplias guías de investigación públicas, indexando bibliografías, organizaciones del Área de la Bahía y extensas listas de documentales cinematográficos.</w:t>
      </w:r>
      <w:r w:rsidRPr="00DB210C">
        <w:rPr>
          <w:vertAlign w:val="superscript"/>
        </w:rPr>
        <w:t>36</w:t>
      </w:r>
    </w:p>
    <w:p w14:paraId="2939F49E" w14:textId="77777777" w:rsidR="00DB210C" w:rsidRPr="00DB210C" w:rsidRDefault="00DB210C" w:rsidP="00DB210C">
      <w:r w:rsidRPr="00DB210C">
        <w:t xml:space="preserve">En el exigente espectro lexicográfico y de metadatos bibliográficos, la figura del investigador Charles Muller resulta ineludible. Muller ha fundado y edita de forma continua el </w:t>
      </w:r>
      <w:r w:rsidRPr="00DB210C">
        <w:rPr>
          <w:i/>
          <w:iCs/>
        </w:rPr>
        <w:t>Digital Dictionary of Buddhism (DDB)</w:t>
      </w:r>
      <w:r w:rsidRPr="00DB210C">
        <w:t>, el diccionario especializado en línea más completo y académicamente respetado del mundo, que permite rastrear la pronunciación, origen etimológico y evolución contextual de miles de términos budistas a través del sánscrito, pali, chino, japonés, coreano y tibetano.</w:t>
      </w:r>
      <w:r w:rsidRPr="00DB210C">
        <w:rPr>
          <w:vertAlign w:val="superscript"/>
        </w:rPr>
        <w:t>4</w:t>
      </w:r>
      <w:r w:rsidRPr="00DB210C">
        <w:t xml:space="preserve"> Asimismo, Muller lidera el monumental proyecto bibliográfico colaborativo </w:t>
      </w:r>
      <w:r w:rsidRPr="00DB210C">
        <w:rPr>
          <w:i/>
          <w:iCs/>
        </w:rPr>
        <w:t>H-Buddhism Zotero Bibliography</w:t>
      </w:r>
      <w:r w:rsidRPr="00DB210C">
        <w:t>, una extensa base de datos gestionada por la red en línea de eruditos H-Buddhism, que contiene casi doce mil ítems documentales.</w:t>
      </w:r>
      <w:r w:rsidRPr="00DB210C">
        <w:rPr>
          <w:vertAlign w:val="superscript"/>
        </w:rPr>
        <w:t>39</w:t>
      </w:r>
      <w:r w:rsidRPr="00DB210C">
        <w:t xml:space="preserve"> La complejidad de esta base bibliográfica es tal, que permite a los investigadores generar visualizaciones científicas y mapas de redes de coautoría mediante herramientas de cienciometría como VOSviewer, desglosando las tendencias de </w:t>
      </w:r>
      <w:r w:rsidRPr="00DB210C">
        <w:lastRenderedPageBreak/>
        <w:t>investigación a nivel mundial, filtradas meticulosamente por regiones geográficas (Corea, China, India, Japón, Tíbet), temáticas pormenorizadas (Budismo Zen, Astrología, Budismo Comprometido, Medicina, Monjas, Ética, Yogacara) e incluso por periodos históricos específicos.</w:t>
      </w:r>
      <w:r w:rsidRPr="00DB210C">
        <w:rPr>
          <w:vertAlign w:val="superscript"/>
        </w:rPr>
        <w:t>39</w:t>
      </w:r>
    </w:p>
    <w:p w14:paraId="2F6A18F5" w14:textId="77777777" w:rsidR="00DB210C" w:rsidRPr="00DB210C" w:rsidRDefault="00DB210C" w:rsidP="00DB210C">
      <w:r w:rsidRPr="00DB210C">
        <w:t xml:space="preserve">La Universidad de Oxford complementa y filtra este abrumador ecosistema de datos brutos mediante sus reconocidas </w:t>
      </w:r>
      <w:r w:rsidRPr="00DB210C">
        <w:rPr>
          <w:i/>
          <w:iCs/>
        </w:rPr>
        <w:t>Oxford Bibliographies in Buddhism</w:t>
      </w:r>
      <w:r w:rsidRPr="00DB210C">
        <w:t>. Como señala el académico Michael Kicey, autor a su vez de herramientas de referencia comparativas en la Universidad de Buffalo, estas guías combinan las mejores características de una bibliografía exhaustiva profusamente anotada y una enciclopedia de alto nivel. Operan bajo un estricto filtro experto humano que ningún algoritmo de búsqueda general puede replicar, y cuentan con contribuciones de prominentes especialistas, como la Dra. Paula Arai, investigadora formada en la Universidad de Harvard bajo la tutela de Aoyama Shundō Rōshi, y autora de influyentes monografías sobre la intersección del zen Soto, el arte visionario curativo (como su obra sobre el artista Iwasaki Tsuneo) y la evolución ritual y social de las monjas budistas japonesas.</w:t>
      </w:r>
      <w:r w:rsidRPr="00DB210C">
        <w:rPr>
          <w:vertAlign w:val="superscript"/>
        </w:rPr>
        <w:t>43</w:t>
      </w:r>
    </w:p>
    <w:p w14:paraId="144C3464" w14:textId="77777777" w:rsidR="00DB210C" w:rsidRPr="00DB210C" w:rsidRDefault="00DB210C" w:rsidP="00DB210C">
      <w:r w:rsidRPr="00DB210C">
        <w:t xml:space="preserve">Desde un enfoque pionero de estructuración de directorios temáticos vinculados a los albores de la red informática mundial, la archivística zen se benefició tempranamente del proyecto </w:t>
      </w:r>
      <w:r w:rsidRPr="00DB210C">
        <w:rPr>
          <w:i/>
          <w:iCs/>
        </w:rPr>
        <w:t>Zen Buddhism WWW Virtual Library</w:t>
      </w:r>
      <w:r w:rsidRPr="00DB210C">
        <w:t>, mantenido incansablemente por el Dr. T. Matthew Ciolek en Australia. Este directorio pionero documentó meticulosamente archivos FTP primigenios, newsletters electrónicas de agrupaciones como la escuela Harada-Yasutani y la Diamond Sangha, así como ensayos seminales sobre la filosofía zen frente a la crítica académica moderna.</w:t>
      </w:r>
      <w:r w:rsidRPr="00DB210C">
        <w:rPr>
          <w:vertAlign w:val="superscript"/>
        </w:rPr>
        <w:t>2</w:t>
      </w:r>
    </w:p>
    <w:p w14:paraId="4A829B72" w14:textId="77777777" w:rsidR="00DB210C" w:rsidRPr="00DB210C" w:rsidRDefault="00DB210C" w:rsidP="00DB210C">
      <w:pPr>
        <w:rPr>
          <w:b/>
          <w:bCs/>
        </w:rPr>
      </w:pPr>
      <w:r w:rsidRPr="00DB210C">
        <w:rPr>
          <w:b/>
          <w:bCs/>
        </w:rPr>
        <w:t>El Ecosistema Documental, Centros de Investigación y Archivística en España e Iberoamérica</w:t>
      </w:r>
    </w:p>
    <w:p w14:paraId="0F924A52" w14:textId="77777777" w:rsidR="00DB210C" w:rsidRPr="00DB210C" w:rsidRDefault="00DB210C" w:rsidP="00DB210C">
      <w:r w:rsidRPr="00DB210C">
        <w:t>El rastreo minucioso y la recuperación bibliográfica del historial del budismo zen en la esfera sociolingüística hispanohablante evidencian un proceso fascinante de maduración académica, institucional y cultural a lo largo del último medio siglo. La transición paulatina desde una época dependiente de traducciones indirectas —a menudo filtradas a través de lentes orientalistas inglesas o francesas— hacia una vibrante producción filológica y sociológica autóctona ha cristalizado en la actualidad en una densa infraestructura de bibliotecas universitarias especializadas, catálogos colectivos interconectados, bases de datos de investigación y redes formales de intercambio.</w:t>
      </w:r>
      <w:r w:rsidRPr="00DB210C">
        <w:rPr>
          <w:vertAlign w:val="superscript"/>
        </w:rPr>
        <w:t>50</w:t>
      </w:r>
    </w:p>
    <w:p w14:paraId="7A39E076" w14:textId="77777777" w:rsidR="00DB210C" w:rsidRPr="00DB210C" w:rsidRDefault="00DB210C" w:rsidP="00DB210C">
      <w:pPr>
        <w:rPr>
          <w:b/>
          <w:bCs/>
        </w:rPr>
      </w:pPr>
      <w:r w:rsidRPr="00DB210C">
        <w:rPr>
          <w:b/>
          <w:bCs/>
        </w:rPr>
        <w:t>La Bibliografía Académica en Español: Consolidación Analítica y Metodología</w:t>
      </w:r>
    </w:p>
    <w:p w14:paraId="1965034F" w14:textId="77777777" w:rsidR="00DB210C" w:rsidRPr="00DB210C" w:rsidRDefault="00DB210C" w:rsidP="00DB210C">
      <w:r w:rsidRPr="00DB210C">
        <w:t xml:space="preserve">La sistematización formal y exhaustiva del conocimiento académico budista en España cuenta hoy con recopilaciones de referencia y estado del arte de inestimable valor, tales como la extensa bibliografía seleccionada por el investigador Dr. Aleix Ruiz Falqués (autor, entre otras obras filológicas, de </w:t>
      </w:r>
      <w:r w:rsidRPr="00DB210C">
        <w:rPr>
          <w:i/>
          <w:iCs/>
        </w:rPr>
        <w:t>Los últimos días del Buddha</w:t>
      </w:r>
      <w:r w:rsidRPr="00DB210C">
        <w:t xml:space="preserve">, 2022). Este corpus forma parte integral del exhaustivo capítulo dedicado a España dentro del magno proyecto de investigación colaborativa </w:t>
      </w:r>
      <w:r w:rsidRPr="00DB210C">
        <w:rPr>
          <w:i/>
          <w:iCs/>
        </w:rPr>
        <w:t>Estudios Budistas en América y España</w:t>
      </w:r>
      <w:r w:rsidRPr="00DB210C">
        <w:t xml:space="preserve"> (coordinado por Jaume Vallverdú y Daniel Millet Gil, y editado conjuntamente por la Universidad Rovira i Virgili y la Fundación Dharma-Gaia en 2024).</w:t>
      </w:r>
      <w:r w:rsidRPr="00DB210C">
        <w:rPr>
          <w:vertAlign w:val="superscript"/>
        </w:rPr>
        <w:t>5</w:t>
      </w:r>
    </w:p>
    <w:p w14:paraId="533CABAA" w14:textId="77777777" w:rsidR="00DB210C" w:rsidRPr="00DB210C" w:rsidRDefault="00DB210C" w:rsidP="00DB210C">
      <w:r w:rsidRPr="00DB210C">
        <w:lastRenderedPageBreak/>
        <w:t>La rigurosa metodología subyacente a la conformación de esta compilación bibliográfica descansó en el vaciado exhaustivo de los motores de búsqueda y las bases de datos de la red de bibliotecas académicas españolas, estableciendo criterios de inclusión estrictos limitados a monografías, capítulos de libros, tesis doctorales, trabajos de fin de grado y artículos científicos escritos predominantemente en idioma español por autores de nacionalidad española o residentes permanentes en el país, y que abordan el fenómeno budista como su eje principal de análisis.</w:t>
      </w:r>
      <w:r w:rsidRPr="00DB210C">
        <w:rPr>
          <w:vertAlign w:val="superscript"/>
        </w:rPr>
        <w:t>5</w:t>
      </w:r>
    </w:p>
    <w:p w14:paraId="59927AEA" w14:textId="77777777" w:rsidR="00DB210C" w:rsidRPr="00DB210C" w:rsidRDefault="00DB210C" w:rsidP="00DB210C">
      <w:r w:rsidRPr="00DB210C">
        <w:t>El escrutinio de este corpus bibliográfico español revela la solidez y ramificación de múltiples líneas de investigación claramente consolidadas a lo largo de las décadas:</w:t>
      </w:r>
    </w:p>
    <w:p w14:paraId="63823AE6" w14:textId="77777777" w:rsidR="00DB210C" w:rsidRPr="00DB210C" w:rsidRDefault="00DB210C" w:rsidP="00DB210C">
      <w:pPr>
        <w:numPr>
          <w:ilvl w:val="0"/>
          <w:numId w:val="1"/>
        </w:numPr>
      </w:pPr>
      <w:r w:rsidRPr="00DB210C">
        <w:rPr>
          <w:b/>
          <w:bCs/>
        </w:rPr>
        <w:t>Filosofía Hermenéutica y Filología Clásica:</w:t>
      </w:r>
      <w:r w:rsidRPr="00DB210C">
        <w:t xml:space="preserve"> En este ámbito sobresale con absoluta preeminencia la prolífica y erudita labor de traducción directa y exégesis filosófica de Juan Arnau, con obras indispensables en el currículo universitario contemporáneo como </w:t>
      </w:r>
      <w:r w:rsidRPr="00DB210C">
        <w:rPr>
          <w:i/>
          <w:iCs/>
        </w:rPr>
        <w:t>Antropología del budismo</w:t>
      </w:r>
      <w:r w:rsidRPr="00DB210C">
        <w:t xml:space="preserve"> (2007), </w:t>
      </w:r>
      <w:r w:rsidRPr="00DB210C">
        <w:rPr>
          <w:i/>
          <w:iCs/>
        </w:rPr>
        <w:t>Budismo esencial</w:t>
      </w:r>
      <w:r w:rsidRPr="00DB210C">
        <w:t xml:space="preserve"> (2017) y </w:t>
      </w:r>
      <w:r w:rsidRPr="00DB210C">
        <w:rPr>
          <w:i/>
          <w:iCs/>
        </w:rPr>
        <w:t>Fundamentos de la vía media: el camino budista hacia el vacío</w:t>
      </w:r>
      <w:r w:rsidRPr="00DB210C">
        <w:t xml:space="preserve"> (2018), fundamentadas en sus traducciones pioneras del pensador indio Nāgārjuna al castellano.</w:t>
      </w:r>
      <w:r w:rsidRPr="00DB210C">
        <w:rPr>
          <w:vertAlign w:val="superscript"/>
        </w:rPr>
        <w:t>5</w:t>
      </w:r>
      <w:r w:rsidRPr="00DB210C">
        <w:t xml:space="preserve"> Esta labor filológica se entronca con el legado insoslayable de las traducciones tempranas del sánscrito y el pali al español inauguradas por pioneros del diálogo intercultural como Raimon Panikkar (</w:t>
      </w:r>
      <w:r w:rsidRPr="00DB210C">
        <w:rPr>
          <w:i/>
          <w:iCs/>
        </w:rPr>
        <w:t>El silencio del Buddha</w:t>
      </w:r>
      <w:r w:rsidRPr="00DB210C">
        <w:t>, 1996), Abraham Vélez de Cea, Agustín Pániker (</w:t>
      </w:r>
      <w:r w:rsidRPr="00DB210C">
        <w:rPr>
          <w:i/>
          <w:iCs/>
        </w:rPr>
        <w:t>Las tres joyas</w:t>
      </w:r>
      <w:r w:rsidRPr="00DB210C">
        <w:t>, 2018), e historiográficamente conectada con los titánicos esfuerzos realizados en Sudamérica por los académicos Fernando Tola y Carmen Dragonetti (quienes tradujeron obras fundamentales del Digha Nikaya y el Udana desde las décadas de 1960 y 1970).</w:t>
      </w:r>
      <w:r w:rsidRPr="00DB210C">
        <w:rPr>
          <w:vertAlign w:val="superscript"/>
        </w:rPr>
        <w:t>5</w:t>
      </w:r>
    </w:p>
    <w:p w14:paraId="161A65DF" w14:textId="77777777" w:rsidR="00DB210C" w:rsidRPr="00DB210C" w:rsidRDefault="00DB210C" w:rsidP="00DB210C">
      <w:pPr>
        <w:numPr>
          <w:ilvl w:val="0"/>
          <w:numId w:val="1"/>
        </w:numPr>
      </w:pPr>
      <w:r w:rsidRPr="00DB210C">
        <w:rPr>
          <w:b/>
          <w:bCs/>
        </w:rPr>
        <w:t>Estudios Específicos sobre la Doctrina y Estética del Zen:</w:t>
      </w:r>
      <w:r w:rsidRPr="00DB210C">
        <w:t xml:space="preserve"> La bibliografía nacional documenta aproximaciones divulgativas pioneras e investigaciones integrales que fueron moldeando el conocimiento en el país. Se cuentan textos inaugurales como </w:t>
      </w:r>
      <w:r w:rsidRPr="00DB210C">
        <w:rPr>
          <w:i/>
          <w:iCs/>
        </w:rPr>
        <w:t>Introducción al budismo zen</w:t>
      </w:r>
      <w:r w:rsidRPr="00DB210C">
        <w:t xml:space="preserve"> (M. Antolín y A. Embid, editado por Barral en 1977), </w:t>
      </w:r>
      <w:r w:rsidRPr="00DB210C">
        <w:rPr>
          <w:i/>
          <w:iCs/>
        </w:rPr>
        <w:t>El zen y sus orígenes</w:t>
      </w:r>
      <w:r w:rsidRPr="00DB210C">
        <w:t xml:space="preserve"> (J. Colomar, 1974) o guías de iniciación elaboradas por J. Nalda en 1984. A nivel académico superior, emergen exploraciones de honda calado filosófico-artístico plasmadas en tratados como </w:t>
      </w:r>
      <w:r w:rsidRPr="00DB210C">
        <w:rPr>
          <w:i/>
          <w:iCs/>
        </w:rPr>
        <w:t>Zen, mística y abstracción</w:t>
      </w:r>
      <w:r w:rsidRPr="00DB210C">
        <w:t xml:space="preserve"> (A. Vega, 2002) y reflexiones académicas como la tesis doctoral defendida por J. Villalba bajo el título </w:t>
      </w:r>
      <w:r w:rsidRPr="00DB210C">
        <w:rPr>
          <w:i/>
          <w:iCs/>
        </w:rPr>
        <w:t>Budismo zen: repercusiones estéticas en Oriente y Occidente</w:t>
      </w:r>
      <w:r w:rsidRPr="00DB210C">
        <w:t xml:space="preserve"> (Universidad Complutense de Madrid, 2004).</w:t>
      </w:r>
      <w:r w:rsidRPr="00DB210C">
        <w:rPr>
          <w:vertAlign w:val="superscript"/>
        </w:rPr>
        <w:t>5</w:t>
      </w:r>
      <w:r w:rsidRPr="00DB210C">
        <w:t xml:space="preserve"> El corpus incluye además contribuciones didácticas de especialistas y editores como Roberto Poveda Anadón (vinculado a textos como </w:t>
      </w:r>
      <w:r w:rsidRPr="00DB210C">
        <w:rPr>
          <w:i/>
          <w:iCs/>
        </w:rPr>
        <w:t>Huellas del Zen</w:t>
      </w:r>
      <w:r w:rsidRPr="00DB210C">
        <w:t xml:space="preserve"> o las traducciones del filósofo Mauricio Yūshin Marassi) y clásicos modernos distribuidos de forma masiva en formatos digitales como el influyente </w:t>
      </w:r>
      <w:r w:rsidRPr="00DB210C">
        <w:rPr>
          <w:i/>
          <w:iCs/>
        </w:rPr>
        <w:t>Los tres pilares del Zen</w:t>
      </w:r>
      <w:r w:rsidRPr="00DB210C">
        <w:t xml:space="preserve"> de Philip Kapleau.</w:t>
      </w:r>
      <w:r w:rsidRPr="00DB210C">
        <w:rPr>
          <w:vertAlign w:val="superscript"/>
        </w:rPr>
        <w:t>52</w:t>
      </w:r>
    </w:p>
    <w:p w14:paraId="0DC2C719" w14:textId="77777777" w:rsidR="00DB210C" w:rsidRPr="00DB210C" w:rsidRDefault="00DB210C" w:rsidP="00DB210C">
      <w:pPr>
        <w:numPr>
          <w:ilvl w:val="0"/>
          <w:numId w:val="1"/>
        </w:numPr>
      </w:pPr>
      <w:r w:rsidRPr="00DB210C">
        <w:rPr>
          <w:b/>
          <w:bCs/>
        </w:rPr>
        <w:t>Investigación Sociológica, Historiografía Local y Antropología Urbana:</w:t>
      </w:r>
      <w:r w:rsidRPr="00DB210C">
        <w:t xml:space="preserve"> El análisis crítico de la implantación demográfica y religiosa ha impulsado el desarrollo de metodologías empíricas modernas como la historia oral, técnica empleada extensivamente por el investigador Francisco Díez de Velasco para su cartografía del desarrollo del budismo en el Estado español y específicamente en Canarias, plasmada en sus fundamentales obras de referencia de 2013 y 2020. Asimismo, </w:t>
      </w:r>
      <w:r w:rsidRPr="00DB210C">
        <w:lastRenderedPageBreak/>
        <w:t xml:space="preserve">destacan las aportaciones que utilizan el análisis sociológico cuantitativo y cualitativo, como el de M.J. Alonso Seoane respecto a los medios de comunicación (2008), y la minuciosa cartografía espacial urbana ejemplificada en el pionero Trabajo de Fin de Grado desarrollado por C. Álvarez Alonso bajo el título </w:t>
      </w:r>
      <w:r w:rsidRPr="00DB210C">
        <w:rPr>
          <w:i/>
          <w:iCs/>
        </w:rPr>
        <w:t>Mapa del budismo tibetano en Barcelona</w:t>
      </w:r>
      <w:r w:rsidRPr="00DB210C">
        <w:t xml:space="preserve"> (tutorizado por la Dra. Raquel Bouso en la Universitat Pompeu Fabra en 2013).</w:t>
      </w:r>
      <w:r w:rsidRPr="00DB210C">
        <w:rPr>
          <w:vertAlign w:val="superscript"/>
        </w:rPr>
        <w:t>5</w:t>
      </w:r>
      <w:r w:rsidRPr="00DB210C">
        <w:t xml:space="preserve"> El impacto intercultural y la adaptación de las estructuras budistas son evaluados desde ópticas antropológicas agudas, destacándose investigaciones contemporáneas como el estudio de Ismael Apud sobre los procesos de "traducción cultural" y la reconfiguración del budismo moderno, centrada en el análisis biográfico de monjes zen europeos operando en un entorno hipermoderno.</w:t>
      </w:r>
      <w:r w:rsidRPr="00DB210C">
        <w:rPr>
          <w:vertAlign w:val="superscript"/>
        </w:rPr>
        <w:t>54</w:t>
      </w:r>
    </w:p>
    <w:p w14:paraId="045CCE92" w14:textId="77777777" w:rsidR="00DB210C" w:rsidRPr="00DB210C" w:rsidRDefault="00DB210C" w:rsidP="00DB210C">
      <w:r w:rsidRPr="00DB210C">
        <w:t>A nivel pedagógico y de extensión universitaria, el interés académico fomenta espacios de divulgación rigurosa. En el sur de España, iniciativas como el Seminario de Filosofía Oriental (SeFO) —llevado a cabo en la ilustre Facultad de Filosofía de la Universidad de Sevilla bajo la dirección del profesor Jesús Fernández y organizado por los doctorandos investigadores David Mengual Garcerán y Miriam Díaz Belizón— fungen como plataformas para el debate interdisciplinar. Sesiones destacadas incluyen la conferencia impartida por el Dr. Diego López García (docente especializado e investigador de la Universidad de Huelva) titulada "La Transmisión de los Textos Budistas en Occidente: El Legado del Zen", que explora la diseminación literaria y su hondo impacto en las configuraciones del pensamiento moderno.</w:t>
      </w:r>
      <w:r w:rsidRPr="00DB210C">
        <w:rPr>
          <w:vertAlign w:val="superscript"/>
        </w:rPr>
        <w:t>50</w:t>
      </w:r>
    </w:p>
    <w:p w14:paraId="776D6B43" w14:textId="77777777" w:rsidR="00DB210C" w:rsidRPr="00DB210C" w:rsidRDefault="00DB210C" w:rsidP="00DB210C">
      <w:pPr>
        <w:rPr>
          <w:b/>
          <w:bCs/>
        </w:rPr>
      </w:pPr>
      <w:r w:rsidRPr="00DB210C">
        <w:rPr>
          <w:b/>
          <w:bCs/>
        </w:rPr>
        <w:t>Redes de Archivos, Manuscritos Antiguos y Colecciones Públicas</w:t>
      </w:r>
    </w:p>
    <w:p w14:paraId="3BB8DA55" w14:textId="77777777" w:rsidR="00DB210C" w:rsidRPr="00DB210C" w:rsidRDefault="00DB210C" w:rsidP="00DB210C">
      <w:r w:rsidRPr="00DB210C">
        <w:t>La preservación física, conservación preventiva y acceso catalogado a las fuentes primarias orientales, así como el resguardo de manuscritos asiáticos de incalculable valor en el territorio español, descansa en la labor invisible de un entramado de instituciones patrimoniales de primer orden, interconectadas mediante robustos catálogos colectivos informatizados que permiten la recuperación y el préstamo federado de la información bibliográfica.</w:t>
      </w:r>
    </w:p>
    <w:p w14:paraId="3D9CC56C" w14:textId="77777777" w:rsidR="00DB210C" w:rsidRPr="00DB210C" w:rsidRDefault="00DB210C" w:rsidP="00DB210C"/>
    <w:tbl>
      <w:tblPr>
        <w:tblW w:w="0" w:type="auto"/>
        <w:tblCellMar>
          <w:top w:w="15" w:type="dxa"/>
          <w:left w:w="15" w:type="dxa"/>
          <w:bottom w:w="15" w:type="dxa"/>
          <w:right w:w="15" w:type="dxa"/>
        </w:tblCellMar>
        <w:tblLook w:val="04A0" w:firstRow="1" w:lastRow="0" w:firstColumn="1" w:lastColumn="0" w:noHBand="0" w:noVBand="1"/>
      </w:tblPr>
      <w:tblGrid>
        <w:gridCol w:w="2357"/>
        <w:gridCol w:w="2466"/>
        <w:gridCol w:w="3999"/>
      </w:tblGrid>
      <w:tr w:rsidR="00DB210C" w:rsidRPr="00DB210C" w14:paraId="117130A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4E9235" w14:textId="77777777" w:rsidR="00DB210C" w:rsidRPr="00DB210C" w:rsidRDefault="00DB210C" w:rsidP="00DB210C">
            <w:r w:rsidRPr="00DB210C">
              <w:rPr>
                <w:b/>
                <w:bCs/>
              </w:rPr>
              <w:t>Plataforma o Red Institucional Española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4BCA27" w14:textId="77777777" w:rsidR="00DB210C" w:rsidRPr="00DB210C" w:rsidRDefault="00DB210C" w:rsidP="00DB210C">
            <w:r w:rsidRPr="00DB210C">
              <w:rPr>
                <w:b/>
                <w:bCs/>
              </w:rPr>
              <w:t>Volumen de Registros / Tipo de Fondo Documental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971E47" w14:textId="77777777" w:rsidR="00DB210C" w:rsidRPr="00DB210C" w:rsidRDefault="00DB210C" w:rsidP="00DB210C">
            <w:r w:rsidRPr="00DB210C">
              <w:rPr>
                <w:b/>
                <w:bCs/>
              </w:rPr>
              <w:t>Relevancia para la Recuperación del Acervo Budista y Oriental</w:t>
            </w:r>
          </w:p>
        </w:tc>
      </w:tr>
      <w:tr w:rsidR="00DB210C" w:rsidRPr="00DB210C" w14:paraId="5700C10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656777" w14:textId="77777777" w:rsidR="00DB210C" w:rsidRPr="00DB210C" w:rsidRDefault="00DB210C" w:rsidP="00DB210C">
            <w:r w:rsidRPr="00DB210C">
              <w:rPr>
                <w:b/>
                <w:bCs/>
              </w:rPr>
              <w:t>REBIUN</w:t>
            </w:r>
            <w:r w:rsidRPr="00DB210C">
              <w:t xml:space="preserve"> (Red de Bibliotecas Universitarias y Científicas Españolas)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3F1B6B" w14:textId="77777777" w:rsidR="00DB210C" w:rsidRPr="00DB210C" w:rsidRDefault="00DB210C" w:rsidP="00DB210C">
            <w:r w:rsidRPr="00DB210C">
              <w:t>+34 millones de registros, 14 millones de monografías, 350.000 seriadas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0BB3E2" w14:textId="77777777" w:rsidR="00DB210C" w:rsidRPr="00DB210C" w:rsidRDefault="00DB210C" w:rsidP="00DB210C">
            <w:r w:rsidRPr="00DB210C">
              <w:t>Eje vertebral de la academia. Gestiona más de 121.000 préstamos interbibliotecarios al año, permitiendo triangular la literatura secundaria y las tesis sobre zen entre universidades.</w:t>
            </w:r>
            <w:r w:rsidRPr="00DB210C">
              <w:rPr>
                <w:vertAlign w:val="superscript"/>
              </w:rPr>
              <w:t>55</w:t>
            </w:r>
          </w:p>
        </w:tc>
      </w:tr>
      <w:tr w:rsidR="00DB210C" w:rsidRPr="00DB210C" w14:paraId="1CFAB6C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FA719A" w14:textId="77777777" w:rsidR="00DB210C" w:rsidRPr="00DB210C" w:rsidRDefault="00DB210C" w:rsidP="00DB210C">
            <w:r w:rsidRPr="00DB210C">
              <w:rPr>
                <w:b/>
                <w:bCs/>
              </w:rPr>
              <w:lastRenderedPageBreak/>
              <w:t>CCBIP</w:t>
            </w:r>
            <w:r w:rsidRPr="00DB210C">
              <w:t xml:space="preserve"> (Catálogo Colectivo de Bibliotecas Públicas)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E4FA08" w14:textId="77777777" w:rsidR="00DB210C" w:rsidRPr="00DB210C" w:rsidRDefault="00DB210C" w:rsidP="00DB210C">
            <w:r w:rsidRPr="00DB210C">
              <w:t>+8.3 millones de registros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5903FD" w14:textId="77777777" w:rsidR="00DB210C" w:rsidRPr="00DB210C" w:rsidRDefault="00DB210C" w:rsidP="00DB210C">
            <w:r w:rsidRPr="00DB210C">
              <w:t>Facilita el acceso público general a la bibliografía divulgativa, traducida y de introducción a la praxis.</w:t>
            </w:r>
            <w:r w:rsidRPr="00DB210C">
              <w:rPr>
                <w:vertAlign w:val="superscript"/>
              </w:rPr>
              <w:t>56</w:t>
            </w:r>
          </w:p>
        </w:tc>
      </w:tr>
      <w:tr w:rsidR="00DB210C" w:rsidRPr="00DB210C" w14:paraId="0190545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43077F" w14:textId="77777777" w:rsidR="00DB210C" w:rsidRPr="00DB210C" w:rsidRDefault="00DB210C" w:rsidP="00DB210C">
            <w:r w:rsidRPr="00DB210C">
              <w:rPr>
                <w:b/>
                <w:bCs/>
              </w:rPr>
              <w:t>BNE</w:t>
            </w:r>
            <w:r w:rsidRPr="00DB210C">
              <w:t xml:space="preserve"> (Biblioteca Nacional de España)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83821A" w14:textId="77777777" w:rsidR="00DB210C" w:rsidRPr="00DB210C" w:rsidRDefault="00DB210C" w:rsidP="00DB210C">
            <w:r w:rsidRPr="00DB210C">
              <w:t>Archivo estatal, manuscritos singulares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232005" w14:textId="77777777" w:rsidR="00DB210C" w:rsidRPr="00DB210C" w:rsidRDefault="00DB210C" w:rsidP="00DB210C">
            <w:r w:rsidRPr="00DB210C">
              <w:t>Custodia fondos bibliográficos orientales (ej. manuscritos persas). Provee y regula el tesauro de autoridades bajo el término "Budismo zen", jerarquizado formalmente bajo el descriptor "Budismo mahayana".</w:t>
            </w:r>
            <w:r w:rsidRPr="00DB210C">
              <w:rPr>
                <w:vertAlign w:val="superscript"/>
              </w:rPr>
              <w:t>57</w:t>
            </w:r>
          </w:p>
        </w:tc>
      </w:tr>
      <w:tr w:rsidR="00DB210C" w:rsidRPr="00DB210C" w14:paraId="73F7049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0005BE" w14:textId="77777777" w:rsidR="00DB210C" w:rsidRPr="00DB210C" w:rsidRDefault="00DB210C" w:rsidP="00DB210C">
            <w:r w:rsidRPr="00DB210C">
              <w:rPr>
                <w:b/>
                <w:bCs/>
              </w:rPr>
              <w:t>CSIC</w:t>
            </w:r>
            <w:r w:rsidRPr="00DB210C">
              <w:t xml:space="preserve"> (Consejo Superior de Investigaciones Científicas)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E8FABB" w14:textId="77777777" w:rsidR="00DB210C" w:rsidRPr="00DB210C" w:rsidRDefault="00DB210C" w:rsidP="00DB210C">
            <w:r w:rsidRPr="00DB210C">
              <w:t>Colecciones especializadas, Biblioteca Tomás Navarro Tomás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E79975" w14:textId="77777777" w:rsidR="00DB210C" w:rsidRPr="00DB210C" w:rsidRDefault="00DB210C" w:rsidP="00DB210C">
            <w:r w:rsidRPr="00DB210C">
              <w:t>Alberga una colección de manuscritos orientales catalogada formalmente de especial relevancia cultural, sin parangón en el territorio nacional y enfocada al trabajo filológico.</w:t>
            </w:r>
            <w:r w:rsidRPr="00DB210C">
              <w:rPr>
                <w:vertAlign w:val="superscript"/>
              </w:rPr>
              <w:t>60</w:t>
            </w:r>
          </w:p>
        </w:tc>
      </w:tr>
      <w:tr w:rsidR="00DB210C" w:rsidRPr="00DB210C" w14:paraId="4349B42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7715DA" w14:textId="77777777" w:rsidR="00DB210C" w:rsidRPr="00DB210C" w:rsidRDefault="00DB210C" w:rsidP="00DB210C">
            <w:r w:rsidRPr="00DB210C">
              <w:rPr>
                <w:b/>
                <w:bCs/>
              </w:rPr>
              <w:t>Sistema Universitario Catalán</w:t>
            </w:r>
            <w:r w:rsidRPr="00DB210C">
              <w:t xml:space="preserve"> (CRAI UB / Biblioteca de Catalunya)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8E2AAF" w14:textId="77777777" w:rsidR="00DB210C" w:rsidRPr="00DB210C" w:rsidRDefault="00DB210C" w:rsidP="00DB210C">
            <w:r w:rsidRPr="00DB210C">
              <w:t>Bases de datos de manuscritos (MCEM), Biblioteca Patrimonial Digital (BiPaDi)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0830EC" w14:textId="77777777" w:rsidR="00DB210C" w:rsidRPr="00DB210C" w:rsidRDefault="00DB210C" w:rsidP="00DB210C">
            <w:r w:rsidRPr="00DB210C">
              <w:t>El CRAI UB aporta centenares de manuscritos históricos catalogados en línea, mientras que la BC clasifica archivos personales, cartas, autógrafos y originales de interés historiográfico.</w:t>
            </w:r>
            <w:r w:rsidRPr="00DB210C">
              <w:rPr>
                <w:vertAlign w:val="superscript"/>
              </w:rPr>
              <w:t>62</w:t>
            </w:r>
          </w:p>
        </w:tc>
      </w:tr>
    </w:tbl>
    <w:p w14:paraId="7D9179CF" w14:textId="77777777" w:rsidR="00DB210C" w:rsidRPr="00DB210C" w:rsidRDefault="00DB210C" w:rsidP="00DB210C">
      <w:r w:rsidRPr="00DB210C">
        <w:t xml:space="preserve">En paralelo a la catalogación pura, los esfuerzos de traducción estructurada han encontrado apoyo institucional inestimable. En este ámbito sobresale la labor de la Universidad Autónoma de Barcelona (UAB). El Centro de Estudios e Investigación sobre Asia Oriental (CERAO) de dicha universidad lidera, con la dirección académica del investigador y antropólogo de Japón Dr. Blai Guarné, la colección editorial </w:t>
      </w:r>
      <w:r w:rsidRPr="00DB210C">
        <w:rPr>
          <w:i/>
          <w:iCs/>
        </w:rPr>
        <w:t>Biblioteca de Estudios Japoneses</w:t>
      </w:r>
      <w:r w:rsidRPr="00DB210C">
        <w:t>. Este ambicioso proyecto fue iniciado coincidiendo con el Año Dual España-Japón 2013-2014, logrando el patrocinio de la prestigiosa Fundación Japón, publicándose a través del sello Ediciones Bellaterra. Esta colección facilita la disponibilidad en lengua española de sofisticadas monografías académicas transversales centradas en las ciencias sociales aplicadas a Japón, cubriendo de forma amplia el profundo influjo transversal del budismo zen en esferas como el arte visual contemporáneo, la antropología urbana, la filosofía política e incluso la sociología de las instituciones de dicho país.</w:t>
      </w:r>
      <w:r w:rsidRPr="00DB210C">
        <w:rPr>
          <w:vertAlign w:val="superscript"/>
        </w:rPr>
        <w:t>64</w:t>
      </w:r>
    </w:p>
    <w:p w14:paraId="50FAF023" w14:textId="77777777" w:rsidR="00DB210C" w:rsidRPr="00DB210C" w:rsidRDefault="00DB210C" w:rsidP="00DB210C">
      <w:pPr>
        <w:rPr>
          <w:b/>
          <w:bCs/>
        </w:rPr>
      </w:pPr>
      <w:r w:rsidRPr="00DB210C">
        <w:rPr>
          <w:b/>
          <w:bCs/>
        </w:rPr>
        <w:t>Instituciones Prácticas y Centros de Documentación Zen Contemporánea</w:t>
      </w:r>
    </w:p>
    <w:p w14:paraId="45DB44F5" w14:textId="77777777" w:rsidR="00DB210C" w:rsidRPr="00DB210C" w:rsidRDefault="00DB210C" w:rsidP="00DB210C">
      <w:r w:rsidRPr="00DB210C">
        <w:t>El extenso ecosistema archivístico nacional no se limita a los anaqueles asépticos de la universidad, sino que se complementa dinámicamente con la vibrante gestión del conocimiento impulsada desde dentro por las comunidades practicantes activas, las cuales actúan simultáneamente como centros ininterrumpidos de resguardo físico y focos de efervescente difusión literaria, pedagógica y litúrgica.</w:t>
      </w:r>
    </w:p>
    <w:p w14:paraId="07F14778" w14:textId="77777777" w:rsidR="00DB210C" w:rsidRPr="00DB210C" w:rsidRDefault="00DB210C" w:rsidP="00DB210C">
      <w:r w:rsidRPr="00DB210C">
        <w:lastRenderedPageBreak/>
        <w:t>En la ciudad de Barcelona, epicentro de gran actividad comunitaria, la interrelación fluida entre la disciplina de la meditación y el resguardo de textos clásicos recae sobre la labor de instituciones urbanas de gran arraigo:</w:t>
      </w:r>
    </w:p>
    <w:p w14:paraId="4E4F7F9D" w14:textId="77777777" w:rsidR="00DB210C" w:rsidRPr="00DB210C" w:rsidRDefault="00DB210C" w:rsidP="00DB210C">
      <w:pPr>
        <w:numPr>
          <w:ilvl w:val="0"/>
          <w:numId w:val="2"/>
        </w:numPr>
      </w:pPr>
      <w:r w:rsidRPr="00DB210C">
        <w:t xml:space="preserve">El </w:t>
      </w:r>
      <w:r w:rsidRPr="00DB210C">
        <w:rPr>
          <w:b/>
          <w:bCs/>
        </w:rPr>
        <w:t>Centro Zen Barcelona</w:t>
      </w:r>
      <w:r w:rsidRPr="00DB210C">
        <w:t>, operando bajo la tutela y dirección del experimentado maestro Pere Taiho Secorún, no solo resguarda en sus instalaciones documentos y manuales históricos formativos, sino que organiza formaciones transversales que vinculan la doctrina espiritual con el arte plástico contemporáneo y la cultura popular (como demostraron recientemente con talleres de caligrafía zen impartidos en prestigiosos museos nacionales explorando los paralelos estéticos con la rompedora obra del artista catalán Antoni Tàpies, o la revisión de las enseñanzas del iconoclasta Kodo Sawaki e historiadores como Sekito Kisen y Dogen Zenji).</w:t>
      </w:r>
      <w:r w:rsidRPr="00DB210C">
        <w:rPr>
          <w:vertAlign w:val="superscript"/>
        </w:rPr>
        <w:t>12</w:t>
      </w:r>
    </w:p>
    <w:p w14:paraId="5ADF8CA4" w14:textId="77777777" w:rsidR="00DB210C" w:rsidRPr="00DB210C" w:rsidRDefault="00DB210C" w:rsidP="00DB210C">
      <w:pPr>
        <w:numPr>
          <w:ilvl w:val="0"/>
          <w:numId w:val="2"/>
        </w:numPr>
      </w:pPr>
      <w:r w:rsidRPr="00DB210C">
        <w:t xml:space="preserve">Paralelamente, </w:t>
      </w:r>
      <w:r w:rsidRPr="00DB210C">
        <w:rPr>
          <w:b/>
          <w:bCs/>
        </w:rPr>
        <w:t>Zen Kannon Barcelona</w:t>
      </w:r>
      <w:r w:rsidRPr="00DB210C">
        <w:t xml:space="preserve">, bajo la experimentada dirección institucional de Lluís Nansen Salas (figura extensamente documentada por la antropología mediática del budismo en medios de difusión como las entrevistas de Sebastià d'Arbó en ETV), mantiene una de las bibliotecas físicas de literatura zen más exhaustivamente dotadas y especializadas de la región. Este fondo bibliográfico es accesible de forma remota para sus socios activos mediante innovadores sistemas informáticos como la plataforma de gestión de bibliotecas en la nube </w:t>
      </w:r>
      <w:r w:rsidRPr="00DB210C">
        <w:rPr>
          <w:i/>
          <w:iCs/>
        </w:rPr>
        <w:t>Librarika</w:t>
      </w:r>
      <w:r w:rsidRPr="00DB210C">
        <w:t>. Más allá de los libros, esta institución ha dado un salto cualitativo al institucionalizar de forma rigurosa la preservación del archivo audiovisual como fuente primaria de investigación sociológica futura a través de su ambicioso portal "Video Documento", en el cual se catalogan para la posteridad testimonios vitales, documentales de video-arte, meditaciones masivas por la paz en las calles de la urbe, ceremonias de inauguración de templos y los registros audiovisuales completos de las sucesivas Jornadas de Budismo de Catalunya.</w:t>
      </w:r>
      <w:r w:rsidRPr="00DB210C">
        <w:rPr>
          <w:vertAlign w:val="superscript"/>
        </w:rPr>
        <w:t>54</w:t>
      </w:r>
    </w:p>
    <w:p w14:paraId="4D234AEA" w14:textId="77777777" w:rsidR="00DB210C" w:rsidRPr="00DB210C" w:rsidRDefault="00DB210C" w:rsidP="00DB210C">
      <w:pPr>
        <w:numPr>
          <w:ilvl w:val="0"/>
          <w:numId w:val="2"/>
        </w:numPr>
      </w:pPr>
      <w:r w:rsidRPr="00DB210C">
        <w:t xml:space="preserve">A nivel nacional y europeo, otras asociaciones como el </w:t>
      </w:r>
      <w:r w:rsidRPr="00DB210C">
        <w:rPr>
          <w:b/>
          <w:bCs/>
        </w:rPr>
        <w:t>Zendo Utrera</w:t>
      </w:r>
      <w:r w:rsidRPr="00DB210C">
        <w:t>, radicado en el sur de España, asumen el indispensable trabajo de diseminación litúrgica diaria transcribiendo fonéticamente los intrincados cantos y sutras japoneses a caracteres latinos para la memorización oral, democratizando la participación de los miembros laicos.</w:t>
      </w:r>
      <w:r w:rsidRPr="00DB210C">
        <w:rPr>
          <w:vertAlign w:val="superscript"/>
        </w:rPr>
        <w:t>10</w:t>
      </w:r>
      <w:r w:rsidRPr="00DB210C">
        <w:t xml:space="preserve"> Asimismo, los nutridos grupos europeos férreamente adheridos a la enseñanza originaria del carismático Taisen Deshimaru (soportando económicamente complejos monásticos masivos rurales como el templo Yujo Nyusanji en Francia, epicentro de retiros o </w:t>
      </w:r>
      <w:r w:rsidRPr="00DB210C">
        <w:rPr>
          <w:i/>
          <w:iCs/>
        </w:rPr>
        <w:t>sesshin</w:t>
      </w:r>
      <w:r w:rsidRPr="00DB210C">
        <w:t xml:space="preserve"> intensivos dirigidos por figuras femeninas líderes del dharma como la maestra Gyu Ji Igelnick) actúan en la práctica como potentes y prolíficos nodos editoriales autogestionados, diseminando de forma constante recensiones normativas, tratados en PDF y manuales exhaustivos para preservar y regular la práctica y disciplina de la ancestral escuela Soto en suelo europeo occidental.</w:t>
      </w:r>
      <w:r w:rsidRPr="00DB210C">
        <w:rPr>
          <w:vertAlign w:val="superscript"/>
        </w:rPr>
        <w:t>11</w:t>
      </w:r>
    </w:p>
    <w:p w14:paraId="5DFDDCF4" w14:textId="77777777" w:rsidR="00DB210C" w:rsidRPr="00DB210C" w:rsidRDefault="00DB210C" w:rsidP="00DB210C">
      <w:pPr>
        <w:rPr>
          <w:b/>
          <w:bCs/>
        </w:rPr>
      </w:pPr>
      <w:r w:rsidRPr="00DB210C">
        <w:rPr>
          <w:b/>
          <w:bCs/>
        </w:rPr>
        <w:t>La Extensión Documental en América Latina y los Archivos del Sincretismo</w:t>
      </w:r>
    </w:p>
    <w:p w14:paraId="6F1276B2" w14:textId="77777777" w:rsidR="00DB210C" w:rsidRPr="00DB210C" w:rsidRDefault="00DB210C" w:rsidP="00DB210C">
      <w:r w:rsidRPr="00DB210C">
        <w:t>La vigorosa red investigadora y documental iberoamericana amplifica este ingente historial europeo a través de proyectos interconectados de recolección de fuentes e investigación de campo intercontinental.</w:t>
      </w:r>
      <w:r w:rsidRPr="00DB210C">
        <w:rPr>
          <w:vertAlign w:val="superscript"/>
        </w:rPr>
        <w:t>50</w:t>
      </w:r>
      <w:r w:rsidRPr="00DB210C">
        <w:t xml:space="preserve"> El monumental trabajo de recopilación bibliográfica coordinado </w:t>
      </w:r>
      <w:r w:rsidRPr="00DB210C">
        <w:lastRenderedPageBreak/>
        <w:t>por la investigadora María Elvira Ríos Peñafiel (2022) logró estructurar una primera compilación académica exhaustiva cubriendo un amplio espectro de naciones hispanohablantes desde el extremo austral de Argentina, Chile y Uruguay, subiendo geográficamente por Colombia, Perú, Venezuela, Panamá y Costa Rica, hasta culminar en el acervo de México y la singular aportación cultural de la República de Cuba.</w:t>
      </w:r>
      <w:r w:rsidRPr="00DB210C">
        <w:rPr>
          <w:vertAlign w:val="superscript"/>
        </w:rPr>
        <w:t>51</w:t>
      </w:r>
      <w:r w:rsidRPr="00DB210C">
        <w:t xml:space="preserve"> El historial de este budismo trasatlántico incorpora figuras ineludibles de las letras sudamericanas, donde pioneros literatos como Jorge Luis Borges (en coautoría con Alicia Jurado) publicaban volúmenes introductorios formativos como </w:t>
      </w:r>
      <w:r w:rsidRPr="00DB210C">
        <w:rPr>
          <w:i/>
          <w:iCs/>
        </w:rPr>
        <w:t>¿Qué es el budismo?</w:t>
      </w:r>
      <w:r w:rsidRPr="00DB210C">
        <w:t xml:space="preserve"> en la cosmopolita Buenos Aires del año 1976.</w:t>
      </w:r>
      <w:r w:rsidRPr="00DB210C">
        <w:rPr>
          <w:vertAlign w:val="superscript"/>
        </w:rPr>
        <w:t>51</w:t>
      </w:r>
    </w:p>
    <w:p w14:paraId="326086BF" w14:textId="77777777" w:rsidR="00DB210C" w:rsidRPr="00DB210C" w:rsidRDefault="00DB210C" w:rsidP="00DB210C">
      <w:r w:rsidRPr="00DB210C">
        <w:t xml:space="preserve">Un hito reciente a nivel audiovisual, histórico y sociológico en la documentación de la expansión del budismo zen y mahayana contemporáneo es la publicación, fechada en marzo de 2024, de la magna obra </w:t>
      </w:r>
      <w:r w:rsidRPr="00DB210C">
        <w:rPr>
          <w:i/>
          <w:iCs/>
        </w:rPr>
        <w:t>Albores del budismo en Cuba</w:t>
      </w:r>
      <w:r w:rsidRPr="00DB210C">
        <w:t>. Este ambicioso documental de largometraje, dirigido por el guionista e investigador Dr. Douglas Calvo Gainza y co-auspiciado por las plataformas humanísticas Fundación Dharma-Gaia, la pujante revista digital Buddhistdoor en Español, y enmarcado en el paraguas de la Red Iberoamericana de Estudio del Budismo (RIEB), constituye una verdadera joya del archivo visual moderno.</w:t>
      </w:r>
      <w:r w:rsidRPr="00DB210C">
        <w:rPr>
          <w:vertAlign w:val="superscript"/>
        </w:rPr>
        <w:t>68</w:t>
      </w:r>
      <w:r w:rsidRPr="00DB210C">
        <w:t xml:space="preserve"> El archivo videográfico que sustenta este material fílmico expone con minucioso detalle etnográfico el proceso histórico por el cual la llegada inicial de la migración forzada china a la isla caribeña en el año de 1847 sembró una incipiente semilla de espiritualidad budista en suelo hispano, semilla que, lejos de desvanecerse mediante agresivos procesos de hibridación sociológica, asimilación y supervivencia cultural a lo largo de los siglos, logró alcanzar y cristalizar en un nivel de sincretismo litúrgico único en el mundo con las tradiciones populares del catolicismo ibérico y el enraizado panteón de las religiones de origen afro-yoruba, marcando con ello un hito inédito en la evolución antropológica y la resistencia subalterna del budismo zen en el complejo contexto geopolítico caribeño.</w:t>
      </w:r>
      <w:r w:rsidRPr="00DB210C">
        <w:rPr>
          <w:vertAlign w:val="superscript"/>
        </w:rPr>
        <w:t>68</w:t>
      </w:r>
    </w:p>
    <w:p w14:paraId="3C1E1F6F" w14:textId="77777777" w:rsidR="00DB210C" w:rsidRPr="00DB210C" w:rsidRDefault="00DB210C" w:rsidP="00DB210C">
      <w:pPr>
        <w:rPr>
          <w:b/>
          <w:bCs/>
        </w:rPr>
      </w:pPr>
      <w:r w:rsidRPr="00DB210C">
        <w:rPr>
          <w:b/>
          <w:bCs/>
        </w:rPr>
        <w:t>Metodología Integral para la Recopilación y Reconstrucción de un Historial Documental Zen</w:t>
      </w:r>
    </w:p>
    <w:p w14:paraId="6AA8BB31" w14:textId="77777777" w:rsidR="00DB210C" w:rsidRPr="00DB210C" w:rsidRDefault="00DB210C" w:rsidP="00DB210C">
      <w:r w:rsidRPr="00DB210C">
        <w:t>La titánica tarea de construcción, estructuración y verificación de un historial documental fiable, exhaustivo y verificable sobre el milenario budismo zen, libre de los sesgos típicos de las narrativas míticas institucionales o las falsificaciones románticas de la espiritualidad de consumo masivo o de la moda contemporánea (a menudo superficialmente catalogada en occidente bajo términos mal asimilados como el "mindfulness" descontextualizado o el reduccionismo de los métodos del vajrayana tibetano), demanda un esquema procedimental escalonado de rigor científico absoluto.</w:t>
      </w:r>
      <w:r w:rsidRPr="00DB210C">
        <w:rPr>
          <w:vertAlign w:val="superscript"/>
        </w:rPr>
        <w:t>70</w:t>
      </w:r>
      <w:r w:rsidRPr="00DB210C">
        <w:t xml:space="preserve"> El profesional investigador, historiógrafo, filólogo o archivista encargado de esta empresa metodológica debe necesariamente aplicar una arquitectura analítica sistemática que logre fusionar armónicamente los dispares planos formales y geográficos de la información:</w:t>
      </w:r>
    </w:p>
    <w:p w14:paraId="662226C8" w14:textId="77777777" w:rsidR="00DB210C" w:rsidRPr="00DB210C" w:rsidRDefault="00DB210C" w:rsidP="00DB210C">
      <w:pPr>
        <w:numPr>
          <w:ilvl w:val="0"/>
          <w:numId w:val="3"/>
        </w:numPr>
      </w:pPr>
      <w:r w:rsidRPr="00DB210C">
        <w:rPr>
          <w:b/>
          <w:bCs/>
        </w:rPr>
        <w:t>Auditoría Primaria y Minería en las Fuentes Canónicas Digitales Orientales:</w:t>
      </w:r>
      <w:r w:rsidRPr="00DB210C">
        <w:t xml:space="preserve"> El punto ineludible de partida heurístico e investigador reside en obtener y gestionar el acceso directo a los mastodónticos proyectos interuniversitarios de codificación asiática central (CBETA y SAT Daizokyo).</w:t>
      </w:r>
      <w:r w:rsidRPr="00DB210C">
        <w:rPr>
          <w:vertAlign w:val="superscript"/>
        </w:rPr>
        <w:t>4</w:t>
      </w:r>
      <w:r w:rsidRPr="00DB210C">
        <w:t xml:space="preserve"> La navegación en estos catálogos primigenios permite al erudito establecer sin asomo de duda la procedencia originaria </w:t>
      </w:r>
      <w:r w:rsidRPr="00DB210C">
        <w:lastRenderedPageBreak/>
        <w:t xml:space="preserve">de cualquier pasaje de texto apócrifo o legítimo ubicándolo en su ubicación exacta dentro del mastodóntico </w:t>
      </w:r>
      <w:r w:rsidRPr="00DB210C">
        <w:rPr>
          <w:i/>
          <w:iCs/>
        </w:rPr>
        <w:t>Taishō</w:t>
      </w:r>
      <w:r w:rsidRPr="00DB210C">
        <w:t xml:space="preserve"> o el inmenso </w:t>
      </w:r>
      <w:r w:rsidRPr="00DB210C">
        <w:rPr>
          <w:i/>
          <w:iCs/>
        </w:rPr>
        <w:t>Zokuzōkyō</w:t>
      </w:r>
      <w:r w:rsidRPr="00DB210C">
        <w:t>.</w:t>
      </w:r>
    </w:p>
    <w:p w14:paraId="4736BAA5" w14:textId="77777777" w:rsidR="00DB210C" w:rsidRPr="00DB210C" w:rsidRDefault="00DB210C" w:rsidP="00DB210C">
      <w:pPr>
        <w:numPr>
          <w:ilvl w:val="0"/>
          <w:numId w:val="3"/>
        </w:numPr>
      </w:pPr>
      <w:r w:rsidRPr="00DB210C">
        <w:rPr>
          <w:b/>
          <w:bCs/>
        </w:rPr>
        <w:t>Mapeo Léxico, Comparativa Lingüística y Transliteración Historiográfica:</w:t>
      </w:r>
      <w:r w:rsidRPr="00DB210C">
        <w:t xml:space="preserve"> Para lograr la adecuada contextualización y trazabilidad de las múltiples y complejas transliteraciones fonéticas del sánscrito, pasando por el ideograma chino, hasta recalar en el silabario japonés contemporáneo, el experto se encuentra obligado a emplear herramientas semánticas de última generación tecnológica como el célebre </w:t>
      </w:r>
      <w:r w:rsidRPr="00DB210C">
        <w:rPr>
          <w:i/>
          <w:iCs/>
        </w:rPr>
        <w:t>Digital Dictionary of Buddhism</w:t>
      </w:r>
      <w:r w:rsidRPr="00DB210C">
        <w:t xml:space="preserve"> gestionado por C. Muller. El constante cruce de metadatos semánticos en esta plataforma facilita rastrear como un geólogo las profundas variaciones y derivas conceptuales claves y sutiles mutaciones en la inescrutable terminología empleada en los </w:t>
      </w:r>
      <w:r w:rsidRPr="00DB210C">
        <w:rPr>
          <w:i/>
          <w:iCs/>
        </w:rPr>
        <w:t>koans</w:t>
      </w:r>
      <w:r w:rsidRPr="00DB210C">
        <w:t>, crónicas de la lámpara y enrevesados comentarios a los sutras.</w:t>
      </w:r>
      <w:r w:rsidRPr="00DB210C">
        <w:rPr>
          <w:vertAlign w:val="superscript"/>
        </w:rPr>
        <w:t>4</w:t>
      </w:r>
    </w:p>
    <w:p w14:paraId="19A32CAD" w14:textId="77777777" w:rsidR="00DB210C" w:rsidRPr="00DB210C" w:rsidRDefault="00DB210C" w:rsidP="00DB210C">
      <w:pPr>
        <w:numPr>
          <w:ilvl w:val="0"/>
          <w:numId w:val="3"/>
        </w:numPr>
      </w:pPr>
      <w:r w:rsidRPr="00DB210C">
        <w:rPr>
          <w:b/>
          <w:bCs/>
        </w:rPr>
        <w:t>Minería Bibliográfica y Exégesis Occidental y Anglosajona:</w:t>
      </w:r>
      <w:r w:rsidRPr="00DB210C">
        <w:t xml:space="preserve"> Agotada la verificación de las fuentes asiáticas originales, la investigación académica comparativa exige de manera innegociable cribar la totalidad del </w:t>
      </w:r>
      <w:r w:rsidRPr="00DB210C">
        <w:rPr>
          <w:i/>
          <w:iCs/>
        </w:rPr>
        <w:t>H-Buddhism Zotero Bibliography</w:t>
      </w:r>
      <w:r w:rsidRPr="00DB210C">
        <w:t xml:space="preserve"> junto al inestimable filtro de curaduría experta humana y anotada que proporcionan recursos como el </w:t>
      </w:r>
      <w:r w:rsidRPr="00DB210C">
        <w:rPr>
          <w:i/>
          <w:iCs/>
        </w:rPr>
        <w:t>Oxford Bibliographies</w:t>
      </w:r>
      <w:r w:rsidRPr="00DB210C">
        <w:t>.</w:t>
      </w:r>
      <w:r w:rsidRPr="00DB210C">
        <w:rPr>
          <w:vertAlign w:val="superscript"/>
        </w:rPr>
        <w:t>40</w:t>
      </w:r>
      <w:r w:rsidRPr="00DB210C">
        <w:t xml:space="preserve"> Este proceso permite al compilador establecer de forma definitiva cuál es el estado del arte de la materia, absorbiendo todas las exégesis contemporáneas generadas en la órbita anglosajona e internacional; conocimiento que abarca desde la producción de recientes y especializadas monografías paleográficas que revelan los secretos lingüísticos del manuscrito de las remotas cuevas de Dunhuang, hasta los ensayos filosóficos de desmitificación y más radical deconstrucción histórica y teórica sobre los relatos de origen zen impulsados por la academia posmoderna.</w:t>
      </w:r>
      <w:r w:rsidRPr="00DB210C">
        <w:rPr>
          <w:vertAlign w:val="superscript"/>
        </w:rPr>
        <w:t>22</w:t>
      </w:r>
    </w:p>
    <w:p w14:paraId="23F5AF6F" w14:textId="77777777" w:rsidR="00DB210C" w:rsidRPr="00DB210C" w:rsidRDefault="00DB210C" w:rsidP="00DB210C">
      <w:pPr>
        <w:numPr>
          <w:ilvl w:val="0"/>
          <w:numId w:val="3"/>
        </w:numPr>
      </w:pPr>
      <w:r w:rsidRPr="00DB210C">
        <w:rPr>
          <w:b/>
          <w:bCs/>
        </w:rPr>
        <w:t>Localización Física, Extracción de Registros en las Redes Archivísticas y Biblioteca Nacionales:</w:t>
      </w:r>
      <w:r w:rsidRPr="00DB210C">
        <w:t xml:space="preserve"> Para materializar el acervo bibliográfico o asegurar la recuperación física de los manuscritos antiguos conservados o las primeras ediciones en territorio español e iberoamericano, los esfuerzos de catalogación deben discurrir operando bajo el amparo de los formidables y complejos algoritmos de búsqueda del CCBIP de las bibliotecas públicas, la gigantesca red del REBIUN universitario, y la obligada inspección de las colecciones patrimoniales singulares incrustadas en los catálogos del Estado (la solemne BNE, el prestigioso CSIC y la rica red catalana).</w:t>
      </w:r>
      <w:r w:rsidRPr="00DB210C">
        <w:rPr>
          <w:vertAlign w:val="superscript"/>
        </w:rPr>
        <w:t>56</w:t>
      </w:r>
      <w:r w:rsidRPr="00DB210C">
        <w:t xml:space="preserve"> La posterior e indispensable catalogación física e informática a través de estandarizadas normativas internacionales como RDA y los intrincados registros del sistema MARC21 demandará inexcusablemente conectar intelectual y algorítmicamente la singular "obra de expresión", a fin de vincularla jerárquica y lógicamente con la miríada de las modernas y académicas traducciones filológicas.</w:t>
      </w:r>
      <w:r w:rsidRPr="00DB210C">
        <w:rPr>
          <w:vertAlign w:val="superscript"/>
        </w:rPr>
        <w:t>3</w:t>
      </w:r>
    </w:p>
    <w:p w14:paraId="2357ECD9" w14:textId="77777777" w:rsidR="00DB210C" w:rsidRPr="00DB210C" w:rsidRDefault="00DB210C" w:rsidP="00DB210C">
      <w:pPr>
        <w:numPr>
          <w:ilvl w:val="0"/>
          <w:numId w:val="3"/>
        </w:numPr>
      </w:pPr>
      <w:r w:rsidRPr="00DB210C">
        <w:rPr>
          <w:b/>
          <w:bCs/>
        </w:rPr>
        <w:t>Recepción Crítica, Sociología Urbana e Incorporación Holística del "Documento Vivo":</w:t>
      </w:r>
      <w:r w:rsidRPr="00DB210C">
        <w:t xml:space="preserve"> Un historial completo, orgánico y definitivo no puede considerarse de ningún modo únicamente un vestigio arqueológico sepultado; de manera imperativa demanda incluir e integrar disciplinadamente los modernos testimonios de historia oral compilados, las complejas cartografías de la implantación en el ecosistema de </w:t>
      </w:r>
      <w:r w:rsidRPr="00DB210C">
        <w:lastRenderedPageBreak/>
        <w:t>las urbes contemporáneas, así como todo el abrumador caudal de nuevos archivos de formato multimedia (como por ejemplo, el rico y vital archivo institucional de difusión audiovisual estructurado diligentemente por la escuela catalana del maestro Zen Kannon, o los incisivos y conmovedores documentales sociológicos filmados en la realidad latinoamericana) que consiguen revelar de manera descarnada la asombrosa aplicabilidad y resistencia en el tejido sociopolítico de una religión milenaria en su complejo entorno intercultural del siglo XXI.</w:t>
      </w:r>
      <w:r w:rsidRPr="00DB210C">
        <w:rPr>
          <w:vertAlign w:val="superscript"/>
        </w:rPr>
        <w:t>5</w:t>
      </w:r>
    </w:p>
    <w:p w14:paraId="7F260B28" w14:textId="77777777" w:rsidR="00DB210C" w:rsidRPr="00DB210C" w:rsidRDefault="00DB210C" w:rsidP="00DB210C">
      <w:pPr>
        <w:rPr>
          <w:b/>
          <w:bCs/>
        </w:rPr>
      </w:pPr>
      <w:r w:rsidRPr="00DB210C">
        <w:rPr>
          <w:b/>
          <w:bCs/>
        </w:rPr>
        <w:t>Conclusión</w:t>
      </w:r>
    </w:p>
    <w:p w14:paraId="718704ED" w14:textId="77777777" w:rsidR="00DB210C" w:rsidRPr="00DB210C" w:rsidRDefault="00DB210C" w:rsidP="00DB210C">
      <w:r w:rsidRPr="00DB210C">
        <w:t>El inabarcable registro documental del milenario y austero budismo zen encierra en su propio centro gravitacional una disonancia cognitiva y filosófica absolutamente fascinante para el erudito y el catalogador informacional: un sistema y tradición profundamente cimentada en el ideal de silenciamiento, reducción y aniquilación sistemática de todas las voluminosas construcciones intelectuales discursivas ha propiciado y alimentado, a lo largo del tiempo, la producción de uno de los corpus documentales, archivísticos y filológicos más robustos, densos y hermenéuticamente ricos no solo de todo el continente asiático, sino también del mundo entero. Corpus, por lo demás, que el día de hoy continúa sumergido en un ciclo de incesante aceleración y expansión bibliográfica sin precedentes perceptibles.</w:t>
      </w:r>
    </w:p>
    <w:p w14:paraId="63D4DAA0" w14:textId="77777777" w:rsidR="00DB210C" w:rsidRPr="00DB210C" w:rsidRDefault="00DB210C" w:rsidP="00DB210C">
      <w:r w:rsidRPr="00DB210C">
        <w:t xml:space="preserve">La asimilación moderna, estructuración rigurosa y ulterior comprensión general de este acervo textual evidencian en las últimas décadas la gestación de un giro metodológico absoluto y drástico. Las milenarias y fragilísimas narrativas doctrinales de origen premoderno, trabajosamente talladas y preservadas en bloques de madera xilográficos y veneradas ediciones impresas como el canon coreano </w:t>
      </w:r>
      <w:r w:rsidRPr="00DB210C">
        <w:rPr>
          <w:i/>
          <w:iCs/>
        </w:rPr>
        <w:t>Koryŏ taejanggyŏng</w:t>
      </w:r>
      <w:r w:rsidRPr="00DB210C">
        <w:t>, han sido lenta pero inexorablemente transcritas y purificadas al inmutable código de programación informática unificada, puestas magistralmente a libre y gratuita disposición planetaria en arquitecturas y servidores cibernéticos de vanguardia tecnológica, diseñados con los máximos estándares de acceso abierto al albor de consorcios titánicos de innovación tales como el International Dunhuang Programme, el colosal Buddhist Digital Resource Center, y los incansables departamentos científicos y filológicos de los recintos superiores como la Universidad de Tokio y Stanford. Esto ha transfigurado los cimientos técnicos de la erudición filológica e historiográfica budista aplicando sofisticados marcos semánticos semánticos enlazados y los exigentes protocolos mundiales y de resolución hipermedia como IIIF.</w:t>
      </w:r>
    </w:p>
    <w:p w14:paraId="77D426EE" w14:textId="77777777" w:rsidR="00DB210C" w:rsidRPr="00DB210C" w:rsidRDefault="00DB210C" w:rsidP="00DB210C">
      <w:r w:rsidRPr="00DB210C">
        <w:t xml:space="preserve">Simultáneamente y a nivel de paralelos geográficos y lingüísticos de resonancia intercontinental, el extenso y demográficamente potente espacio de habla iberoamericana ha sabido capitalizar su experiencia histórica, fortaleciendo y erigiendo hasta consolidar por fin un corpus de exégesis, traducción e investigación antropológica de madurez incontestable, plenamente emancipado e independizado hoy en gran medida de su dependencia respecto de las imperfectas traducciones de segunda mano importadas de los idiomas imperiales europeos de siglos precedentes. Las respetables bibliotecas y centenarias instituciones patrimoniales e históricas de conservación de la nación española de consuno y estrecha alianza formal con las vastas plataformas cibernéticas desarrolladas colaborativamente en el espacio universitario moderno se elevan en su conjunto al alto rango de baluartes e instrumentos indispensables con el mandato imperativo no sólo de </w:t>
      </w:r>
      <w:r w:rsidRPr="00DB210C">
        <w:lastRenderedPageBreak/>
        <w:t>salvaguardar con pulcritud técnica, sino también y muy eminentemente, para hacer enteramente visible y accesible un vasto acervo cultural milenario que entabla en la época actual un constante, complejo, dialéctico y vibrante coloquio cruzado en plano de perfecta igualdad de condiciones de rigor académico e intelectual sin precedentes tanto de cara a las exégesis filológicas elaboradas in situ desde la academia asiática original, como para con las complejas producciones y los refinamientos procedentes de todo el crisol occidental, conformando en el acto una amalgama de sapiencia verdaderamente enciclopédica y multiforme.</w:t>
      </w:r>
    </w:p>
    <w:p w14:paraId="20E66D80" w14:textId="77777777" w:rsidR="00DB210C" w:rsidRPr="00DB210C" w:rsidRDefault="00DB210C" w:rsidP="00DB210C">
      <w:r w:rsidRPr="00DB210C">
        <w:t xml:space="preserve">Como forzosa conclusión y colofón técnico ineludible se desprende que, la labor de escrupulosa y cabal recopilación orientada hacia la conformación definitiva del magna historial universal de documentos originados y pertenecientes a la galaxia del budismo zen no representa bajo ningún concepto una actividad que pueda reducirse simplemente hoy a una rutinaria, pedestre o mecánica y somera empresa decimonónica abocada a la trivial acumulación estática de folios anticuados depositados lánguidamente entre los pasillos o en los fríos y oscuros depósitos bibliotecarios de carácter analógico. En realidad asume la imponente categoría, en este flamante paradigma mundial de orden post-analógico de humanidades digitales e hibridación global tecnológica, del manejo integral, sumamente experto y magistral del ciclo de gestión de una vertiginosa ontología interconectada de ingentes </w:t>
      </w:r>
      <w:r w:rsidRPr="00DB210C">
        <w:rPr>
          <w:i/>
          <w:iCs/>
        </w:rPr>
        <w:t>big data</w:t>
      </w:r>
      <w:r w:rsidRPr="00DB210C">
        <w:t xml:space="preserve"> mundializados y globalizados. En el corazón mismo de tan compleja matriz tecnológica, informática, archivística y de conocimiento experto, la irrefutable realidad material e impermanencia misma ligada al antiquísimo soporte del sutra manuscrito y desvencijado y la tinta milenaria descansa actualmente resguardada y encuentra paradójicamente su indisoluble eternidad entrelazada en perpetuidad y amparo en el sofisticado y vertiginoso cénit de las redes punteras del mundo electrónico de la ciencia de las humanidades digitales de amplio espectro, los protocolos globales cibernéticos y la muy depurada ciencia archivística, heurística y documental de las vanguardias aplicadas de forma directa y decisiva en el marco imperativo del vertiginoso siglo veintiuno. La tenaz aspiración institucional, doctrinal y devocional que durante siglos pretendió ser un garante y resguardo eficaz de lograr preservar exitosamente y propagar hacia lo ignoto de las fronteras una sagrada, íntima e inasible tradición mística cifrada bajo la premisa de la elusiva </w:t>
      </w:r>
      <w:r w:rsidRPr="00DB210C">
        <w:rPr>
          <w:i/>
          <w:iCs/>
        </w:rPr>
        <w:t>transmisión inefable y originaria que se haya siempre por fuera e independientemente de todo soporte basado en las rígidas doctrinas y escrituras</w:t>
      </w:r>
      <w:r w:rsidRPr="00DB210C">
        <w:t xml:space="preserve"> ha hallado el medio en que su vitalidad sobrevive vibrante hoy, operando y expandiéndose de una forma absolutamente paradójica e inexorablemente encarnada como un acervo de inmensa vitalidad, yace resguardada, latente y siempre despierta tras encontrarse profundamente codificada, indexada, asegurada, salvaguardada en la impenetrable fortaleza de las titánicas, transparentes y universales estructuras que rigen ineludiblemente el flujo incesante de la información, el meta-conocimiento semántico en las esferas de acceso abierto y de interconexión virtual global en un grado colosal de la humanidad en la red en las sociedades posmodernas globalizadas.</w:t>
      </w:r>
    </w:p>
    <w:p w14:paraId="430396D9" w14:textId="77777777" w:rsidR="00DB210C" w:rsidRPr="00DB210C" w:rsidRDefault="00DB210C" w:rsidP="00DB210C">
      <w:pPr>
        <w:rPr>
          <w:b/>
          <w:bCs/>
        </w:rPr>
      </w:pPr>
      <w:r w:rsidRPr="00DB210C">
        <w:rPr>
          <w:b/>
          <w:bCs/>
        </w:rPr>
        <w:t>Obras citadas</w:t>
      </w:r>
    </w:p>
    <w:p w14:paraId="7BBEEA61" w14:textId="77777777" w:rsidR="00DB210C" w:rsidRPr="00DB210C" w:rsidRDefault="00DB210C" w:rsidP="00DB210C">
      <w:pPr>
        <w:numPr>
          <w:ilvl w:val="0"/>
          <w:numId w:val="4"/>
        </w:numPr>
      </w:pPr>
      <w:r w:rsidRPr="00DB210C">
        <w:t xml:space="preserve">Zen scriptures - Wikipedia, fecha de acceso: marzo 30, 2026, </w:t>
      </w:r>
      <w:hyperlink r:id="rId5" w:history="1">
        <w:r w:rsidRPr="00DB210C">
          <w:rPr>
            <w:rStyle w:val="Hipervnculo"/>
          </w:rPr>
          <w:t>https://en.wikipedia.org/wiki/Zen_scriptures</w:t>
        </w:r>
      </w:hyperlink>
    </w:p>
    <w:p w14:paraId="66328C7D" w14:textId="77777777" w:rsidR="00DB210C" w:rsidRPr="00DB210C" w:rsidRDefault="00DB210C" w:rsidP="00DB210C">
      <w:pPr>
        <w:numPr>
          <w:ilvl w:val="0"/>
          <w:numId w:val="4"/>
        </w:numPr>
      </w:pPr>
      <w:r w:rsidRPr="00DB210C">
        <w:lastRenderedPageBreak/>
        <w:t xml:space="preserve">Zen Documents and Writings - ciolek.com, fecha de acceso: marzo 30, 2026, </w:t>
      </w:r>
      <w:hyperlink r:id="rId6" w:history="1">
        <w:r w:rsidRPr="00DB210C">
          <w:rPr>
            <w:rStyle w:val="Hipervnculo"/>
          </w:rPr>
          <w:t>http://www.ciolek.com/wwwvlpages/zenpages/zendocuments.html</w:t>
        </w:r>
      </w:hyperlink>
    </w:p>
    <w:p w14:paraId="3C447DFD" w14:textId="77777777" w:rsidR="00DB210C" w:rsidRPr="00DB210C" w:rsidRDefault="00DB210C" w:rsidP="00DB210C">
      <w:pPr>
        <w:numPr>
          <w:ilvl w:val="0"/>
          <w:numId w:val="4"/>
        </w:numPr>
      </w:pPr>
      <w:r w:rsidRPr="00DB210C">
        <w:t xml:space="preserve">Un CÓDIGO DE CATALOGACIÓN para el siglo 21 - RDA Toolkit, fecha de acceso: marzo 30, 2026, </w:t>
      </w:r>
      <w:hyperlink r:id="rId7" w:history="1">
        <w:r w:rsidRPr="00DB210C">
          <w:rPr>
            <w:rStyle w:val="Hipervnculo"/>
          </w:rPr>
          <w:t>https://www.rdatoolkit.org/archivedsite/docs/rdabrochure-spa.pdf</w:t>
        </w:r>
      </w:hyperlink>
    </w:p>
    <w:p w14:paraId="2AA21FF0" w14:textId="77777777" w:rsidR="00DB210C" w:rsidRPr="00DB210C" w:rsidRDefault="00DB210C" w:rsidP="00DB210C">
      <w:pPr>
        <w:numPr>
          <w:ilvl w:val="0"/>
          <w:numId w:val="4"/>
        </w:numPr>
      </w:pPr>
      <w:r w:rsidRPr="00DB210C">
        <w:t xml:space="preserve">East Asian Buddhist Studies: A Reference Guide, fecha de acceso: marzo 30, 2026, </w:t>
      </w:r>
      <w:hyperlink r:id="rId8" w:history="1">
        <w:r w:rsidRPr="00DB210C">
          <w:rPr>
            <w:rStyle w:val="Hipervnculo"/>
          </w:rPr>
          <w:t>https://www.international.ucla.edu/buddhist/article/187139</w:t>
        </w:r>
      </w:hyperlink>
    </w:p>
    <w:p w14:paraId="28B0098A" w14:textId="77777777" w:rsidR="00DB210C" w:rsidRPr="00DB210C" w:rsidRDefault="00DB210C" w:rsidP="00DB210C">
      <w:pPr>
        <w:numPr>
          <w:ilvl w:val="0"/>
          <w:numId w:val="4"/>
        </w:numPr>
      </w:pPr>
      <w:r w:rsidRPr="00DB210C">
        <w:t xml:space="preserve">(PDF) Bibliografía de estudios budistas: España - ResearchGate, fecha de acceso: marzo 30, 2026, </w:t>
      </w:r>
      <w:hyperlink r:id="rId9" w:history="1">
        <w:r w:rsidRPr="00DB210C">
          <w:rPr>
            <w:rStyle w:val="Hipervnculo"/>
          </w:rPr>
          <w:t>https://www.researchgate.net/publication/388036473_Bibliografia_de_estudios_budistas_Espana</w:t>
        </w:r>
      </w:hyperlink>
    </w:p>
    <w:p w14:paraId="046AB453" w14:textId="77777777" w:rsidR="00DB210C" w:rsidRPr="00DB210C" w:rsidRDefault="00DB210C" w:rsidP="00DB210C">
      <w:pPr>
        <w:numPr>
          <w:ilvl w:val="0"/>
          <w:numId w:val="4"/>
        </w:numPr>
      </w:pPr>
      <w:r w:rsidRPr="00DB210C">
        <w:t xml:space="preserve">Buddhist Digital Resource Center: Home, fecha de acceso: marzo 30, 2026, </w:t>
      </w:r>
      <w:hyperlink r:id="rId10" w:history="1">
        <w:r w:rsidRPr="00DB210C">
          <w:rPr>
            <w:rStyle w:val="Hipervnculo"/>
          </w:rPr>
          <w:t>https://www.bdrc.io/</w:t>
        </w:r>
      </w:hyperlink>
    </w:p>
    <w:p w14:paraId="0C9488AE" w14:textId="77777777" w:rsidR="00DB210C" w:rsidRPr="00DB210C" w:rsidRDefault="00DB210C" w:rsidP="00DB210C">
      <w:pPr>
        <w:numPr>
          <w:ilvl w:val="0"/>
          <w:numId w:val="4"/>
        </w:numPr>
      </w:pPr>
      <w:r w:rsidRPr="00DB210C">
        <w:t xml:space="preserve">Conferencia: Repensando la catalogación: MARC 21, RDA y BIBFRAME - YouTube, fecha de acceso: marzo 30, 2026, </w:t>
      </w:r>
      <w:hyperlink r:id="rId11" w:history="1">
        <w:r w:rsidRPr="00DB210C">
          <w:rPr>
            <w:rStyle w:val="Hipervnculo"/>
          </w:rPr>
          <w:t>https://www.youtube.com/watch?v=odfPX2TluJY</w:t>
        </w:r>
      </w:hyperlink>
    </w:p>
    <w:p w14:paraId="394C3B5A" w14:textId="77777777" w:rsidR="00DB210C" w:rsidRPr="00DB210C" w:rsidRDefault="00DB210C" w:rsidP="00DB210C">
      <w:pPr>
        <w:numPr>
          <w:ilvl w:val="0"/>
          <w:numId w:val="4"/>
        </w:numPr>
      </w:pPr>
      <w:r w:rsidRPr="00DB210C">
        <w:t xml:space="preserve">La clasificación de los Sutras Mahāyāna en el Catálogo de Maurice Courant de la Biblioteca Nacional de Francia - Revistas Científicas Complutenses, fecha de acceso: marzo 30, 2026, </w:t>
      </w:r>
      <w:hyperlink r:id="rId12" w:history="1">
        <w:r w:rsidRPr="00DB210C">
          <w:rPr>
            <w:rStyle w:val="Hipervnculo"/>
          </w:rPr>
          <w:t>https://revistas.ucm.es/index.php/RGID/article/download/82951/4564456561007/4564456648097</w:t>
        </w:r>
      </w:hyperlink>
    </w:p>
    <w:p w14:paraId="3C8DB1C1" w14:textId="77777777" w:rsidR="00DB210C" w:rsidRPr="00DB210C" w:rsidRDefault="00DB210C" w:rsidP="00DB210C">
      <w:pPr>
        <w:numPr>
          <w:ilvl w:val="0"/>
          <w:numId w:val="4"/>
        </w:numPr>
      </w:pPr>
      <w:r w:rsidRPr="00DB210C">
        <w:t xml:space="preserve">principales sutras budistas y libros - Sūtras - Templo Tzong Kuan, fecha de acceso: marzo 30, 2026, </w:t>
      </w:r>
      <w:hyperlink r:id="rId13" w:history="1">
        <w:r w:rsidRPr="00DB210C">
          <w:rPr>
            <w:rStyle w:val="Hipervnculo"/>
          </w:rPr>
          <w:t>https://tzongkuan.org/sutras/</w:t>
        </w:r>
      </w:hyperlink>
    </w:p>
    <w:p w14:paraId="22E90C96" w14:textId="77777777" w:rsidR="00DB210C" w:rsidRPr="00DB210C" w:rsidRDefault="00DB210C" w:rsidP="00DB210C">
      <w:pPr>
        <w:numPr>
          <w:ilvl w:val="0"/>
          <w:numId w:val="4"/>
        </w:numPr>
      </w:pPr>
      <w:r w:rsidRPr="00DB210C">
        <w:t xml:space="preserve">Sutras del budismo zen - Zendo Utrera, fecha de acceso: marzo 30, 2026, </w:t>
      </w:r>
      <w:hyperlink r:id="rId14" w:history="1">
        <w:r w:rsidRPr="00DB210C">
          <w:rPr>
            <w:rStyle w:val="Hipervnculo"/>
          </w:rPr>
          <w:t>https://www.zendoutrera.com/sutras/</w:t>
        </w:r>
      </w:hyperlink>
    </w:p>
    <w:p w14:paraId="6194974E" w14:textId="77777777" w:rsidR="00DB210C" w:rsidRPr="00DB210C" w:rsidRDefault="00DB210C" w:rsidP="00DB210C">
      <w:pPr>
        <w:numPr>
          <w:ilvl w:val="0"/>
          <w:numId w:val="4"/>
        </w:numPr>
      </w:pPr>
      <w:r w:rsidRPr="00DB210C">
        <w:t xml:space="preserve">Sutras tradicionales del budismo zen - Zen Deshimaru, fecha de acceso: marzo 30, 2026, </w:t>
      </w:r>
      <w:hyperlink r:id="rId15" w:history="1">
        <w:r w:rsidRPr="00DB210C">
          <w:rPr>
            <w:rStyle w:val="Hipervnculo"/>
          </w:rPr>
          <w:t>https://www.zen-deshimaru.com/es/el-zen/ensenanzas/sutras-tratado-budista/</w:t>
        </w:r>
      </w:hyperlink>
    </w:p>
    <w:p w14:paraId="1C7D69C0" w14:textId="77777777" w:rsidR="00DB210C" w:rsidRPr="00DB210C" w:rsidRDefault="00DB210C" w:rsidP="00DB210C">
      <w:pPr>
        <w:numPr>
          <w:ilvl w:val="0"/>
          <w:numId w:val="4"/>
        </w:numPr>
      </w:pPr>
      <w:r w:rsidRPr="00DB210C">
        <w:t xml:space="preserve">La práctica del zen - Centre Zen Barcelona, fecha de acceso: marzo 30, 2026, </w:t>
      </w:r>
      <w:hyperlink r:id="rId16" w:history="1">
        <w:r w:rsidRPr="00DB210C">
          <w:rPr>
            <w:rStyle w:val="Hipervnculo"/>
          </w:rPr>
          <w:t>https://zenbarcelona.org/portada-2-2/</w:t>
        </w:r>
      </w:hyperlink>
    </w:p>
    <w:p w14:paraId="124E9922" w14:textId="77777777" w:rsidR="00DB210C" w:rsidRPr="00DB210C" w:rsidRDefault="00DB210C" w:rsidP="00DB210C">
      <w:pPr>
        <w:numPr>
          <w:ilvl w:val="0"/>
          <w:numId w:val="4"/>
        </w:numPr>
      </w:pPr>
      <w:r w:rsidRPr="00DB210C">
        <w:t xml:space="preserve">Piensa diferente | Kōans para purificar la mente - La Vaca Independiente, fecha de acceso: marzo 30, 2026, </w:t>
      </w:r>
      <w:hyperlink r:id="rId17" w:history="1">
        <w:r w:rsidRPr="00DB210C">
          <w:rPr>
            <w:rStyle w:val="Hipervnculo"/>
          </w:rPr>
          <w:t>https://lavacaindependiente.com/koans-para-la-mente-que-son</w:t>
        </w:r>
      </w:hyperlink>
    </w:p>
    <w:p w14:paraId="6C557189" w14:textId="77777777" w:rsidR="00DB210C" w:rsidRPr="00DB210C" w:rsidRDefault="00DB210C" w:rsidP="00DB210C">
      <w:pPr>
        <w:numPr>
          <w:ilvl w:val="0"/>
          <w:numId w:val="4"/>
        </w:numPr>
      </w:pPr>
      <w:r w:rsidRPr="00DB210C">
        <w:t xml:space="preserve">FILOSOFÍA BUDISTA | Siddhartha Gautama, Nagarjuna y Dogen - Documental - YouTube, fecha de acceso: marzo 30, 2026, </w:t>
      </w:r>
      <w:hyperlink r:id="rId18" w:history="1">
        <w:r w:rsidRPr="00DB210C">
          <w:rPr>
            <w:rStyle w:val="Hipervnculo"/>
          </w:rPr>
          <w:t>https://www.youtube.com/watch?v=RncuQFdGDms</w:t>
        </w:r>
      </w:hyperlink>
    </w:p>
    <w:p w14:paraId="24F179DA" w14:textId="77777777" w:rsidR="00DB210C" w:rsidRPr="00DB210C" w:rsidRDefault="00DB210C" w:rsidP="00DB210C">
      <w:pPr>
        <w:numPr>
          <w:ilvl w:val="0"/>
          <w:numId w:val="4"/>
        </w:numPr>
      </w:pPr>
      <w:r w:rsidRPr="00DB210C">
        <w:t xml:space="preserve">Introducción a la historia del Budismo Zen - YouTube, fecha de acceso: marzo 30, 2026, </w:t>
      </w:r>
      <w:hyperlink r:id="rId19" w:history="1">
        <w:r w:rsidRPr="00DB210C">
          <w:rPr>
            <w:rStyle w:val="Hipervnculo"/>
          </w:rPr>
          <w:t>https://www.youtube.com/watch?v=X34zxg0-Fvo</w:t>
        </w:r>
      </w:hyperlink>
    </w:p>
    <w:p w14:paraId="5EDC5505" w14:textId="77777777" w:rsidR="00DB210C" w:rsidRPr="00DB210C" w:rsidRDefault="00DB210C" w:rsidP="00DB210C">
      <w:pPr>
        <w:numPr>
          <w:ilvl w:val="0"/>
          <w:numId w:val="4"/>
        </w:numPr>
      </w:pPr>
      <w:r w:rsidRPr="00DB210C">
        <w:lastRenderedPageBreak/>
        <w:t xml:space="preserve">The SAT Daizokyo Text Database | Resource Guide for Japanese Studies and Humanities in Japan, fecha de acceso: marzo 30, 2026, </w:t>
      </w:r>
      <w:hyperlink r:id="rId20" w:history="1">
        <w:r w:rsidRPr="00DB210C">
          <w:rPr>
            <w:rStyle w:val="Hipervnculo"/>
          </w:rPr>
          <w:t>https://guides2.nihu.jp/resources/430</w:t>
        </w:r>
      </w:hyperlink>
    </w:p>
    <w:p w14:paraId="45B67CD4" w14:textId="77777777" w:rsidR="00DB210C" w:rsidRPr="00DB210C" w:rsidRDefault="00DB210C" w:rsidP="00DB210C">
      <w:pPr>
        <w:numPr>
          <w:ilvl w:val="0"/>
          <w:numId w:val="4"/>
        </w:numPr>
      </w:pPr>
      <w:r w:rsidRPr="00DB210C">
        <w:t xml:space="preserve">37. Publishing the Sutras | Zen Koans - Ashida Kim, fecha de acceso: marzo 30, 2026, </w:t>
      </w:r>
      <w:hyperlink r:id="rId21" w:history="1">
        <w:r w:rsidRPr="00DB210C">
          <w:rPr>
            <w:rStyle w:val="Hipervnculo"/>
          </w:rPr>
          <w:t>https://ashidakim.com/zenkoans/37publishingthesutras.html</w:t>
        </w:r>
      </w:hyperlink>
    </w:p>
    <w:p w14:paraId="04DFACF5" w14:textId="77777777" w:rsidR="00DB210C" w:rsidRPr="00DB210C" w:rsidRDefault="00DB210C" w:rsidP="00DB210C">
      <w:pPr>
        <w:numPr>
          <w:ilvl w:val="0"/>
          <w:numId w:val="4"/>
        </w:numPr>
      </w:pPr>
      <w:r w:rsidRPr="00DB210C">
        <w:t xml:space="preserve">Las doce categorías escriturales - Study Buddhism, fecha de acceso: marzo 30, 2026, </w:t>
      </w:r>
      <w:hyperlink r:id="rId22" w:history="1">
        <w:r w:rsidRPr="00DB210C">
          <w:rPr>
            <w:rStyle w:val="Hipervnculo"/>
          </w:rPr>
          <w:t>https://studybuddhism.com/es/estudios-avanzados/lam-rim/refugio/las-doce-categorias-escriturales</w:t>
        </w:r>
      </w:hyperlink>
    </w:p>
    <w:p w14:paraId="13FAE19D" w14:textId="77777777" w:rsidR="00DB210C" w:rsidRPr="00DB210C" w:rsidRDefault="00DB210C" w:rsidP="00DB210C">
      <w:pPr>
        <w:numPr>
          <w:ilvl w:val="0"/>
          <w:numId w:val="4"/>
        </w:numPr>
      </w:pPr>
      <w:r w:rsidRPr="00DB210C">
        <w:t xml:space="preserve">Los 8 tipos de archivos eclesiásticos que existen y que te invitamos a conocer, fecha de acceso: marzo 30, 2026, </w:t>
      </w:r>
      <w:hyperlink r:id="rId23" w:history="1">
        <w:r w:rsidRPr="00DB210C">
          <w:rPr>
            <w:rStyle w:val="Hipervnculo"/>
          </w:rPr>
          <w:t>https://www.comunidadbaratz.com/blog/tipos-de-archivos-eclesiasticos-que-existen-y-que-te-invitamos-a-conocer/</w:t>
        </w:r>
      </w:hyperlink>
    </w:p>
    <w:p w14:paraId="1AADF6C4" w14:textId="77777777" w:rsidR="00DB210C" w:rsidRPr="00DB210C" w:rsidRDefault="00DB210C" w:rsidP="00DB210C">
      <w:pPr>
        <w:numPr>
          <w:ilvl w:val="0"/>
          <w:numId w:val="4"/>
        </w:numPr>
      </w:pPr>
      <w:r w:rsidRPr="00DB210C">
        <w:t xml:space="preserve">TÉCNICAS DE ARCHIVO Y GESTIÓN DOCUMENTAL - PRIMERA PARTE - YouTube, fecha de acceso: marzo 30, 2026, </w:t>
      </w:r>
      <w:hyperlink r:id="rId24" w:history="1">
        <w:r w:rsidRPr="00DB210C">
          <w:rPr>
            <w:rStyle w:val="Hipervnculo"/>
          </w:rPr>
          <w:t>https://www.youtube.com/watch?v=jA9otF0aV8k</w:t>
        </w:r>
      </w:hyperlink>
    </w:p>
    <w:p w14:paraId="1EE06F8F" w14:textId="77777777" w:rsidR="00DB210C" w:rsidRPr="00DB210C" w:rsidRDefault="00DB210C" w:rsidP="00DB210C">
      <w:pPr>
        <w:numPr>
          <w:ilvl w:val="0"/>
          <w:numId w:val="4"/>
        </w:numPr>
      </w:pPr>
      <w:r w:rsidRPr="00DB210C">
        <w:t xml:space="preserve">Los archivos privados y la recuperación de la historia - OpenEdition Journals, fecha de acceso: marzo 30, 2026, </w:t>
      </w:r>
      <w:hyperlink r:id="rId25" w:history="1">
        <w:r w:rsidRPr="00DB210C">
          <w:rPr>
            <w:rStyle w:val="Hipervnculo"/>
          </w:rPr>
          <w:t>https://journals.openedition.org/america/7590</w:t>
        </w:r>
      </w:hyperlink>
    </w:p>
    <w:p w14:paraId="232476D3" w14:textId="77777777" w:rsidR="00DB210C" w:rsidRPr="00DB210C" w:rsidRDefault="00DB210C" w:rsidP="00DB210C">
      <w:pPr>
        <w:numPr>
          <w:ilvl w:val="0"/>
          <w:numId w:val="4"/>
        </w:numPr>
      </w:pPr>
      <w:r w:rsidRPr="00DB210C">
        <w:t xml:space="preserve">(PDF) The Dunhuang Manuscripts: from Cave to Computer - Academia.edu, fecha de acceso: marzo 30, 2026, </w:t>
      </w:r>
      <w:hyperlink r:id="rId26" w:history="1">
        <w:r w:rsidRPr="00DB210C">
          <w:rPr>
            <w:rStyle w:val="Hipervnculo"/>
          </w:rPr>
          <w:t>https://www.academia.edu/37589097/The_Dunhuang_Manuscripts_from_Cave_to_Computer</w:t>
        </w:r>
      </w:hyperlink>
    </w:p>
    <w:p w14:paraId="48EF4721" w14:textId="77777777" w:rsidR="00DB210C" w:rsidRPr="00DB210C" w:rsidRDefault="00DB210C" w:rsidP="00DB210C">
      <w:pPr>
        <w:numPr>
          <w:ilvl w:val="0"/>
          <w:numId w:val="4"/>
        </w:numPr>
      </w:pPr>
      <w:r w:rsidRPr="00DB210C">
        <w:t xml:space="preserve">Bibliographies, Catalogues, Canons, and Research Guides, fecha de acceso: marzo 30, 2026, </w:t>
      </w:r>
      <w:hyperlink r:id="rId27" w:history="1">
        <w:r w:rsidRPr="00DB210C">
          <w:rPr>
            <w:rStyle w:val="Hipervnculo"/>
          </w:rPr>
          <w:t>https://buddhiststudies.stanford.edu/resources/graduate-student-resources/bibliographies-catalogues-canons-and-research-guides</w:t>
        </w:r>
      </w:hyperlink>
    </w:p>
    <w:p w14:paraId="1E88ABF6" w14:textId="77777777" w:rsidR="00DB210C" w:rsidRPr="00DB210C" w:rsidRDefault="00DB210C" w:rsidP="00DB210C">
      <w:pPr>
        <w:numPr>
          <w:ilvl w:val="0"/>
          <w:numId w:val="4"/>
        </w:numPr>
      </w:pPr>
      <w:r w:rsidRPr="00DB210C">
        <w:t xml:space="preserve">DAIZOKYO DATABASE Home - </w:t>
      </w:r>
      <w:r w:rsidRPr="00DB210C">
        <w:rPr>
          <w:rFonts w:ascii="MS Gothic" w:eastAsia="MS Gothic" w:hAnsi="MS Gothic" w:cs="MS Gothic" w:hint="eastAsia"/>
        </w:rPr>
        <w:t>大正新脩大蔵経</w:t>
      </w:r>
      <w:r w:rsidRPr="00DB210C">
        <w:t>(SAT</w:t>
      </w:r>
      <w:r w:rsidRPr="00DB210C">
        <w:rPr>
          <w:rFonts w:ascii="MS Gothic" w:eastAsia="MS Gothic" w:hAnsi="MS Gothic" w:cs="MS Gothic" w:hint="eastAsia"/>
        </w:rPr>
        <w:t>版</w:t>
      </w:r>
      <w:r w:rsidRPr="00DB210C">
        <w:t xml:space="preserve">), fecha de acceso: marzo 30, 2026, </w:t>
      </w:r>
      <w:hyperlink r:id="rId28" w:history="1">
        <w:r w:rsidRPr="00DB210C">
          <w:rPr>
            <w:rStyle w:val="Hipervnculo"/>
          </w:rPr>
          <w:t>https://21dzk.l.u-tokyo.ac.jp/SAT/index_en.html</w:t>
        </w:r>
      </w:hyperlink>
    </w:p>
    <w:p w14:paraId="7C39B037" w14:textId="77777777" w:rsidR="00DB210C" w:rsidRPr="00DB210C" w:rsidRDefault="00DB210C" w:rsidP="00DB210C">
      <w:pPr>
        <w:numPr>
          <w:ilvl w:val="0"/>
          <w:numId w:val="4"/>
        </w:numPr>
      </w:pPr>
      <w:r w:rsidRPr="00DB210C">
        <w:t xml:space="preserve">SAT Daizōkyō Text Database - YouTube, fecha de acceso: marzo 30, 2026, </w:t>
      </w:r>
      <w:hyperlink r:id="rId29" w:history="1">
        <w:r w:rsidRPr="00DB210C">
          <w:rPr>
            <w:rStyle w:val="Hipervnculo"/>
          </w:rPr>
          <w:t>https://www.youtube.com/watch?v=Cbl-mVvTutc</w:t>
        </w:r>
      </w:hyperlink>
    </w:p>
    <w:p w14:paraId="4C2A227E" w14:textId="77777777" w:rsidR="00DB210C" w:rsidRPr="00DB210C" w:rsidRDefault="00DB210C" w:rsidP="00DB210C">
      <w:pPr>
        <w:numPr>
          <w:ilvl w:val="0"/>
          <w:numId w:val="4"/>
        </w:numPr>
      </w:pPr>
      <w:r w:rsidRPr="00DB210C">
        <w:t xml:space="preserve">BDK Daizokyo Text Database - </w:t>
      </w:r>
      <w:r w:rsidRPr="00DB210C">
        <w:rPr>
          <w:rFonts w:ascii="MS Gothic" w:eastAsia="MS Gothic" w:hAnsi="MS Gothic" w:cs="MS Gothic" w:hint="eastAsia"/>
        </w:rPr>
        <w:t>仏教伝道協会</w:t>
      </w:r>
      <w:r w:rsidRPr="00DB210C">
        <w:t xml:space="preserve">, fecha de acceso: marzo 30, 2026, </w:t>
      </w:r>
      <w:hyperlink r:id="rId30" w:history="1">
        <w:r w:rsidRPr="00DB210C">
          <w:rPr>
            <w:rStyle w:val="Hipervnculo"/>
          </w:rPr>
          <w:t>https://www.bdk.or.jp/bdk/digital/</w:t>
        </w:r>
      </w:hyperlink>
    </w:p>
    <w:p w14:paraId="077A2700" w14:textId="77777777" w:rsidR="00DB210C" w:rsidRPr="00DB210C" w:rsidRDefault="00DB210C" w:rsidP="00DB210C">
      <w:pPr>
        <w:numPr>
          <w:ilvl w:val="0"/>
          <w:numId w:val="4"/>
        </w:numPr>
      </w:pPr>
      <w:r w:rsidRPr="00DB210C">
        <w:t xml:space="preserve">History of the IDP - International Dunhuang Programme - British Library, fecha de acceso: marzo 30, 2026, </w:t>
      </w:r>
      <w:hyperlink r:id="rId31" w:history="1">
        <w:r w:rsidRPr="00DB210C">
          <w:rPr>
            <w:rStyle w:val="Hipervnculo"/>
          </w:rPr>
          <w:t>https://idp.bl.uk/about/history-of-the-idp/</w:t>
        </w:r>
      </w:hyperlink>
    </w:p>
    <w:p w14:paraId="7436DBB3" w14:textId="77777777" w:rsidR="00DB210C" w:rsidRPr="00DB210C" w:rsidRDefault="00DB210C" w:rsidP="00DB210C">
      <w:pPr>
        <w:numPr>
          <w:ilvl w:val="0"/>
          <w:numId w:val="4"/>
        </w:numPr>
      </w:pPr>
      <w:r w:rsidRPr="00DB210C">
        <w:t xml:space="preserve">International Dunhuang Programme - Wikipedia, fecha de acceso: marzo 30, 2026, </w:t>
      </w:r>
      <w:hyperlink r:id="rId32" w:history="1">
        <w:r w:rsidRPr="00DB210C">
          <w:rPr>
            <w:rStyle w:val="Hipervnculo"/>
          </w:rPr>
          <w:t>https://en.wikipedia.org/wiki/International_Dunhuang_Programme</w:t>
        </w:r>
      </w:hyperlink>
    </w:p>
    <w:p w14:paraId="779764C6" w14:textId="77777777" w:rsidR="00DB210C" w:rsidRPr="00DB210C" w:rsidRDefault="00DB210C" w:rsidP="00DB210C">
      <w:pPr>
        <w:numPr>
          <w:ilvl w:val="0"/>
          <w:numId w:val="4"/>
        </w:numPr>
      </w:pPr>
      <w:r w:rsidRPr="00DB210C">
        <w:t xml:space="preserve">Welcome to the International Dunhuang Programme, fecha de acceso: marzo 30, 2026, </w:t>
      </w:r>
      <w:hyperlink r:id="rId33" w:history="1">
        <w:r w:rsidRPr="00DB210C">
          <w:rPr>
            <w:rStyle w:val="Hipervnculo"/>
          </w:rPr>
          <w:t>https://idp.bl.uk/</w:t>
        </w:r>
      </w:hyperlink>
    </w:p>
    <w:p w14:paraId="0601FECA" w14:textId="77777777" w:rsidR="00DB210C" w:rsidRPr="00DB210C" w:rsidRDefault="00DB210C" w:rsidP="00DB210C">
      <w:pPr>
        <w:numPr>
          <w:ilvl w:val="0"/>
          <w:numId w:val="4"/>
        </w:numPr>
      </w:pPr>
      <w:r w:rsidRPr="00DB210C">
        <w:t xml:space="preserve">Securing the Future of Buddhist Wisdom, fecha de acceso: marzo 30, 2026, </w:t>
      </w:r>
      <w:hyperlink r:id="rId34" w:history="1">
        <w:r w:rsidRPr="00DB210C">
          <w:rPr>
            <w:rStyle w:val="Hipervnculo"/>
          </w:rPr>
          <w:t>https://www.bdrc.io/securing-the-future-of-buddhist-wisdom/</w:t>
        </w:r>
      </w:hyperlink>
    </w:p>
    <w:p w14:paraId="15982C6E" w14:textId="77777777" w:rsidR="00DB210C" w:rsidRPr="00DB210C" w:rsidRDefault="00DB210C" w:rsidP="00DB210C">
      <w:pPr>
        <w:numPr>
          <w:ilvl w:val="0"/>
          <w:numId w:val="4"/>
        </w:numPr>
      </w:pPr>
      <w:r w:rsidRPr="00DB210C">
        <w:lastRenderedPageBreak/>
        <w:t xml:space="preserve">Jann Ronis - "Introduction of The Buddhist Digital Resource Center (BDRC) - YouTube, fecha de acceso: marzo 30, 2026, </w:t>
      </w:r>
      <w:hyperlink r:id="rId35" w:history="1">
        <w:r w:rsidRPr="00DB210C">
          <w:rPr>
            <w:rStyle w:val="Hipervnculo"/>
          </w:rPr>
          <w:t>https://www.youtube.com/watch?v=5zvBDRbDNp0</w:t>
        </w:r>
      </w:hyperlink>
    </w:p>
    <w:p w14:paraId="09ED2F69" w14:textId="77777777" w:rsidR="00DB210C" w:rsidRPr="00DB210C" w:rsidRDefault="00DB210C" w:rsidP="00DB210C">
      <w:pPr>
        <w:numPr>
          <w:ilvl w:val="0"/>
          <w:numId w:val="4"/>
        </w:numPr>
      </w:pPr>
      <w:r w:rsidRPr="00DB210C">
        <w:t xml:space="preserve">The Journey of a Scholar and a Preservationist: Jann Ronis Celebrates Five Years as Executive Director of BDRC - Buddhist Digital Resource Center, fecha de acceso: marzo 30, 2026, </w:t>
      </w:r>
      <w:hyperlink r:id="rId36" w:history="1">
        <w:r w:rsidRPr="00DB210C">
          <w:rPr>
            <w:rStyle w:val="Hipervnculo"/>
          </w:rPr>
          <w:t>https://www.bdrc.io/blog/2023/07/14/jann-ronis/</w:t>
        </w:r>
      </w:hyperlink>
    </w:p>
    <w:p w14:paraId="6B409281" w14:textId="77777777" w:rsidR="00DB210C" w:rsidRPr="00DB210C" w:rsidRDefault="00DB210C" w:rsidP="00DB210C">
      <w:pPr>
        <w:numPr>
          <w:ilvl w:val="0"/>
          <w:numId w:val="4"/>
        </w:numPr>
      </w:pPr>
      <w:r w:rsidRPr="00DB210C">
        <w:t xml:space="preserve">BUDA: Buddhist Digital Archives, fecha de acceso: marzo 30, 2026, </w:t>
      </w:r>
      <w:hyperlink r:id="rId37" w:history="1">
        <w:r w:rsidRPr="00DB210C">
          <w:rPr>
            <w:rStyle w:val="Hipervnculo"/>
          </w:rPr>
          <w:t>https://www.bdrc.io/buda-archive/</w:t>
        </w:r>
      </w:hyperlink>
    </w:p>
    <w:p w14:paraId="27414405" w14:textId="77777777" w:rsidR="00DB210C" w:rsidRPr="00DB210C" w:rsidRDefault="00DB210C" w:rsidP="00DB210C">
      <w:pPr>
        <w:numPr>
          <w:ilvl w:val="0"/>
          <w:numId w:val="4"/>
        </w:numPr>
      </w:pPr>
      <w:r w:rsidRPr="00DB210C">
        <w:t xml:space="preserve">Tibetan Studies | University Libraries, fecha de acceso: marzo 30, 2026, </w:t>
      </w:r>
      <w:hyperlink r:id="rId38" w:history="1">
        <w:r w:rsidRPr="00DB210C">
          <w:rPr>
            <w:rStyle w:val="Hipervnculo"/>
          </w:rPr>
          <w:t>https://library.stanford.edu/tibetan-studies</w:t>
        </w:r>
      </w:hyperlink>
    </w:p>
    <w:p w14:paraId="0DDB2FB0" w14:textId="77777777" w:rsidR="00DB210C" w:rsidRPr="00DB210C" w:rsidRDefault="00DB210C" w:rsidP="00DB210C">
      <w:pPr>
        <w:numPr>
          <w:ilvl w:val="0"/>
          <w:numId w:val="4"/>
        </w:numPr>
      </w:pPr>
      <w:r w:rsidRPr="00DB210C">
        <w:t xml:space="preserve">The Ho Center for Buddhist Studies - Stanford University, fecha de acceso: marzo 30, 2026, </w:t>
      </w:r>
      <w:hyperlink r:id="rId39" w:history="1">
        <w:r w:rsidRPr="00DB210C">
          <w:rPr>
            <w:rStyle w:val="Hipervnculo"/>
          </w:rPr>
          <w:t>https://buddhiststudies.stanford.edu/</w:t>
        </w:r>
      </w:hyperlink>
    </w:p>
    <w:p w14:paraId="2CC12B6F" w14:textId="77777777" w:rsidR="00DB210C" w:rsidRPr="00DB210C" w:rsidRDefault="00DB210C" w:rsidP="00DB210C">
      <w:pPr>
        <w:numPr>
          <w:ilvl w:val="0"/>
          <w:numId w:val="4"/>
        </w:numPr>
      </w:pPr>
      <w:r w:rsidRPr="00DB210C">
        <w:t xml:space="preserve">Resource Guide for the Public - The Ho Center for Buddhist Studies, fecha de acceso: marzo 30, 2026, </w:t>
      </w:r>
      <w:hyperlink r:id="rId40" w:history="1">
        <w:r w:rsidRPr="00DB210C">
          <w:rPr>
            <w:rStyle w:val="Hipervnculo"/>
          </w:rPr>
          <w:t>https://buddhiststudies.stanford.edu/resources/resource-guide-public</w:t>
        </w:r>
      </w:hyperlink>
    </w:p>
    <w:p w14:paraId="09AC1985" w14:textId="77777777" w:rsidR="00DB210C" w:rsidRPr="00DB210C" w:rsidRDefault="00DB210C" w:rsidP="00DB210C">
      <w:pPr>
        <w:numPr>
          <w:ilvl w:val="0"/>
          <w:numId w:val="4"/>
        </w:numPr>
      </w:pPr>
      <w:r w:rsidRPr="00DB210C">
        <w:t xml:space="preserve">Teaching Buddhism : new insights on understanding and presenting the traditions, fecha de acceso: marzo 30, 2026, </w:t>
      </w:r>
      <w:hyperlink r:id="rId41" w:history="1">
        <w:r w:rsidRPr="00DB210C">
          <w:rPr>
            <w:rStyle w:val="Hipervnculo"/>
          </w:rPr>
          <w:t>https://searchworks.stanford.edu/view/11856963</w:t>
        </w:r>
      </w:hyperlink>
    </w:p>
    <w:p w14:paraId="2A5BAEC7" w14:textId="77777777" w:rsidR="00DB210C" w:rsidRPr="00DB210C" w:rsidRDefault="00DB210C" w:rsidP="00DB210C">
      <w:pPr>
        <w:numPr>
          <w:ilvl w:val="0"/>
          <w:numId w:val="4"/>
        </w:numPr>
      </w:pPr>
      <w:r w:rsidRPr="00DB210C">
        <w:t xml:space="preserve">Digital Dictionary of Buddhism, fecha de acceso: marzo 30, 2026, </w:t>
      </w:r>
      <w:hyperlink r:id="rId42" w:history="1">
        <w:r w:rsidRPr="00DB210C">
          <w:rPr>
            <w:rStyle w:val="Hipervnculo"/>
          </w:rPr>
          <w:t>http://www.buddhism-dict.net/ddb/</w:t>
        </w:r>
      </w:hyperlink>
    </w:p>
    <w:p w14:paraId="1A4CC942" w14:textId="77777777" w:rsidR="00DB210C" w:rsidRPr="00DB210C" w:rsidRDefault="00DB210C" w:rsidP="00DB210C">
      <w:pPr>
        <w:numPr>
          <w:ilvl w:val="0"/>
          <w:numId w:val="4"/>
        </w:numPr>
      </w:pPr>
      <w:r w:rsidRPr="00DB210C">
        <w:t xml:space="preserve">Buddhism/Zotero Bibliography Visualization - Charles Muller, fecha de acceso: marzo 30, 2026, </w:t>
      </w:r>
      <w:hyperlink r:id="rId43" w:history="1">
        <w:r w:rsidRPr="00DB210C">
          <w:rPr>
            <w:rStyle w:val="Hipervnculo"/>
          </w:rPr>
          <w:t>http://www.acmuller.net/zotero-visualization/output/index.html</w:t>
        </w:r>
      </w:hyperlink>
    </w:p>
    <w:p w14:paraId="0ED1AEF7" w14:textId="77777777" w:rsidR="00DB210C" w:rsidRPr="00DB210C" w:rsidRDefault="00DB210C" w:rsidP="00DB210C">
      <w:pPr>
        <w:numPr>
          <w:ilvl w:val="0"/>
          <w:numId w:val="4"/>
        </w:numPr>
      </w:pPr>
      <w:r w:rsidRPr="00DB210C">
        <w:t xml:space="preserve">Groups &gt; H-Buddhism Buddhist Studies Bibliography - Zotero, fecha de acceso: marzo 30, 2026, </w:t>
      </w:r>
      <w:hyperlink r:id="rId44" w:history="1">
        <w:r w:rsidRPr="00DB210C">
          <w:rPr>
            <w:rStyle w:val="Hipervnculo"/>
          </w:rPr>
          <w:t>https://www.zotero.org/groups/73933/h-buddhism_buddhist_studies_bibliography</w:t>
        </w:r>
      </w:hyperlink>
    </w:p>
    <w:p w14:paraId="1D31DFDF" w14:textId="77777777" w:rsidR="00DB210C" w:rsidRPr="00DB210C" w:rsidRDefault="00DB210C" w:rsidP="00DB210C">
      <w:pPr>
        <w:numPr>
          <w:ilvl w:val="0"/>
          <w:numId w:val="4"/>
        </w:numPr>
      </w:pPr>
      <w:r w:rsidRPr="00DB210C">
        <w:t xml:space="preserve">H-Buddhism Buddhist Studies Bibliography | Zotero, fecha de acceso: marzo 30, 2026, </w:t>
      </w:r>
      <w:hyperlink r:id="rId45" w:history="1">
        <w:r w:rsidRPr="00DB210C">
          <w:rPr>
            <w:rStyle w:val="Hipervnculo"/>
          </w:rPr>
          <w:t>https://www.zotero.org/groups/73933/h-buddhism_bibliographical_database/library</w:t>
        </w:r>
      </w:hyperlink>
    </w:p>
    <w:p w14:paraId="1D6632F3" w14:textId="77777777" w:rsidR="00DB210C" w:rsidRPr="00DB210C" w:rsidRDefault="00DB210C" w:rsidP="00DB210C">
      <w:pPr>
        <w:numPr>
          <w:ilvl w:val="0"/>
          <w:numId w:val="4"/>
        </w:numPr>
      </w:pPr>
      <w:r w:rsidRPr="00DB210C">
        <w:t xml:space="preserve">Challenges in the Context of the Living Sacred Tradition of Mahayana Buddhism | H-Buddhism Buddhist Studies Bibliography | Zotero, fecha de acceso: marzo 30, 2026, </w:t>
      </w:r>
      <w:hyperlink r:id="rId46" w:history="1">
        <w:r w:rsidRPr="00DB210C">
          <w:rPr>
            <w:rStyle w:val="Hipervnculo"/>
          </w:rPr>
          <w:t>https://www.zotero.org/groups/73933/h-buddhism_buddhist_studies_bibliography/items/DD7MGWW9</w:t>
        </w:r>
      </w:hyperlink>
    </w:p>
    <w:p w14:paraId="74BD4BF2" w14:textId="77777777" w:rsidR="00DB210C" w:rsidRPr="00DB210C" w:rsidRDefault="00DB210C" w:rsidP="00DB210C">
      <w:pPr>
        <w:numPr>
          <w:ilvl w:val="0"/>
          <w:numId w:val="4"/>
        </w:numPr>
      </w:pPr>
      <w:r w:rsidRPr="00DB210C">
        <w:t xml:space="preserve">Oxford Bibliographies : Buddhism. - University of Manchester - Library Search, fecha de acceso: marzo 30, 2026, </w:t>
      </w:r>
      <w:hyperlink r:id="rId47" w:history="1">
        <w:r w:rsidRPr="00DB210C">
          <w:rPr>
            <w:rStyle w:val="Hipervnculo"/>
          </w:rPr>
          <w:t>https://www.librarysearch.manchester.ac.uk/discovery/fulldisplay?vid=44MAN_INST%3AMU_NUI&amp;search_scope=MyInst_and_CI&amp;tab=Everything&amp;docid=alma992977649920401631&amp;context=L</w:t>
        </w:r>
      </w:hyperlink>
    </w:p>
    <w:p w14:paraId="1D17818C" w14:textId="77777777" w:rsidR="00DB210C" w:rsidRPr="00DB210C" w:rsidRDefault="00DB210C" w:rsidP="00DB210C">
      <w:pPr>
        <w:numPr>
          <w:ilvl w:val="0"/>
          <w:numId w:val="4"/>
        </w:numPr>
      </w:pPr>
      <w:r w:rsidRPr="00DB210C">
        <w:t xml:space="preserve">Oxford Bibliographies in Buddhism - Richard Payne, fecha de acceso: marzo 30, 2026, </w:t>
      </w:r>
      <w:hyperlink r:id="rId48" w:history="1">
        <w:r w:rsidRPr="00DB210C">
          <w:rPr>
            <w:rStyle w:val="Hipervnculo"/>
          </w:rPr>
          <w:t>https://global.oup.com/academic/product/oxford-bibliographies-in-buddhism-9780195393521</w:t>
        </w:r>
      </w:hyperlink>
    </w:p>
    <w:p w14:paraId="29D18A70" w14:textId="77777777" w:rsidR="00DB210C" w:rsidRPr="00DB210C" w:rsidRDefault="00DB210C" w:rsidP="00DB210C">
      <w:pPr>
        <w:numPr>
          <w:ilvl w:val="0"/>
          <w:numId w:val="4"/>
        </w:numPr>
      </w:pPr>
      <w:r w:rsidRPr="00DB210C">
        <w:lastRenderedPageBreak/>
        <w:t xml:space="preserve">Buddhism: A Guide to Research (Second Edition) - SuttaCentral, fecha de acceso: marzo 30, 2026, </w:t>
      </w:r>
      <w:hyperlink r:id="rId49" w:history="1">
        <w:r w:rsidRPr="00DB210C">
          <w:rPr>
            <w:rStyle w:val="Hipervnculo"/>
          </w:rPr>
          <w:t>https://discourse.suttacentral.net/t/buddhism-a-guide-to-research-second-edition/15076</w:t>
        </w:r>
      </w:hyperlink>
    </w:p>
    <w:p w14:paraId="66B8B577" w14:textId="77777777" w:rsidR="00DB210C" w:rsidRPr="00DB210C" w:rsidRDefault="00DB210C" w:rsidP="00DB210C">
      <w:pPr>
        <w:numPr>
          <w:ilvl w:val="0"/>
          <w:numId w:val="4"/>
        </w:numPr>
      </w:pPr>
      <w:r w:rsidRPr="00DB210C">
        <w:t xml:space="preserve">Contributors | The Oxford Handbook of Buddhist Practice, fecha de acceso: marzo 30, 2026, </w:t>
      </w:r>
      <w:hyperlink r:id="rId50" w:history="1">
        <w:r w:rsidRPr="00DB210C">
          <w:rPr>
            <w:rStyle w:val="Hipervnculo"/>
          </w:rPr>
          <w:t>https://academic.oup.com/edited-volume/41991/chapter/355448250</w:t>
        </w:r>
      </w:hyperlink>
    </w:p>
    <w:p w14:paraId="57167AB5" w14:textId="77777777" w:rsidR="00DB210C" w:rsidRPr="00DB210C" w:rsidRDefault="00DB210C" w:rsidP="00DB210C">
      <w:pPr>
        <w:numPr>
          <w:ilvl w:val="0"/>
          <w:numId w:val="4"/>
        </w:numPr>
      </w:pPr>
      <w:r w:rsidRPr="00DB210C">
        <w:t xml:space="preserve">Oxford Bibliographies - Your Best Research Starts Here - obo, fecha de acceso: marzo 30, 2026, </w:t>
      </w:r>
      <w:hyperlink r:id="rId51" w:history="1">
        <w:r w:rsidRPr="00DB210C">
          <w:rPr>
            <w:rStyle w:val="Hipervnculo"/>
          </w:rPr>
          <w:t>https://www.oxfordbibliographies.com/</w:t>
        </w:r>
      </w:hyperlink>
    </w:p>
    <w:p w14:paraId="146E61DA" w14:textId="77777777" w:rsidR="00DB210C" w:rsidRPr="00DB210C" w:rsidRDefault="00DB210C" w:rsidP="00DB210C">
      <w:pPr>
        <w:numPr>
          <w:ilvl w:val="0"/>
          <w:numId w:val="4"/>
        </w:numPr>
      </w:pPr>
      <w:r w:rsidRPr="00DB210C">
        <w:t xml:space="preserve">thezensite: home page, fecha de acceso: marzo 30, 2026, </w:t>
      </w:r>
      <w:hyperlink r:id="rId52" w:history="1">
        <w:r w:rsidRPr="00DB210C">
          <w:rPr>
            <w:rStyle w:val="Hipervnculo"/>
          </w:rPr>
          <w:t>http://www.thezensite.com/</w:t>
        </w:r>
      </w:hyperlink>
    </w:p>
    <w:p w14:paraId="69AC917B" w14:textId="77777777" w:rsidR="00DB210C" w:rsidRPr="00DB210C" w:rsidRDefault="00DB210C" w:rsidP="00DB210C">
      <w:pPr>
        <w:numPr>
          <w:ilvl w:val="0"/>
          <w:numId w:val="4"/>
        </w:numPr>
      </w:pPr>
      <w:r w:rsidRPr="00DB210C">
        <w:t xml:space="preserve">thezensite:koan studies, fecha de acceso: marzo 30, 2026, </w:t>
      </w:r>
      <w:hyperlink r:id="rId53" w:history="1">
        <w:r w:rsidRPr="00DB210C">
          <w:rPr>
            <w:rStyle w:val="Hipervnculo"/>
          </w:rPr>
          <w:t>http://www.thezensite.com/MainPages/koan_studies.html</w:t>
        </w:r>
      </w:hyperlink>
    </w:p>
    <w:p w14:paraId="1C55F8BF" w14:textId="77777777" w:rsidR="00DB210C" w:rsidRPr="00DB210C" w:rsidRDefault="00DB210C" w:rsidP="00DB210C">
      <w:pPr>
        <w:numPr>
          <w:ilvl w:val="0"/>
          <w:numId w:val="4"/>
        </w:numPr>
      </w:pPr>
      <w:r w:rsidRPr="00DB210C">
        <w:t xml:space="preserve">La Transmisión de los Textos Budistas en Occidente: El Legado del Zen | Diego López García | SeFO US - YouTube, fecha de acceso: marzo 30, 2026, </w:t>
      </w:r>
      <w:hyperlink r:id="rId54" w:history="1">
        <w:r w:rsidRPr="00DB210C">
          <w:rPr>
            <w:rStyle w:val="Hipervnculo"/>
          </w:rPr>
          <w:t>https://www.youtube.com/watch?v=sMsf_3tkllE</w:t>
        </w:r>
      </w:hyperlink>
    </w:p>
    <w:p w14:paraId="293481CB" w14:textId="77777777" w:rsidR="00DB210C" w:rsidRPr="00DB210C" w:rsidRDefault="00DB210C" w:rsidP="00DB210C">
      <w:pPr>
        <w:numPr>
          <w:ilvl w:val="0"/>
          <w:numId w:val="4"/>
        </w:numPr>
      </w:pPr>
      <w:r w:rsidRPr="00DB210C">
        <w:t xml:space="preserve">Bibliografía selecta de estudios budistas de América Latina (I): Argentina, fecha de acceso: marzo 30, 2026, </w:t>
      </w:r>
      <w:hyperlink r:id="rId55" w:history="1">
        <w:r w:rsidRPr="00DB210C">
          <w:rPr>
            <w:rStyle w:val="Hipervnculo"/>
          </w:rPr>
          <w:t>https://espanol.buddhistdoor.net/bibliografia-selecta-de-estudios-budistas-de-america-latina-1/</w:t>
        </w:r>
      </w:hyperlink>
    </w:p>
    <w:p w14:paraId="5E640A62" w14:textId="77777777" w:rsidR="00DB210C" w:rsidRPr="00DB210C" w:rsidRDefault="00DB210C" w:rsidP="00DB210C">
      <w:pPr>
        <w:numPr>
          <w:ilvl w:val="0"/>
          <w:numId w:val="4"/>
        </w:numPr>
      </w:pPr>
      <w:r w:rsidRPr="00DB210C">
        <w:t xml:space="preserve">Descarga Textos Zen PDF • Budismo Zen • Libros - Zen Dōgen, fecha de acceso: marzo 30, 2026, </w:t>
      </w:r>
      <w:hyperlink r:id="rId56" w:history="1">
        <w:r w:rsidRPr="00DB210C">
          <w:rPr>
            <w:rStyle w:val="Hipervnculo"/>
          </w:rPr>
          <w:t>https://zendogen.es/recursos-zen-textos-zen/</w:t>
        </w:r>
      </w:hyperlink>
    </w:p>
    <w:p w14:paraId="3EEF2FF0" w14:textId="77777777" w:rsidR="00DB210C" w:rsidRPr="00DB210C" w:rsidRDefault="00DB210C" w:rsidP="00DB210C">
      <w:pPr>
        <w:numPr>
          <w:ilvl w:val="0"/>
          <w:numId w:val="4"/>
        </w:numPr>
      </w:pPr>
      <w:r w:rsidRPr="00DB210C">
        <w:t xml:space="preserve">PEQUEÑA GUÍA HACIA EL BUDISMO ZEN EN LAS TIERRAS DEL ATARDECER, fecha de acceso: marzo 30, 2026, </w:t>
      </w:r>
      <w:hyperlink r:id="rId57" w:history="1">
        <w:r w:rsidRPr="00DB210C">
          <w:rPr>
            <w:rStyle w:val="Hipervnculo"/>
          </w:rPr>
          <w:t>https://zendogen.es/wp-content/uploads/2018/11/Peque%C3%B1a-gu%C3%ADa-hacia-el-budismo-zen.pdf</w:t>
        </w:r>
      </w:hyperlink>
    </w:p>
    <w:p w14:paraId="790ED7F6" w14:textId="77777777" w:rsidR="00DB210C" w:rsidRPr="00DB210C" w:rsidRDefault="00DB210C" w:rsidP="00DB210C">
      <w:pPr>
        <w:numPr>
          <w:ilvl w:val="0"/>
          <w:numId w:val="4"/>
        </w:numPr>
      </w:pPr>
      <w:r w:rsidRPr="00DB210C">
        <w:t xml:space="preserve">biblioteca zen - Zen Kannon Barcelona, fecha de acceso: marzo 30, 2026, </w:t>
      </w:r>
      <w:hyperlink r:id="rId58" w:history="1">
        <w:r w:rsidRPr="00DB210C">
          <w:rPr>
            <w:rStyle w:val="Hipervnculo"/>
          </w:rPr>
          <w:t>https://zenkannon.org/es/biblioteca-zen-kannon/</w:t>
        </w:r>
      </w:hyperlink>
    </w:p>
    <w:p w14:paraId="497FE709" w14:textId="77777777" w:rsidR="00DB210C" w:rsidRPr="00DB210C" w:rsidRDefault="00DB210C" w:rsidP="00DB210C">
      <w:pPr>
        <w:numPr>
          <w:ilvl w:val="0"/>
          <w:numId w:val="4"/>
        </w:numPr>
      </w:pPr>
      <w:r w:rsidRPr="00DB210C">
        <w:t xml:space="preserve">Catálogo Colectivo | Red de Bibliotecas Universitarias y Científicas Españolas, fecha de acceso: marzo 30, 2026, </w:t>
      </w:r>
      <w:hyperlink r:id="rId59" w:history="1">
        <w:r w:rsidRPr="00DB210C">
          <w:rPr>
            <w:rStyle w:val="Hipervnculo"/>
          </w:rPr>
          <w:t>https://www.rebiun.org/grupos-trabajo/catalogo-colectivo</w:t>
        </w:r>
      </w:hyperlink>
    </w:p>
    <w:p w14:paraId="4ACF290C" w14:textId="77777777" w:rsidR="00DB210C" w:rsidRPr="00DB210C" w:rsidRDefault="00DB210C" w:rsidP="00DB210C">
      <w:pPr>
        <w:numPr>
          <w:ilvl w:val="0"/>
          <w:numId w:val="4"/>
        </w:numPr>
      </w:pPr>
      <w:r w:rsidRPr="00DB210C">
        <w:t xml:space="preserve">CCBIP - Catálogo Colectivo de Bibliotecas Públicas AbsysNet Opac - Ministerio de Cultura, fecha de acceso: marzo 30, 2026, </w:t>
      </w:r>
      <w:hyperlink r:id="rId60" w:history="1">
        <w:r w:rsidRPr="00DB210C">
          <w:rPr>
            <w:rStyle w:val="Hipervnculo"/>
          </w:rPr>
          <w:t>https://catalogos.cultura.gob.es/CCBIP/ccbipopac/</w:t>
        </w:r>
      </w:hyperlink>
    </w:p>
    <w:p w14:paraId="086696F7" w14:textId="77777777" w:rsidR="00DB210C" w:rsidRPr="00DB210C" w:rsidRDefault="00DB210C" w:rsidP="00DB210C">
      <w:pPr>
        <w:numPr>
          <w:ilvl w:val="0"/>
          <w:numId w:val="4"/>
        </w:numPr>
      </w:pPr>
      <w:r w:rsidRPr="00DB210C">
        <w:t xml:space="preserve">Los manuscritos persas de la Biblioteca Nacional de España - YouTube, fecha de acceso: marzo 30, 2026, </w:t>
      </w:r>
      <w:hyperlink r:id="rId61" w:history="1">
        <w:r w:rsidRPr="00DB210C">
          <w:rPr>
            <w:rStyle w:val="Hipervnculo"/>
          </w:rPr>
          <w:t>https://www.youtube.com/watch?v=0r2REAxG53Y</w:t>
        </w:r>
      </w:hyperlink>
    </w:p>
    <w:p w14:paraId="62BA40E5" w14:textId="77777777" w:rsidR="00DB210C" w:rsidRPr="00DB210C" w:rsidRDefault="00DB210C" w:rsidP="00DB210C">
      <w:pPr>
        <w:numPr>
          <w:ilvl w:val="0"/>
          <w:numId w:val="4"/>
        </w:numPr>
      </w:pPr>
      <w:r w:rsidRPr="00DB210C">
        <w:t xml:space="preserve">Manuscritos | Biblioteca Nacional de España, fecha de acceso: marzo 30, 2026, </w:t>
      </w:r>
      <w:hyperlink r:id="rId62" w:history="1">
        <w:r w:rsidRPr="00DB210C">
          <w:rPr>
            <w:rStyle w:val="Hipervnculo"/>
          </w:rPr>
          <w:t>https://www.bne.es/es/colecciones/manuscritos</w:t>
        </w:r>
      </w:hyperlink>
    </w:p>
    <w:p w14:paraId="1E586FC1" w14:textId="77777777" w:rsidR="00DB210C" w:rsidRPr="00DB210C" w:rsidRDefault="00DB210C" w:rsidP="00DB210C">
      <w:pPr>
        <w:numPr>
          <w:ilvl w:val="0"/>
          <w:numId w:val="4"/>
        </w:numPr>
      </w:pPr>
      <w:r w:rsidRPr="00DB210C">
        <w:t xml:space="preserve">Budismo zen - datos.bne.es, fecha de acceso: marzo 30, 2026, </w:t>
      </w:r>
      <w:hyperlink r:id="rId63" w:history="1">
        <w:r w:rsidRPr="00DB210C">
          <w:rPr>
            <w:rStyle w:val="Hipervnculo"/>
          </w:rPr>
          <w:t>https://datos.bne.es/resource/XX528130</w:t>
        </w:r>
      </w:hyperlink>
    </w:p>
    <w:p w14:paraId="41C3FB6E" w14:textId="77777777" w:rsidR="00DB210C" w:rsidRPr="00DB210C" w:rsidRDefault="00DB210C" w:rsidP="00DB210C">
      <w:pPr>
        <w:numPr>
          <w:ilvl w:val="0"/>
          <w:numId w:val="4"/>
        </w:numPr>
      </w:pPr>
      <w:r w:rsidRPr="00DB210C">
        <w:lastRenderedPageBreak/>
        <w:t xml:space="preserve">Colección de manuscritos orientales - Solicitud de reconocimiento de Bien de Interés Cultural para la Biblioteca Tomás Navarro Tomás (CCHS-CSIC), fecha de acceso: marzo 30, 2026, </w:t>
      </w:r>
      <w:hyperlink r:id="rId64" w:history="1">
        <w:r w:rsidRPr="00DB210C">
          <w:rPr>
            <w:rStyle w:val="Hipervnculo"/>
          </w:rPr>
          <w:t>https://biblioteca.cchs.csic.es/bic/projects/index_manuscritos.html</w:t>
        </w:r>
      </w:hyperlink>
    </w:p>
    <w:p w14:paraId="16918D45" w14:textId="77777777" w:rsidR="00DB210C" w:rsidRPr="00DB210C" w:rsidRDefault="00DB210C" w:rsidP="00DB210C">
      <w:pPr>
        <w:numPr>
          <w:ilvl w:val="0"/>
          <w:numId w:val="4"/>
        </w:numPr>
      </w:pPr>
      <w:r w:rsidRPr="00DB210C">
        <w:t xml:space="preserve">Catálogos de bibliotecas y bases de datos. Archivos - EEA - Escuela de Estudios Árabes, fecha de acceso: marzo 30, 2026, </w:t>
      </w:r>
      <w:hyperlink r:id="rId65" w:history="1">
        <w:r w:rsidRPr="00DB210C">
          <w:rPr>
            <w:rStyle w:val="Hipervnculo"/>
          </w:rPr>
          <w:t>https://www.eea.csic.es/biblioteca/recursos-para-investigar/enlaces-sobre-arabismo-e-islam/catalogos-de-bibliotecas/</w:t>
        </w:r>
      </w:hyperlink>
    </w:p>
    <w:p w14:paraId="68E54F87" w14:textId="77777777" w:rsidR="00DB210C" w:rsidRPr="00DB210C" w:rsidRDefault="00DB210C" w:rsidP="00DB210C">
      <w:pPr>
        <w:numPr>
          <w:ilvl w:val="0"/>
          <w:numId w:val="4"/>
        </w:numPr>
      </w:pPr>
      <w:r w:rsidRPr="00DB210C">
        <w:t xml:space="preserve">Fondo antiguo: manuscritos | Centro de Recursos para el Aprendizaje y la Investigación, fecha de acceso: marzo 30, 2026, </w:t>
      </w:r>
      <w:hyperlink r:id="rId66" w:history="1">
        <w:r w:rsidRPr="00DB210C">
          <w:rPr>
            <w:rStyle w:val="Hipervnculo"/>
          </w:rPr>
          <w:t>https://crai.ub.edu/es/servicios-y-recursos/patrimonio-bibliografico/manuscritos</w:t>
        </w:r>
      </w:hyperlink>
    </w:p>
    <w:p w14:paraId="4028E87A" w14:textId="77777777" w:rsidR="00DB210C" w:rsidRPr="00DB210C" w:rsidRDefault="00DB210C" w:rsidP="00DB210C">
      <w:pPr>
        <w:numPr>
          <w:ilvl w:val="0"/>
          <w:numId w:val="4"/>
        </w:numPr>
      </w:pPr>
      <w:r w:rsidRPr="00DB210C">
        <w:t xml:space="preserve">Manuscritos - Fondos-colecciones - Biblioteca de Catalunya, fecha de acceso: marzo 30, 2026, </w:t>
      </w:r>
      <w:hyperlink r:id="rId67" w:history="1">
        <w:r w:rsidRPr="00DB210C">
          <w:rPr>
            <w:rStyle w:val="Hipervnculo"/>
          </w:rPr>
          <w:t>https://www.bnc.cat/esl/Fondos-colecciones/Manuscritos</w:t>
        </w:r>
      </w:hyperlink>
    </w:p>
    <w:p w14:paraId="7C6B6283" w14:textId="77777777" w:rsidR="00DB210C" w:rsidRPr="00DB210C" w:rsidRDefault="00DB210C" w:rsidP="00DB210C">
      <w:pPr>
        <w:numPr>
          <w:ilvl w:val="0"/>
          <w:numId w:val="4"/>
        </w:numPr>
      </w:pPr>
      <w:r w:rsidRPr="00DB210C">
        <w:t xml:space="preserve">Biblioteca digital de Traducción y Estudios de Asia Oriental - UAB Barcelona, fecha de acceso: marzo 30, 2026, </w:t>
      </w:r>
      <w:hyperlink r:id="rId68" w:history="1">
        <w:r w:rsidRPr="00DB210C">
          <w:rPr>
            <w:rStyle w:val="Hipervnculo"/>
          </w:rPr>
          <w:t>https://www.uab.cat/es/bibliotecas/biblioteca-digital-traduccion-asia-oriental</w:t>
        </w:r>
      </w:hyperlink>
    </w:p>
    <w:p w14:paraId="3EAF45C2" w14:textId="77777777" w:rsidR="00DB210C" w:rsidRPr="00DB210C" w:rsidRDefault="00DB210C" w:rsidP="00DB210C">
      <w:pPr>
        <w:numPr>
          <w:ilvl w:val="0"/>
          <w:numId w:val="4"/>
        </w:numPr>
      </w:pPr>
      <w:r w:rsidRPr="00DB210C">
        <w:t xml:space="preserve">Colección editorial Biblioteca de Estudios Japoneses CERAO (Centro de Estudios e Investigación sobre Asia Oriental), Universidad Autónoma de Barcelona - Ediciones Bellaterra - 150 Aniversario, fecha de acceso: marzo 30, 2026, </w:t>
      </w:r>
      <w:hyperlink r:id="rId69" w:history="1">
        <w:r w:rsidRPr="00DB210C">
          <w:rPr>
            <w:rStyle w:val="Hipervnculo"/>
          </w:rPr>
          <w:t>https://www.es.emb-japan.go.jp/JPES150/cerao.html</w:t>
        </w:r>
      </w:hyperlink>
    </w:p>
    <w:p w14:paraId="6513FB37" w14:textId="77777777" w:rsidR="00DB210C" w:rsidRPr="00DB210C" w:rsidRDefault="00DB210C" w:rsidP="00DB210C">
      <w:pPr>
        <w:numPr>
          <w:ilvl w:val="0"/>
          <w:numId w:val="4"/>
        </w:numPr>
      </w:pPr>
      <w:r w:rsidRPr="00DB210C">
        <w:t xml:space="preserve">Centro Budista Barcelona - Budismo Camino del Diamante España, fecha de acceso: marzo 30, 2026, </w:t>
      </w:r>
      <w:hyperlink r:id="rId70" w:history="1">
        <w:r w:rsidRPr="00DB210C">
          <w:rPr>
            <w:rStyle w:val="Hipervnculo"/>
          </w:rPr>
          <w:t>https://budismo-espana.org/centros-de-meditacion/centro-budista-barcelona/</w:t>
        </w:r>
      </w:hyperlink>
    </w:p>
    <w:p w14:paraId="4A9961B8" w14:textId="77777777" w:rsidR="00DB210C" w:rsidRPr="00DB210C" w:rsidRDefault="00DB210C" w:rsidP="00DB210C">
      <w:pPr>
        <w:numPr>
          <w:ilvl w:val="0"/>
          <w:numId w:val="4"/>
        </w:numPr>
      </w:pPr>
      <w:r w:rsidRPr="00DB210C">
        <w:t xml:space="preserve">Video Documento - Zen Kannon Barcelona, fecha de acceso: marzo 30, 2026, </w:t>
      </w:r>
      <w:hyperlink r:id="rId71" w:history="1">
        <w:r w:rsidRPr="00DB210C">
          <w:rPr>
            <w:rStyle w:val="Hipervnculo"/>
          </w:rPr>
          <w:t>https://zenkannon.org/es/video-documento/</w:t>
        </w:r>
      </w:hyperlink>
    </w:p>
    <w:p w14:paraId="7946A988" w14:textId="77777777" w:rsidR="00DB210C" w:rsidRPr="00DB210C" w:rsidRDefault="00DB210C" w:rsidP="00DB210C">
      <w:pPr>
        <w:numPr>
          <w:ilvl w:val="0"/>
          <w:numId w:val="4"/>
        </w:numPr>
      </w:pPr>
      <w:r w:rsidRPr="00DB210C">
        <w:t xml:space="preserve">Bibliografía estudios budistas en español publicados en España, fecha de acceso: marzo 30, 2026, </w:t>
      </w:r>
      <w:hyperlink r:id="rId72" w:history="1">
        <w:r w:rsidRPr="00DB210C">
          <w:rPr>
            <w:rStyle w:val="Hipervnculo"/>
          </w:rPr>
          <w:t>https://espanol.buddhistdoor.net/bibliografia-estudios-budistas-en-espanol/</w:t>
        </w:r>
      </w:hyperlink>
    </w:p>
    <w:p w14:paraId="26E2B082" w14:textId="77777777" w:rsidR="00DB210C" w:rsidRPr="00DB210C" w:rsidRDefault="00DB210C" w:rsidP="00DB210C">
      <w:pPr>
        <w:numPr>
          <w:ilvl w:val="0"/>
          <w:numId w:val="4"/>
        </w:numPr>
      </w:pPr>
      <w:r w:rsidRPr="00DB210C">
        <w:t xml:space="preserve">Presentación del documental Albores del budismo en Cuba - Fundación Dharma-Gaia, fecha de acceso: marzo 30, 2026, </w:t>
      </w:r>
      <w:hyperlink r:id="rId73" w:history="1">
        <w:r w:rsidRPr="00DB210C">
          <w:rPr>
            <w:rStyle w:val="Hipervnculo"/>
          </w:rPr>
          <w:t>https://www.fundaciondharmagaia.com/proyecto/presentacion-del-documental-albores-del-budismo-en-cuba</w:t>
        </w:r>
      </w:hyperlink>
    </w:p>
    <w:p w14:paraId="619A267E" w14:textId="77777777" w:rsidR="00DB210C" w:rsidRPr="00DB210C" w:rsidRDefault="00DB210C" w:rsidP="00DB210C">
      <w:pPr>
        <w:numPr>
          <w:ilvl w:val="0"/>
          <w:numId w:val="4"/>
        </w:numPr>
      </w:pPr>
      <w:r w:rsidRPr="00DB210C">
        <w:t xml:space="preserve">TODA la Historia del BUDISMO Explicada (Orígenes, Evolución, Actualidad) - YouTube, fecha de acceso: marzo 30, 2026, </w:t>
      </w:r>
      <w:hyperlink r:id="rId74" w:history="1">
        <w:r w:rsidRPr="00DB210C">
          <w:rPr>
            <w:rStyle w:val="Hipervnculo"/>
          </w:rPr>
          <w:t>https://www.youtube.com/watch?v=NozqofEidBo</w:t>
        </w:r>
      </w:hyperlink>
    </w:p>
    <w:p w14:paraId="71C3A39C" w14:textId="77777777" w:rsidR="00DB210C" w:rsidRPr="00DB210C" w:rsidRDefault="00DB210C" w:rsidP="00DB210C">
      <w:pPr>
        <w:numPr>
          <w:ilvl w:val="0"/>
          <w:numId w:val="4"/>
        </w:numPr>
      </w:pPr>
      <w:r w:rsidRPr="00DB210C">
        <w:t xml:space="preserve">La historia del BUDISMO en 10 minutos | Resumen fácil y divertido - YouTube, fecha de acceso: marzo 30, 2026, </w:t>
      </w:r>
      <w:hyperlink r:id="rId75" w:history="1">
        <w:r w:rsidRPr="00DB210C">
          <w:rPr>
            <w:rStyle w:val="Hipervnculo"/>
          </w:rPr>
          <w:t>https://www.youtube.com/watch?v=5V9a2UJgFyU</w:t>
        </w:r>
      </w:hyperlink>
    </w:p>
    <w:p w14:paraId="384FEB7D" w14:textId="77777777" w:rsidR="002B42DA" w:rsidRDefault="002B42DA"/>
    <w:sectPr w:rsidR="002B42D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84403"/>
    <w:multiLevelType w:val="multilevel"/>
    <w:tmpl w:val="D7E40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265FB4"/>
    <w:multiLevelType w:val="multilevel"/>
    <w:tmpl w:val="AD621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A03A18"/>
    <w:multiLevelType w:val="multilevel"/>
    <w:tmpl w:val="B330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D90B8F"/>
    <w:multiLevelType w:val="multilevel"/>
    <w:tmpl w:val="2426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835435">
    <w:abstractNumId w:val="2"/>
  </w:num>
  <w:num w:numId="2" w16cid:durableId="1297295169">
    <w:abstractNumId w:val="3"/>
  </w:num>
  <w:num w:numId="3" w16cid:durableId="134490588">
    <w:abstractNumId w:val="1"/>
  </w:num>
  <w:num w:numId="4" w16cid:durableId="732581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30B"/>
    <w:rsid w:val="0009330B"/>
    <w:rsid w:val="002B42DA"/>
    <w:rsid w:val="00C42D21"/>
    <w:rsid w:val="00DB210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6A4EB"/>
  <w15:chartTrackingRefBased/>
  <w15:docId w15:val="{DB16703F-C07A-4BF5-948F-1F6CE9DF4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933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933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9330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9330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9330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933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33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33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330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330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9330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9330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9330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9330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9330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330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330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330B"/>
    <w:rPr>
      <w:rFonts w:eastAsiaTheme="majorEastAsia" w:cstheme="majorBidi"/>
      <w:color w:val="272727" w:themeColor="text1" w:themeTint="D8"/>
    </w:rPr>
  </w:style>
  <w:style w:type="paragraph" w:styleId="Ttulo">
    <w:name w:val="Title"/>
    <w:basedOn w:val="Normal"/>
    <w:next w:val="Normal"/>
    <w:link w:val="TtuloCar"/>
    <w:uiPriority w:val="10"/>
    <w:qFormat/>
    <w:rsid w:val="00093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33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330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330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330B"/>
    <w:pPr>
      <w:spacing w:before="160"/>
      <w:jc w:val="center"/>
    </w:pPr>
    <w:rPr>
      <w:i/>
      <w:iCs/>
      <w:color w:val="404040" w:themeColor="text1" w:themeTint="BF"/>
    </w:rPr>
  </w:style>
  <w:style w:type="character" w:customStyle="1" w:styleId="CitaCar">
    <w:name w:val="Cita Car"/>
    <w:basedOn w:val="Fuentedeprrafopredeter"/>
    <w:link w:val="Cita"/>
    <w:uiPriority w:val="29"/>
    <w:rsid w:val="0009330B"/>
    <w:rPr>
      <w:i/>
      <w:iCs/>
      <w:color w:val="404040" w:themeColor="text1" w:themeTint="BF"/>
    </w:rPr>
  </w:style>
  <w:style w:type="paragraph" w:styleId="Prrafodelista">
    <w:name w:val="List Paragraph"/>
    <w:basedOn w:val="Normal"/>
    <w:uiPriority w:val="34"/>
    <w:qFormat/>
    <w:rsid w:val="0009330B"/>
    <w:pPr>
      <w:ind w:left="720"/>
      <w:contextualSpacing/>
    </w:pPr>
  </w:style>
  <w:style w:type="character" w:styleId="nfasisintenso">
    <w:name w:val="Intense Emphasis"/>
    <w:basedOn w:val="Fuentedeprrafopredeter"/>
    <w:uiPriority w:val="21"/>
    <w:qFormat/>
    <w:rsid w:val="0009330B"/>
    <w:rPr>
      <w:i/>
      <w:iCs/>
      <w:color w:val="0F4761" w:themeColor="accent1" w:themeShade="BF"/>
    </w:rPr>
  </w:style>
  <w:style w:type="paragraph" w:styleId="Citadestacada">
    <w:name w:val="Intense Quote"/>
    <w:basedOn w:val="Normal"/>
    <w:next w:val="Normal"/>
    <w:link w:val="CitadestacadaCar"/>
    <w:uiPriority w:val="30"/>
    <w:qFormat/>
    <w:rsid w:val="000933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9330B"/>
    <w:rPr>
      <w:i/>
      <w:iCs/>
      <w:color w:val="0F4761" w:themeColor="accent1" w:themeShade="BF"/>
    </w:rPr>
  </w:style>
  <w:style w:type="character" w:styleId="Referenciaintensa">
    <w:name w:val="Intense Reference"/>
    <w:basedOn w:val="Fuentedeprrafopredeter"/>
    <w:uiPriority w:val="32"/>
    <w:qFormat/>
    <w:rsid w:val="0009330B"/>
    <w:rPr>
      <w:b/>
      <w:bCs/>
      <w:smallCaps/>
      <w:color w:val="0F4761" w:themeColor="accent1" w:themeShade="BF"/>
      <w:spacing w:val="5"/>
    </w:rPr>
  </w:style>
  <w:style w:type="character" w:styleId="Hipervnculo">
    <w:name w:val="Hyperlink"/>
    <w:basedOn w:val="Fuentedeprrafopredeter"/>
    <w:uiPriority w:val="99"/>
    <w:unhideWhenUsed/>
    <w:rsid w:val="00DB210C"/>
    <w:rPr>
      <w:color w:val="467886" w:themeColor="hyperlink"/>
      <w:u w:val="single"/>
    </w:rPr>
  </w:style>
  <w:style w:type="character" w:styleId="Mencinsinresolver">
    <w:name w:val="Unresolved Mention"/>
    <w:basedOn w:val="Fuentedeprrafopredeter"/>
    <w:uiPriority w:val="99"/>
    <w:semiHidden/>
    <w:unhideWhenUsed/>
    <w:rsid w:val="00DB21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cademia.edu/37589097/The_Dunhuang_Manuscripts_from_Cave_to_Computer" TargetMode="External"/><Relationship Id="rId21" Type="http://schemas.openxmlformats.org/officeDocument/2006/relationships/hyperlink" Target="https://ashidakim.com/zenkoans/37publishingthesutras.html" TargetMode="External"/><Relationship Id="rId42" Type="http://schemas.openxmlformats.org/officeDocument/2006/relationships/hyperlink" Target="http://www.buddhism-dict.net/ddb/" TargetMode="External"/><Relationship Id="rId47" Type="http://schemas.openxmlformats.org/officeDocument/2006/relationships/hyperlink" Target="https://www.librarysearch.manchester.ac.uk/discovery/fulldisplay?vid=44MAN_INST:MU_NUI&amp;search_scope=MyInst_and_CI&amp;tab=Everything&amp;docid=alma992977649920401631&amp;context=L" TargetMode="External"/><Relationship Id="rId63" Type="http://schemas.openxmlformats.org/officeDocument/2006/relationships/hyperlink" Target="https://datos.bne.es/resource/XX528130" TargetMode="External"/><Relationship Id="rId68" Type="http://schemas.openxmlformats.org/officeDocument/2006/relationships/hyperlink" Target="https://www.uab.cat/es/bibliotecas/biblioteca-digital-traduccion-asia-oriental" TargetMode="External"/><Relationship Id="rId16" Type="http://schemas.openxmlformats.org/officeDocument/2006/relationships/hyperlink" Target="https://zenbarcelona.org/portada-2-2/" TargetMode="External"/><Relationship Id="rId11" Type="http://schemas.openxmlformats.org/officeDocument/2006/relationships/hyperlink" Target="https://www.youtube.com/watch?v=odfPX2TluJY" TargetMode="External"/><Relationship Id="rId24" Type="http://schemas.openxmlformats.org/officeDocument/2006/relationships/hyperlink" Target="https://www.youtube.com/watch?v=jA9otF0aV8k" TargetMode="External"/><Relationship Id="rId32" Type="http://schemas.openxmlformats.org/officeDocument/2006/relationships/hyperlink" Target="https://en.wikipedia.org/wiki/International_Dunhuang_Programme" TargetMode="External"/><Relationship Id="rId37" Type="http://schemas.openxmlformats.org/officeDocument/2006/relationships/hyperlink" Target="https://www.bdrc.io/buda-archive/" TargetMode="External"/><Relationship Id="rId40" Type="http://schemas.openxmlformats.org/officeDocument/2006/relationships/hyperlink" Target="https://buddhiststudies.stanford.edu/resources/resource-guide-public" TargetMode="External"/><Relationship Id="rId45" Type="http://schemas.openxmlformats.org/officeDocument/2006/relationships/hyperlink" Target="https://www.zotero.org/groups/73933/h-buddhism_bibliographical_database/library" TargetMode="External"/><Relationship Id="rId53" Type="http://schemas.openxmlformats.org/officeDocument/2006/relationships/hyperlink" Target="http://www.thezensite.com/MainPages/koan_studies.html" TargetMode="External"/><Relationship Id="rId58" Type="http://schemas.openxmlformats.org/officeDocument/2006/relationships/hyperlink" Target="https://zenkannon.org/es/biblioteca-zen-kannon/" TargetMode="External"/><Relationship Id="rId66" Type="http://schemas.openxmlformats.org/officeDocument/2006/relationships/hyperlink" Target="https://crai.ub.edu/es/servicios-y-recursos/patrimonio-bibliografico/manuscritos" TargetMode="External"/><Relationship Id="rId74" Type="http://schemas.openxmlformats.org/officeDocument/2006/relationships/hyperlink" Target="https://www.youtube.com/watch?v=NozqofEidBo" TargetMode="External"/><Relationship Id="rId5" Type="http://schemas.openxmlformats.org/officeDocument/2006/relationships/hyperlink" Target="https://en.wikipedia.org/wiki/Zen_scriptures" TargetMode="External"/><Relationship Id="rId61" Type="http://schemas.openxmlformats.org/officeDocument/2006/relationships/hyperlink" Target="https://www.youtube.com/watch?v=0r2REAxG53Y" TargetMode="External"/><Relationship Id="rId19" Type="http://schemas.openxmlformats.org/officeDocument/2006/relationships/hyperlink" Target="https://www.youtube.com/watch?v=X34zxg0-Fvo" TargetMode="External"/><Relationship Id="rId14" Type="http://schemas.openxmlformats.org/officeDocument/2006/relationships/hyperlink" Target="https://www.zendoutrera.com/sutras/" TargetMode="External"/><Relationship Id="rId22" Type="http://schemas.openxmlformats.org/officeDocument/2006/relationships/hyperlink" Target="https://studybuddhism.com/es/estudios-avanzados/lam-rim/refugio/las-doce-categorias-escriturales" TargetMode="External"/><Relationship Id="rId27" Type="http://schemas.openxmlformats.org/officeDocument/2006/relationships/hyperlink" Target="https://buddhiststudies.stanford.edu/resources/graduate-student-resources/bibliographies-catalogues-canons-and-research-guides" TargetMode="External"/><Relationship Id="rId30" Type="http://schemas.openxmlformats.org/officeDocument/2006/relationships/hyperlink" Target="https://www.bdk.or.jp/bdk/digital/" TargetMode="External"/><Relationship Id="rId35" Type="http://schemas.openxmlformats.org/officeDocument/2006/relationships/hyperlink" Target="https://www.youtube.com/watch?v=5zvBDRbDNp0" TargetMode="External"/><Relationship Id="rId43" Type="http://schemas.openxmlformats.org/officeDocument/2006/relationships/hyperlink" Target="http://www.acmuller.net/zotero-visualization/output/index.html" TargetMode="External"/><Relationship Id="rId48" Type="http://schemas.openxmlformats.org/officeDocument/2006/relationships/hyperlink" Target="https://global.oup.com/academic/product/oxford-bibliographies-in-buddhism-9780195393521" TargetMode="External"/><Relationship Id="rId56" Type="http://schemas.openxmlformats.org/officeDocument/2006/relationships/hyperlink" Target="https://zendogen.es/recursos-zen-textos-zen/" TargetMode="External"/><Relationship Id="rId64" Type="http://schemas.openxmlformats.org/officeDocument/2006/relationships/hyperlink" Target="https://biblioteca.cchs.csic.es/bic/projects/index_manuscritos.html" TargetMode="External"/><Relationship Id="rId69" Type="http://schemas.openxmlformats.org/officeDocument/2006/relationships/hyperlink" Target="https://www.es.emb-japan.go.jp/JPES150/cerao.html" TargetMode="External"/><Relationship Id="rId77" Type="http://schemas.openxmlformats.org/officeDocument/2006/relationships/theme" Target="theme/theme1.xml"/><Relationship Id="rId8" Type="http://schemas.openxmlformats.org/officeDocument/2006/relationships/hyperlink" Target="https://www.international.ucla.edu/buddhist/article/187139" TargetMode="External"/><Relationship Id="rId51" Type="http://schemas.openxmlformats.org/officeDocument/2006/relationships/hyperlink" Target="https://www.oxfordbibliographies.com/" TargetMode="External"/><Relationship Id="rId72" Type="http://schemas.openxmlformats.org/officeDocument/2006/relationships/hyperlink" Target="https://espanol.buddhistdoor.net/bibliografia-estudios-budistas-en-espanol/" TargetMode="External"/><Relationship Id="rId3" Type="http://schemas.openxmlformats.org/officeDocument/2006/relationships/settings" Target="settings.xml"/><Relationship Id="rId12" Type="http://schemas.openxmlformats.org/officeDocument/2006/relationships/hyperlink" Target="https://revistas.ucm.es/index.php/RGID/article/download/82951/4564456561007/4564456648097" TargetMode="External"/><Relationship Id="rId17" Type="http://schemas.openxmlformats.org/officeDocument/2006/relationships/hyperlink" Target="https://lavacaindependiente.com/koans-para-la-mente-que-son" TargetMode="External"/><Relationship Id="rId25" Type="http://schemas.openxmlformats.org/officeDocument/2006/relationships/hyperlink" Target="https://journals.openedition.org/america/7590" TargetMode="External"/><Relationship Id="rId33" Type="http://schemas.openxmlformats.org/officeDocument/2006/relationships/hyperlink" Target="https://idp.bl.uk/" TargetMode="External"/><Relationship Id="rId38" Type="http://schemas.openxmlformats.org/officeDocument/2006/relationships/hyperlink" Target="https://library.stanford.edu/tibetan-studies" TargetMode="External"/><Relationship Id="rId46" Type="http://schemas.openxmlformats.org/officeDocument/2006/relationships/hyperlink" Target="https://www.zotero.org/groups/73933/h-buddhism_buddhist_studies_bibliography/items/DD7MGWW9" TargetMode="External"/><Relationship Id="rId59" Type="http://schemas.openxmlformats.org/officeDocument/2006/relationships/hyperlink" Target="https://www.rebiun.org/grupos-trabajo/catalogo-colectivo" TargetMode="External"/><Relationship Id="rId67" Type="http://schemas.openxmlformats.org/officeDocument/2006/relationships/hyperlink" Target="https://www.bnc.cat/esl/Fondos-colecciones/Manuscritos" TargetMode="External"/><Relationship Id="rId20" Type="http://schemas.openxmlformats.org/officeDocument/2006/relationships/hyperlink" Target="https://guides2.nihu.jp/resources/430" TargetMode="External"/><Relationship Id="rId41" Type="http://schemas.openxmlformats.org/officeDocument/2006/relationships/hyperlink" Target="https://searchworks.stanford.edu/view/11856963" TargetMode="External"/><Relationship Id="rId54" Type="http://schemas.openxmlformats.org/officeDocument/2006/relationships/hyperlink" Target="https://www.youtube.com/watch?v=sMsf_3tkllE" TargetMode="External"/><Relationship Id="rId62" Type="http://schemas.openxmlformats.org/officeDocument/2006/relationships/hyperlink" Target="https://www.bne.es/es/colecciones/manuscritos" TargetMode="External"/><Relationship Id="rId70" Type="http://schemas.openxmlformats.org/officeDocument/2006/relationships/hyperlink" Target="https://budismo-espana.org/centros-de-meditacion/centro-budista-barcelona/" TargetMode="External"/><Relationship Id="rId75" Type="http://schemas.openxmlformats.org/officeDocument/2006/relationships/hyperlink" Target="https://www.youtube.com/watch?v=5V9a2UJgFyU" TargetMode="External"/><Relationship Id="rId1" Type="http://schemas.openxmlformats.org/officeDocument/2006/relationships/numbering" Target="numbering.xml"/><Relationship Id="rId6" Type="http://schemas.openxmlformats.org/officeDocument/2006/relationships/hyperlink" Target="http://www.ciolek.com/wwwvlpages/zenpages/zendocuments.html" TargetMode="External"/><Relationship Id="rId15" Type="http://schemas.openxmlformats.org/officeDocument/2006/relationships/hyperlink" Target="https://www.zen-deshimaru.com/es/el-zen/ensenanzas/sutras-tratado-budista/" TargetMode="External"/><Relationship Id="rId23" Type="http://schemas.openxmlformats.org/officeDocument/2006/relationships/hyperlink" Target="https://www.comunidadbaratz.com/blog/tipos-de-archivos-eclesiasticos-que-existen-y-que-te-invitamos-a-conocer/" TargetMode="External"/><Relationship Id="rId28" Type="http://schemas.openxmlformats.org/officeDocument/2006/relationships/hyperlink" Target="https://21dzk.l.u-tokyo.ac.jp/SAT/index_en.html" TargetMode="External"/><Relationship Id="rId36" Type="http://schemas.openxmlformats.org/officeDocument/2006/relationships/hyperlink" Target="https://www.bdrc.io/blog/2023/07/14/jann-ronis/" TargetMode="External"/><Relationship Id="rId49" Type="http://schemas.openxmlformats.org/officeDocument/2006/relationships/hyperlink" Target="https://discourse.suttacentral.net/t/buddhism-a-guide-to-research-second-edition/15076" TargetMode="External"/><Relationship Id="rId57" Type="http://schemas.openxmlformats.org/officeDocument/2006/relationships/hyperlink" Target="https://zendogen.es/wp-content/uploads/2018/11/Peque%C3%B1a-gu%C3%ADa-hacia-el-budismo-zen.pdf" TargetMode="External"/><Relationship Id="rId10" Type="http://schemas.openxmlformats.org/officeDocument/2006/relationships/hyperlink" Target="https://www.bdrc.io/" TargetMode="External"/><Relationship Id="rId31" Type="http://schemas.openxmlformats.org/officeDocument/2006/relationships/hyperlink" Target="https://idp.bl.uk/about/history-of-the-idp/" TargetMode="External"/><Relationship Id="rId44" Type="http://schemas.openxmlformats.org/officeDocument/2006/relationships/hyperlink" Target="https://www.zotero.org/groups/73933/h-buddhism_buddhist_studies_bibliography" TargetMode="External"/><Relationship Id="rId52" Type="http://schemas.openxmlformats.org/officeDocument/2006/relationships/hyperlink" Target="http://www.thezensite.com/" TargetMode="External"/><Relationship Id="rId60" Type="http://schemas.openxmlformats.org/officeDocument/2006/relationships/hyperlink" Target="https://catalogos.cultura.gob.es/CCBIP/ccbipopac/" TargetMode="External"/><Relationship Id="rId65" Type="http://schemas.openxmlformats.org/officeDocument/2006/relationships/hyperlink" Target="https://www.eea.csic.es/biblioteca/recursos-para-investigar/enlaces-sobre-arabismo-e-islam/catalogos-de-bibliotecas/" TargetMode="External"/><Relationship Id="rId73" Type="http://schemas.openxmlformats.org/officeDocument/2006/relationships/hyperlink" Target="https://www.fundaciondharmagaia.com/proyecto/presentacion-del-documental-albores-del-budismo-en-cuba" TargetMode="External"/><Relationship Id="rId4" Type="http://schemas.openxmlformats.org/officeDocument/2006/relationships/webSettings" Target="webSettings.xml"/><Relationship Id="rId9" Type="http://schemas.openxmlformats.org/officeDocument/2006/relationships/hyperlink" Target="https://www.researchgate.net/publication/388036473_Bibliografia_de_estudios_budistas_Espana" TargetMode="External"/><Relationship Id="rId13" Type="http://schemas.openxmlformats.org/officeDocument/2006/relationships/hyperlink" Target="https://tzongkuan.org/sutras/" TargetMode="External"/><Relationship Id="rId18" Type="http://schemas.openxmlformats.org/officeDocument/2006/relationships/hyperlink" Target="https://www.youtube.com/watch?v=RncuQFdGDms" TargetMode="External"/><Relationship Id="rId39" Type="http://schemas.openxmlformats.org/officeDocument/2006/relationships/hyperlink" Target="https://buddhiststudies.stanford.edu/" TargetMode="External"/><Relationship Id="rId34" Type="http://schemas.openxmlformats.org/officeDocument/2006/relationships/hyperlink" Target="https://www.bdrc.io/securing-the-future-of-buddhist-wisdom/" TargetMode="External"/><Relationship Id="rId50" Type="http://schemas.openxmlformats.org/officeDocument/2006/relationships/hyperlink" Target="https://academic.oup.com/edited-volume/41991/chapter/355448250" TargetMode="External"/><Relationship Id="rId55" Type="http://schemas.openxmlformats.org/officeDocument/2006/relationships/hyperlink" Target="https://espanol.buddhistdoor.net/bibliografia-selecta-de-estudios-budistas-de-america-latina-1/" TargetMode="External"/><Relationship Id="rId76" Type="http://schemas.openxmlformats.org/officeDocument/2006/relationships/fontTable" Target="fontTable.xml"/><Relationship Id="rId7" Type="http://schemas.openxmlformats.org/officeDocument/2006/relationships/hyperlink" Target="https://www.rdatoolkit.org/archivedsite/docs/rdabrochure-spa.pdf" TargetMode="External"/><Relationship Id="rId71" Type="http://schemas.openxmlformats.org/officeDocument/2006/relationships/hyperlink" Target="https://zenkannon.org/es/video-documento/" TargetMode="External"/><Relationship Id="rId2" Type="http://schemas.openxmlformats.org/officeDocument/2006/relationships/styles" Target="styles.xml"/><Relationship Id="rId29" Type="http://schemas.openxmlformats.org/officeDocument/2006/relationships/hyperlink" Target="https://www.youtube.com/watch?v=Cbl-mVvTutc"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11518</Words>
  <Characters>63585</Characters>
  <Application>Microsoft Office Word</Application>
  <DocSecurity>0</DocSecurity>
  <Lines>3179</Lines>
  <Paragraphs>3004</Paragraphs>
  <ScaleCrop>false</ScaleCrop>
  <Company/>
  <LinksUpToDate>false</LinksUpToDate>
  <CharactersWithSpaces>72099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Borja Félix Rojas</dc:creator>
  <cp:keywords/>
  <dc:description/>
  <cp:lastModifiedBy>Borja Félix Rojas</cp:lastModifiedBy>
  <cp:revision>2</cp:revision>
  <dcterms:created xsi:type="dcterms:W3CDTF">2026-03-31T16:49:00Z</dcterms:created>
  <dcterms:modified xsi:type="dcterms:W3CDTF">2026-03-31T16:50:00Z</dcterms:modified>
</cp:coreProperties>
</file>