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A5A7" w14:textId="77777777" w:rsidR="00CB7AAC" w:rsidRDefault="00CB7AAC">
      <w:pPr>
        <w:rPr>
          <w:rFonts w:ascii="Arial" w:hAnsi="Arial" w:cs="Arial"/>
          <w:b/>
          <w:bCs/>
        </w:rPr>
      </w:pPr>
    </w:p>
    <w:p w14:paraId="120F24D3" w14:textId="74C6B6AE" w:rsidR="0006420F" w:rsidRDefault="000156A2">
      <w:pPr>
        <w:rPr>
          <w:rFonts w:ascii="Arial" w:hAnsi="Arial" w:cs="Arial"/>
          <w:b/>
          <w:bCs/>
        </w:rPr>
      </w:pPr>
      <w:r w:rsidRPr="000156A2">
        <w:rPr>
          <w:rFonts w:ascii="Arial" w:hAnsi="Arial" w:cs="Arial"/>
          <w:b/>
          <w:bCs/>
        </w:rPr>
        <w:t xml:space="preserve">PLAN DE COMUNICACIÓN </w:t>
      </w:r>
    </w:p>
    <w:p w14:paraId="065B2833" w14:textId="77777777" w:rsidR="00CB7AAC" w:rsidRDefault="00CB7AAC">
      <w:pPr>
        <w:rPr>
          <w:rFonts w:ascii="Arial" w:hAnsi="Arial" w:cs="Arial"/>
          <w:b/>
          <w:bCs/>
        </w:rPr>
      </w:pPr>
    </w:p>
    <w:p w14:paraId="41E47280" w14:textId="323ECE0C" w:rsidR="000156A2" w:rsidRPr="00E7673D" w:rsidRDefault="00E7673D" w:rsidP="00E7673D">
      <w:pPr>
        <w:rPr>
          <w:rFonts w:ascii="Arial" w:hAnsi="Arial" w:cs="Arial"/>
          <w:b/>
          <w:bCs/>
        </w:rPr>
      </w:pPr>
      <w:r w:rsidRPr="00E7673D"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 xml:space="preserve"> </w:t>
      </w:r>
      <w:r w:rsidR="000156A2" w:rsidRPr="00E7673D">
        <w:rPr>
          <w:rFonts w:ascii="Arial" w:hAnsi="Arial" w:cs="Arial"/>
          <w:b/>
          <w:bCs/>
        </w:rPr>
        <w:t>Las políticas de comunicación</w:t>
      </w:r>
      <w:r w:rsidR="00CC2799" w:rsidRPr="00E7673D">
        <w:rPr>
          <w:rFonts w:ascii="Arial" w:hAnsi="Arial" w:cs="Arial"/>
          <w:b/>
          <w:bCs/>
        </w:rPr>
        <w:t>.</w:t>
      </w:r>
      <w:r w:rsidR="000156A2" w:rsidRPr="00E7673D">
        <w:rPr>
          <w:rFonts w:ascii="Arial" w:hAnsi="Arial" w:cs="Arial"/>
          <w:b/>
          <w:bCs/>
        </w:rPr>
        <w:t xml:space="preserve"> </w:t>
      </w:r>
    </w:p>
    <w:p w14:paraId="4AB1DA2A" w14:textId="0247B10B" w:rsidR="00E1097D" w:rsidRDefault="000156A2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el logro de este proyecto </w:t>
      </w:r>
      <w:r w:rsidR="0067322E">
        <w:rPr>
          <w:rFonts w:ascii="Arial" w:hAnsi="Arial" w:cs="Arial"/>
        </w:rPr>
        <w:t>se tiene el objetivo de realizar un robot de batalla con el propósito de que sea educativo para los alumnos del Tecnológico Nacional de Tláhuac</w:t>
      </w:r>
      <w:r w:rsidR="00AF4003">
        <w:rPr>
          <w:rFonts w:ascii="Arial" w:hAnsi="Arial" w:cs="Arial"/>
        </w:rPr>
        <w:t xml:space="preserve">. Considerando </w:t>
      </w:r>
      <w:r w:rsidR="0061326F">
        <w:rPr>
          <w:rFonts w:ascii="Arial" w:hAnsi="Arial" w:cs="Arial"/>
        </w:rPr>
        <w:t>la</w:t>
      </w:r>
      <w:r w:rsidR="00522AF6">
        <w:rPr>
          <w:rFonts w:ascii="Arial" w:hAnsi="Arial" w:cs="Arial"/>
        </w:rPr>
        <w:t xml:space="preserve"> visión, misión y valores</w:t>
      </w:r>
      <w:r w:rsidR="00C06CE7">
        <w:rPr>
          <w:rFonts w:ascii="Arial" w:hAnsi="Arial" w:cs="Arial"/>
        </w:rPr>
        <w:t>. A</w:t>
      </w:r>
      <w:r w:rsidR="00E1097D">
        <w:rPr>
          <w:rFonts w:ascii="Arial" w:hAnsi="Arial" w:cs="Arial"/>
        </w:rPr>
        <w:t xml:space="preserve">nalizando la competencia que tendrá con otros robots de combate. </w:t>
      </w:r>
    </w:p>
    <w:p w14:paraId="57304080" w14:textId="2B0C763B" w:rsidR="000156A2" w:rsidRPr="00CC2799" w:rsidRDefault="007107E7" w:rsidP="0067322E">
      <w:pPr>
        <w:jc w:val="both"/>
        <w:rPr>
          <w:rFonts w:ascii="Arial" w:hAnsi="Arial" w:cs="Arial"/>
          <w:b/>
          <w:bCs/>
        </w:rPr>
      </w:pPr>
      <w:r w:rsidRPr="00CC2799">
        <w:rPr>
          <w:rFonts w:ascii="Arial" w:hAnsi="Arial" w:cs="Arial"/>
          <w:b/>
          <w:bCs/>
        </w:rPr>
        <w:t xml:space="preserve">2. </w:t>
      </w:r>
      <w:r w:rsidR="00CC2799" w:rsidRPr="00CC2799">
        <w:rPr>
          <w:rFonts w:ascii="Arial" w:hAnsi="Arial" w:cs="Arial"/>
          <w:b/>
          <w:bCs/>
        </w:rPr>
        <w:t>Los objetivos de la comunicación.</w:t>
      </w:r>
      <w:r w:rsidR="00E5790B" w:rsidRPr="00CC2799">
        <w:rPr>
          <w:rFonts w:ascii="Arial" w:hAnsi="Arial" w:cs="Arial"/>
          <w:b/>
          <w:bCs/>
        </w:rPr>
        <w:t xml:space="preserve"> </w:t>
      </w:r>
    </w:p>
    <w:p w14:paraId="4F9CAB6B" w14:textId="77777777" w:rsidR="00EC37EF" w:rsidRDefault="00235D38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E7673D">
        <w:rPr>
          <w:rFonts w:ascii="Arial" w:hAnsi="Arial" w:cs="Arial"/>
        </w:rPr>
        <w:t xml:space="preserve">Elaborar un robot de combate </w:t>
      </w:r>
      <w:r w:rsidR="00776760">
        <w:rPr>
          <w:rFonts w:ascii="Arial" w:hAnsi="Arial" w:cs="Arial"/>
        </w:rPr>
        <w:t>capaz de moverse en superficies planas controlado a vía Bluet</w:t>
      </w:r>
      <w:r w:rsidR="00797896">
        <w:rPr>
          <w:rFonts w:ascii="Arial" w:hAnsi="Arial" w:cs="Arial"/>
        </w:rPr>
        <w:t>oo</w:t>
      </w:r>
      <w:r w:rsidR="000C571B">
        <w:rPr>
          <w:rFonts w:ascii="Arial" w:hAnsi="Arial" w:cs="Arial"/>
        </w:rPr>
        <w:t>t</w:t>
      </w:r>
      <w:r w:rsidR="00797896">
        <w:rPr>
          <w:rFonts w:ascii="Arial" w:hAnsi="Arial" w:cs="Arial"/>
        </w:rPr>
        <w:t>h</w:t>
      </w:r>
      <w:r w:rsidR="000C571B">
        <w:rPr>
          <w:rFonts w:ascii="Arial" w:hAnsi="Arial" w:cs="Arial"/>
        </w:rPr>
        <w:t xml:space="preserve"> </w:t>
      </w:r>
      <w:r w:rsidR="009A16AC">
        <w:rPr>
          <w:rFonts w:ascii="Arial" w:hAnsi="Arial" w:cs="Arial"/>
        </w:rPr>
        <w:t xml:space="preserve">el cual será exhibido en el Tecnológico Nacional de México </w:t>
      </w:r>
      <w:r w:rsidR="00EC37EF">
        <w:rPr>
          <w:rFonts w:ascii="Arial" w:hAnsi="Arial" w:cs="Arial"/>
        </w:rPr>
        <w:t>Campus Tláhuac.</w:t>
      </w:r>
    </w:p>
    <w:p w14:paraId="149809BC" w14:textId="37D66058" w:rsidR="006A7996" w:rsidRDefault="00EC37EF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434A2E">
        <w:rPr>
          <w:rFonts w:ascii="Arial" w:hAnsi="Arial" w:cs="Arial"/>
        </w:rPr>
        <w:t xml:space="preserve">Para la realización del objetivo general </w:t>
      </w:r>
      <w:r w:rsidR="005F6C6F">
        <w:rPr>
          <w:rFonts w:ascii="Arial" w:hAnsi="Arial" w:cs="Arial"/>
        </w:rPr>
        <w:t>se dividirá en objetivos específicos</w:t>
      </w:r>
      <w:r w:rsidR="00DA5440">
        <w:rPr>
          <w:rFonts w:ascii="Arial" w:hAnsi="Arial" w:cs="Arial"/>
        </w:rPr>
        <w:t>.</w:t>
      </w:r>
    </w:p>
    <w:p w14:paraId="1FDCA924" w14:textId="77777777" w:rsidR="006A7996" w:rsidRPr="006A7996" w:rsidRDefault="006A7996" w:rsidP="0067322E">
      <w:pPr>
        <w:jc w:val="both"/>
        <w:rPr>
          <w:rFonts w:ascii="Arial" w:hAnsi="Arial" w:cs="Arial"/>
          <w:b/>
          <w:bCs/>
        </w:rPr>
      </w:pPr>
      <w:r w:rsidRPr="006A7996">
        <w:rPr>
          <w:rFonts w:ascii="Arial" w:hAnsi="Arial" w:cs="Arial"/>
          <w:b/>
          <w:bCs/>
        </w:rPr>
        <w:t>3. Los mensajes a enviar y recibir.</w:t>
      </w:r>
    </w:p>
    <w:p w14:paraId="4792256E" w14:textId="52DBBEA8" w:rsidR="00CC0CBF" w:rsidRDefault="00CC0CBF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25644C">
        <w:rPr>
          <w:rFonts w:ascii="Arial" w:hAnsi="Arial" w:cs="Arial"/>
        </w:rPr>
        <w:t>“</w:t>
      </w:r>
      <w:r w:rsidR="00BC4800">
        <w:rPr>
          <w:rFonts w:ascii="Arial" w:hAnsi="Arial" w:cs="Arial"/>
        </w:rPr>
        <w:t>C</w:t>
      </w:r>
      <w:r>
        <w:rPr>
          <w:rFonts w:ascii="Arial" w:hAnsi="Arial" w:cs="Arial"/>
        </w:rPr>
        <w:t>u</w:t>
      </w:r>
      <w:r w:rsidR="0025644C">
        <w:rPr>
          <w:rFonts w:ascii="Arial" w:hAnsi="Arial" w:cs="Arial"/>
        </w:rPr>
        <w:t>a</w:t>
      </w:r>
      <w:r>
        <w:rPr>
          <w:rFonts w:ascii="Arial" w:hAnsi="Arial" w:cs="Arial"/>
        </w:rPr>
        <w:t>lquier</w:t>
      </w:r>
      <w:r w:rsidR="00DC01DF">
        <w:rPr>
          <w:rFonts w:ascii="Arial" w:hAnsi="Arial" w:cs="Arial"/>
        </w:rPr>
        <w:t xml:space="preserve"> duda o su</w:t>
      </w:r>
      <w:r>
        <w:rPr>
          <w:rFonts w:ascii="Arial" w:hAnsi="Arial" w:cs="Arial"/>
        </w:rPr>
        <w:t>gerencia comunícate</w:t>
      </w:r>
      <w:r w:rsidR="006D790A">
        <w:rPr>
          <w:rFonts w:ascii="Arial" w:hAnsi="Arial" w:cs="Arial"/>
        </w:rPr>
        <w:t>”</w:t>
      </w:r>
    </w:p>
    <w:p w14:paraId="6A50C12F" w14:textId="29E821ED" w:rsidR="00CC04FF" w:rsidRDefault="00CC04FF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b) “</w:t>
      </w:r>
      <w:r w:rsidR="00BC4800">
        <w:rPr>
          <w:rFonts w:ascii="Arial" w:hAnsi="Arial" w:cs="Arial"/>
        </w:rPr>
        <w:t>S</w:t>
      </w:r>
      <w:r w:rsidR="00A637B9">
        <w:rPr>
          <w:rFonts w:ascii="Arial" w:hAnsi="Arial" w:cs="Arial"/>
        </w:rPr>
        <w:t>i tienes algo que aportar te escucho</w:t>
      </w:r>
      <w:r>
        <w:rPr>
          <w:rFonts w:ascii="Arial" w:hAnsi="Arial" w:cs="Arial"/>
        </w:rPr>
        <w:t>”</w:t>
      </w:r>
    </w:p>
    <w:p w14:paraId="2DE2C344" w14:textId="777185CC" w:rsidR="000E24C2" w:rsidRDefault="000E24C2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c) “</w:t>
      </w:r>
      <w:r w:rsidR="00BC4800">
        <w:rPr>
          <w:rFonts w:ascii="Arial" w:hAnsi="Arial" w:cs="Arial"/>
        </w:rPr>
        <w:t>Est</w:t>
      </w:r>
      <w:r w:rsidR="00557F9F">
        <w:rPr>
          <w:rFonts w:ascii="Arial" w:hAnsi="Arial" w:cs="Arial"/>
        </w:rPr>
        <w:t>á</w:t>
      </w:r>
      <w:r w:rsidR="00BC4800">
        <w:rPr>
          <w:rFonts w:ascii="Arial" w:hAnsi="Arial" w:cs="Arial"/>
        </w:rPr>
        <w:t xml:space="preserve">s invitado a la junta de información </w:t>
      </w:r>
      <w:r w:rsidR="00BA668A">
        <w:rPr>
          <w:rFonts w:ascii="Arial" w:hAnsi="Arial" w:cs="Arial"/>
        </w:rPr>
        <w:t xml:space="preserve">o de </w:t>
      </w:r>
      <w:r w:rsidR="00E71F07">
        <w:rPr>
          <w:rFonts w:ascii="Arial" w:hAnsi="Arial" w:cs="Arial"/>
        </w:rPr>
        <w:t>trabajo</w:t>
      </w:r>
      <w:r>
        <w:rPr>
          <w:rFonts w:ascii="Arial" w:hAnsi="Arial" w:cs="Arial"/>
        </w:rPr>
        <w:t>”</w:t>
      </w:r>
    </w:p>
    <w:p w14:paraId="45865364" w14:textId="4E2A2D41" w:rsidR="00557F9F" w:rsidRPr="00FA6911" w:rsidRDefault="00557F9F" w:rsidP="0067322E">
      <w:pPr>
        <w:jc w:val="both"/>
        <w:rPr>
          <w:rFonts w:ascii="Arial" w:hAnsi="Arial" w:cs="Arial"/>
          <w:b/>
          <w:bCs/>
        </w:rPr>
      </w:pPr>
      <w:r w:rsidRPr="00FA6911">
        <w:rPr>
          <w:rFonts w:ascii="Arial" w:hAnsi="Arial" w:cs="Arial"/>
          <w:b/>
          <w:bCs/>
        </w:rPr>
        <w:t xml:space="preserve">4. </w:t>
      </w:r>
      <w:r w:rsidR="0031381E" w:rsidRPr="00FA6911">
        <w:rPr>
          <w:rFonts w:ascii="Arial" w:hAnsi="Arial" w:cs="Arial"/>
          <w:b/>
          <w:bCs/>
        </w:rPr>
        <w:t xml:space="preserve">Los grupos </w:t>
      </w:r>
      <w:r w:rsidR="00AE16F0" w:rsidRPr="00FA6911">
        <w:rPr>
          <w:rFonts w:ascii="Arial" w:hAnsi="Arial" w:cs="Arial"/>
          <w:b/>
          <w:bCs/>
        </w:rPr>
        <w:t xml:space="preserve">de involucrados previamente </w:t>
      </w:r>
      <w:r w:rsidR="00FA6911" w:rsidRPr="00FA6911">
        <w:rPr>
          <w:rFonts w:ascii="Arial" w:hAnsi="Arial" w:cs="Arial"/>
          <w:b/>
          <w:bCs/>
        </w:rPr>
        <w:t>definidos.</w:t>
      </w:r>
    </w:p>
    <w:p w14:paraId="04E2CA54" w14:textId="0AE6587E" w:rsidR="009E54D6" w:rsidRDefault="00A231B6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913F42">
        <w:rPr>
          <w:rFonts w:ascii="Arial" w:hAnsi="Arial" w:cs="Arial"/>
        </w:rPr>
        <w:t>La dirección general</w:t>
      </w:r>
    </w:p>
    <w:p w14:paraId="6C18FB11" w14:textId="625CD279" w:rsidR="00913F42" w:rsidRDefault="00913F42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3340D6">
        <w:rPr>
          <w:rFonts w:ascii="Arial" w:hAnsi="Arial" w:cs="Arial"/>
        </w:rPr>
        <w:t xml:space="preserve">La dirección </w:t>
      </w:r>
      <w:r w:rsidR="00550F38">
        <w:rPr>
          <w:rFonts w:ascii="Arial" w:hAnsi="Arial" w:cs="Arial"/>
        </w:rPr>
        <w:t xml:space="preserve">de producción </w:t>
      </w:r>
    </w:p>
    <w:p w14:paraId="66F53562" w14:textId="700EAD1C" w:rsidR="000808A4" w:rsidRDefault="000808A4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c) Los colaboradores del área de producción</w:t>
      </w:r>
    </w:p>
    <w:p w14:paraId="60BD825D" w14:textId="2C8AD401" w:rsidR="000808A4" w:rsidRPr="00FF6B89" w:rsidRDefault="003735E7" w:rsidP="0067322E">
      <w:pPr>
        <w:jc w:val="both"/>
        <w:rPr>
          <w:rFonts w:ascii="Arial" w:hAnsi="Arial" w:cs="Arial"/>
          <w:b/>
          <w:bCs/>
        </w:rPr>
      </w:pPr>
      <w:r w:rsidRPr="00FF6B89">
        <w:rPr>
          <w:rFonts w:ascii="Arial" w:hAnsi="Arial" w:cs="Arial"/>
          <w:b/>
          <w:bCs/>
        </w:rPr>
        <w:t xml:space="preserve">5. Las tecnologías o medias </w:t>
      </w:r>
      <w:r w:rsidR="00FF6B89" w:rsidRPr="00FF6B89">
        <w:rPr>
          <w:rFonts w:ascii="Arial" w:hAnsi="Arial" w:cs="Arial"/>
          <w:b/>
          <w:bCs/>
        </w:rPr>
        <w:t>a emplear para comunicarse</w:t>
      </w:r>
    </w:p>
    <w:p w14:paraId="69B4733A" w14:textId="647B5959" w:rsidR="00CC0CBF" w:rsidRDefault="00A2153E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Juntas </w:t>
      </w:r>
      <w:r w:rsidR="00316677">
        <w:rPr>
          <w:rFonts w:ascii="Arial" w:hAnsi="Arial" w:cs="Arial"/>
        </w:rPr>
        <w:t xml:space="preserve">de información o de trabajo </w:t>
      </w:r>
    </w:p>
    <w:p w14:paraId="389FDCF8" w14:textId="5F2AB2C2" w:rsidR="00316677" w:rsidRDefault="00316677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8247C8">
        <w:rPr>
          <w:rFonts w:ascii="Arial" w:hAnsi="Arial" w:cs="Arial"/>
        </w:rPr>
        <w:t xml:space="preserve">Grupos de WhatsApp  </w:t>
      </w:r>
    </w:p>
    <w:p w14:paraId="13545C5F" w14:textId="26E32469" w:rsidR="00B5194A" w:rsidRDefault="00316677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DA5440">
        <w:rPr>
          <w:rFonts w:ascii="Arial" w:hAnsi="Arial" w:cs="Arial"/>
        </w:rPr>
        <w:t>Llamas telefónicas</w:t>
      </w:r>
    </w:p>
    <w:p w14:paraId="02C59863" w14:textId="77777777" w:rsidR="00D03C64" w:rsidRDefault="00B5194A" w:rsidP="0067322E">
      <w:pPr>
        <w:jc w:val="both"/>
        <w:rPr>
          <w:rFonts w:ascii="Arial" w:hAnsi="Arial" w:cs="Arial"/>
          <w:b/>
          <w:bCs/>
        </w:rPr>
      </w:pPr>
      <w:r w:rsidRPr="00B5194A">
        <w:rPr>
          <w:rFonts w:ascii="Arial" w:hAnsi="Arial" w:cs="Arial"/>
          <w:b/>
          <w:bCs/>
        </w:rPr>
        <w:t xml:space="preserve">6. Programa de comunicación </w:t>
      </w:r>
    </w:p>
    <w:p w14:paraId="4D290E59" w14:textId="6386E60D" w:rsidR="00846C53" w:rsidRDefault="00246B94" w:rsidP="006732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una reunión de </w:t>
      </w:r>
      <w:r w:rsidR="008877D4">
        <w:rPr>
          <w:rFonts w:ascii="Arial" w:hAnsi="Arial" w:cs="Arial"/>
        </w:rPr>
        <w:t xml:space="preserve">iniciación del proyecto, donde se </w:t>
      </w:r>
      <w:r w:rsidR="00A435B9">
        <w:rPr>
          <w:rFonts w:ascii="Arial" w:hAnsi="Arial" w:cs="Arial"/>
        </w:rPr>
        <w:t>convocará</w:t>
      </w:r>
      <w:r w:rsidR="008877D4">
        <w:rPr>
          <w:rFonts w:ascii="Arial" w:hAnsi="Arial" w:cs="Arial"/>
        </w:rPr>
        <w:t xml:space="preserve"> </w:t>
      </w:r>
      <w:r w:rsidR="00232663">
        <w:rPr>
          <w:rFonts w:ascii="Arial" w:hAnsi="Arial" w:cs="Arial"/>
        </w:rPr>
        <w:t>a</w:t>
      </w:r>
      <w:r w:rsidR="00930595">
        <w:rPr>
          <w:rFonts w:ascii="Arial" w:hAnsi="Arial" w:cs="Arial"/>
        </w:rPr>
        <w:t>l cliente</w:t>
      </w:r>
      <w:r w:rsidR="00232663">
        <w:rPr>
          <w:rFonts w:ascii="Arial" w:hAnsi="Arial" w:cs="Arial"/>
        </w:rPr>
        <w:t>, el administrador del proyecto</w:t>
      </w:r>
      <w:r w:rsidR="005F6C6F">
        <w:rPr>
          <w:rFonts w:ascii="Arial" w:hAnsi="Arial" w:cs="Arial"/>
        </w:rPr>
        <w:t xml:space="preserve"> </w:t>
      </w:r>
      <w:r w:rsidR="00E44DC2">
        <w:rPr>
          <w:rFonts w:ascii="Arial" w:hAnsi="Arial" w:cs="Arial"/>
        </w:rPr>
        <w:t>comunicará</w:t>
      </w:r>
      <w:r w:rsidR="00FC12A2">
        <w:rPr>
          <w:rFonts w:ascii="Arial" w:hAnsi="Arial" w:cs="Arial"/>
        </w:rPr>
        <w:t xml:space="preserve"> </w:t>
      </w:r>
      <w:r w:rsidR="00FC57F9">
        <w:rPr>
          <w:rFonts w:ascii="Arial" w:hAnsi="Arial" w:cs="Arial"/>
        </w:rPr>
        <w:t>el objetivo</w:t>
      </w:r>
      <w:r w:rsidR="001664E6">
        <w:rPr>
          <w:rFonts w:ascii="Arial" w:hAnsi="Arial" w:cs="Arial"/>
        </w:rPr>
        <w:t xml:space="preserve"> y</w:t>
      </w:r>
      <w:r w:rsidR="00FC57F9">
        <w:rPr>
          <w:rFonts w:ascii="Arial" w:hAnsi="Arial" w:cs="Arial"/>
        </w:rPr>
        <w:t xml:space="preserve"> objetivos específicos</w:t>
      </w:r>
      <w:r w:rsidR="001A48F4">
        <w:rPr>
          <w:rFonts w:ascii="Arial" w:hAnsi="Arial" w:cs="Arial"/>
        </w:rPr>
        <w:t xml:space="preserve">. </w:t>
      </w:r>
      <w:r w:rsidR="00783877">
        <w:rPr>
          <w:rFonts w:ascii="Arial" w:hAnsi="Arial" w:cs="Arial"/>
        </w:rPr>
        <w:t>Además,</w:t>
      </w:r>
      <w:r w:rsidR="001A48F4">
        <w:rPr>
          <w:rFonts w:ascii="Arial" w:hAnsi="Arial" w:cs="Arial"/>
        </w:rPr>
        <w:t xml:space="preserve"> se </w:t>
      </w:r>
      <w:r w:rsidR="00783877">
        <w:rPr>
          <w:rFonts w:ascii="Arial" w:hAnsi="Arial" w:cs="Arial"/>
        </w:rPr>
        <w:t>hablará</w:t>
      </w:r>
      <w:r w:rsidR="003C33D0">
        <w:rPr>
          <w:rFonts w:ascii="Arial" w:hAnsi="Arial" w:cs="Arial"/>
        </w:rPr>
        <w:t xml:space="preserve"> so</w:t>
      </w:r>
      <w:r w:rsidR="00E65D24">
        <w:rPr>
          <w:rFonts w:ascii="Arial" w:hAnsi="Arial" w:cs="Arial"/>
        </w:rPr>
        <w:t xml:space="preserve">bre el público a quien va dirigido </w:t>
      </w:r>
      <w:r w:rsidR="00D37E82">
        <w:rPr>
          <w:rFonts w:ascii="Arial" w:hAnsi="Arial" w:cs="Arial"/>
        </w:rPr>
        <w:t xml:space="preserve">generando </w:t>
      </w:r>
      <w:r w:rsidR="008247C8">
        <w:rPr>
          <w:rFonts w:ascii="Arial" w:hAnsi="Arial" w:cs="Arial"/>
        </w:rPr>
        <w:t xml:space="preserve">Juntas de comunicación de manera mensual esto </w:t>
      </w:r>
      <w:r w:rsidR="005B05EA">
        <w:rPr>
          <w:rFonts w:ascii="Arial" w:hAnsi="Arial" w:cs="Arial"/>
        </w:rPr>
        <w:t xml:space="preserve">durante la duración </w:t>
      </w:r>
      <w:r w:rsidR="008247C8">
        <w:rPr>
          <w:rFonts w:ascii="Arial" w:hAnsi="Arial" w:cs="Arial"/>
        </w:rPr>
        <w:t xml:space="preserve">del </w:t>
      </w:r>
      <w:r w:rsidR="002B69E0">
        <w:rPr>
          <w:rFonts w:ascii="Arial" w:hAnsi="Arial" w:cs="Arial"/>
        </w:rPr>
        <w:t xml:space="preserve">proyecto. </w:t>
      </w:r>
    </w:p>
    <w:p w14:paraId="0D76C574" w14:textId="77777777" w:rsidR="00690261" w:rsidRPr="000156A2" w:rsidRDefault="00690261" w:rsidP="0067322E">
      <w:pPr>
        <w:jc w:val="both"/>
        <w:rPr>
          <w:rFonts w:ascii="Arial" w:hAnsi="Arial" w:cs="Arial"/>
        </w:rPr>
      </w:pPr>
    </w:p>
    <w:p w14:paraId="02AF88D8" w14:textId="3E651298" w:rsidR="000156A2" w:rsidRPr="000156A2" w:rsidRDefault="000156A2" w:rsidP="000156A2">
      <w:pPr>
        <w:rPr>
          <w:rFonts w:ascii="Arial" w:hAnsi="Arial" w:cs="Arial"/>
          <w:b/>
          <w:bCs/>
        </w:rPr>
      </w:pPr>
    </w:p>
    <w:sectPr w:rsidR="000156A2" w:rsidRPr="000156A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BCA57" w14:textId="77777777" w:rsidR="00E863D1" w:rsidRDefault="00E863D1" w:rsidP="00FB0584">
      <w:pPr>
        <w:spacing w:after="0" w:line="240" w:lineRule="auto"/>
      </w:pPr>
      <w:r>
        <w:separator/>
      </w:r>
    </w:p>
  </w:endnote>
  <w:endnote w:type="continuationSeparator" w:id="0">
    <w:p w14:paraId="3F7C3BA3" w14:textId="77777777" w:rsidR="00E863D1" w:rsidRDefault="00E863D1" w:rsidP="00FB0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44972" w14:textId="77777777" w:rsidR="00E863D1" w:rsidRDefault="00E863D1" w:rsidP="00FB0584">
      <w:pPr>
        <w:spacing w:after="0" w:line="240" w:lineRule="auto"/>
      </w:pPr>
      <w:r>
        <w:separator/>
      </w:r>
    </w:p>
  </w:footnote>
  <w:footnote w:type="continuationSeparator" w:id="0">
    <w:p w14:paraId="43C103FC" w14:textId="77777777" w:rsidR="00E863D1" w:rsidRDefault="00E863D1" w:rsidP="00FB0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0531" w14:textId="26362F3F" w:rsidR="00FB0584" w:rsidRDefault="00E44DC2">
    <w:pPr>
      <w:pStyle w:val="Encabezado"/>
    </w:pPr>
    <w:r>
      <w:t xml:space="preserve">TEICM </w:t>
    </w:r>
    <w:r w:rsidR="00FB0584">
      <w:rPr>
        <w:noProof/>
      </w:rPr>
      <w:drawing>
        <wp:anchor distT="0" distB="0" distL="114300" distR="114300" simplePos="0" relativeHeight="251659264" behindDoc="0" locked="0" layoutInCell="1" allowOverlap="1" wp14:anchorId="407C235A" wp14:editId="4D6647A6">
          <wp:simplePos x="0" y="0"/>
          <wp:positionH relativeFrom="column">
            <wp:posOffset>4206240</wp:posOffset>
          </wp:positionH>
          <wp:positionV relativeFrom="paragraph">
            <wp:posOffset>-282575</wp:posOffset>
          </wp:positionV>
          <wp:extent cx="2146598" cy="660883"/>
          <wp:effectExtent l="0" t="0" r="6350" b="6350"/>
          <wp:wrapTopAndBottom/>
          <wp:docPr id="3" name="Imagen 3" descr="Interfaz de usuario gráfica, Texto, Aplicación, Correo electrón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nterfaz de usuario gráfica, Texto, Aplicación, Correo electrón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6598" cy="6608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79DB"/>
    <w:multiLevelType w:val="hybridMultilevel"/>
    <w:tmpl w:val="00BA1BA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55984"/>
    <w:multiLevelType w:val="hybridMultilevel"/>
    <w:tmpl w:val="B14648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A2"/>
    <w:rsid w:val="000156A2"/>
    <w:rsid w:val="0003471A"/>
    <w:rsid w:val="00036A1B"/>
    <w:rsid w:val="0006420F"/>
    <w:rsid w:val="000808A4"/>
    <w:rsid w:val="000C571B"/>
    <w:rsid w:val="000D4056"/>
    <w:rsid w:val="000E24C2"/>
    <w:rsid w:val="000E7A97"/>
    <w:rsid w:val="00106592"/>
    <w:rsid w:val="001664E6"/>
    <w:rsid w:val="001A48F4"/>
    <w:rsid w:val="001C4689"/>
    <w:rsid w:val="00232663"/>
    <w:rsid w:val="00235D38"/>
    <w:rsid w:val="00246B94"/>
    <w:rsid w:val="0025644C"/>
    <w:rsid w:val="002B69E0"/>
    <w:rsid w:val="0031381E"/>
    <w:rsid w:val="00316677"/>
    <w:rsid w:val="003340D6"/>
    <w:rsid w:val="00342D93"/>
    <w:rsid w:val="0036388C"/>
    <w:rsid w:val="003735E7"/>
    <w:rsid w:val="00383629"/>
    <w:rsid w:val="003C33D0"/>
    <w:rsid w:val="00434A2E"/>
    <w:rsid w:val="0047067D"/>
    <w:rsid w:val="00522AF6"/>
    <w:rsid w:val="00550F38"/>
    <w:rsid w:val="00557F9F"/>
    <w:rsid w:val="005B05EA"/>
    <w:rsid w:val="005F5324"/>
    <w:rsid w:val="005F6C6F"/>
    <w:rsid w:val="00601F05"/>
    <w:rsid w:val="0061326F"/>
    <w:rsid w:val="0067322E"/>
    <w:rsid w:val="00690261"/>
    <w:rsid w:val="006A7996"/>
    <w:rsid w:val="006A7F94"/>
    <w:rsid w:val="006D790A"/>
    <w:rsid w:val="007107E7"/>
    <w:rsid w:val="00776760"/>
    <w:rsid w:val="00780F7A"/>
    <w:rsid w:val="00783877"/>
    <w:rsid w:val="00797896"/>
    <w:rsid w:val="008247C8"/>
    <w:rsid w:val="00846C53"/>
    <w:rsid w:val="008877D4"/>
    <w:rsid w:val="00913F42"/>
    <w:rsid w:val="00930595"/>
    <w:rsid w:val="009A16AC"/>
    <w:rsid w:val="009E54D6"/>
    <w:rsid w:val="00A2153E"/>
    <w:rsid w:val="00A231B6"/>
    <w:rsid w:val="00A435B9"/>
    <w:rsid w:val="00A637B9"/>
    <w:rsid w:val="00AE0CA3"/>
    <w:rsid w:val="00AE16F0"/>
    <w:rsid w:val="00AF4003"/>
    <w:rsid w:val="00B5194A"/>
    <w:rsid w:val="00BA668A"/>
    <w:rsid w:val="00BC4800"/>
    <w:rsid w:val="00C06CE7"/>
    <w:rsid w:val="00C14CF4"/>
    <w:rsid w:val="00C2241E"/>
    <w:rsid w:val="00C5367F"/>
    <w:rsid w:val="00CB7AAC"/>
    <w:rsid w:val="00CC04FF"/>
    <w:rsid w:val="00CC0CBF"/>
    <w:rsid w:val="00CC2799"/>
    <w:rsid w:val="00D03C64"/>
    <w:rsid w:val="00D37E82"/>
    <w:rsid w:val="00DA5440"/>
    <w:rsid w:val="00DC01DF"/>
    <w:rsid w:val="00E04824"/>
    <w:rsid w:val="00E1097D"/>
    <w:rsid w:val="00E44DC2"/>
    <w:rsid w:val="00E5790B"/>
    <w:rsid w:val="00E65D24"/>
    <w:rsid w:val="00E71F07"/>
    <w:rsid w:val="00E7673D"/>
    <w:rsid w:val="00E863D1"/>
    <w:rsid w:val="00E872CF"/>
    <w:rsid w:val="00EC37EF"/>
    <w:rsid w:val="00FA3B35"/>
    <w:rsid w:val="00FA6911"/>
    <w:rsid w:val="00FB0584"/>
    <w:rsid w:val="00FC12A2"/>
    <w:rsid w:val="00FC57F9"/>
    <w:rsid w:val="00FC7B5C"/>
    <w:rsid w:val="00FD1A6A"/>
    <w:rsid w:val="00FD54FA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47D5"/>
  <w15:chartTrackingRefBased/>
  <w15:docId w15:val="{9F88907D-F1F9-4A50-A5DC-3FFDB9A2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6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B0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0584"/>
  </w:style>
  <w:style w:type="paragraph" w:styleId="Piedepgina">
    <w:name w:val="footer"/>
    <w:basedOn w:val="Normal"/>
    <w:link w:val="PiedepginaCar"/>
    <w:uiPriority w:val="99"/>
    <w:unhideWhenUsed/>
    <w:rsid w:val="00FB0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0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EDGAR BADILLO BELLO</dc:creator>
  <cp:keywords/>
  <dc:description/>
  <cp:lastModifiedBy>Johan GV</cp:lastModifiedBy>
  <cp:revision>3</cp:revision>
  <dcterms:created xsi:type="dcterms:W3CDTF">2022-12-07T13:41:00Z</dcterms:created>
  <dcterms:modified xsi:type="dcterms:W3CDTF">2022-12-09T05:47:00Z</dcterms:modified>
</cp:coreProperties>
</file>