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Submission Number:  </w:t>
        <w:tab/>
        <w:t>1</w:t>
        <w:tab/>
        <w:tab/>
        <w:tab/>
        <w:tab/>
        <w:tab/>
        <w:t>Submission Date: 30/11/21</w:t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Group Number:  Group 1,  with Professor Ciresi.</w:t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Group Members: 2</w:t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a6"/>
        <w:tblW w:w="9810" w:type="dxa"/>
        <w:jc w:val="left"/>
        <w:tblInd w:w="-9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23"/>
        <w:gridCol w:w="1790"/>
        <w:gridCol w:w="3500"/>
        <w:gridCol w:w="1896"/>
      </w:tblGrid>
      <w:tr>
        <w:trPr>
          <w:trHeight w:val="521" w:hRule="atLeast"/>
        </w:trPr>
        <w:tc>
          <w:tcPr>
            <w:tcW w:w="2623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Full Legal Name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Location (Country)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E-Mail Address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</w:rPr>
              <w:t>Non-Contributing Member (X)</w:t>
            </w:r>
          </w:p>
        </w:tc>
      </w:tr>
      <w:tr>
        <w:trPr>
          <w:trHeight w:val="419" w:hRule="atLeast"/>
        </w:trPr>
        <w:tc>
          <w:tcPr>
            <w:tcW w:w="2623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Tilemachos Kosmetsas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Greece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hyperlink r:id="rId2">
              <w:r>
                <w:rPr>
                  <w:rStyle w:val="InternetLink"/>
                  <w:rFonts w:cs="Calibri" w:cstheme="minorHAnsi"/>
                </w:rPr>
                <w:t>kosmetsastilemahos@yahoo.com</w:t>
              </w:r>
            </w:hyperlink>
          </w:p>
        </w:tc>
        <w:tc>
          <w:tcPr>
            <w:tcW w:w="1896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19" w:hRule="atLeast"/>
        </w:trPr>
        <w:tc>
          <w:tcPr>
            <w:tcW w:w="2623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Christos Koutkos</w:t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Greece</w:t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christoskoutkos@msn.com</w:t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19" w:hRule="atLeast"/>
        </w:trPr>
        <w:tc>
          <w:tcPr>
            <w:tcW w:w="2623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19" w:hRule="atLeast"/>
        </w:trPr>
        <w:tc>
          <w:tcPr>
            <w:tcW w:w="2623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9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500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896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773" w:leader="none"/>
              </w:tabs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cs="Calibri" w:cstheme="minorHAnsi"/>
          <w:b/>
          <w:bCs/>
          <w:sz w:val="22"/>
          <w:szCs w:val="22"/>
        </w:rPr>
        <w:t xml:space="preserve">Statement of integrity: </w:t>
      </w:r>
      <w:r>
        <w:rPr>
          <w:rFonts w:eastAsia="Times New Roman" w:cs="Calibri"/>
          <w:color w:val="000000"/>
          <w:sz w:val="22"/>
          <w:szCs w:val="22"/>
        </w:rPr>
        <w:t>By typing the names of all group members in the text box below, you confirm that the assignment submitted is original work produced by the group (</w:t>
      </w:r>
      <w:r>
        <w:rPr>
          <w:rFonts w:eastAsia="Times New Roman" w:cs="Calibri"/>
          <w:i/>
          <w:iCs/>
          <w:color w:val="000000"/>
          <w:sz w:val="22"/>
          <w:szCs w:val="22"/>
        </w:rPr>
        <w:t>excluding any non-contributing members identified with an “X” above</w:t>
      </w:r>
      <w:r>
        <w:rPr>
          <w:rFonts w:eastAsia="Times New Roman" w:cs="Calibri"/>
          <w:color w:val="000000"/>
          <w:sz w:val="22"/>
          <w:szCs w:val="22"/>
        </w:rPr>
        <w:t>)</w:t>
      </w:r>
      <w:r>
        <w:rPr>
          <w:rFonts w:cs="Calibri" w:cstheme="minorHAnsi"/>
          <w:sz w:val="22"/>
          <w:szCs w:val="22"/>
        </w:rPr>
        <w:t xml:space="preserve">. </w:t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</w:rPr>
      </w:pPr>
      <w:r>
        <w:rPr/>
        <mc:AlternateContent>
          <mc:Choice Requires="wps">
            <w:drawing>
              <wp:inline distT="0" distB="19050" distL="0" distR="12700" wp14:anchorId="06B22774">
                <wp:extent cx="5944235" cy="489585"/>
                <wp:effectExtent l="0" t="0" r="12700" b="1905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88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773" w:leader="none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</w:rPr>
                              <w:t>Tilemachos Kosmetsas, Christos Koutkos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stroked="t" style="position:absolute;margin-left:0pt;margin-top:-40.05pt;width:467.95pt;height:38.45pt;mso-position-vertical:top" wp14:anchorId="06B22774">
                <w10:wrap type="squar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2773" w:leader="none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cs="Calibri"/>
                        </w:rPr>
                        <w:t xml:space="preserve"> </w:t>
                      </w:r>
                      <w:r>
                        <w:rPr>
                          <w:rFonts w:cs="Calibri"/>
                        </w:rPr>
                        <w:t>Tilemachos Kosmetsas, Christos Koutkos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Use the box below to explain any attempts to reach out to a non-contributing member. Type (N/A) if all members contributed</w:t>
      </w:r>
      <w:r>
        <w:rPr>
          <w:rFonts w:cs="Calibri" w:cstheme="minorHAnsi"/>
          <w:sz w:val="22"/>
          <w:szCs w:val="22"/>
        </w:rPr>
        <w:t xml:space="preserve">. </w:t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tabs>
          <w:tab w:val="clear" w:pos="720"/>
          <w:tab w:val="left" w:pos="2773" w:leader="none"/>
        </w:tabs>
        <w:rPr>
          <w:rFonts w:cs="Calibri" w:cstheme="minorHAnsi"/>
          <w:i/>
          <w:i/>
          <w:iCs/>
        </w:rPr>
      </w:pPr>
      <w:r>
        <w:rPr/>
        <mc:AlternateContent>
          <mc:Choice Requires="wps">
            <w:drawing>
              <wp:inline distT="0" distB="16510" distL="0" distR="12700" wp14:anchorId="0E437A31">
                <wp:extent cx="5944235" cy="112776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27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773" w:leader="none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stroked="t" style="position:absolute;margin-left:0pt;margin-top:-90.1pt;width:467.95pt;height:88.7pt;mso-position-vertical:top" wp14:anchorId="0E437A31">
                <w10:wrap type="none"/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2773" w:leader="none"/>
                        </w:tabs>
                        <w:rPr>
                          <w:rFonts w:ascii="Calibri" w:hAnsi="Calibri" w:cs="Calibri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cs="Calibri" w:cstheme="minorHAnsi"/>
          <w:i/>
          <w:i/>
          <w:iCs/>
          <w:sz w:val="22"/>
          <w:szCs w:val="22"/>
        </w:rPr>
      </w:pPr>
      <w:r>
        <w:rPr>
          <w:rFonts w:cs="Calibri" w:cstheme="minorHAnsi"/>
          <w:i/>
          <w:iCs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cs="Calibri" w:cstheme="minorHAnsi"/>
          <w:i/>
          <w:iCs/>
          <w:sz w:val="22"/>
          <w:szCs w:val="22"/>
        </w:rPr>
        <w:t>*</w:t>
      </w:r>
      <w:r>
        <w:rPr>
          <w:rFonts w:cs="Calibri"/>
          <w:i/>
          <w:iCs/>
          <w:color w:val="000000"/>
          <w:sz w:val="22"/>
          <w:szCs w:val="22"/>
        </w:rPr>
        <w:t xml:space="preserve"> </w:t>
      </w:r>
      <w:r>
        <w:rPr>
          <w:rFonts w:eastAsia="Times New Roman" w:cs="Calibri"/>
          <w:i/>
          <w:iCs/>
          <w:color w:val="000000"/>
          <w:sz w:val="22"/>
          <w:szCs w:val="22"/>
        </w:rPr>
        <w:t>Note, you may be required to provide proof of your outreach to non-contributing members upon request</w:t>
      </w:r>
      <w:r>
        <w:rPr>
          <w:rFonts w:cs="Calibri" w:cstheme="minorHAnsi"/>
          <w:i/>
          <w:iCs/>
        </w:rPr>
        <w:t>.</w:t>
      </w:r>
    </w:p>
    <w:p>
      <w:pPr>
        <w:pStyle w:val="Normal"/>
        <w:rPr>
          <w:rStyle w:val="SubtleEmphasis"/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Style w:val="SubtleEmphasis"/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>The problem</w:t>
      </w: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>:</w:t>
      </w:r>
    </w:p>
    <w:p>
      <w:pPr>
        <w:pStyle w:val="Normal"/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 xml:space="preserve">   </w:t>
      </w: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ab/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When given a time-series, a trader or a financial engineer, has to exploit his/her data to the fullest. Since high-frequency 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data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 incorporate 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a lot of 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noise, even the simple notion of acknowledging a bull or a bear market (for a human), can become a huge endeavor for the programmer. This definition is not so simple in algorithmic terms. How can one distinguish (with an actual trading bot implementation) a bear from a bull market 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by identifying patterns and imbalances 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and how one can decide when to enter the market when there is so much noise in the data? Is there a way to sample the data and create 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‘imbalance’</w:t>
      </w: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 xml:space="preserve"> bars that capture the surge of information at specific moments in a meaningful way?  </w:t>
      </w:r>
    </w:p>
    <w:p>
      <w:pPr>
        <w:pStyle w:val="Normal"/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Fonts w:cs="Calibri" w:cstheme="minorHAnsi"/>
          <w:i w:val="false"/>
          <w:iCs w:val="false"/>
          <w:color w:val="000000" w:themeColor="text1"/>
        </w:rPr>
      </w:r>
    </w:p>
    <w:p>
      <w:pPr>
        <w:pStyle w:val="Normal"/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Fonts w:cs="Calibri" w:cstheme="minorHAnsi"/>
          <w:i w:val="false"/>
          <w:iCs w:val="false"/>
          <w:color w:val="000000" w:themeColor="text1"/>
        </w:rPr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>Our Goal:</w:t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ab/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The goal of the project is to create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a sampling method for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 BTCUSD(T) tick data.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The algorithm must be iterative and dynamic in order to account for future structural changes in volume, number of buy/sell orders and the ‘timedelta’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between the trades. </w:t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/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ab/>
        <w:t xml:space="preserve">Ideally, a successful sampling, should result to a meaningful signal creation.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Nevertheless,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we expect that randomness, sudden changes to the market structure, external forces, regulation etc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might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 render a portion of these signals insignificant.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Thus, i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n order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 xml:space="preserve">to proceed with this project, a strong assumption must be made: that information leakage will create buy/sell and volume ‘imbalances’ prior to price action 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in most occasions</w:t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.</w:t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/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ab/>
      </w: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>By compressing the information of level 1 data, into proper bars, we can compress the data significantly while retaining their most important aspects, and thus, we will be able to use, any ML algorithm needed.</w:t>
      </w:r>
    </w:p>
    <w:p>
      <w:pPr>
        <w:pStyle w:val="Normal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 w:val="false"/>
          <w:bCs w:val="false"/>
          <w:i w:val="false"/>
          <w:iCs w:val="false"/>
          <w:color w:val="000000" w:themeColor="text1"/>
        </w:rPr>
        <w:tab/>
      </w:r>
    </w:p>
    <w:p>
      <w:pPr>
        <w:pStyle w:val="Normal"/>
        <w:ind w:hanging="0"/>
        <w:rPr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Fonts w:cs="Calibri" w:cstheme="minorHAnsi"/>
          <w:i w:val="false"/>
          <w:iCs w:val="false"/>
          <w:color w:val="000000" w:themeColor="text1"/>
        </w:rPr>
      </w:r>
    </w:p>
    <w:p>
      <w:pPr>
        <w:pStyle w:val="Normal"/>
        <w:ind w:hanging="0"/>
        <w:rPr>
          <w:rStyle w:val="SubtleEmphasis"/>
          <w:rFonts w:cs="Calibri" w:cstheme="minorHAnsi"/>
          <w:b/>
          <w:b/>
          <w:bCs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b/>
          <w:bCs/>
          <w:i w:val="false"/>
          <w:iCs w:val="false"/>
          <w:color w:val="000000" w:themeColor="text1"/>
        </w:rPr>
        <w:t>Objectives:</w:t>
      </w:r>
    </w:p>
    <w:p>
      <w:pPr>
        <w:pStyle w:val="ListParagraph"/>
        <w:numPr>
          <w:ilvl w:val="0"/>
          <w:numId w:val="1"/>
        </w:numPr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Organize the data for optimal testing/working with Python. Memory management is crucial.</w:t>
      </w:r>
    </w:p>
    <w:p>
      <w:pPr>
        <w:pStyle w:val="ListParagraph"/>
        <w:numPr>
          <w:ilvl w:val="0"/>
          <w:numId w:val="1"/>
        </w:numPr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Create imbalance bars, run bars (De Prado)</w:t>
      </w:r>
    </w:p>
    <w:p>
      <w:pPr>
        <w:pStyle w:val="ListParagraph"/>
        <w:numPr>
          <w:ilvl w:val="0"/>
          <w:numId w:val="1"/>
        </w:numPr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Create a model in order to cluster the bars into ‘long’ or ‘short’ signals.</w:t>
      </w:r>
    </w:p>
    <w:p>
      <w:pPr>
        <w:pStyle w:val="ListParagraph"/>
        <w:numPr>
          <w:ilvl w:val="0"/>
          <w:numId w:val="1"/>
        </w:numPr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Back-testing the algorithm with test data, implementing performance optimizations and repeating.</w:t>
      </w:r>
    </w:p>
    <w:p>
      <w:pPr>
        <w:pStyle w:val="ListParagraph"/>
        <w:numPr>
          <w:ilvl w:val="0"/>
          <w:numId w:val="1"/>
        </w:numPr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Optional: Identifying structural changes in volatility with a signal decomposition approach.</w:t>
      </w:r>
    </w:p>
    <w:p>
      <w:pPr>
        <w:pStyle w:val="ListParagraph"/>
        <w:numPr>
          <w:ilvl w:val="0"/>
          <w:numId w:val="1"/>
        </w:numPr>
        <w:rPr>
          <w:rStyle w:val="SubtleEmphasis"/>
          <w:rFonts w:cs="Calibri" w:cstheme="minorHAnsi"/>
          <w:i w:val="false"/>
          <w:i w:val="false"/>
          <w:iCs w:val="false"/>
          <w:color w:val="000000" w:themeColor="text1"/>
        </w:rPr>
      </w:pPr>
      <w:r>
        <w:rPr>
          <w:rStyle w:val="SubtleEmphasis"/>
          <w:rFonts w:cs="Calibri" w:cstheme="minorHAnsi"/>
          <w:i w:val="false"/>
          <w:iCs w:val="false"/>
          <w:color w:val="000000" w:themeColor="text1"/>
        </w:rPr>
        <w:t>Summarize conclusions.</w:t>
      </w:r>
    </w:p>
    <w:sectPr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06" w:top="706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067471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2743758"/>
    </w:sdtPr>
    <w:sdtContent>
      <w:p>
        <w:pPr>
          <w:pStyle w:val="Footer"/>
          <w:rPr>
            <w:rStyle w:val="Pagenumber"/>
            <w:sz w:val="22"/>
            <w:szCs w:val="22"/>
          </w:rPr>
        </w:pPr>
        <w:r>
          <w:rPr>
            <w:rStyle w:val="Pagenumber"/>
            <w:sz w:val="22"/>
            <w:szCs w:val="22"/>
          </w:rPr>
          <w:fldChar w:fldCharType="begin"/>
        </w:r>
        <w:r>
          <w:rPr>
            <w:rStyle w:val="Pagenumber"/>
            <w:sz w:val="22"/>
            <w:szCs w:val="22"/>
          </w:rPr>
          <w:instrText> PAGE </w:instrText>
        </w:r>
        <w:r>
          <w:rPr>
            <w:rStyle w:val="Pagenumber"/>
            <w:sz w:val="22"/>
            <w:szCs w:val="22"/>
          </w:rPr>
          <w:fldChar w:fldCharType="separate"/>
        </w:r>
        <w:r>
          <w:rPr>
            <w:rStyle w:val="Pagenumber"/>
            <w:sz w:val="22"/>
            <w:szCs w:val="22"/>
          </w:rPr>
          <w:t>1</w:t>
        </w:r>
        <w:r>
          <w:rPr>
            <w:rStyle w:val="Pagenumber"/>
            <w:sz w:val="22"/>
            <w:szCs w:val="22"/>
          </w:rPr>
          <w:fldChar w:fldCharType="end"/>
        </w:r>
      </w:p>
    </w:sdtContent>
  </w:sdt>
  <w:p>
    <w:pPr>
      <w:pStyle w:val="Footer"/>
      <w:ind w:right="360" w:hanging="0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4083685" cy="1360805"/>
          <wp:effectExtent l="0" t="0" r="0" b="0"/>
          <wp:docPr id="5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83685" cy="13608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Char"/>
    <w:uiPriority w:val="9"/>
    <w:qFormat/>
    <w:rsid w:val="007057b6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φαλίδα Char"/>
    <w:basedOn w:val="DefaultParagraphFont"/>
    <w:link w:val="a3"/>
    <w:uiPriority w:val="99"/>
    <w:qFormat/>
    <w:rsid w:val="00865a60"/>
    <w:rPr/>
  </w:style>
  <w:style w:type="character" w:styleId="Char1" w:customStyle="1">
    <w:name w:val="Υποσέλιδο Char"/>
    <w:basedOn w:val="DefaultParagraphFont"/>
    <w:link w:val="a4"/>
    <w:uiPriority w:val="99"/>
    <w:qFormat/>
    <w:rsid w:val="00865a60"/>
    <w:rPr/>
  </w:style>
  <w:style w:type="character" w:styleId="Char2" w:customStyle="1">
    <w:name w:val="Κείμενο πλαισίου Char"/>
    <w:basedOn w:val="DefaultParagraphFont"/>
    <w:link w:val="a5"/>
    <w:uiPriority w:val="99"/>
    <w:semiHidden/>
    <w:qFormat/>
    <w:rsid w:val="007057b6"/>
    <w:rPr>
      <w:rFonts w:ascii="Times New Roman" w:hAnsi="Times New Roman" w:cs="Times New Roman"/>
      <w:sz w:val="18"/>
      <w:szCs w:val="18"/>
    </w:rPr>
  </w:style>
  <w:style w:type="character" w:styleId="1Char" w:customStyle="1">
    <w:name w:val="Επικεφαλίδα 1 Char"/>
    <w:basedOn w:val="DefaultParagraphFont"/>
    <w:link w:val="1"/>
    <w:uiPriority w:val="9"/>
    <w:qFormat/>
    <w:rsid w:val="007057b6"/>
    <w:rPr>
      <w:rFonts w:ascii="Times New Roman" w:hAnsi="Times New Roman" w:eastAsia="Times New Roman" w:cs="Times New Roman"/>
      <w:b/>
      <w:bCs/>
      <w:kern w:val="2"/>
      <w:sz w:val="48"/>
      <w:szCs w:val="48"/>
      <w:lang w:val="en-CA"/>
    </w:rPr>
  </w:style>
  <w:style w:type="character" w:styleId="PlaceholderText">
    <w:name w:val="Placeholder Text"/>
    <w:basedOn w:val="DefaultParagraphFont"/>
    <w:uiPriority w:val="99"/>
    <w:semiHidden/>
    <w:qFormat/>
    <w:rsid w:val="00ca059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d240f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qFormat/>
    <w:rsid w:val="007f702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f4c69"/>
    <w:rPr>
      <w:sz w:val="16"/>
      <w:szCs w:val="16"/>
    </w:rPr>
  </w:style>
  <w:style w:type="character" w:styleId="Char3" w:customStyle="1">
    <w:name w:val="Κείμενο σχολίου Char"/>
    <w:basedOn w:val="DefaultParagraphFont"/>
    <w:link w:val="ac"/>
    <w:uiPriority w:val="99"/>
    <w:semiHidden/>
    <w:qFormat/>
    <w:rsid w:val="001f4c69"/>
    <w:rPr>
      <w:sz w:val="20"/>
      <w:szCs w:val="20"/>
    </w:rPr>
  </w:style>
  <w:style w:type="character" w:styleId="Char4" w:customStyle="1">
    <w:name w:val="Θέμα σχολίου Char"/>
    <w:basedOn w:val="Char3"/>
    <w:link w:val="ad"/>
    <w:uiPriority w:val="99"/>
    <w:semiHidden/>
    <w:qFormat/>
    <w:rsid w:val="001f4c69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59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59184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65a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Char0"/>
    <w:uiPriority w:val="99"/>
    <w:unhideWhenUsed/>
    <w:rsid w:val="00865a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7057b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16241"/>
    <w:pPr>
      <w:spacing w:beforeAutospacing="1" w:afterAutospacing="1"/>
    </w:pPr>
    <w:rPr>
      <w:rFonts w:ascii="Times New Roman" w:hAnsi="Times New Roman" w:eastAsia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4d4df0"/>
    <w:pPr>
      <w:spacing w:before="0" w:after="0"/>
      <w:ind w:left="720" w:hanging="0"/>
      <w:contextualSpacing/>
    </w:pPr>
    <w:rPr/>
  </w:style>
  <w:style w:type="paragraph" w:styleId="Wquparagraph" w:customStyle="1">
    <w:name w:val="wquparagraph"/>
    <w:basedOn w:val="Normal"/>
    <w:qFormat/>
    <w:rsid w:val="00f6316e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Annotationtext">
    <w:name w:val="annotation text"/>
    <w:basedOn w:val="Normal"/>
    <w:link w:val="Char2"/>
    <w:uiPriority w:val="99"/>
    <w:semiHidden/>
    <w:unhideWhenUsed/>
    <w:qFormat/>
    <w:rsid w:val="001f4c6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har3"/>
    <w:uiPriority w:val="99"/>
    <w:semiHidden/>
    <w:unhideWhenUsed/>
    <w:qFormat/>
    <w:rsid w:val="001f4c69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162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smetsastilemahos@yahoo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LibreOffice/6.4.7.2$Linux_X86_64 LibreOffice_project/40$Build-2</Application>
  <Pages>2</Pages>
  <Words>448</Words>
  <Characters>2424</Characters>
  <CharactersWithSpaces>2856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2021-11-30T16:34:00Z</dcterms:created>
  <dc:creator>Saad Zaman</dc:creator>
  <dc:description/>
  <dc:language>en-US</dc:language>
  <cp:lastModifiedBy/>
  <dcterms:modified xsi:type="dcterms:W3CDTF">2021-11-30T21:48:43Z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