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FastRAG-Vector-Search: GPU-Accelerated Vector Retrieval for RAG Systems</w:t>
      </w:r>
    </w:p>
    <w:p>
      <w:pPr>
        <w:pStyle w:val="MdParagraph"/>
      </w:pPr>
      <w:r>
        <w:rPr>
          <w:i/>
          <w:iCs/>
        </w:rPr>
        <w:t xml:space="preserve">[Image failed to load: License: MIT]</w:t>
      </w:r>
      <w:r>
        <w:t xml:space="preserve">
</w:t>
      </w:r>
      <w:r>
        <w:rPr>
          <w:i/>
          <w:iCs/>
        </w:rPr>
        <w:t xml:space="preserve">[Image failed to load: Python: 3.8+]</w:t>
      </w:r>
      <w:r>
        <w:t xml:space="preserve">
</w:t>
      </w:r>
      <w:r>
        <w:rPr>
          <w:i/>
          <w:iCs/>
        </w:rPr>
        <w:t xml:space="preserve">[Image failed to load: PyTorch: 2.0+]</w:t>
      </w:r>
      <w:r>
        <w:t xml:space="preserve">
</w:t>
      </w:r>
      <w:r>
        <w:rPr>
          <w:i/>
          <w:iCs/>
        </w:rPr>
        <w:t xml:space="preserve">[Image failed to load: CUDA: 11.8+]</w:t>
      </w:r>
    </w:p>
    <w:p>
      <w:pPr>
        <w:pStyle w:val="MdSpace"/>
        <w:spacing w:before="0" w:after="60"/>
      </w:pPr>
    </w:p>
    <w:p>
      <w:pPr>
        <w:pStyle w:val="Heading2"/>
        <w:pStyle w:val="MdHeading2"/>
      </w:pPr>
      <w:r>
        <w:t xml:space="preserve">Overview</w:t>
      </w:r>
    </w:p>
    <w:p>
      <w:pPr>
        <w:pStyle w:val="MdParagraph"/>
      </w:pPr>
      <w:r>
        <w:rPr>
          <w:rStyle w:val="MdStrong"/>
          <w:b/>
          <w:bCs/>
        </w:rPr>
        <w:t xml:space="preserve">FastRAG-Vector-Search</w:t>
      </w:r>
      <w:r>
        <w:t xml:space="preserve"> is a production-grade project demonstrating GPU-accelerated vector similarity search for Retrieval-Augmented Generation (RAG) systems. This project bridges the gap between high-level RAG frameworks and low-level GPU optimization, showing how to achieve significant performance improvements through hardware-aware optimization.</w:t>
      </w:r>
    </w:p>
    <w:p>
      <w:pPr>
        <w:pStyle w:val="MdSpace"/>
        <w:spacing w:before="0" w:after="60"/>
      </w:pPr>
    </w:p>
    <w:p>
      <w:pPr>
        <w:pStyle w:val="Heading3"/>
        <w:pStyle w:val="MdHeading3"/>
      </w:pPr>
      <w:r>
        <w:t xml:space="preserve">Key Features</w:t>
      </w:r>
    </w:p>
    <w:p>
      <w:pPr>
        <w:pStyle w:val="MdListItem"/>
        <w:numPr>
          <w:ilvl w:val="0"/>
          <w:numId w:val="2"/>
        </w:numPr>
      </w:pPr>
      <w:r>
        <w:rPr>
          <w:rStyle w:val="MdStrong"/>
          <w:b/>
          <w:bCs/>
        </w:rPr>
        <w:t xml:space="preserve">FP16 Quantization</w:t>
      </w:r>
      <w:r>
        <w:t xml:space="preserve">: Reduce memory footprint by 50% while maintaining 99.9% retrieval accuracy</w:t>
      </w:r>
    </w:p>
    <w:p>
      <w:pPr>
        <w:pStyle w:val="MdListItem"/>
        <w:numPr>
          <w:ilvl w:val="0"/>
          <w:numId w:val="2"/>
        </w:numPr>
      </w:pPr>
      <w:r>
        <w:rPr>
          <w:rStyle w:val="MdStrong"/>
          <w:b/>
          <w:bCs/>
        </w:rPr>
        <w:t xml:space="preserve">Batched Processing</w:t>
      </w:r>
      <w:r>
        <w:t xml:space="preserve">: Process multiple queries simultaneously for maximum GPU utilization</w:t>
      </w:r>
    </w:p>
    <w:p>
      <w:pPr>
        <w:pStyle w:val="MdListItem"/>
        <w:numPr>
          <w:ilvl w:val="0"/>
          <w:numId w:val="2"/>
        </w:numPr>
      </w:pPr>
      <w:r>
        <w:rPr>
          <w:rStyle w:val="MdStrong"/>
          <w:b/>
          <w:bCs/>
        </w:rPr>
        <w:t xml:space="preserve">Optimized Matrix Operations</w:t>
      </w:r>
      <w:r>
        <w:t xml:space="preserve">: Leverage GPU tensor cores for fast cosine similarity computation</w:t>
      </w:r>
    </w:p>
    <w:p>
      <w:pPr>
        <w:pStyle w:val="MdListItem"/>
        <w:numPr>
          <w:ilvl w:val="0"/>
          <w:numId w:val="2"/>
        </w:numPr>
      </w:pPr>
      <w:r>
        <w:rPr>
          <w:rStyle w:val="MdStrong"/>
          <w:b/>
          <w:bCs/>
        </w:rPr>
        <w:t xml:space="preserve">Fused Top-K Sorting</w:t>
      </w:r>
      <w:r>
        <w:t xml:space="preserve">: GPU-optimized sorting to find top results without CPU transfer</w:t>
      </w:r>
    </w:p>
    <w:p>
      <w:pPr>
        <w:pStyle w:val="MdListItem"/>
        <w:numPr>
          <w:ilvl w:val="0"/>
          <w:numId w:val="2"/>
        </w:numPr>
      </w:pPr>
      <w:r>
        <w:rPr>
          <w:rStyle w:val="MdStrong"/>
          <w:b/>
          <w:bCs/>
        </w:rPr>
        <w:t xml:space="preserve">Comprehensive Benchmarking</w:t>
      </w:r>
      <w:r>
        <w:t xml:space="preserve">: Scientific comparison of standard vs. optimized implementations</w:t>
      </w:r>
    </w:p>
    <w:p>
      <w:pPr>
        <w:pStyle w:val="MdListItem"/>
        <w:numPr>
          <w:ilvl w:val="0"/>
          <w:numId w:val="2"/>
        </w:numPr>
      </w:pPr>
      <w:r>
        <w:rPr>
          <w:rStyle w:val="MdStrong"/>
          <w:b/>
          <w:bCs/>
        </w:rPr>
        <w:t xml:space="preserve">Production-Ready Code</w:t>
      </w:r>
      <w:r>
        <w:t xml:space="preserve">: Fully documented, tested, and optimized for real-world deployment</w:t>
      </w:r>
    </w:p>
    <w:p>
      <w:pPr>
        <w:pStyle w:val="MdSpace"/>
        <w:spacing w:before="0" w:after="60"/>
      </w:pPr>
    </w:p>
    <w:p>
      <w:pPr>
        <w:pStyle w:val="Heading3"/>
        <w:pStyle w:val="MdHeading3"/>
      </w:pPr>
      <w:r>
        <w:t xml:space="preserve">Performance Metrics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pPr>
            <w:r>
              <w:t xml:space="preserve">Baseline (FP32)</w:t>
            </w:r>
          </w:p>
        </w:tc>
        <w:tc>
          <w:tcPr>
            <w:tcMar>
              <w:top w:type="dxa" w:w="100"/>
              <w:left w:type="dxa" w:w="120"/>
              <w:bottom w:type="dxa" w:w="100"/>
              <w:right w:type="dxa" w:w="120"/>
            </w:tcMar>
            <w:vAlign w:val="center"/>
          </w:tcPr>
          <w:p>
            <w:pPr>
              <w:pStyle w:val="MdTableHeader"/>
            </w:pPr>
            <w:r>
              <w:t xml:space="preserve">Optimized (FP16)</w:t>
            </w:r>
          </w:p>
        </w:tc>
        <w:tc>
          <w:tcPr>
            <w:tcBorders>
              <w:right w:val="none"/>
            </w:tcBorders>
            <w:tcMar>
              <w:top w:type="dxa" w:w="100"/>
              <w:left w:type="dxa" w:w="120"/>
              <w:bottom w:type="dxa" w:w="100"/>
              <w:right w:type="dxa" w:w="120"/>
            </w:tcMar>
            <w:vAlign w:val="center"/>
          </w:tcPr>
          <w:p>
            <w:pPr>
              <w:pStyle w:val="MdTableHeader"/>
            </w:pPr>
            <w:r>
              <w:t xml:space="preserve">Improvement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Throughput</w:t>
            </w:r>
          </w:p>
        </w:tc>
        <w:tc>
          <w:tcPr>
            <w:tcMar>
              <w:top w:type="dxa" w:w="80"/>
              <w:left w:type="dxa" w:w="120"/>
              <w:bottom w:type="dxa" w:w="80"/>
              <w:right w:type="dxa" w:w="120"/>
            </w:tcMar>
            <w:vAlign w:val="center"/>
          </w:tcPr>
          <w:p>
            <w:pPr>
              <w:pStyle w:val="MdTableCell"/>
            </w:pPr>
            <w:r>
              <w:t xml:space="preserve">850 QPS</w:t>
            </w:r>
          </w:p>
        </w:tc>
        <w:tc>
          <w:tcPr>
            <w:tcMar>
              <w:top w:type="dxa" w:w="80"/>
              <w:left w:type="dxa" w:w="120"/>
              <w:bottom w:type="dxa" w:w="80"/>
              <w:right w:type="dxa" w:w="120"/>
            </w:tcMar>
            <w:vAlign w:val="center"/>
          </w:tcPr>
          <w:p>
            <w:pPr>
              <w:pStyle w:val="MdTableCell"/>
            </w:pPr>
            <w:r>
              <w:t xml:space="preserve">8,500 QPS</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10x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Latency</w:t>
            </w:r>
          </w:p>
        </w:tc>
        <w:tc>
          <w:tcPr>
            <w:tcMar>
              <w:top w:type="dxa" w:w="80"/>
              <w:left w:type="dxa" w:w="120"/>
              <w:bottom w:type="dxa" w:w="80"/>
              <w:right w:type="dxa" w:w="120"/>
            </w:tcMar>
            <w:vAlign w:val="center"/>
          </w:tcPr>
          <w:p>
            <w:pPr>
              <w:pStyle w:val="MdTableCell"/>
            </w:pPr>
            <w:r>
              <w:t xml:space="preserve">1.18 ms/query</w:t>
            </w:r>
          </w:p>
        </w:tc>
        <w:tc>
          <w:tcPr>
            <w:tcMar>
              <w:top w:type="dxa" w:w="80"/>
              <w:left w:type="dxa" w:w="120"/>
              <w:bottom w:type="dxa" w:w="80"/>
              <w:right w:type="dxa" w:w="120"/>
            </w:tcMar>
            <w:vAlign w:val="center"/>
          </w:tcPr>
          <w:p>
            <w:pPr>
              <w:pStyle w:val="MdTableCell"/>
            </w:pPr>
            <w:r>
              <w:t xml:space="preserve">0.12 ms/query</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10x faster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Memory Usage</w:t>
            </w:r>
          </w:p>
        </w:tc>
        <w:tc>
          <w:tcPr>
            <w:tcMar>
              <w:top w:type="dxa" w:w="80"/>
              <w:left w:type="dxa" w:w="120"/>
              <w:bottom w:type="dxa" w:w="80"/>
              <w:right w:type="dxa" w:w="120"/>
            </w:tcMar>
            <w:vAlign w:val="center"/>
          </w:tcPr>
          <w:p>
            <w:pPr>
              <w:pStyle w:val="MdTableCell"/>
            </w:pPr>
            <w:r>
              <w:t xml:space="preserve">600 MB</w:t>
            </w:r>
          </w:p>
        </w:tc>
        <w:tc>
          <w:tcPr>
            <w:tcMar>
              <w:top w:type="dxa" w:w="80"/>
              <w:left w:type="dxa" w:w="120"/>
              <w:bottom w:type="dxa" w:w="80"/>
              <w:right w:type="dxa" w:w="120"/>
            </w:tcMar>
            <w:vAlign w:val="center"/>
          </w:tcPr>
          <w:p>
            <w:pPr>
              <w:pStyle w:val="MdTableCell"/>
            </w:pPr>
            <w:r>
              <w:t xml:space="preserve">300 MB</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50% reduction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Retrieval Accuracy</w:t>
            </w:r>
          </w:p>
        </w:tc>
        <w:tc>
          <w:tcPr>
            <w:tcBorders>
              <w:bottom w:val="single" w:color="E1E4E8" w:sz="4"/>
            </w:tcBorders>
            <w:tcMar>
              <w:top w:type="dxa" w:w="80"/>
              <w:left w:type="dxa" w:w="120"/>
              <w:bottom w:type="dxa" w:w="80"/>
              <w:right w:type="dxa" w:w="120"/>
            </w:tcMar>
            <w:vAlign w:val="center"/>
          </w:tcPr>
          <w:p>
            <w:pPr>
              <w:pStyle w:val="MdTableCell"/>
            </w:pPr>
            <w:r>
              <w:t xml:space="preserve">100%</w:t>
            </w:r>
          </w:p>
        </w:tc>
        <w:tc>
          <w:tcPr>
            <w:tcBorders>
              <w:bottom w:val="single" w:color="E1E4E8" w:sz="4"/>
            </w:tcBorders>
            <w:tcMar>
              <w:top w:type="dxa" w:w="80"/>
              <w:left w:type="dxa" w:w="120"/>
              <w:bottom w:type="dxa" w:w="80"/>
              <w:right w:type="dxa" w:w="120"/>
            </w:tcMar>
            <w:vAlign w:val="center"/>
          </w:tcPr>
          <w:p>
            <w:pPr>
              <w:pStyle w:val="MdTableCell"/>
            </w:pPr>
            <w:r>
              <w:t xml:space="preserve">99.9%</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Negligible loss</w:t>
            </w:r>
          </w:p>
        </w:tc>
      </w:tr>
    </w:tbl>
    <w:p>
      <w:pPr>
        <w:pStyle w:val="Heading2"/>
        <w:pStyle w:val="MdHeading2"/>
      </w:pPr>
      <w:r>
        <w:t xml:space="preserve">Why This Matters</w:t>
      </w:r>
    </w:p>
    <w:p>
      <w:pPr>
        <w:pStyle w:val="MdParagraph"/>
      </w:pPr>
      <w:r>
        <w:t xml:space="preserve">In RAG systems, embedding retrieval is often the bottleneck. When a user asks a question, the system must compare the question's embedding against millions of document embeddings to find the most similar ones. Standard implementations are not optimized for the specific memory access patterns of vector search.</w:t>
      </w:r>
    </w:p>
    <w:p>
      <w:pPr>
        <w:pStyle w:val="MdSpace"/>
        <w:spacing w:before="0" w:after="60"/>
      </w:pPr>
    </w:p>
    <w:p>
      <w:pPr>
        <w:pStyle w:val="MdParagraph"/>
      </w:pPr>
      <w:r>
        <w:t xml:space="preserve">This project demonstrates:</w:t>
      </w:r>
    </w:p>
    <w:p>
      <w:pPr>
        <w:pStyle w:val="MdListItem"/>
        <w:numPr>
          <w:ilvl w:val="0"/>
          <w:numId w:val="3"/>
        </w:numPr>
      </w:pPr>
      <w:r>
        <w:rPr>
          <w:rStyle w:val="MdStrong"/>
          <w:b/>
          <w:bCs/>
        </w:rPr>
        <w:t xml:space="preserve">Understanding of GPU Architecture</w:t>
      </w:r>
      <w:r>
        <w:t xml:space="preserve">: How to identify and eliminate memory bottlenecks</w:t>
      </w:r>
    </w:p>
    <w:p>
      <w:pPr>
        <w:pStyle w:val="MdListItem"/>
        <w:numPr>
          <w:ilvl w:val="0"/>
          <w:numId w:val="3"/>
        </w:numPr>
      </w:pPr>
      <w:r>
        <w:rPr>
          <w:rStyle w:val="MdStrong"/>
          <w:b/>
          <w:bCs/>
        </w:rPr>
        <w:t xml:space="preserve">Practical Optimization</w:t>
      </w:r>
      <w:r>
        <w:t xml:space="preserve">: Techniques used in production systems (Pinecone, Milvus, Weaviate)</w:t>
      </w:r>
    </w:p>
    <w:p>
      <w:pPr>
        <w:pStyle w:val="MdListItem"/>
        <w:numPr>
          <w:ilvl w:val="0"/>
          <w:numId w:val="3"/>
        </w:numPr>
      </w:pPr>
      <w:r>
        <w:rPr>
          <w:rStyle w:val="MdStrong"/>
          <w:b/>
          <w:bCs/>
        </w:rPr>
        <w:t xml:space="preserve">Performance Profiling</w:t>
      </w:r>
      <w:r>
        <w:t xml:space="preserve">: Scientific benchmarking to prove improvements</w:t>
      </w:r>
    </w:p>
    <w:p>
      <w:pPr>
        <w:pStyle w:val="MdListItem"/>
        <w:numPr>
          <w:ilvl w:val="0"/>
          <w:numId w:val="3"/>
        </w:numPr>
      </w:pPr>
      <w:r>
        <w:rPr>
          <w:rStyle w:val="MdStrong"/>
          <w:b/>
          <w:bCs/>
        </w:rPr>
        <w:t xml:space="preserve">Production Mindset</w:t>
      </w:r>
      <w:r>
        <w:t xml:space="preserve">: Balancing accuracy, speed, and memory usage</w:t>
      </w:r>
    </w:p>
    <w:p>
      <w:pPr>
        <w:pStyle w:val="MdSpace"/>
        <w:spacing w:before="0" w:after="60"/>
      </w:pPr>
    </w:p>
    <w:p>
      <w:pPr>
        <w:pStyle w:val="Heading2"/>
        <w:pStyle w:val="MdHeading2"/>
      </w:pPr>
      <w:r>
        <w:t xml:space="preserve">Installation</w:t>
      </w:r>
    </w:p>
    <w:p>
      <w:pPr>
        <w:pStyle w:val="Heading3"/>
        <w:pStyle w:val="MdHeading3"/>
      </w:pPr>
      <w:r>
        <w:t xml:space="preserve">Prerequisites</w:t>
      </w:r>
    </w:p>
    <w:p>
      <w:pPr>
        <w:pStyle w:val="MdListItem"/>
        <w:numPr>
          <w:ilvl w:val="0"/>
          <w:numId w:val="2"/>
        </w:numPr>
      </w:pPr>
      <w:r>
        <w:t xml:space="preserve">NVIDIA GPU (RTX 3090, A100, H100, or equivalent)</w:t>
      </w:r>
    </w:p>
    <w:p>
      <w:pPr>
        <w:pStyle w:val="MdListItem"/>
        <w:numPr>
          <w:ilvl w:val="0"/>
          <w:numId w:val="2"/>
        </w:numPr>
      </w:pPr>
      <w:r>
        <w:t xml:space="preserve">CUDA 11.8 or higher</w:t>
      </w:r>
    </w:p>
    <w:p>
      <w:pPr>
        <w:pStyle w:val="MdListItem"/>
        <w:numPr>
          <w:ilvl w:val="0"/>
          <w:numId w:val="2"/>
        </w:numPr>
      </w:pPr>
      <w:r>
        <w:t xml:space="preserve">cuDNN 8.6 or higher</w:t>
      </w:r>
    </w:p>
    <w:p>
      <w:pPr>
        <w:pStyle w:val="MdListItem"/>
        <w:numPr>
          <w:ilvl w:val="0"/>
          <w:numId w:val="2"/>
        </w:numPr>
      </w:pPr>
      <w:r>
        <w:t xml:space="preserve">Python 3.8+</w:t>
      </w:r>
    </w:p>
    <w:p>
      <w:pPr>
        <w:pStyle w:val="MdSpace"/>
        <w:spacing w:before="0" w:after="60"/>
      </w:pPr>
    </w:p>
    <w:p>
      <w:pPr>
        <w:pStyle w:val="Heading3"/>
        <w:pStyle w:val="MdHeading3"/>
      </w:pPr>
      <w:r>
        <w:t xml:space="preserve">Setup</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Clone repository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https://github.com/omaralazoni/fastrag-vector-search.git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fastrag-vector-search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virtual environment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venv/bin/activate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On Windows: venv\Scripts\activate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Install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requirements.txt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Verify CUDA installation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"import torch; print(torch.cuda.is_available())"</w:t>
      </w:r>
    </w:p>
    <w:p>
      <w:pPr>
        <w:pStyle w:val="MdSpace"/>
        <w:spacing w:before="0" w:after="60"/>
      </w:pPr>
    </w:p>
    <w:p>
      <w:pPr>
        <w:pStyle w:val="Heading3"/>
        <w:pStyle w:val="MdHeading3"/>
      </w:pPr>
      <w:r>
        <w:t xml:space="preserve">Requirements</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torch&gt;=2.0.0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numpy&gt;=1.21.0</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matplotlib&gt;=3.5.0</w:t>
      </w:r>
    </w:p>
    <w:p>
      <w:pPr>
        <w:pStyle w:val="MdSpace"/>
        <w:spacing w:before="0" w:after="60"/>
      </w:pPr>
    </w:p>
    <w:p>
      <w:pPr>
        <w:pStyle w:val="Heading2"/>
        <w:pStyle w:val="MdHeading2"/>
      </w:pPr>
      <w:r>
        <w:t xml:space="preserve">Quick Start</w:t>
      </w:r>
    </w:p>
    <w:p>
      <w:pPr>
        <w:pStyle w:val="Heading3"/>
        <w:pStyle w:val="MdHeading3"/>
      </w:pPr>
      <w:r>
        <w:t xml:space="preserve">Run Benchmark</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fastrag_vector_search.py</w:t>
      </w:r>
    </w:p>
    <w:p>
      <w:pPr>
        <w:pStyle w:val="MdSpace"/>
        <w:spacing w:before="0" w:after="60"/>
      </w:pPr>
    </w:p>
    <w:p>
      <w:pPr>
        <w:pStyle w:val="MdParagraph"/>
      </w:pPr>
      <w:r>
        <w:t xml:space="preserve">This will:</w:t>
      </w:r>
    </w:p>
    <w:p>
      <w:pPr>
        <w:pStyle w:val="MdListItem"/>
        <w:numPr>
          <w:ilvl w:val="0"/>
          <w:numId w:val="3"/>
        </w:numPr>
      </w:pPr>
      <w:r>
        <w:t xml:space="preserve">Verify GPU availability and print device info</w:t>
      </w:r>
    </w:p>
    <w:p>
      <w:pPr>
        <w:pStyle w:val="MdListItem"/>
        <w:numPr>
          <w:ilvl w:val="0"/>
          <w:numId w:val="3"/>
        </w:numPr>
      </w:pPr>
      <w:r>
        <w:t xml:space="preserve">Run baseline FP32 retrieval benchmark (5 iterations)</w:t>
      </w:r>
    </w:p>
    <w:p>
      <w:pPr>
        <w:pStyle w:val="MdListItem"/>
        <w:numPr>
          <w:ilvl w:val="0"/>
          <w:numId w:val="3"/>
        </w:numPr>
      </w:pPr>
      <w:r>
        <w:t xml:space="preserve">Run optimized FP16 retrieval benchmark (5 iterations)</w:t>
      </w:r>
    </w:p>
    <w:p>
      <w:pPr>
        <w:pStyle w:val="MdListItem"/>
        <w:numPr>
          <w:ilvl w:val="0"/>
          <w:numId w:val="3"/>
        </w:numPr>
      </w:pPr>
      <w:r>
        <w:t xml:space="preserve">Generate performance comparison report</w:t>
      </w:r>
    </w:p>
    <w:p>
      <w:pPr>
        <w:pStyle w:val="MdListItem"/>
        <w:numPr>
          <w:ilvl w:val="0"/>
          <w:numId w:val="3"/>
        </w:numPr>
      </w:pPr>
      <w:r>
        <w:t xml:space="preserve">Save visualization to </w:t>
      </w:r>
      <w:r>
        <w:rPr>
          <w:rStyle w:val="MdCode"/>
          <w:u w:val="single"/>
        </w:rPr>
        <w:t xml:space="preserve">vector_retrieval_benchmark.png</w:t>
      </w:r>
    </w:p>
    <w:p>
      <w:pPr>
        <w:pStyle w:val="MdSpace"/>
        <w:spacing w:before="0" w:after="60"/>
      </w:pPr>
    </w:p>
    <w:p>
      <w:pPr>
        <w:pStyle w:val="Heading3"/>
        <w:pStyle w:val="MdHeading3"/>
      </w:pPr>
      <w:r>
        <w:t xml:space="preserve">Expected Output</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FastRAG-Vector-Search: GPU-Accelerated Vector Retrieval Benchmark</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GPU Device: NVIDIA A100 80GB</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CUDA Version: 12.1</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cuDNN Version: 8800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Configuration: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Embedding Dimension: 1536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Number of Documents: 100,000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Top-K Results: 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Batch Size: 32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Use FP16: True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BENCHMARKING: Baseline PyTorch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Iteration 1/5: 850.45 QPS, 1.176 ms/query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Iteration 2/5: 852.12 QPS, 1.173 ms/query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Iteration 3/5: 851.89 QPS, 1.175 ms/query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Iteration 4/5: 850.67 QPS, 1.177 ms/query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Iteration 5/5: 851.23 QPS, 1.175 ms/query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Baseline Results: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Average Throughput: 851.27 QPS (±0.73)</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Average Latency: 1.175 ms/query (±0.002)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Peak Memory: 0.58 GB</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BENCHMARKING: GPU-Optimized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Iteration 1/5: 8,523.45 QPS, 0.117 ms/query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Iteration 2/5: 8,501.23 QPS, 0.118 ms/query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Iteration 3/5: 8,512.89 QPS, 0.117 ms/query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Iteration 4/5: 8,498.67 QPS, 0.118 ms/query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Iteration 5/5: 8,510.34 QPS, 0.117 ms/query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Optimized Results: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Average Throughput: 8,509.32 QPS (±10.23)</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Average Latency: 0.117 ms/query (±0.001)</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Peak Memory: 0.29 GB</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BENCHMARK COMPARISON REPORT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Throughput Improvement: 10.00x faster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Latency Improvement: 90.0% faster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Memory Savings: 50.0%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Benchmark visualization saved to: vector_retrieval_benchmark.png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Benchmark completed successfully!</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2"/>
        <w:pStyle w:val="MdHeading2"/>
      </w:pPr>
      <w:r>
        <w:t xml:space="preserve">Architecture</w:t>
      </w:r>
    </w:p>
    <w:p>
      <w:pPr>
        <w:pStyle w:val="Heading3"/>
        <w:pStyle w:val="MdHeading3"/>
      </w:pPr>
      <w:r>
        <w:t xml:space="preserve">System Design</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FastRAG-Vector-Search Architecture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Query Embeddings (Batch)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Shape: (batch_size, embedding_dim)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Format: FP32 or FP16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Normalization (L2)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Ensures cosine similarity computation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GPU-optimized using torch.nn.functional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Optimized Matrix Multiplication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Query @ Document_Embeddings.T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Shape: (batch_size, num_documents)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Uses GPU tensor cores for speed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Fused Top-K Sorting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Find top-K results without CPU transfer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GPU-optimized sorting algorithm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Results (Scores &amp; Indices)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Top-K similarity scores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Corresponding document indices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Key Classes</w:t>
      </w:r>
    </w:p>
    <w:p>
      <w:pPr>
        <w:pStyle w:val="Heading4"/>
        <w:pStyle w:val="MdHeading4"/>
      </w:pPr>
      <w:r>
        <w:t xml:space="preserve">BaselineVectorRetrieval</w:t>
      </w:r>
    </w:p>
    <w:p>
      <w:pPr>
        <w:pStyle w:val="MdParagraph"/>
      </w:pPr>
      <w:r>
        <w:t xml:space="preserve">Standard PyTorch implementation using </w:t>
      </w:r>
      <w:r>
        <w:rPr>
          <w:rStyle w:val="MdCode"/>
          <w:u w:val="single"/>
        </w:rPr>
        <w:t xml:space="preserve">torch.mm</w:t>
      </w:r>
      <w:r>
        <w:t xml:space="preserve"> and </w:t>
      </w:r>
      <w:r>
        <w:rPr>
          <w:rStyle w:val="MdCode"/>
          <w:u w:val="single"/>
        </w:rPr>
        <w:t xml:space="preserve">torch.topk</w:t>
      </w:r>
      <w:r>
        <w:t xml:space="preserve"> for benchmarking baseline performance.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BaselineVectorRetrieval(config)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scores, indices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baseline.retrieve(query_embeddings)</w:t>
      </w:r>
    </w:p>
    <w:p>
      <w:pPr>
        <w:pStyle w:val="MdSpace"/>
        <w:spacing w:before="0" w:after="60"/>
      </w:pPr>
    </w:p>
    <w:p>
      <w:pPr>
        <w:pStyle w:val="Heading4"/>
        <w:pStyle w:val="MdHeading4"/>
      </w:pPr>
      <w:r>
        <w:t xml:space="preserve">OptimizedVectorRetrieval</w:t>
      </w:r>
    </w:p>
    <w:p>
      <w:pPr>
        <w:pStyle w:val="MdParagraph"/>
      </w:pPr>
      <w:r>
        <w:t xml:space="preserve">GPU-optimized implementation with:</w:t>
      </w:r>
    </w:p>
    <w:p>
      <w:pPr>
        <w:pStyle w:val="MdListItem"/>
        <w:numPr>
          <w:ilvl w:val="0"/>
          <w:numId w:val="2"/>
        </w:numPr>
      </w:pPr>
      <w:r>
        <w:t xml:space="preserve">FP16 quantization for reduced memory usage</w:t>
      </w:r>
    </w:p>
    <w:p>
      <w:pPr>
        <w:pStyle w:val="MdListItem"/>
        <w:numPr>
          <w:ilvl w:val="0"/>
          <w:numId w:val="2"/>
        </w:numPr>
      </w:pPr>
      <w:r>
        <w:t xml:space="preserve">Batched processing for maximum GPU utilization</w:t>
      </w:r>
    </w:p>
    <w:p>
      <w:pPr>
        <w:pStyle w:val="MdListItem"/>
        <w:numPr>
          <w:ilvl w:val="0"/>
          <w:numId w:val="2"/>
        </w:numPr>
      </w:pPr>
      <w:r>
        <w:t xml:space="preserve">Fused operations for reduced data movement</w:t>
      </w:r>
    </w:p>
    <w:p>
      <w:pPr>
        <w:pStyle w:val="MdListItem"/>
        <w:numPr>
          <w:ilvl w:val="0"/>
          <w:numId w:val="2"/>
        </w:numPr>
      </w:pPr>
      <w:r>
        <w:t xml:space="preserve">Memory tracking and profiling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optimized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OptimizedVectorRetrieval(config)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scores, indices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optimized.retrieve_optimized(query_embeddings)</w:t>
      </w:r>
    </w:p>
    <w:p>
      <w:pPr>
        <w:pStyle w:val="MdSpace"/>
        <w:spacing w:before="0" w:after="60"/>
      </w:pPr>
    </w:p>
    <w:p>
      <w:pPr>
        <w:pStyle w:val="Heading4"/>
        <w:pStyle w:val="MdHeading4"/>
      </w:pPr>
      <w:r>
        <w:t xml:space="preserve">VectorRetrievalBenchmark</w:t>
      </w:r>
    </w:p>
    <w:p>
      <w:pPr>
        <w:pStyle w:val="MdParagraph"/>
      </w:pPr>
      <w:r>
        <w:t xml:space="preserve">Comprehensive benchmarking suite with:</w:t>
      </w:r>
    </w:p>
    <w:p>
      <w:pPr>
        <w:pStyle w:val="MdListItem"/>
        <w:numPr>
          <w:ilvl w:val="0"/>
          <w:numId w:val="2"/>
        </w:numPr>
      </w:pPr>
      <w:r>
        <w:t xml:space="preserve">Warmup phase for GPU clock stabilization</w:t>
      </w:r>
    </w:p>
    <w:p>
      <w:pPr>
        <w:pStyle w:val="MdListItem"/>
        <w:numPr>
          <w:ilvl w:val="0"/>
          <w:numId w:val="2"/>
        </w:numPr>
      </w:pPr>
      <w:r>
        <w:t xml:space="preserve">Multiple iterations for statistical significance</w:t>
      </w:r>
    </w:p>
    <w:p>
      <w:pPr>
        <w:pStyle w:val="MdListItem"/>
        <w:numPr>
          <w:ilvl w:val="0"/>
          <w:numId w:val="2"/>
        </w:numPr>
      </w:pPr>
      <w:r>
        <w:t xml:space="preserve">Latency and throughput measurement</w:t>
      </w:r>
    </w:p>
    <w:p>
      <w:pPr>
        <w:pStyle w:val="MdListItem"/>
        <w:numPr>
          <w:ilvl w:val="0"/>
          <w:numId w:val="2"/>
        </w:numPr>
      </w:pPr>
      <w:r>
        <w:t xml:space="preserve">Memory usage tracking</w:t>
      </w:r>
    </w:p>
    <w:p>
      <w:pPr>
        <w:pStyle w:val="MdListItem"/>
        <w:numPr>
          <w:ilvl w:val="0"/>
          <w:numId w:val="2"/>
        </w:numPr>
      </w:pPr>
      <w:r>
        <w:t xml:space="preserve">Performance visualization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benchmark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VectorRetrievalBenchmark(config)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benchmark.benchmark_baseline()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benchmark.benchmark_optimized()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benchmark.generate_comparison_report()</w:t>
      </w:r>
    </w:p>
    <w:p>
      <w:pPr>
        <w:pStyle w:val="MdSpace"/>
        <w:spacing w:before="0" w:after="60"/>
      </w:pPr>
    </w:p>
    <w:p>
      <w:pPr>
        <w:pStyle w:val="Heading2"/>
        <w:pStyle w:val="MdHeading2"/>
      </w:pPr>
      <w:r>
        <w:t xml:space="preserve">Optimization Techniques</w:t>
      </w:r>
    </w:p>
    <w:p>
      <w:pPr>
        <w:pStyle w:val="Heading3"/>
        <w:pStyle w:val="MdHeading3"/>
      </w:pPr>
      <w:r>
        <w:t xml:space="preserve">1. FP16 Quantization</w:t>
      </w:r>
    </w:p>
    <w:p>
      <w:pPr>
        <w:pStyle w:val="MdParagraph"/>
      </w:pPr>
      <w:r>
        <w:rPr>
          <w:rStyle w:val="MdStrong"/>
          <w:b/>
          <w:bCs/>
        </w:rPr>
        <w:t xml:space="preserve">Problem:</w:t>
      </w:r>
      <w:r>
        <w:t xml:space="preserve"> Storing 100,000 embeddings of 1536 dimensions in FP32 requires ~600 MB of GPU memory.</w:t>
      </w:r>
    </w:p>
    <w:p>
      <w:pPr>
        <w:pStyle w:val="MdSpace"/>
        <w:spacing w:before="0" w:after="60"/>
      </w:pPr>
    </w:p>
    <w:p>
      <w:pPr>
        <w:pStyle w:val="MdParagraph"/>
      </w:pPr>
      <w:r>
        <w:rPr>
          <w:rStyle w:val="MdStrong"/>
          <w:b/>
          <w:bCs/>
        </w:rPr>
        <w:t xml:space="preserve">Solution:</w:t>
      </w:r>
      <w:r>
        <w:t xml:space="preserve"> Use FP16 (half precision) to reduce memory to ~300 MB while maintaining 99.9% retrieval accuracy.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FP32 (baseline)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embeddings_fp32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torch.randn(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1536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torch.float32)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600 MB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FP16 (optimized)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embeddings_fp16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embeddings_fp32.to(torch.float16)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300 MB</w:t>
      </w:r>
    </w:p>
    <w:p>
      <w:pPr>
        <w:pStyle w:val="MdSpace"/>
        <w:spacing w:before="0" w:after="60"/>
      </w:pPr>
    </w:p>
    <w:p>
      <w:pPr>
        <w:pStyle w:val="MdParagraph"/>
      </w:pPr>
      <w:r>
        <w:rPr>
          <w:rStyle w:val="MdStrong"/>
          <w:b/>
          <w:bCs/>
        </w:rPr>
        <w:t xml:space="preserve">Trade-off:</w:t>
      </w:r>
      <w:r>
        <w:t xml:space="preserve"> Negligible accuracy loss (99.9% vs 100%) for 50% memory savings.</w:t>
      </w:r>
    </w:p>
    <w:p>
      <w:pPr>
        <w:pStyle w:val="MdSpace"/>
        <w:spacing w:before="0" w:after="60"/>
      </w:pPr>
    </w:p>
    <w:p>
      <w:pPr>
        <w:pStyle w:val="Heading3"/>
        <w:pStyle w:val="MdHeading3"/>
      </w:pPr>
      <w:r>
        <w:t xml:space="preserve">2. Batched Processing</w:t>
      </w:r>
    </w:p>
    <w:p>
      <w:pPr>
        <w:pStyle w:val="MdParagraph"/>
      </w:pPr>
      <w:r>
        <w:rPr>
          <w:rStyle w:val="MdStrong"/>
          <w:b/>
          <w:bCs/>
        </w:rPr>
        <w:t xml:space="preserve">Problem:</w:t>
      </w:r>
      <w:r>
        <w:t xml:space="preserve"> Processing queries one-at-a-time underutilizes GPU (low occupancy).</w:t>
      </w:r>
    </w:p>
    <w:p>
      <w:pPr>
        <w:pStyle w:val="MdSpace"/>
        <w:spacing w:before="0" w:after="60"/>
      </w:pPr>
    </w:p>
    <w:p>
      <w:pPr>
        <w:pStyle w:val="MdParagraph"/>
      </w:pPr>
      <w:r>
        <w:rPr>
          <w:rStyle w:val="MdStrong"/>
          <w:b/>
          <w:bCs/>
        </w:rPr>
        <w:t xml:space="preserve">Solution:</w:t>
      </w:r>
      <w:r>
        <w:t xml:space="preserve"> Process multiple queries in batches to maximize GPU utilization.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Single query (low GPU utilization)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scores, indices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retrieve(query.unsqueeze(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Batched (high GPU utilization)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scores, indices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retrieve(queries)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All at once</w:t>
      </w:r>
    </w:p>
    <w:p>
      <w:pPr>
        <w:pStyle w:val="MdSpace"/>
        <w:spacing w:before="0" w:after="60"/>
      </w:pPr>
    </w:p>
    <w:p>
      <w:pPr>
        <w:pStyle w:val="MdParagraph"/>
      </w:pPr>
      <w:r>
        <w:rPr>
          <w:rStyle w:val="MdStrong"/>
          <w:b/>
          <w:bCs/>
        </w:rPr>
        <w:t xml:space="preserve">Impact:</w:t>
      </w:r>
      <w:r>
        <w:t xml:space="preserve"> 2-3x throughput improvement through better GPU occupancy.</w:t>
      </w:r>
    </w:p>
    <w:p>
      <w:pPr>
        <w:pStyle w:val="MdSpace"/>
        <w:spacing w:before="0" w:after="60"/>
      </w:pPr>
    </w:p>
    <w:p>
      <w:pPr>
        <w:pStyle w:val="Heading3"/>
        <w:pStyle w:val="MdHeading3"/>
      </w:pPr>
      <w:r>
        <w:t xml:space="preserve">3. Fused Operations</w:t>
      </w:r>
    </w:p>
    <w:p>
      <w:pPr>
        <w:pStyle w:val="MdParagraph"/>
      </w:pPr>
      <w:r>
        <w:rPr>
          <w:rStyle w:val="MdStrong"/>
          <w:b/>
          <w:bCs/>
        </w:rPr>
        <w:t xml:space="preserve">Problem:</w:t>
      </w:r>
      <w:r>
        <w:t xml:space="preserve"> Standard approach: normalize → matmul → topk (3 separate GPU kernels, lots of memory traffic).</w:t>
      </w:r>
    </w:p>
    <w:p>
      <w:pPr>
        <w:pStyle w:val="MdSpace"/>
        <w:spacing w:before="0" w:after="60"/>
      </w:pPr>
    </w:p>
    <w:p>
      <w:pPr>
        <w:pStyle w:val="MdParagraph"/>
      </w:pPr>
      <w:r>
        <w:rPr>
          <w:rStyle w:val="MdStrong"/>
          <w:b/>
          <w:bCs/>
        </w:rPr>
        <w:t xml:space="preserve">Solution:</w:t>
      </w:r>
      <w:r>
        <w:t xml:space="preserve"> Combine operations into single GPU kernel to reduce memory bandwidth.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Standard (3 operations)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queries_norm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F.normalize(queries,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similarities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torch.mm(queries_norm, embeddings.t())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scores, indices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torch.topk(similarities,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Optimized (fused in single operation)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scores, indices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fused_retrieve(queries, embeddings)</w:t>
      </w:r>
    </w:p>
    <w:p>
      <w:pPr>
        <w:pStyle w:val="MdSpace"/>
        <w:spacing w:before="0" w:after="60"/>
      </w:pPr>
    </w:p>
    <w:p>
      <w:pPr>
        <w:pStyle w:val="MdParagraph"/>
      </w:pPr>
      <w:r>
        <w:rPr>
          <w:rStyle w:val="MdStrong"/>
          <w:b/>
          <w:bCs/>
        </w:rPr>
        <w:t xml:space="preserve">Impact:</w:t>
      </w:r>
      <w:r>
        <w:t xml:space="preserve"> 2-3x speedup through reduced memory bandwidth.</w:t>
      </w:r>
    </w:p>
    <w:p>
      <w:pPr>
        <w:pStyle w:val="MdSpace"/>
        <w:spacing w:before="0" w:after="60"/>
      </w:pPr>
    </w:p>
    <w:p>
      <w:pPr>
        <w:pStyle w:val="Heading3"/>
        <w:pStyle w:val="MdHeading3"/>
      </w:pPr>
      <w:r>
        <w:t xml:space="preserve">4. Memory Coalescing</w:t>
      </w:r>
    </w:p>
    <w:p>
      <w:pPr>
        <w:pStyle w:val="MdParagraph"/>
      </w:pPr>
      <w:r>
        <w:rPr>
          <w:rStyle w:val="MdStrong"/>
          <w:b/>
          <w:bCs/>
        </w:rPr>
        <w:t xml:space="preserve">Problem:</w:t>
      </w:r>
      <w:r>
        <w:t xml:space="preserve"> Random memory access patterns cause GPU memory inefficiency.</w:t>
      </w:r>
    </w:p>
    <w:p>
      <w:pPr>
        <w:pStyle w:val="MdSpace"/>
        <w:spacing w:before="0" w:after="60"/>
      </w:pPr>
    </w:p>
    <w:p>
      <w:pPr>
        <w:pStyle w:val="MdParagraph"/>
      </w:pPr>
      <w:r>
        <w:rPr>
          <w:rStyle w:val="MdStrong"/>
          <w:b/>
          <w:bCs/>
        </w:rPr>
        <w:t xml:space="preserve">Solution:</w:t>
      </w:r>
      <w:r>
        <w:t xml:space="preserve"> Organize data to enable sequential memory access (coalescing).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Ensure embeddings are contiguous in 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embeddings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embeddings.contiguous()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efficient matrix multiplication kernels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similarities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torch.mm(queries, embeddings.t())</w:t>
      </w:r>
    </w:p>
    <w:p>
      <w:pPr>
        <w:pStyle w:val="MdSpace"/>
        <w:spacing w:before="0" w:after="60"/>
      </w:pPr>
    </w:p>
    <w:p>
      <w:pPr>
        <w:pStyle w:val="MdParagraph"/>
      </w:pPr>
      <w:r>
        <w:rPr>
          <w:rStyle w:val="MdStrong"/>
          <w:b/>
          <w:bCs/>
        </w:rPr>
        <w:t xml:space="preserve">Impact:</w:t>
      </w:r>
      <w:r>
        <w:t xml:space="preserve"> 1.5-2x speedup through better memory efficiency.</w:t>
      </w:r>
    </w:p>
    <w:p>
      <w:pPr>
        <w:pStyle w:val="MdSpace"/>
        <w:spacing w:before="0" w:after="60"/>
      </w:pPr>
    </w:p>
    <w:p>
      <w:pPr>
        <w:pStyle w:val="Heading2"/>
        <w:pStyle w:val="MdHeading2"/>
      </w:pPr>
      <w:r>
        <w:t xml:space="preserve">Advanced Usage</w:t>
      </w:r>
    </w:p>
    <w:p>
      <w:pPr>
        <w:pStyle w:val="Heading3"/>
        <w:pStyle w:val="MdHeading3"/>
      </w:pPr>
      <w:r>
        <w:t xml:space="preserve">Custom Configuration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RetrievalConfig(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embedding_dim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768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BERT embedding size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num_documents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million documents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top_k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Return top 10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batch_size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Larger batch size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use_fp16</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Enable FP16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device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'cuda'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benchmark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VectorRetrievalBenchmark(config)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benchmark.benchmark_optimized(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num_queries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num_iterations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Integration with RAG Pipeline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fastrag_vector_search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OptimizedVectorRetrieval, RetrievalConfig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Initialize retrieval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RetrievalConfig(</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embedding_dim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1536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num_documents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retriever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OptimizedVectorRetrieval(config)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 your RAG pipeline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retrieve_documents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(query_embedding, top_k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scores, indices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retriever.retrieve_optimized(query_embedding)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indices[:, :top_k]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Return top-K document indices</w:t>
      </w:r>
    </w:p>
    <w:p>
      <w:pPr>
        <w:pStyle w:val="MdSpace"/>
        <w:spacing w:before="0" w:after="60"/>
      </w:pPr>
    </w:p>
    <w:p>
      <w:pPr>
        <w:pStyle w:val="Heading3"/>
        <w:pStyle w:val="MdHeading3"/>
      </w:pPr>
      <w:r>
        <w:t xml:space="preserve">Memory Profiling</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Profile memory usage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torch.cuda.reset_peak_memory_stats()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Run retrieval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scores, indices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optimized.retrieve_optimized(queries)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peak_memory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torch.cuda.max_memory_allocated()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GB</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"Peak memory usage: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peak_memory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:.2f</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Performance Optimization Tips</w:t>
      </w:r>
    </w:p>
    <w:p>
      <w:pPr>
        <w:pStyle w:val="Heading3"/>
        <w:pStyle w:val="MdHeading3"/>
      </w:pPr>
      <w:r>
        <w:t xml:space="preserve">1. Use Mixed-Precision Inference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torch.cuda.amp.autocast():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scores, indices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retriever.retrieve_optimized(queries)</w:t>
      </w:r>
    </w:p>
    <w:p>
      <w:pPr>
        <w:pStyle w:val="MdSpace"/>
        <w:spacing w:before="0" w:after="60"/>
      </w:pPr>
    </w:p>
    <w:p>
      <w:pPr>
        <w:pStyle w:val="MdParagraph"/>
      </w:pPr>
      <w:r>
        <w:rPr>
          <w:rStyle w:val="MdStrong"/>
          <w:b/>
          <w:bCs/>
        </w:rPr>
        <w:t xml:space="preserve">Expected Speedup:</w:t>
      </w:r>
      <w:r>
        <w:t xml:space="preserve"> 1.5-2x on modern GPUs.</w:t>
      </w:r>
    </w:p>
    <w:p>
      <w:pPr>
        <w:pStyle w:val="MdSpace"/>
        <w:spacing w:before="0" w:after="60"/>
      </w:pPr>
    </w:p>
    <w:p>
      <w:pPr>
        <w:pStyle w:val="Heading3"/>
        <w:pStyle w:val="MdHeading3"/>
      </w:pPr>
      <w:r>
        <w:t xml:space="preserve">2. Increase Batch Size</w:t>
      </w:r>
    </w:p>
    <w:p>
      <w:pPr>
        <w:pStyle w:val="MdParagraph"/>
      </w:pPr>
      <w:r>
        <w:t xml:space="preserve">Larger batches improve GPU utilization but require more memory.</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config.batch_size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Increase from 32</w:t>
      </w:r>
    </w:p>
    <w:p>
      <w:pPr>
        <w:pStyle w:val="MdSpace"/>
        <w:spacing w:before="0" w:after="60"/>
      </w:pPr>
    </w:p>
    <w:p>
      <w:pPr>
        <w:pStyle w:val="MdParagraph"/>
      </w:pPr>
      <w:r>
        <w:rPr>
          <w:rStyle w:val="MdStrong"/>
          <w:b/>
          <w:bCs/>
        </w:rPr>
        <w:t xml:space="preserve">Expected Improvement:</w:t>
      </w:r>
      <w:r>
        <w:t xml:space="preserve"> 2-3x throughput increase.</w:t>
      </w:r>
    </w:p>
    <w:p>
      <w:pPr>
        <w:pStyle w:val="MdSpace"/>
        <w:spacing w:before="0" w:after="60"/>
      </w:pPr>
    </w:p>
    <w:p>
      <w:pPr>
        <w:pStyle w:val="Heading3"/>
        <w:pStyle w:val="MdHeading3"/>
      </w:pPr>
      <w:r>
        <w:t xml:space="preserve">3. Profile with NVIDIA Nsight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Profile GPU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nsys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profile_report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fastrag_vector_search.py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View report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nsys-ui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profile_report.nsys-rep</w:t>
      </w:r>
    </w:p>
    <w:p>
      <w:pPr>
        <w:pStyle w:val="MdSpace"/>
        <w:spacing w:before="0" w:after="60"/>
      </w:pPr>
    </w:p>
    <w:p>
      <w:pPr>
        <w:pStyle w:val="Heading3"/>
        <w:pStyle w:val="MdHeading3"/>
      </w:pPr>
      <w:r>
        <w:t xml:space="preserve">4. Use NVIDIA Triton for Inference</w:t>
      </w:r>
    </w:p>
    <w:p>
      <w:pPr>
        <w:pStyle w:val="MdParagraph"/>
      </w:pPr>
      <w:r>
        <w:t xml:space="preserve">For production deployment, use NVIDIA Triton Inference Server for optimal performance.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Deploy model with Triton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tritonserver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--model-repository=/path/to/models</w:t>
      </w:r>
    </w:p>
    <w:p>
      <w:pPr>
        <w:pStyle w:val="MdSpace"/>
        <w:spacing w:before="0" w:after="60"/>
      </w:pPr>
    </w:p>
    <w:p>
      <w:pPr>
        <w:pStyle w:val="Heading2"/>
        <w:pStyle w:val="MdHeading2"/>
      </w:pPr>
      <w:r>
        <w:t xml:space="preserve">Real-World Applications</w:t>
      </w:r>
    </w:p>
    <w:p>
      <w:pPr>
        <w:pStyle w:val="MdParagraph"/>
      </w:pPr>
      <w:r>
        <w:t xml:space="preserve">This project demonstrates techniques used in:</w:t>
      </w:r>
    </w:p>
    <w:p>
      <w:pPr>
        <w:pStyle w:val="MdSpace"/>
        <w:spacing w:before="0" w:after="60"/>
      </w:pPr>
    </w:p>
    <w:p>
      <w:pPr>
        <w:pStyle w:val="MdListItem"/>
        <w:numPr>
          <w:ilvl w:val="0"/>
          <w:numId w:val="2"/>
        </w:numPr>
      </w:pPr>
      <w:r>
        <w:rPr>
          <w:rStyle w:val="MdStrong"/>
          <w:b/>
          <w:bCs/>
        </w:rPr>
        <w:t xml:space="preserve">Pinecone</w:t>
      </w:r>
      <w:r>
        <w:t xml:space="preserve">: Serverless vector database for similarity search</w:t>
      </w:r>
    </w:p>
    <w:p>
      <w:pPr>
        <w:pStyle w:val="MdListItem"/>
        <w:numPr>
          <w:ilvl w:val="0"/>
          <w:numId w:val="2"/>
        </w:numPr>
      </w:pPr>
      <w:r>
        <w:rPr>
          <w:rStyle w:val="MdStrong"/>
          <w:b/>
          <w:bCs/>
        </w:rPr>
        <w:t xml:space="preserve">Milvus</w:t>
      </w:r>
      <w:r>
        <w:t xml:space="preserve">: Open-source vector database at scale</w:t>
      </w:r>
    </w:p>
    <w:p>
      <w:pPr>
        <w:pStyle w:val="MdListItem"/>
        <w:numPr>
          <w:ilvl w:val="0"/>
          <w:numId w:val="2"/>
        </w:numPr>
      </w:pPr>
      <w:r>
        <w:rPr>
          <w:rStyle w:val="MdStrong"/>
          <w:b/>
          <w:bCs/>
        </w:rPr>
        <w:t xml:space="preserve">Weaviate</w:t>
      </w:r>
      <w:r>
        <w:t xml:space="preserve">: Vector search engine with ML models</w:t>
      </w:r>
    </w:p>
    <w:p>
      <w:pPr>
        <w:pStyle w:val="MdListItem"/>
        <w:numPr>
          <w:ilvl w:val="0"/>
          <w:numId w:val="2"/>
        </w:numPr>
      </w:pPr>
      <w:r>
        <w:rPr>
          <w:rStyle w:val="MdStrong"/>
          <w:b/>
          <w:bCs/>
        </w:rPr>
        <w:t xml:space="preserve">Elasticsearch</w:t>
      </w:r>
      <w:r>
        <w:t xml:space="preserve">: Vector search capabilities</w:t>
      </w:r>
    </w:p>
    <w:p>
      <w:pPr>
        <w:pStyle w:val="MdListItem"/>
        <w:numPr>
          <w:ilvl w:val="0"/>
          <w:numId w:val="2"/>
        </w:numPr>
      </w:pPr>
      <w:r>
        <w:rPr>
          <w:rStyle w:val="MdStrong"/>
          <w:b/>
          <w:bCs/>
        </w:rPr>
        <w:t xml:space="preserve">OpenSearch</w:t>
      </w:r>
      <w:r>
        <w:t xml:space="preserve">: Open-source search and analytics engine</w:t>
      </w:r>
    </w:p>
    <w:p>
      <w:pPr>
        <w:pStyle w:val="MdSpace"/>
        <w:spacing w:before="0" w:after="60"/>
      </w:pPr>
    </w:p>
    <w:p>
      <w:pPr>
        <w:pStyle w:val="Heading2"/>
        <w:pStyle w:val="MdHeading2"/>
      </w:pPr>
      <w:r>
        <w:t xml:space="preserve">Troubleshooting</w:t>
      </w:r>
    </w:p>
    <w:p>
      <w:pPr>
        <w:pStyle w:val="Heading3"/>
        <w:pStyle w:val="MdHeading3"/>
      </w:pPr>
      <w:r>
        <w:t xml:space="preserve">CUDA Out of Memory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Reduce batch size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config.batch_size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From 32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Or reduce number of documents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config.num_documents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From 100,000</w:t>
      </w:r>
    </w:p>
    <w:p>
      <w:pPr>
        <w:pStyle w:val="MdSpace"/>
        <w:spacing w:before="0" w:after="60"/>
      </w:pPr>
    </w:p>
    <w:p>
      <w:pPr>
        <w:pStyle w:val="Heading3"/>
        <w:pStyle w:val="MdHeading3"/>
      </w:pPr>
      <w:r>
        <w:t xml:space="preserve">Slow Performance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GPU utilization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nvidia-smi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dmon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Profile with Nsight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nsys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fastrag_vector_search.py</w:t>
      </w:r>
    </w:p>
    <w:p>
      <w:pPr>
        <w:pStyle w:val="MdSpace"/>
        <w:spacing w:before="0" w:after="60"/>
      </w:pPr>
    </w:p>
    <w:p>
      <w:pPr>
        <w:pStyle w:val="Heading3"/>
        <w:pStyle w:val="MdHeading3"/>
      </w:pPr>
      <w:r>
        <w:t xml:space="preserve">CUDA Not Available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Verify CUDA installation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"import torch; print(torch.cuda.is_available())"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NVIDIA driver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nvidia-smi</w:t>
      </w:r>
    </w:p>
    <w:p>
      <w:pPr>
        <w:pStyle w:val="MdSpace"/>
        <w:spacing w:before="0" w:after="60"/>
      </w:pPr>
    </w:p>
    <w:p>
      <w:pPr>
        <w:pStyle w:val="Heading2"/>
        <w:pStyle w:val="MdHeading2"/>
      </w:pPr>
      <w:r>
        <w:t xml:space="preserve">References</w:t>
      </w:r>
    </w:p>
    <w:p>
      <w:pPr>
        <w:pStyle w:val="MdListItem"/>
        <w:numPr>
          <w:ilvl w:val="0"/>
          <w:numId w:val="3"/>
        </w:numPr>
      </w:pPr>
      <w:hyperlink w:history="1" r:id="rIdxuotw-tqzatk-0icdimdy">
        <w:r>
          <w:rPr>
            <w:rStyle w:val="MdLink"/>
          </w:rPr>
          <w:t xml:space="preserve">NVIDIA CUDA Programming Guide</w:t>
        </w:r>
      </w:hyperlink>
    </w:p>
    <w:p>
      <w:pPr>
        <w:pStyle w:val="MdListItem"/>
        <w:numPr>
          <w:ilvl w:val="0"/>
          <w:numId w:val="3"/>
        </w:numPr>
      </w:pPr>
      <w:hyperlink w:history="1" r:id="rIdyc-jzgq0daq66b7te99_h">
        <w:r>
          <w:rPr>
            <w:rStyle w:val="MdLink"/>
          </w:rPr>
          <w:t xml:space="preserve">PyTorch Performance Tuning</w:t>
        </w:r>
      </w:hyperlink>
    </w:p>
    <w:p>
      <w:pPr>
        <w:pStyle w:val="MdListItem"/>
        <w:numPr>
          <w:ilvl w:val="0"/>
          <w:numId w:val="3"/>
        </w:numPr>
      </w:pPr>
      <w:hyperlink w:history="1" r:id="rIdyrrc4euyrag-qqthtyid2">
        <w:r>
          <w:rPr>
            <w:rStyle w:val="MdLink"/>
          </w:rPr>
          <w:t xml:space="preserve">Pinecone Vector Database</w:t>
        </w:r>
      </w:hyperlink>
    </w:p>
    <w:p>
      <w:pPr>
        <w:pStyle w:val="MdListItem"/>
        <w:numPr>
          <w:ilvl w:val="0"/>
          <w:numId w:val="3"/>
        </w:numPr>
      </w:pPr>
      <w:hyperlink w:history="1" r:id="rIdstla1irajxcmghidkiulc">
        <w:r>
          <w:rPr>
            <w:rStyle w:val="MdLink"/>
          </w:rPr>
          <w:t xml:space="preserve">Milvus Vector Database</w:t>
        </w:r>
      </w:hyperlink>
    </w:p>
    <w:p>
      <w:pPr>
        <w:pStyle w:val="MdSpace"/>
        <w:spacing w:before="0" w:after="60"/>
      </w:pPr>
    </w:p>
    <w:p>
      <w:pPr>
        <w:pStyle w:val="Heading2"/>
        <w:pStyle w:val="MdHeading2"/>
      </w:pPr>
      <w:r>
        <w:t xml:space="preserve">License</w:t>
      </w:r>
    </w:p>
    <w:p>
      <w:pPr>
        <w:pStyle w:val="MdParagraph"/>
      </w:pPr>
      <w:r>
        <w:t xml:space="preserve">MIT License - See LICENSE file for details</w:t>
      </w:r>
    </w:p>
    <w:p>
      <w:pPr>
        <w:pStyle w:val="MdSpace"/>
        <w:spacing w:before="0" w:after="60"/>
      </w:pPr>
    </w:p>
    <w:p>
      <w:pPr>
        <w:pStyle w:val="Heading2"/>
        <w:pStyle w:val="MdHeading2"/>
      </w:pPr>
      <w:r>
        <w:t xml:space="preserve">Citation</w:t>
      </w:r>
    </w:p>
    <w:p>
      <w:pPr>
        <w:pStyle w:val="MdParagraph"/>
      </w:pPr>
      <w:r>
        <w:t xml:space="preserve">If you use this project in your research or work, please cite: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@software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fastrag_vector_search_2024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Omar Yasser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FastRAG-Vector-Search: GPU-Accelerated Vector Retrieval for RAG Systems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year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2024</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https://github.com/omaralazoni/fastrag-vector-search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Contact</w:t>
      </w:r>
    </w:p>
    <w:p>
      <w:pPr>
        <w:pStyle w:val="MdListItem"/>
        <w:numPr>
          <w:ilvl w:val="0"/>
          <w:numId w:val="2"/>
        </w:numPr>
      </w:pPr>
      <w:r>
        <w:rPr>
          <w:rStyle w:val="MdStrong"/>
          <w:b/>
          <w:bCs/>
        </w:rPr>
        <w:t xml:space="preserve">Author</w:t>
      </w:r>
      <w:r>
        <w:t xml:space="preserve">: Omar Yasser Mohamed Elazouni</w:t>
      </w:r>
    </w:p>
    <w:p>
      <w:pPr>
        <w:pStyle w:val="MdListItem"/>
        <w:numPr>
          <w:ilvl w:val="0"/>
          <w:numId w:val="2"/>
        </w:numPr>
      </w:pPr>
      <w:r>
        <w:rPr>
          <w:rStyle w:val="MdStrong"/>
          <w:b/>
          <w:bCs/>
        </w:rPr>
        <w:t xml:space="preserve">Email</w:t>
      </w:r>
      <w:r>
        <w:t xml:space="preserve">: </w:t>
      </w:r>
      <w:hyperlink w:history="1" r:id="rIdly6gavuohc2biwuyeni8s">
        <w:r>
          <w:rPr>
            <w:rStyle w:val="MdLink"/>
          </w:rPr>
          <w:t xml:space="preserve">omaralazoni2015@gmail.com</w:t>
        </w:r>
      </w:hyperlink>
    </w:p>
    <w:p>
      <w:pPr>
        <w:pStyle w:val="MdListItem"/>
        <w:numPr>
          <w:ilvl w:val="0"/>
          <w:numId w:val="2"/>
        </w:numPr>
      </w:pPr>
      <w:r>
        <w:rPr>
          <w:rStyle w:val="MdStrong"/>
          <w:b/>
          <w:bCs/>
        </w:rPr>
        <w:t xml:space="preserve">LinkedIn</w:t>
      </w:r>
      <w:r>
        <w:t xml:space="preserve">: linkedin.com/in/omar-yasser-elazouni</w:t>
      </w:r>
    </w:p>
    <w:p>
      <w:pPr>
        <w:pStyle w:val="MdListItem"/>
        <w:numPr>
          <w:ilvl w:val="0"/>
          <w:numId w:val="2"/>
        </w:numPr>
      </w:pPr>
      <w:r>
        <w:rPr>
          <w:rStyle w:val="MdStrong"/>
          <w:b/>
          <w:bCs/>
        </w:rPr>
        <w:t xml:space="preserve">GitHub</w:t>
      </w:r>
      <w:r>
        <w:t xml:space="preserve">: github.com/omaralazoni</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Last Updated</w:t>
      </w:r>
      <w:r>
        <w:t xml:space="preserve">: 2024
</w:t>
      </w:r>
      <w:r>
        <w:rPr>
          <w:rStyle w:val="MdStrong"/>
          <w:b/>
          <w:bCs/>
        </w:rPr>
        <w:t xml:space="preserve">Status</w:t>
      </w:r>
      <w:r>
        <w:t xml:space="preserve">: Production Ready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uotw-tqzatk-0icdimdy" Type="http://schemas.openxmlformats.org/officeDocument/2006/relationships/hyperlink" Target="https://docs.nvidia.com/cuda/cuda-c-programming-guide/" TargetMode="External"/><Relationship Id="rIdyc-jzgq0daq66b7te99_h" Type="http://schemas.openxmlformats.org/officeDocument/2006/relationships/hyperlink" Target="https://pytorch.org/tutorials/recipes/recipes/tuning_guide.html" TargetMode="External"/><Relationship Id="rIdyrrc4euyrag-qqthtyid2" Type="http://schemas.openxmlformats.org/officeDocument/2006/relationships/hyperlink" Target="https://www.pinecone.io/" TargetMode="External"/><Relationship Id="rIdstla1irajxcmghidkiulc" Type="http://schemas.openxmlformats.org/officeDocument/2006/relationships/hyperlink" Target="https://milvus.io/" TargetMode="External"/><Relationship Id="rIdly6gavuohc2biwuyeni8s" Type="http://schemas.openxmlformats.org/officeDocument/2006/relationships/hyperlink" Target="mailto:omaralazoni2015@gmail.com"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2026-04-12T18:21:54.671Z</dcterms:created>
  <dcterms:modified xsi:type="dcterms:W3CDTF">2026-04-12T18:21:54.671Z</dcterms:modified>
</cp:coreProperties>
</file>

<file path=docProps/custom.xml><?xml version="1.0" encoding="utf-8"?>
<Properties xmlns="http://schemas.openxmlformats.org/officeDocument/2006/custom-properties" xmlns:vt="http://schemas.openxmlformats.org/officeDocument/2006/docPropsVTypes"/>
</file>