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1138" w14:textId="484A683E" w:rsidR="00E81A5E" w:rsidRDefault="00E81A5E" w:rsidP="00E81A5E">
      <w:pPr>
        <w:jc w:val="center"/>
        <w:rPr>
          <w:rFonts w:ascii="Titillium Web" w:hAnsi="Titillium Web" w:cs="Titillium Web"/>
          <w:color w:val="595959"/>
          <w:lang w:val="pt-PT"/>
        </w:rPr>
      </w:pPr>
      <w:r>
        <w:rPr>
          <w:rFonts w:ascii="Titillium Web" w:hAnsi="Titillium Web" w:cs="Titillium Web"/>
          <w:color w:val="595959"/>
          <w:lang w:val="pt-PT"/>
        </w:rPr>
        <w:t>CLIENTE</w:t>
      </w:r>
    </w:p>
    <w:p w14:paraId="37C6CD07" w14:textId="45A463A5" w:rsidR="00E81A5E" w:rsidRDefault="00E81A5E" w:rsidP="00E81A5E">
      <w:pPr>
        <w:rPr>
          <w:rFonts w:ascii="Titillium Web" w:hAnsi="Titillium Web" w:cs="Titillium Web"/>
          <w:color w:val="595959"/>
          <w:lang w:val="pt-PT"/>
        </w:rPr>
      </w:pPr>
      <w:r w:rsidRPr="00E81A5E">
        <w:rPr>
          <w:rFonts w:ascii="Titillium Web" w:hAnsi="Titillium Web" w:cs="Titillium Web"/>
          <w:color w:val="595959"/>
          <w:lang w:val="pt-PT"/>
        </w:rPr>
        <w:t xml:space="preserve">Na aplicação web terá três tipos de acesso, um para clientes e outro para fornecedores., e por </w:t>
      </w:r>
      <w:r w:rsidRPr="00E81A5E">
        <w:rPr>
          <w:rFonts w:ascii="Titillium Web" w:hAnsi="Titillium Web" w:cs="Titillium Web"/>
          <w:color w:val="595959"/>
          <w:lang w:val="pt-PT"/>
        </w:rPr>
        <w:t>último</w:t>
      </w:r>
      <w:r w:rsidRPr="00E81A5E">
        <w:rPr>
          <w:rFonts w:ascii="Titillium Web" w:hAnsi="Titillium Web" w:cs="Titillium Web"/>
          <w:color w:val="595959"/>
          <w:lang w:val="pt-PT"/>
        </w:rPr>
        <w:t>, um utilizador administrador, que deve ter acesso a todas as páginas</w:t>
      </w:r>
    </w:p>
    <w:p w14:paraId="4E8F8E14" w14:textId="744A7219" w:rsidR="009E011C" w:rsidRDefault="009E011C" w:rsidP="00E81A5E">
      <w:pPr>
        <w:rPr>
          <w:rFonts w:ascii="Titillium Web" w:hAnsi="Titillium Web" w:cs="Titillium Web"/>
          <w:color w:val="595959"/>
          <w:lang w:val="pt-PT"/>
        </w:rPr>
      </w:pPr>
    </w:p>
    <w:p w14:paraId="67082B4E" w14:textId="12A06B6E" w:rsidR="009E011C" w:rsidRDefault="009E011C" w:rsidP="00E81A5E">
      <w:pPr>
        <w:rPr>
          <w:rFonts w:ascii="Titillium Web" w:hAnsi="Titillium Web" w:cs="Titillium Web"/>
          <w:color w:val="595959"/>
          <w:lang w:val="pt-PT"/>
        </w:rPr>
      </w:pPr>
      <w:r>
        <w:rPr>
          <w:rFonts w:ascii="Titillium Web" w:hAnsi="Titillium Web" w:cs="Titillium Web"/>
          <w:color w:val="595959"/>
          <w:lang w:val="pt-PT"/>
        </w:rPr>
        <w:t>O Cliente terá de criar uma conta.</w:t>
      </w:r>
    </w:p>
    <w:p w14:paraId="5B40ED12" w14:textId="12023A24" w:rsidR="009E011C" w:rsidRDefault="009E011C" w:rsidP="009E011C">
      <w:pPr>
        <w:jc w:val="center"/>
        <w:rPr>
          <w:rFonts w:ascii="Titillium Web" w:hAnsi="Titillium Web" w:cs="Titillium Web"/>
          <w:color w:val="595959"/>
          <w:lang w:val="pt-PT"/>
        </w:rPr>
      </w:pPr>
      <w:r w:rsidRPr="009E011C">
        <w:rPr>
          <w:rFonts w:ascii="Titillium Web" w:hAnsi="Titillium Web" w:cs="Titillium Web"/>
          <w:color w:val="595959"/>
          <w:lang w:val="pt-PT"/>
        </w:rPr>
        <w:drawing>
          <wp:inline distT="0" distB="0" distL="0" distR="0" wp14:anchorId="56193835" wp14:editId="68940C15">
            <wp:extent cx="3373532" cy="3876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380" t="3006" r="20411" b="2857"/>
                    <a:stretch/>
                  </pic:blipFill>
                  <pic:spPr bwMode="auto">
                    <a:xfrm>
                      <a:off x="0" y="0"/>
                      <a:ext cx="3397993" cy="3904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D2215" w14:textId="77777777" w:rsidR="00F679C0" w:rsidRDefault="00F679C0" w:rsidP="009E011C">
      <w:pPr>
        <w:jc w:val="center"/>
        <w:rPr>
          <w:rFonts w:ascii="Titillium Web" w:hAnsi="Titillium Web" w:cs="Titillium Web"/>
          <w:color w:val="595959"/>
          <w:lang w:val="pt-PT"/>
        </w:rPr>
      </w:pPr>
    </w:p>
    <w:p w14:paraId="48DF7543" w14:textId="3FA26E2C" w:rsidR="009E011C" w:rsidRDefault="009E011C" w:rsidP="009E011C">
      <w:pPr>
        <w:rPr>
          <w:rFonts w:ascii="Titillium Web" w:hAnsi="Titillium Web" w:cs="Titillium Web"/>
          <w:color w:val="595959"/>
          <w:lang w:val="pt-PT"/>
        </w:rPr>
      </w:pPr>
    </w:p>
    <w:p w14:paraId="530C2B7A" w14:textId="77777777" w:rsidR="00F679C0" w:rsidRDefault="009E011C" w:rsidP="00E81A5E">
      <w:pPr>
        <w:rPr>
          <w:rFonts w:ascii="Titillium Web" w:hAnsi="Titillium Web" w:cs="Titillium Web"/>
          <w:color w:val="595959"/>
          <w:lang w:val="pt-PT"/>
        </w:rPr>
      </w:pPr>
      <w:r>
        <w:rPr>
          <w:rFonts w:ascii="Titillium Web" w:hAnsi="Titillium Web" w:cs="Titillium Web"/>
          <w:color w:val="595959"/>
          <w:lang w:val="pt-PT"/>
        </w:rPr>
        <w:t>Ao inserir os dados, será guardado numa base de dados sqlite3.</w:t>
      </w:r>
      <w:r w:rsidR="00F679C0" w:rsidRPr="00F679C0">
        <w:rPr>
          <w:rFonts w:ascii="Titillium Web" w:hAnsi="Titillium Web" w:cs="Titillium Web"/>
          <w:color w:val="595959"/>
          <w:lang w:val="pt-PT"/>
        </w:rPr>
        <w:t xml:space="preserve"> </w:t>
      </w:r>
      <w:r w:rsidR="00F679C0" w:rsidRPr="00F679C0">
        <w:rPr>
          <w:rFonts w:ascii="Titillium Web" w:hAnsi="Titillium Web" w:cs="Titillium Web"/>
          <w:color w:val="595959"/>
          <w:lang w:val="pt-PT"/>
        </w:rPr>
        <w:drawing>
          <wp:inline distT="0" distB="0" distL="0" distR="0" wp14:anchorId="19DD4B70" wp14:editId="59A3DA42">
            <wp:extent cx="5125165" cy="2562583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0100" w14:textId="14ECB792" w:rsidR="00F679C0" w:rsidRDefault="00F679C0" w:rsidP="00E81A5E">
      <w:pPr>
        <w:rPr>
          <w:rFonts w:ascii="Titillium Web" w:hAnsi="Titillium Web" w:cs="Titillium Web"/>
          <w:color w:val="595959"/>
          <w:lang w:val="pt-PT"/>
        </w:rPr>
      </w:pPr>
      <w:r w:rsidRPr="009E011C">
        <w:rPr>
          <w:rFonts w:ascii="Titillium Web" w:hAnsi="Titillium Web" w:cs="Titillium Web"/>
          <w:color w:val="595959"/>
          <w:lang w:val="pt-PT"/>
        </w:rPr>
        <w:lastRenderedPageBreak/>
        <w:drawing>
          <wp:inline distT="0" distB="0" distL="0" distR="0" wp14:anchorId="617CE74B" wp14:editId="0D363F1D">
            <wp:extent cx="6645910" cy="1910715"/>
            <wp:effectExtent l="0" t="0" r="2540" b="0"/>
            <wp:docPr id="4" name="Imagem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241E" w14:textId="3889D0F1" w:rsidR="00F679C0" w:rsidRDefault="00F679C0" w:rsidP="00E81A5E">
      <w:pPr>
        <w:rPr>
          <w:rFonts w:ascii="Titillium Web" w:hAnsi="Titillium Web" w:cs="Titillium Web"/>
          <w:color w:val="595959"/>
          <w:lang w:val="pt-PT"/>
        </w:rPr>
      </w:pPr>
    </w:p>
    <w:p w14:paraId="66FB6840" w14:textId="69F2B745" w:rsidR="00F679C0" w:rsidRDefault="00F679C0" w:rsidP="00E81A5E">
      <w:pPr>
        <w:rPr>
          <w:rFonts w:ascii="Titillium Web" w:hAnsi="Titillium Web" w:cs="Titillium Web"/>
          <w:color w:val="595959"/>
          <w:lang w:val="pt-PT"/>
        </w:rPr>
      </w:pPr>
      <w:r>
        <w:rPr>
          <w:rFonts w:ascii="Titillium Web" w:hAnsi="Titillium Web" w:cs="Titillium Web"/>
          <w:color w:val="595959"/>
          <w:lang w:val="pt-PT"/>
        </w:rPr>
        <w:t>Após a criação da conta, o cliente será redirecionado para a página de login.</w:t>
      </w:r>
      <w:r>
        <w:rPr>
          <w:rFonts w:ascii="Titillium Web" w:hAnsi="Titillium Web" w:cs="Titillium Web"/>
          <w:color w:val="595959"/>
          <w:lang w:val="pt-PT"/>
        </w:rPr>
        <w:br/>
        <w:t>Com o login executado, o cliente poderá executar compras, ter acesso as faturas e a data em que foi feita a compra dos artigos.</w:t>
      </w:r>
    </w:p>
    <w:p w14:paraId="5B7C7BBA" w14:textId="457AA76B" w:rsidR="00F679C0" w:rsidRDefault="00F679C0" w:rsidP="00E81A5E">
      <w:pPr>
        <w:rPr>
          <w:rFonts w:ascii="Titillium Web" w:hAnsi="Titillium Web" w:cs="Titillium Web"/>
          <w:color w:val="595959"/>
          <w:lang w:val="pt-PT"/>
        </w:rPr>
      </w:pPr>
      <w:r w:rsidRPr="00F679C0">
        <w:rPr>
          <w:rFonts w:ascii="Titillium Web" w:hAnsi="Titillium Web" w:cs="Titillium Web"/>
          <w:color w:val="595959"/>
          <w:lang w:val="pt-PT"/>
        </w:rPr>
        <w:drawing>
          <wp:inline distT="0" distB="0" distL="0" distR="0" wp14:anchorId="1679572F" wp14:editId="65854B31">
            <wp:extent cx="6645910" cy="2721610"/>
            <wp:effectExtent l="0" t="0" r="254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8A44" w14:textId="461FBC3E" w:rsidR="00336A24" w:rsidRDefault="00336A24" w:rsidP="00E81A5E">
      <w:pPr>
        <w:rPr>
          <w:rFonts w:ascii="Titillium Web" w:hAnsi="Titillium Web" w:cs="Titillium Web"/>
          <w:color w:val="595959"/>
          <w:lang w:val="pt-PT"/>
        </w:rPr>
      </w:pPr>
      <w:r w:rsidRPr="00336A24">
        <w:rPr>
          <w:rFonts w:ascii="Titillium Web" w:hAnsi="Titillium Web" w:cs="Titillium Web"/>
          <w:color w:val="595959"/>
          <w:lang w:val="pt-PT"/>
        </w:rPr>
        <w:drawing>
          <wp:inline distT="0" distB="0" distL="0" distR="0" wp14:anchorId="4A856C17" wp14:editId="7B9098D3">
            <wp:extent cx="6392167" cy="2753109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25CA" w14:textId="500B93CE" w:rsidR="00E81A5E" w:rsidRPr="00CA36DC" w:rsidRDefault="00336A24">
      <w:pPr>
        <w:rPr>
          <w:rFonts w:ascii="Titillium Web" w:hAnsi="Titillium Web" w:cs="Titillium Web"/>
          <w:color w:val="595959"/>
          <w:lang w:val="pt-PT"/>
        </w:rPr>
      </w:pPr>
      <w:r w:rsidRPr="00336A24">
        <w:rPr>
          <w:rFonts w:ascii="Titillium Web" w:hAnsi="Titillium Web" w:cs="Titillium Web"/>
          <w:color w:val="595959"/>
          <w:lang w:val="pt-PT"/>
        </w:rPr>
        <w:lastRenderedPageBreak/>
        <w:drawing>
          <wp:inline distT="0" distB="0" distL="0" distR="0" wp14:anchorId="2F7BF393" wp14:editId="37F4CD74">
            <wp:extent cx="6645910" cy="2349500"/>
            <wp:effectExtent l="0" t="0" r="254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A443" w14:textId="6C8F75DB" w:rsidR="00E81A5E" w:rsidRDefault="00E81A5E">
      <w:pPr>
        <w:rPr>
          <w:lang w:val="pt-PT"/>
        </w:rPr>
      </w:pPr>
    </w:p>
    <w:p w14:paraId="09E496CA" w14:textId="54F9A0A6" w:rsidR="00CA36DC" w:rsidRDefault="00E81A5E">
      <w:pPr>
        <w:rPr>
          <w:lang w:val="pt-PT"/>
        </w:rPr>
      </w:pPr>
      <w:r>
        <w:rPr>
          <w:lang w:val="pt-PT"/>
        </w:rPr>
        <w:t>Para guardas as faturas optei por criar temporariamente um ficheiro Excel (formato .</w:t>
      </w:r>
      <w:proofErr w:type="spellStart"/>
      <w:r>
        <w:rPr>
          <w:lang w:val="pt-PT"/>
        </w:rPr>
        <w:t>xlsx</w:t>
      </w:r>
      <w:proofErr w:type="spellEnd"/>
      <w:r>
        <w:rPr>
          <w:lang w:val="pt-PT"/>
        </w:rPr>
        <w:t xml:space="preserve"> para ocupar menor espaço),</w:t>
      </w:r>
      <w:r w:rsidR="00CA36DC">
        <w:rPr>
          <w:lang w:val="pt-PT"/>
        </w:rPr>
        <w:t xml:space="preserve"> e em seguida o formato para PDF. Deixando assim a fatura inalterável evitando falsificação.</w:t>
      </w:r>
    </w:p>
    <w:p w14:paraId="0794E1F1" w14:textId="77777777" w:rsidR="00CA36DC" w:rsidRDefault="00CA36DC">
      <w:pPr>
        <w:rPr>
          <w:lang w:val="pt-PT"/>
        </w:rPr>
      </w:pPr>
    </w:p>
    <w:p w14:paraId="7257C4C0" w14:textId="77777777" w:rsidR="00E81A5E" w:rsidRPr="00E81A5E" w:rsidRDefault="00E81A5E">
      <w:pPr>
        <w:rPr>
          <w:lang w:val="pt-PT"/>
        </w:rPr>
      </w:pPr>
    </w:p>
    <w:sectPr w:rsidR="00E81A5E" w:rsidRPr="00E81A5E" w:rsidSect="00DD57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AA"/>
    <w:rsid w:val="00013519"/>
    <w:rsid w:val="0014600F"/>
    <w:rsid w:val="00336A24"/>
    <w:rsid w:val="009E011C"/>
    <w:rsid w:val="00CA36DC"/>
    <w:rsid w:val="00CD1CAE"/>
    <w:rsid w:val="00DD57AA"/>
    <w:rsid w:val="00E81A5E"/>
    <w:rsid w:val="00F679C0"/>
    <w:rsid w:val="00FD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BACB"/>
  <w15:chartTrackingRefBased/>
  <w15:docId w15:val="{38FF15BA-19AD-4C38-B91C-CBC4EFF9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</dc:creator>
  <cp:keywords/>
  <dc:description/>
  <cp:lastModifiedBy>Lucas Costa</cp:lastModifiedBy>
  <cp:revision>1</cp:revision>
  <dcterms:created xsi:type="dcterms:W3CDTF">2022-06-17T13:12:00Z</dcterms:created>
  <dcterms:modified xsi:type="dcterms:W3CDTF">2022-06-17T14:23:00Z</dcterms:modified>
</cp:coreProperties>
</file>