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7DC" w:rsidRPr="00CC03C7" w:rsidRDefault="00A777DC" w:rsidP="00C3501F">
      <w:pPr>
        <w:spacing w:line="240" w:lineRule="auto"/>
        <w:ind w:left="-284" w:hanging="1"/>
        <w:rPr>
          <w:rFonts w:cstheme="minorHAnsi"/>
          <w:b/>
          <w:sz w:val="40"/>
          <w:szCs w:val="40"/>
        </w:rPr>
      </w:pPr>
      <w:r w:rsidRPr="00CC03C7">
        <w:rPr>
          <w:rFonts w:cstheme="minorHAnsi"/>
          <w:b/>
          <w:sz w:val="40"/>
          <w:szCs w:val="40"/>
        </w:rPr>
        <w:t>Слайд 1</w:t>
      </w:r>
    </w:p>
    <w:p w:rsidR="00C3501F" w:rsidRPr="00CC03C7" w:rsidRDefault="000F30F7" w:rsidP="00C3501F">
      <w:pPr>
        <w:spacing w:line="240" w:lineRule="auto"/>
        <w:ind w:left="-284" w:hanging="1"/>
        <w:rPr>
          <w:rFonts w:cstheme="minorHAnsi"/>
          <w:sz w:val="40"/>
          <w:szCs w:val="40"/>
        </w:rPr>
      </w:pPr>
      <w:r w:rsidRPr="00CC03C7">
        <w:rPr>
          <w:rFonts w:cstheme="minorHAnsi"/>
          <w:sz w:val="40"/>
          <w:szCs w:val="40"/>
        </w:rPr>
        <w:t>Здравствуйте, уважаемые члены комиссии</w:t>
      </w:r>
      <w:r w:rsidR="005F1B24" w:rsidRPr="00CC03C7">
        <w:rPr>
          <w:rFonts w:cstheme="minorHAnsi"/>
          <w:sz w:val="40"/>
          <w:szCs w:val="40"/>
        </w:rPr>
        <w:t xml:space="preserve">! </w:t>
      </w:r>
      <w:r w:rsidRPr="00CC03C7">
        <w:rPr>
          <w:rFonts w:cstheme="minorHAnsi"/>
          <w:sz w:val="40"/>
          <w:szCs w:val="40"/>
        </w:rPr>
        <w:t>Представляю вашему вниманию дипломную работу на тему: «Расчет индивидуального пожарного риска МБДОУ детский</w:t>
      </w:r>
      <w:r w:rsidR="005F1B24" w:rsidRPr="00CC03C7">
        <w:rPr>
          <w:rFonts w:cstheme="minorHAnsi"/>
          <w:sz w:val="40"/>
          <w:szCs w:val="40"/>
        </w:rPr>
        <w:t xml:space="preserve"> сад №106 „Василёк“ г. Ижевск».</w:t>
      </w:r>
    </w:p>
    <w:p w:rsidR="00A777DC" w:rsidRPr="00CC03C7" w:rsidRDefault="00A777DC" w:rsidP="00C3501F">
      <w:pPr>
        <w:spacing w:line="240" w:lineRule="auto"/>
        <w:ind w:left="-284" w:hanging="1"/>
        <w:rPr>
          <w:rFonts w:cstheme="minorHAnsi"/>
          <w:b/>
          <w:color w:val="000000"/>
          <w:spacing w:val="-1"/>
          <w:sz w:val="40"/>
          <w:szCs w:val="40"/>
          <w:shd w:val="clear" w:color="auto" w:fill="FFFFFF"/>
        </w:rPr>
      </w:pPr>
      <w:r w:rsidRPr="00CC03C7">
        <w:rPr>
          <w:rFonts w:cstheme="minorHAnsi"/>
          <w:b/>
          <w:color w:val="000000"/>
          <w:spacing w:val="-1"/>
          <w:sz w:val="40"/>
          <w:szCs w:val="40"/>
          <w:shd w:val="clear" w:color="auto" w:fill="FFFFFF"/>
        </w:rPr>
        <w:t>Слайд 2</w:t>
      </w:r>
    </w:p>
    <w:p w:rsidR="000F30F7" w:rsidRPr="00CC03C7" w:rsidRDefault="000F30F7" w:rsidP="00C3501F">
      <w:pPr>
        <w:spacing w:line="240" w:lineRule="auto"/>
        <w:ind w:left="-284" w:hanging="1"/>
        <w:rPr>
          <w:rFonts w:cstheme="minorHAnsi"/>
          <w:sz w:val="40"/>
          <w:szCs w:val="40"/>
        </w:rPr>
      </w:pPr>
      <w:r w:rsidRPr="00CC03C7">
        <w:rPr>
          <w:rFonts w:cstheme="minorHAnsi"/>
          <w:color w:val="000000"/>
          <w:spacing w:val="-1"/>
          <w:sz w:val="40"/>
          <w:szCs w:val="40"/>
          <w:shd w:val="clear" w:color="auto" w:fill="FFFFFF"/>
        </w:rPr>
        <w:t>Актуальность темы обусловлена высокой социальной значимостью дошкольных учреждений и необходимостью обеспечения максимальной безопасности детей и персонала. Пожарная безопасность в детских садах требует особого внимания, поскольку специфика контингента не позволяет детям самостоятельно эвакуироваться при возникновении чрезвычайной ситуации.</w:t>
      </w:r>
    </w:p>
    <w:p w:rsidR="00A777DC" w:rsidRPr="00CC03C7" w:rsidRDefault="00A777DC" w:rsidP="00C3501F">
      <w:pPr>
        <w:spacing w:line="240" w:lineRule="auto"/>
        <w:ind w:left="-284"/>
        <w:rPr>
          <w:rFonts w:cstheme="minorHAnsi"/>
          <w:b/>
          <w:sz w:val="40"/>
          <w:szCs w:val="40"/>
        </w:rPr>
      </w:pPr>
      <w:r w:rsidRPr="00CC03C7">
        <w:rPr>
          <w:rFonts w:cstheme="minorHAnsi"/>
          <w:b/>
          <w:sz w:val="40"/>
          <w:szCs w:val="40"/>
        </w:rPr>
        <w:t>Слайд 3</w:t>
      </w:r>
    </w:p>
    <w:p w:rsidR="005F1B24" w:rsidRPr="00CC03C7" w:rsidRDefault="000F30F7" w:rsidP="00C3501F">
      <w:pPr>
        <w:spacing w:line="240" w:lineRule="auto"/>
        <w:ind w:left="-284"/>
        <w:rPr>
          <w:rFonts w:cstheme="minorHAnsi"/>
          <w:sz w:val="40"/>
          <w:szCs w:val="40"/>
        </w:rPr>
      </w:pPr>
      <w:r w:rsidRPr="00CC03C7">
        <w:rPr>
          <w:rFonts w:cstheme="minorHAnsi"/>
          <w:sz w:val="40"/>
          <w:szCs w:val="40"/>
        </w:rPr>
        <w:t>Целью дипломной работы является проведение расчёта индивидуального пожарного риска МБДОУ детский сад №106 Василёк г. Ижевск.</w:t>
      </w:r>
    </w:p>
    <w:p w:rsidR="000F30F7" w:rsidRPr="00CC03C7" w:rsidRDefault="000F30F7" w:rsidP="00C3501F">
      <w:pPr>
        <w:spacing w:line="240" w:lineRule="auto"/>
        <w:ind w:left="-284"/>
        <w:rPr>
          <w:rFonts w:cstheme="minorHAnsi"/>
          <w:sz w:val="40"/>
          <w:szCs w:val="40"/>
        </w:rPr>
      </w:pPr>
      <w:r w:rsidRPr="00CC03C7">
        <w:rPr>
          <w:rFonts w:cstheme="minorHAnsi"/>
          <w:color w:val="000000"/>
          <w:sz w:val="40"/>
          <w:szCs w:val="40"/>
        </w:rPr>
        <w:t>Для достижения поставленной цели необходимо решить следующие задачи:</w:t>
      </w:r>
    </w:p>
    <w:p w:rsidR="000F30F7" w:rsidRPr="00CC03C7" w:rsidRDefault="000F30F7" w:rsidP="00C3501F">
      <w:pPr>
        <w:spacing w:after="0" w:line="240" w:lineRule="auto"/>
        <w:rPr>
          <w:rFonts w:cstheme="minorHAnsi"/>
          <w:color w:val="000000"/>
          <w:sz w:val="40"/>
          <w:szCs w:val="40"/>
        </w:rPr>
      </w:pPr>
      <w:r w:rsidRPr="00CC03C7">
        <w:rPr>
          <w:rFonts w:cstheme="minorHAnsi"/>
          <w:color w:val="000000"/>
          <w:sz w:val="40"/>
          <w:szCs w:val="40"/>
        </w:rPr>
        <w:t>-Рассмотреть нормативно-правовую базу в области пожарной безопасности объекта защиты.</w:t>
      </w:r>
    </w:p>
    <w:p w:rsidR="000F30F7" w:rsidRPr="00CC03C7" w:rsidRDefault="000F30F7" w:rsidP="00C3501F">
      <w:pPr>
        <w:spacing w:after="0" w:line="240" w:lineRule="auto"/>
        <w:rPr>
          <w:rFonts w:cstheme="minorHAnsi"/>
          <w:color w:val="000000"/>
          <w:sz w:val="40"/>
          <w:szCs w:val="40"/>
        </w:rPr>
      </w:pPr>
      <w:r w:rsidRPr="00CC03C7">
        <w:rPr>
          <w:rFonts w:cstheme="minorHAnsi"/>
          <w:color w:val="000000"/>
          <w:sz w:val="40"/>
          <w:szCs w:val="40"/>
        </w:rPr>
        <w:t>-Изучить расчетную методику определения индивидуального пожарного риска, установленную действующими нормативными документами.</w:t>
      </w:r>
    </w:p>
    <w:p w:rsidR="000F30F7" w:rsidRPr="00CC03C7" w:rsidRDefault="000F30F7" w:rsidP="00C3501F">
      <w:pPr>
        <w:spacing w:after="0" w:line="240" w:lineRule="auto"/>
        <w:rPr>
          <w:rFonts w:cstheme="minorHAnsi"/>
          <w:color w:val="000000"/>
          <w:sz w:val="40"/>
          <w:szCs w:val="40"/>
        </w:rPr>
      </w:pPr>
      <w:r w:rsidRPr="00CC03C7">
        <w:rPr>
          <w:rFonts w:cstheme="minorHAnsi"/>
          <w:color w:val="000000"/>
          <w:sz w:val="40"/>
          <w:szCs w:val="40"/>
        </w:rPr>
        <w:t>-Провести анализ характеристики объекта, включая конструктивные, планировочные и организационно-технические особенности здания детского сада.</w:t>
      </w:r>
    </w:p>
    <w:p w:rsidR="000F30F7" w:rsidRPr="00CC03C7" w:rsidRDefault="000F30F7" w:rsidP="00C3501F">
      <w:pPr>
        <w:spacing w:after="0" w:line="240" w:lineRule="auto"/>
        <w:rPr>
          <w:rFonts w:cstheme="minorHAnsi"/>
          <w:color w:val="000000"/>
          <w:sz w:val="40"/>
          <w:szCs w:val="40"/>
        </w:rPr>
      </w:pPr>
      <w:r w:rsidRPr="00CC03C7">
        <w:rPr>
          <w:rFonts w:cstheme="minorHAnsi"/>
          <w:color w:val="000000"/>
          <w:sz w:val="40"/>
          <w:szCs w:val="40"/>
        </w:rPr>
        <w:lastRenderedPageBreak/>
        <w:t>-Выполнить расчет индивидуального пожарного риска для рассматриваемого объекта и проанализировать его соответствие нормативным требованиям.</w:t>
      </w:r>
    </w:p>
    <w:p w:rsidR="00A777DC" w:rsidRPr="00CC03C7" w:rsidRDefault="00A777DC" w:rsidP="00C3501F">
      <w:pPr>
        <w:spacing w:line="240" w:lineRule="auto"/>
        <w:rPr>
          <w:rFonts w:cstheme="minorHAnsi"/>
          <w:b/>
          <w:sz w:val="40"/>
          <w:szCs w:val="40"/>
        </w:rPr>
      </w:pPr>
      <w:r w:rsidRPr="00CC03C7">
        <w:rPr>
          <w:rFonts w:cstheme="minorHAnsi"/>
          <w:b/>
          <w:sz w:val="40"/>
          <w:szCs w:val="40"/>
        </w:rPr>
        <w:t>Слайд 4</w:t>
      </w:r>
    </w:p>
    <w:p w:rsidR="005F1B24" w:rsidRPr="00CC03C7" w:rsidRDefault="000F30F7" w:rsidP="00C3501F">
      <w:pPr>
        <w:spacing w:line="240" w:lineRule="auto"/>
        <w:rPr>
          <w:rFonts w:cstheme="minorHAnsi"/>
          <w:color w:val="000000"/>
          <w:sz w:val="40"/>
          <w:szCs w:val="40"/>
        </w:rPr>
      </w:pPr>
      <w:r w:rsidRPr="00CC03C7">
        <w:rPr>
          <w:rFonts w:cstheme="minorHAnsi"/>
          <w:sz w:val="40"/>
          <w:szCs w:val="40"/>
        </w:rPr>
        <w:t xml:space="preserve">Объект исследования — </w:t>
      </w:r>
      <w:r w:rsidRPr="00CC03C7">
        <w:rPr>
          <w:rFonts w:cstheme="minorHAnsi"/>
          <w:color w:val="000000"/>
          <w:sz w:val="40"/>
          <w:szCs w:val="40"/>
        </w:rPr>
        <w:t xml:space="preserve">Муниципальное бюджетное дошкольное образовательное учреждение №106 «Василёк» г. Ижевск осуществляет свою образовательную деятельность в здании, расположенном по адресу: Удмуртская </w:t>
      </w:r>
      <w:proofErr w:type="spellStart"/>
      <w:r w:rsidRPr="00CC03C7">
        <w:rPr>
          <w:rFonts w:cstheme="minorHAnsi"/>
          <w:color w:val="000000"/>
          <w:sz w:val="40"/>
          <w:szCs w:val="40"/>
        </w:rPr>
        <w:t>Республика,г.Ижевск</w:t>
      </w:r>
      <w:proofErr w:type="spellEnd"/>
      <w:r w:rsidRPr="00CC03C7">
        <w:rPr>
          <w:rFonts w:cstheme="minorHAnsi"/>
          <w:color w:val="000000"/>
          <w:sz w:val="40"/>
          <w:szCs w:val="40"/>
        </w:rPr>
        <w:t xml:space="preserve">, </w:t>
      </w:r>
      <w:hyperlink r:id="rId5" w:tgtFrame="_blank" w:history="1">
        <w:r w:rsidRPr="00CC03C7">
          <w:rPr>
            <w:rFonts w:cstheme="minorHAnsi"/>
            <w:color w:val="000000"/>
            <w:sz w:val="40"/>
            <w:szCs w:val="40"/>
          </w:rPr>
          <w:t>ул. Труда, 42</w:t>
        </w:r>
      </w:hyperlink>
      <w:r w:rsidRPr="00CC03C7">
        <w:rPr>
          <w:rFonts w:cstheme="minorHAnsi"/>
          <w:color w:val="000000"/>
          <w:sz w:val="40"/>
          <w:szCs w:val="40"/>
        </w:rPr>
        <w:t>.</w:t>
      </w:r>
      <w:r w:rsidR="005F1B24" w:rsidRPr="00CC03C7">
        <w:rPr>
          <w:rFonts w:cstheme="minorHAnsi"/>
          <w:color w:val="000000"/>
          <w:sz w:val="40"/>
          <w:szCs w:val="40"/>
        </w:rPr>
        <w:t xml:space="preserve"> Здание детского сада 1960 года постройки, 2 степени огнестойкости, </w:t>
      </w:r>
      <w:r w:rsidR="00CF09E2" w:rsidRPr="00CC03C7">
        <w:rPr>
          <w:rFonts w:cstheme="minorHAnsi"/>
          <w:color w:val="000000"/>
          <w:sz w:val="40"/>
          <w:szCs w:val="40"/>
        </w:rPr>
        <w:t>кирпичное, двухэтажное высотой-6м</w:t>
      </w:r>
      <w:r w:rsidR="005F1B24" w:rsidRPr="00CC03C7">
        <w:rPr>
          <w:rFonts w:cstheme="minorHAnsi"/>
          <w:color w:val="000000"/>
          <w:sz w:val="40"/>
          <w:szCs w:val="40"/>
        </w:rPr>
        <w:t xml:space="preserve"> Общая площадь территории составляет-433,1 </w:t>
      </w:r>
      <w:proofErr w:type="spellStart"/>
      <w:r w:rsidR="005F1B24" w:rsidRPr="00CC03C7">
        <w:rPr>
          <w:rFonts w:cstheme="minorHAnsi"/>
          <w:color w:val="000000"/>
          <w:sz w:val="40"/>
          <w:szCs w:val="40"/>
        </w:rPr>
        <w:t>кв.м</w:t>
      </w:r>
      <w:proofErr w:type="spellEnd"/>
      <w:r w:rsidR="005F1B24" w:rsidRPr="00CC03C7">
        <w:rPr>
          <w:rFonts w:cstheme="minorHAnsi"/>
          <w:color w:val="000000"/>
          <w:sz w:val="40"/>
          <w:szCs w:val="40"/>
        </w:rPr>
        <w:t xml:space="preserve">. Детский сад включает в себя следующие основные помещения: групповые ячейки, музыкальный зал (совмещен со спортивным), кухня, медицинский кабинет, кабинет логопеда, заведующей Дошкольное учреждение функционирует, как 4-х групповой детский сад в режиме 12- часового пребывания детей для детей дошкольного возраста с 3-х до 7-ми лет предельной наполняемостью 97 человек: 16 работников, 4 родителей, 77 воспитанников. Работа в детском саду организована в одну смену. График работы пятидневный с 7.00 до 19.00, на ночное дежурство постоянно остаётся один сторож. </w:t>
      </w:r>
      <w:r w:rsidR="00C3501F" w:rsidRPr="00CC03C7">
        <w:rPr>
          <w:rFonts w:cstheme="minorHAnsi"/>
          <w:color w:val="000000"/>
          <w:sz w:val="40"/>
          <w:szCs w:val="40"/>
        </w:rPr>
        <w:t xml:space="preserve"> </w:t>
      </w:r>
      <w:r w:rsidR="005F1B24" w:rsidRPr="00CC03C7">
        <w:rPr>
          <w:rFonts w:cstheme="minorHAnsi"/>
          <w:color w:val="000000"/>
          <w:sz w:val="40"/>
          <w:szCs w:val="40"/>
        </w:rPr>
        <w:t>Облицовка поверхностей конструкций в коридорах, лестничных клетках и тамбурах здания детского сада выполнена из негорючих отделочных материалов.</w:t>
      </w:r>
      <w:r w:rsidR="00C2798A" w:rsidRPr="00CC03C7">
        <w:rPr>
          <w:rFonts w:cstheme="minorHAnsi"/>
          <w:color w:val="000000"/>
          <w:sz w:val="40"/>
          <w:szCs w:val="40"/>
        </w:rPr>
        <w:t xml:space="preserve"> Перекрытия-железобетонные, стены и перегородки-кирпичные, оштукатуренные.</w:t>
      </w:r>
      <w:r w:rsidR="00CF09E2" w:rsidRPr="00CC03C7">
        <w:rPr>
          <w:rFonts w:cstheme="minorHAnsi"/>
          <w:color w:val="000000"/>
          <w:sz w:val="40"/>
          <w:szCs w:val="40"/>
        </w:rPr>
        <w:t xml:space="preserve"> Все пути эвакуации свободны от винтовых лестниц и забежных ступней, </w:t>
      </w:r>
      <w:r w:rsidR="00977EB2" w:rsidRPr="00CC03C7">
        <w:rPr>
          <w:rFonts w:cstheme="minorHAnsi"/>
          <w:color w:val="000000"/>
          <w:sz w:val="40"/>
          <w:szCs w:val="40"/>
        </w:rPr>
        <w:t>расположены рассредоточен</w:t>
      </w:r>
      <w:r w:rsidR="00CF09E2" w:rsidRPr="00CC03C7">
        <w:rPr>
          <w:rFonts w:cstheme="minorHAnsi"/>
          <w:color w:val="000000"/>
          <w:sz w:val="40"/>
          <w:szCs w:val="40"/>
        </w:rPr>
        <w:t>о, двери открываются по направлению выхода из здания. Предусмотрены наружные открытые лестницы.</w:t>
      </w:r>
    </w:p>
    <w:p w:rsidR="00A777DC" w:rsidRPr="00CC03C7" w:rsidRDefault="00A777DC" w:rsidP="00C3501F">
      <w:pPr>
        <w:spacing w:line="240" w:lineRule="auto"/>
        <w:rPr>
          <w:rFonts w:cstheme="minorHAnsi"/>
          <w:b/>
          <w:color w:val="000000"/>
          <w:sz w:val="40"/>
          <w:szCs w:val="40"/>
        </w:rPr>
      </w:pPr>
      <w:r w:rsidRPr="00CC03C7">
        <w:rPr>
          <w:rFonts w:cstheme="minorHAnsi"/>
          <w:b/>
          <w:color w:val="000000"/>
          <w:sz w:val="40"/>
          <w:szCs w:val="40"/>
        </w:rPr>
        <w:lastRenderedPageBreak/>
        <w:t>Слайд 5</w:t>
      </w:r>
    </w:p>
    <w:p w:rsidR="00CF09E2" w:rsidRPr="00CC03C7" w:rsidRDefault="00977EB2" w:rsidP="00C3501F">
      <w:pPr>
        <w:spacing w:line="240" w:lineRule="auto"/>
        <w:rPr>
          <w:rFonts w:cstheme="minorHAnsi"/>
          <w:color w:val="000000"/>
          <w:sz w:val="40"/>
          <w:szCs w:val="40"/>
        </w:rPr>
      </w:pPr>
      <w:r w:rsidRPr="00CC03C7">
        <w:rPr>
          <w:rFonts w:cstheme="minorHAnsi"/>
          <w:color w:val="000000"/>
          <w:sz w:val="40"/>
          <w:szCs w:val="40"/>
        </w:rPr>
        <w:t>После описания объекта, были произведены расчёты индивидуального пожарного риска, при этом рассматривалось два сценария развития пожара:</w:t>
      </w:r>
    </w:p>
    <w:p w:rsidR="00A777DC" w:rsidRPr="00CC03C7" w:rsidRDefault="00977EB2" w:rsidP="00C3501F">
      <w:pPr>
        <w:spacing w:line="240" w:lineRule="auto"/>
        <w:rPr>
          <w:rFonts w:cstheme="minorHAnsi"/>
          <w:color w:val="000000"/>
          <w:sz w:val="40"/>
          <w:szCs w:val="40"/>
        </w:rPr>
      </w:pPr>
      <w:r w:rsidRPr="00CC03C7">
        <w:rPr>
          <w:rFonts w:cstheme="minorHAnsi"/>
          <w:b/>
          <w:color w:val="000000"/>
          <w:sz w:val="40"/>
          <w:szCs w:val="40"/>
          <w:u w:val="single"/>
        </w:rPr>
        <w:t>Сценарий №1</w:t>
      </w:r>
      <w:r w:rsidRPr="00CC03C7">
        <w:rPr>
          <w:rFonts w:cstheme="minorHAnsi"/>
          <w:b/>
          <w:color w:val="000000"/>
          <w:sz w:val="40"/>
          <w:szCs w:val="40"/>
        </w:rPr>
        <w:t xml:space="preserve">: </w:t>
      </w:r>
      <w:r w:rsidRPr="00CC03C7">
        <w:rPr>
          <w:rFonts w:cstheme="minorHAnsi"/>
          <w:color w:val="000000"/>
          <w:sz w:val="40"/>
          <w:szCs w:val="40"/>
        </w:rPr>
        <w:t>Возгорание происходит в группе №3 во время сонного часа, на момент возникновения пожара в помещении никого нет. В соседнем спальном помещении группы №4 находятся 24 человека</w:t>
      </w:r>
      <w:r w:rsidR="00D81882" w:rsidRPr="00CC03C7">
        <w:rPr>
          <w:rFonts w:cstheme="minorHAnsi"/>
          <w:color w:val="000000"/>
          <w:sz w:val="40"/>
          <w:szCs w:val="40"/>
        </w:rPr>
        <w:t xml:space="preserve"> (22 ребёнка и 2 воспитателя). По динамике развития пожара пути эвакуации в группу №3 отрезаны, эвакуация осуществляется к наружной лестнице через спальное помещение группы №4(где также находится 24 человека). </w:t>
      </w:r>
    </w:p>
    <w:p w:rsidR="00A777DC" w:rsidRPr="00CC03C7" w:rsidRDefault="00A777DC" w:rsidP="00C3501F">
      <w:pPr>
        <w:spacing w:line="240" w:lineRule="auto"/>
        <w:rPr>
          <w:rFonts w:cstheme="minorHAnsi"/>
          <w:b/>
          <w:color w:val="000000"/>
          <w:sz w:val="40"/>
          <w:szCs w:val="40"/>
        </w:rPr>
      </w:pPr>
      <w:r w:rsidRPr="00CC03C7">
        <w:rPr>
          <w:rFonts w:cstheme="minorHAnsi"/>
          <w:b/>
          <w:color w:val="000000"/>
          <w:sz w:val="40"/>
          <w:szCs w:val="40"/>
        </w:rPr>
        <w:t>Слайд 6</w:t>
      </w:r>
    </w:p>
    <w:p w:rsidR="00977EB2" w:rsidRPr="00CC03C7" w:rsidRDefault="00D81882" w:rsidP="00C3501F">
      <w:pPr>
        <w:spacing w:line="240" w:lineRule="auto"/>
        <w:rPr>
          <w:rFonts w:cstheme="minorHAnsi"/>
          <w:color w:val="0F1115"/>
          <w:sz w:val="40"/>
          <w:szCs w:val="40"/>
        </w:rPr>
      </w:pPr>
      <w:r w:rsidRPr="00CC03C7">
        <w:rPr>
          <w:rFonts w:cstheme="minorHAnsi"/>
          <w:color w:val="000000"/>
          <w:sz w:val="40"/>
          <w:szCs w:val="40"/>
        </w:rPr>
        <w:t>По расчётам получаем следующие ключевые параметры: время блокировки (</w:t>
      </w:r>
      <w:r w:rsidRPr="00CC03C7">
        <w:rPr>
          <w:rFonts w:cstheme="minorHAnsi"/>
          <w:color w:val="000000"/>
          <w:sz w:val="40"/>
          <w:szCs w:val="40"/>
          <w:lang w:val="en-US"/>
        </w:rPr>
        <w:t>t</w:t>
      </w:r>
      <w:proofErr w:type="spellStart"/>
      <w:proofErr w:type="gramStart"/>
      <w:r w:rsidRPr="00CC03C7">
        <w:rPr>
          <w:rFonts w:cstheme="minorHAnsi"/>
          <w:color w:val="000000"/>
          <w:sz w:val="40"/>
          <w:szCs w:val="40"/>
        </w:rPr>
        <w:t>бл</w:t>
      </w:r>
      <w:proofErr w:type="spellEnd"/>
      <w:r w:rsidRPr="00CC03C7">
        <w:rPr>
          <w:rFonts w:cstheme="minorHAnsi"/>
          <w:color w:val="000000"/>
          <w:sz w:val="40"/>
          <w:szCs w:val="40"/>
        </w:rPr>
        <w:t>)=</w:t>
      </w:r>
      <w:proofErr w:type="gramEnd"/>
      <w:r w:rsidRPr="00CC03C7">
        <w:rPr>
          <w:rFonts w:cstheme="minorHAnsi"/>
          <w:sz w:val="40"/>
          <w:szCs w:val="40"/>
        </w:rPr>
        <w:t xml:space="preserve"> 12,72 мин, Расчётное время эвакуации (</w:t>
      </w:r>
      <w:proofErr w:type="spellStart"/>
      <w:r w:rsidRPr="00CC03C7">
        <w:rPr>
          <w:rFonts w:cstheme="minorHAnsi"/>
          <w:sz w:val="40"/>
          <w:szCs w:val="40"/>
          <w:lang w:val="en-US"/>
        </w:rPr>
        <w:t>tp</w:t>
      </w:r>
      <w:proofErr w:type="spellEnd"/>
      <w:r w:rsidRPr="00CC03C7">
        <w:rPr>
          <w:rFonts w:cstheme="minorHAnsi"/>
          <w:sz w:val="40"/>
          <w:szCs w:val="40"/>
        </w:rPr>
        <w:t>)=10,176 мин, Время начала эвакуации (</w:t>
      </w:r>
      <w:r w:rsidRPr="00CC03C7">
        <w:rPr>
          <w:rFonts w:cstheme="minorHAnsi"/>
          <w:sz w:val="40"/>
          <w:szCs w:val="40"/>
          <w:lang w:val="en-US"/>
        </w:rPr>
        <w:t>t</w:t>
      </w:r>
      <w:proofErr w:type="spellStart"/>
      <w:r w:rsidRPr="00CC03C7">
        <w:rPr>
          <w:rFonts w:cstheme="minorHAnsi"/>
          <w:sz w:val="40"/>
          <w:szCs w:val="40"/>
        </w:rPr>
        <w:t>нэ</w:t>
      </w:r>
      <w:proofErr w:type="spellEnd"/>
      <w:r w:rsidRPr="00CC03C7">
        <w:rPr>
          <w:rFonts w:cstheme="minorHAnsi"/>
          <w:sz w:val="40"/>
          <w:szCs w:val="40"/>
        </w:rPr>
        <w:t>)=6 мин, Время скопл</w:t>
      </w:r>
      <w:r w:rsidR="006A1B17" w:rsidRPr="00CC03C7">
        <w:rPr>
          <w:rFonts w:cstheme="minorHAnsi"/>
          <w:sz w:val="40"/>
          <w:szCs w:val="40"/>
        </w:rPr>
        <w:t>ения людей (</w:t>
      </w:r>
      <w:r w:rsidR="006A1B17" w:rsidRPr="00CC03C7">
        <w:rPr>
          <w:rFonts w:cstheme="minorHAnsi"/>
          <w:sz w:val="40"/>
          <w:szCs w:val="40"/>
          <w:lang w:val="en-US"/>
        </w:rPr>
        <w:t>t</w:t>
      </w:r>
      <w:proofErr w:type="spellStart"/>
      <w:r w:rsidR="006A1B17" w:rsidRPr="00CC03C7">
        <w:rPr>
          <w:rFonts w:cstheme="minorHAnsi"/>
          <w:sz w:val="40"/>
          <w:szCs w:val="40"/>
        </w:rPr>
        <w:t>ск</w:t>
      </w:r>
      <w:proofErr w:type="spellEnd"/>
      <w:r w:rsidR="006A1B17" w:rsidRPr="00CC03C7">
        <w:rPr>
          <w:rFonts w:cstheme="minorHAnsi"/>
          <w:sz w:val="40"/>
          <w:szCs w:val="40"/>
        </w:rPr>
        <w:t>)=0,55 мин. В результате расчёта получаем Индивидуальный пожарный риск</w:t>
      </w:r>
      <w:r w:rsidR="00016C57" w:rsidRPr="00CC03C7">
        <w:rPr>
          <w:rFonts w:cstheme="minorHAnsi"/>
          <w:sz w:val="40"/>
          <w:szCs w:val="40"/>
        </w:rPr>
        <w:t xml:space="preserve"> равный</w:t>
      </w:r>
      <w:r w:rsidR="006A1B17" w:rsidRPr="00CC03C7">
        <w:rPr>
          <w:rFonts w:cstheme="minorHAnsi"/>
          <w:sz w:val="40"/>
          <w:szCs w:val="40"/>
        </w:rPr>
        <w:t xml:space="preserve"> (</w:t>
      </w:r>
      <w:r w:rsidR="006A1B17" w:rsidRPr="00CC03C7">
        <w:rPr>
          <w:rFonts w:cstheme="minorHAnsi"/>
          <w:sz w:val="40"/>
          <w:szCs w:val="40"/>
          <w:lang w:val="en-US"/>
        </w:rPr>
        <w:t>Q</w:t>
      </w:r>
      <w:proofErr w:type="gramStart"/>
      <w:r w:rsidR="006A1B17" w:rsidRPr="00CC03C7">
        <w:rPr>
          <w:rFonts w:cstheme="minorHAnsi"/>
          <w:sz w:val="40"/>
          <w:szCs w:val="40"/>
        </w:rPr>
        <w:t>в)=</w:t>
      </w:r>
      <w:proofErr w:type="gramEnd"/>
      <w:r w:rsidR="006A1B17" w:rsidRPr="00CC03C7">
        <w:rPr>
          <w:rFonts w:cstheme="minorHAnsi"/>
          <w:color w:val="0F1115"/>
          <w:sz w:val="40"/>
          <w:szCs w:val="40"/>
        </w:rPr>
        <w:t xml:space="preserve"> 1,0·10⁻9</w:t>
      </w:r>
      <w:r w:rsidR="00016C57" w:rsidRPr="00CC03C7">
        <w:rPr>
          <w:rFonts w:cstheme="minorHAnsi"/>
          <w:color w:val="0F1115"/>
          <w:sz w:val="40"/>
          <w:szCs w:val="40"/>
        </w:rPr>
        <w:t xml:space="preserve">. Значение соответствует нормативным требованиям, значит </w:t>
      </w:r>
      <w:r w:rsidR="006A1B17" w:rsidRPr="00CC03C7">
        <w:rPr>
          <w:rFonts w:cstheme="minorHAnsi"/>
          <w:color w:val="0F1115"/>
          <w:sz w:val="40"/>
          <w:szCs w:val="40"/>
        </w:rPr>
        <w:t>индивидуальный</w:t>
      </w:r>
      <w:r w:rsidR="00016C57" w:rsidRPr="00CC03C7">
        <w:rPr>
          <w:rFonts w:cstheme="minorHAnsi"/>
          <w:color w:val="0F1115"/>
          <w:sz w:val="40"/>
          <w:szCs w:val="40"/>
        </w:rPr>
        <w:t xml:space="preserve"> пожарный</w:t>
      </w:r>
      <w:r w:rsidR="006A1B17" w:rsidRPr="00CC03C7">
        <w:rPr>
          <w:rFonts w:cstheme="minorHAnsi"/>
          <w:color w:val="0F1115"/>
          <w:sz w:val="40"/>
          <w:szCs w:val="40"/>
        </w:rPr>
        <w:t xml:space="preserve"> риск соответствует допустимому значению.</w:t>
      </w:r>
    </w:p>
    <w:p w:rsidR="00A777DC" w:rsidRPr="00CC03C7" w:rsidRDefault="00A777DC" w:rsidP="00C3501F">
      <w:pPr>
        <w:spacing w:line="240" w:lineRule="auto"/>
        <w:ind w:firstLine="709"/>
        <w:rPr>
          <w:rFonts w:cstheme="minorHAnsi"/>
          <w:b/>
          <w:color w:val="0F1115"/>
          <w:sz w:val="40"/>
          <w:szCs w:val="40"/>
        </w:rPr>
      </w:pPr>
      <w:r w:rsidRPr="00CC03C7">
        <w:rPr>
          <w:rFonts w:cstheme="minorHAnsi"/>
          <w:b/>
          <w:color w:val="0F1115"/>
          <w:sz w:val="40"/>
          <w:szCs w:val="40"/>
        </w:rPr>
        <w:t>Слайд 7</w:t>
      </w:r>
    </w:p>
    <w:p w:rsidR="00A777DC" w:rsidRPr="00CC03C7" w:rsidRDefault="00143187" w:rsidP="00C3501F">
      <w:pPr>
        <w:spacing w:line="240" w:lineRule="auto"/>
        <w:ind w:firstLine="709"/>
        <w:rPr>
          <w:rFonts w:cstheme="minorHAnsi"/>
          <w:sz w:val="40"/>
          <w:szCs w:val="40"/>
        </w:rPr>
      </w:pPr>
      <w:r w:rsidRPr="00CC03C7">
        <w:rPr>
          <w:rFonts w:cstheme="minorHAnsi"/>
          <w:b/>
          <w:color w:val="0F1115"/>
          <w:sz w:val="40"/>
          <w:szCs w:val="40"/>
          <w:u w:val="single"/>
        </w:rPr>
        <w:t>Сценарий №2:</w:t>
      </w:r>
      <w:r w:rsidRPr="00CC03C7">
        <w:rPr>
          <w:rFonts w:cstheme="minorHAnsi"/>
          <w:b/>
          <w:color w:val="0F1115"/>
          <w:sz w:val="40"/>
          <w:szCs w:val="40"/>
        </w:rPr>
        <w:t xml:space="preserve"> </w:t>
      </w:r>
      <w:r w:rsidRPr="00CC03C7">
        <w:rPr>
          <w:rFonts w:cstheme="minorHAnsi"/>
          <w:sz w:val="40"/>
          <w:szCs w:val="40"/>
        </w:rPr>
        <w:t xml:space="preserve">Пожар происходит во время занятия в группе № 1 возле входа в группу, в группе № 1 находятся 20 человек (18 детей и 2 воспитателя), все они эвакуируются через приемную, далее через тамбур. </w:t>
      </w:r>
    </w:p>
    <w:p w:rsidR="00CC03C7" w:rsidRDefault="00CC03C7" w:rsidP="00C3501F">
      <w:pPr>
        <w:spacing w:line="240" w:lineRule="auto"/>
        <w:ind w:firstLine="709"/>
        <w:rPr>
          <w:rFonts w:cstheme="minorHAnsi"/>
          <w:b/>
          <w:sz w:val="40"/>
          <w:szCs w:val="40"/>
        </w:rPr>
      </w:pPr>
    </w:p>
    <w:p w:rsidR="00CC03C7" w:rsidRDefault="00CC03C7" w:rsidP="00C3501F">
      <w:pPr>
        <w:spacing w:line="240" w:lineRule="auto"/>
        <w:ind w:firstLine="709"/>
        <w:rPr>
          <w:rFonts w:cstheme="minorHAnsi"/>
          <w:b/>
          <w:sz w:val="40"/>
          <w:szCs w:val="40"/>
        </w:rPr>
      </w:pPr>
    </w:p>
    <w:p w:rsidR="00A777DC" w:rsidRPr="00CC03C7" w:rsidRDefault="00A777DC" w:rsidP="00C3501F">
      <w:pPr>
        <w:spacing w:line="240" w:lineRule="auto"/>
        <w:ind w:firstLine="709"/>
        <w:rPr>
          <w:rFonts w:cstheme="minorHAnsi"/>
          <w:b/>
          <w:sz w:val="40"/>
          <w:szCs w:val="40"/>
        </w:rPr>
      </w:pPr>
      <w:r w:rsidRPr="00CC03C7">
        <w:rPr>
          <w:rFonts w:cstheme="minorHAnsi"/>
          <w:b/>
          <w:sz w:val="40"/>
          <w:szCs w:val="40"/>
        </w:rPr>
        <w:lastRenderedPageBreak/>
        <w:t>Слайд 8</w:t>
      </w:r>
    </w:p>
    <w:p w:rsidR="00143187" w:rsidRPr="00CC03C7" w:rsidRDefault="00143187" w:rsidP="00C3501F">
      <w:pPr>
        <w:spacing w:line="240" w:lineRule="auto"/>
        <w:ind w:firstLine="709"/>
        <w:rPr>
          <w:rFonts w:cstheme="minorHAnsi"/>
          <w:color w:val="0F1115"/>
          <w:sz w:val="40"/>
          <w:szCs w:val="40"/>
        </w:rPr>
      </w:pPr>
      <w:r w:rsidRPr="00CC03C7">
        <w:rPr>
          <w:rFonts w:cstheme="minorHAnsi"/>
          <w:sz w:val="40"/>
          <w:szCs w:val="40"/>
        </w:rPr>
        <w:t>Из расчётов видим, что Время блокирования путей эвакуации (</w:t>
      </w:r>
      <w:r w:rsidRPr="00CC03C7">
        <w:rPr>
          <w:rFonts w:cstheme="minorHAnsi"/>
          <w:sz w:val="40"/>
          <w:szCs w:val="40"/>
          <w:lang w:val="en-US"/>
        </w:rPr>
        <w:t>t</w:t>
      </w:r>
      <w:proofErr w:type="spellStart"/>
      <w:proofErr w:type="gramStart"/>
      <w:r w:rsidRPr="00CC03C7">
        <w:rPr>
          <w:rFonts w:cstheme="minorHAnsi"/>
          <w:sz w:val="40"/>
          <w:szCs w:val="40"/>
        </w:rPr>
        <w:t>бл</w:t>
      </w:r>
      <w:proofErr w:type="spellEnd"/>
      <w:r w:rsidRPr="00CC03C7">
        <w:rPr>
          <w:rFonts w:cstheme="minorHAnsi"/>
          <w:sz w:val="40"/>
          <w:szCs w:val="40"/>
        </w:rPr>
        <w:t>)=</w:t>
      </w:r>
      <w:proofErr w:type="gramEnd"/>
      <w:r w:rsidRPr="00CC03C7">
        <w:rPr>
          <w:rFonts w:cstheme="minorHAnsi"/>
          <w:sz w:val="40"/>
          <w:szCs w:val="40"/>
        </w:rPr>
        <w:t>0,5 мин, Расчётное время эвакуации</w:t>
      </w:r>
      <w:r w:rsidR="00016C57" w:rsidRPr="00CC03C7">
        <w:rPr>
          <w:rFonts w:cstheme="minorHAnsi"/>
          <w:sz w:val="40"/>
          <w:szCs w:val="40"/>
        </w:rPr>
        <w:t xml:space="preserve">( </w:t>
      </w:r>
      <w:proofErr w:type="spellStart"/>
      <w:r w:rsidR="00016C57" w:rsidRPr="00CC03C7">
        <w:rPr>
          <w:rFonts w:cstheme="minorHAnsi"/>
          <w:sz w:val="40"/>
          <w:szCs w:val="40"/>
        </w:rPr>
        <w:t>t</w:t>
      </w:r>
      <w:r w:rsidR="00016C57" w:rsidRPr="00CC03C7">
        <w:rPr>
          <w:rFonts w:cstheme="minorHAnsi"/>
          <w:sz w:val="40"/>
          <w:szCs w:val="40"/>
          <w:vertAlign w:val="subscript"/>
        </w:rPr>
        <w:t>р</w:t>
      </w:r>
      <w:proofErr w:type="spellEnd"/>
      <w:r w:rsidR="00016C57" w:rsidRPr="00CC03C7">
        <w:rPr>
          <w:rFonts w:cstheme="minorHAnsi"/>
          <w:sz w:val="40"/>
          <w:szCs w:val="40"/>
          <w:vertAlign w:val="subscript"/>
        </w:rPr>
        <w:t>)</w:t>
      </w:r>
      <w:r w:rsidR="00016C57" w:rsidRPr="00CC03C7">
        <w:rPr>
          <w:rFonts w:cstheme="minorHAnsi"/>
          <w:sz w:val="40"/>
          <w:szCs w:val="40"/>
        </w:rPr>
        <w:t>=0,348 мин, Время начала эвакуации (</w:t>
      </w:r>
      <w:proofErr w:type="spellStart"/>
      <w:r w:rsidR="00016C57" w:rsidRPr="00CC03C7">
        <w:rPr>
          <w:rFonts w:cstheme="minorHAnsi"/>
          <w:sz w:val="40"/>
          <w:szCs w:val="40"/>
        </w:rPr>
        <w:t>t</w:t>
      </w:r>
      <w:r w:rsidR="00016C57" w:rsidRPr="00CC03C7">
        <w:rPr>
          <w:rFonts w:cstheme="minorHAnsi"/>
          <w:sz w:val="40"/>
          <w:szCs w:val="40"/>
          <w:vertAlign w:val="subscript"/>
        </w:rPr>
        <w:t>нэ</w:t>
      </w:r>
      <w:proofErr w:type="spellEnd"/>
      <w:r w:rsidR="00016C57" w:rsidRPr="00CC03C7">
        <w:rPr>
          <w:rFonts w:cstheme="minorHAnsi"/>
          <w:sz w:val="40"/>
          <w:szCs w:val="40"/>
          <w:vertAlign w:val="subscript"/>
        </w:rPr>
        <w:t xml:space="preserve"> </w:t>
      </w:r>
      <w:r w:rsidR="00016C57" w:rsidRPr="00CC03C7">
        <w:rPr>
          <w:rFonts w:cstheme="minorHAnsi"/>
          <w:sz w:val="40"/>
          <w:szCs w:val="40"/>
        </w:rPr>
        <w:t>=0 мин, обнаружение всеми одновременно), Время скопления людей (</w:t>
      </w:r>
      <w:proofErr w:type="spellStart"/>
      <w:r w:rsidR="00016C57" w:rsidRPr="00CC03C7">
        <w:rPr>
          <w:rFonts w:cstheme="minorHAnsi"/>
          <w:sz w:val="40"/>
          <w:szCs w:val="40"/>
        </w:rPr>
        <w:t>t</w:t>
      </w:r>
      <w:r w:rsidR="00016C57" w:rsidRPr="00CC03C7">
        <w:rPr>
          <w:rFonts w:cstheme="minorHAnsi"/>
          <w:sz w:val="40"/>
          <w:szCs w:val="40"/>
          <w:vertAlign w:val="subscript"/>
        </w:rPr>
        <w:t>ск</w:t>
      </w:r>
      <w:proofErr w:type="spellEnd"/>
      <w:r w:rsidR="00016C57" w:rsidRPr="00CC03C7">
        <w:rPr>
          <w:rFonts w:cstheme="minorHAnsi"/>
          <w:sz w:val="40"/>
          <w:szCs w:val="40"/>
          <w:vertAlign w:val="subscript"/>
        </w:rPr>
        <w:t>)</w:t>
      </w:r>
      <w:r w:rsidR="00016C57" w:rsidRPr="00CC03C7">
        <w:rPr>
          <w:rFonts w:cstheme="minorHAnsi"/>
          <w:sz w:val="40"/>
          <w:szCs w:val="40"/>
        </w:rPr>
        <w:t>=0,55 мин. В результате расчёта получаем Индивидуальный пожарный риск равный (</w:t>
      </w:r>
      <w:r w:rsidR="00016C57" w:rsidRPr="00CC03C7">
        <w:rPr>
          <w:rFonts w:cstheme="minorHAnsi"/>
          <w:sz w:val="40"/>
          <w:szCs w:val="40"/>
          <w:lang w:val="en-US"/>
        </w:rPr>
        <w:t>Q</w:t>
      </w:r>
      <w:proofErr w:type="gramStart"/>
      <w:r w:rsidR="00016C57" w:rsidRPr="00CC03C7">
        <w:rPr>
          <w:rFonts w:cstheme="minorHAnsi"/>
          <w:sz w:val="40"/>
          <w:szCs w:val="40"/>
        </w:rPr>
        <w:t>в)=</w:t>
      </w:r>
      <w:proofErr w:type="gramEnd"/>
      <w:r w:rsidR="00016C57" w:rsidRPr="00CC03C7">
        <w:rPr>
          <w:rFonts w:cstheme="minorHAnsi"/>
          <w:color w:val="0F1115"/>
          <w:sz w:val="40"/>
          <w:szCs w:val="40"/>
        </w:rPr>
        <w:t xml:space="preserve"> 1,87·10⁻⁷. Значение соответствует нормативным требованиям, значит риск соответствует допустимому значению.</w:t>
      </w:r>
    </w:p>
    <w:p w:rsidR="00474E7E" w:rsidRPr="00CC03C7" w:rsidRDefault="00474E7E" w:rsidP="00C3501F">
      <w:pPr>
        <w:spacing w:line="240" w:lineRule="auto"/>
        <w:ind w:firstLine="709"/>
        <w:rPr>
          <w:rFonts w:cstheme="minorHAnsi"/>
          <w:color w:val="0F1115"/>
          <w:sz w:val="40"/>
          <w:szCs w:val="40"/>
        </w:rPr>
      </w:pPr>
      <w:r w:rsidRPr="00CC03C7">
        <w:rPr>
          <w:rFonts w:cstheme="minorHAnsi"/>
          <w:color w:val="0F1115"/>
          <w:sz w:val="40"/>
          <w:szCs w:val="40"/>
        </w:rPr>
        <w:t xml:space="preserve">Таким </w:t>
      </w:r>
      <w:r w:rsidR="00C3501F" w:rsidRPr="00CC03C7">
        <w:rPr>
          <w:rFonts w:cstheme="minorHAnsi"/>
          <w:color w:val="0F1115"/>
          <w:sz w:val="40"/>
          <w:szCs w:val="40"/>
        </w:rPr>
        <w:t xml:space="preserve">образом, </w:t>
      </w:r>
      <w:r w:rsidRPr="00CC03C7">
        <w:rPr>
          <w:rFonts w:cstheme="minorHAnsi"/>
          <w:color w:val="0F1115"/>
          <w:sz w:val="40"/>
          <w:szCs w:val="40"/>
        </w:rPr>
        <w:t>оба сценария развития соответствуют допустимому значению.</w:t>
      </w:r>
    </w:p>
    <w:p w:rsidR="00A777DC" w:rsidRPr="00CC03C7" w:rsidRDefault="00A777DC" w:rsidP="00A777DC">
      <w:pPr>
        <w:pStyle w:val="a3"/>
        <w:spacing w:line="240" w:lineRule="auto"/>
        <w:ind w:left="0"/>
        <w:rPr>
          <w:rFonts w:cstheme="minorHAnsi"/>
          <w:b/>
          <w:color w:val="0F1115"/>
          <w:sz w:val="40"/>
          <w:szCs w:val="40"/>
        </w:rPr>
      </w:pPr>
      <w:r w:rsidRPr="00CC03C7">
        <w:rPr>
          <w:rFonts w:cstheme="minorHAnsi"/>
          <w:b/>
          <w:color w:val="0F1115"/>
          <w:sz w:val="40"/>
          <w:szCs w:val="40"/>
        </w:rPr>
        <w:t>Слайд 9</w:t>
      </w:r>
    </w:p>
    <w:p w:rsidR="00474E7E" w:rsidRPr="00CC03C7" w:rsidRDefault="009B7B0C" w:rsidP="00C3501F">
      <w:pPr>
        <w:pStyle w:val="a3"/>
        <w:spacing w:line="240" w:lineRule="auto"/>
        <w:ind w:left="709"/>
        <w:rPr>
          <w:rFonts w:cstheme="minorHAnsi"/>
          <w:color w:val="0F1115"/>
          <w:sz w:val="40"/>
          <w:szCs w:val="40"/>
        </w:rPr>
      </w:pPr>
      <w:r w:rsidRPr="00CC03C7">
        <w:rPr>
          <w:rFonts w:cstheme="minorHAnsi"/>
          <w:color w:val="0F1115"/>
          <w:sz w:val="40"/>
          <w:szCs w:val="40"/>
        </w:rPr>
        <w:t>В ходе проведённого исследования была достигнута поставленная цель-выполнен расчёт индивидуального пожарного риска в МБДОУ детский сад №106 «Василёк» г.</w:t>
      </w:r>
      <w:r w:rsidR="00C3501F" w:rsidRPr="00CC03C7">
        <w:rPr>
          <w:rFonts w:cstheme="minorHAnsi"/>
          <w:color w:val="0F1115"/>
          <w:sz w:val="40"/>
          <w:szCs w:val="40"/>
        </w:rPr>
        <w:t xml:space="preserve"> </w:t>
      </w:r>
      <w:r w:rsidRPr="00CC03C7">
        <w:rPr>
          <w:rFonts w:cstheme="minorHAnsi"/>
          <w:color w:val="0F1115"/>
          <w:sz w:val="40"/>
          <w:szCs w:val="40"/>
        </w:rPr>
        <w:t>Ижевск.</w:t>
      </w:r>
    </w:p>
    <w:p w:rsidR="009B7B0C" w:rsidRPr="00CC03C7" w:rsidRDefault="009B7B0C" w:rsidP="00C3501F">
      <w:pPr>
        <w:pStyle w:val="a3"/>
        <w:spacing w:line="240" w:lineRule="auto"/>
        <w:ind w:left="709"/>
        <w:rPr>
          <w:rFonts w:cstheme="minorHAnsi"/>
          <w:color w:val="0F1115"/>
          <w:sz w:val="40"/>
          <w:szCs w:val="40"/>
        </w:rPr>
      </w:pPr>
      <w:r w:rsidRPr="00CC03C7">
        <w:rPr>
          <w:rFonts w:cstheme="minorHAnsi"/>
          <w:color w:val="0F1115"/>
          <w:sz w:val="40"/>
          <w:szCs w:val="40"/>
        </w:rPr>
        <w:t>В процессе работы были решены все поставленные задачи:</w:t>
      </w:r>
    </w:p>
    <w:p w:rsidR="009B7B0C" w:rsidRPr="00CC03C7" w:rsidRDefault="009B7B0C" w:rsidP="00A777DC">
      <w:pPr>
        <w:pStyle w:val="a3"/>
        <w:spacing w:line="240" w:lineRule="auto"/>
        <w:ind w:left="0"/>
        <w:rPr>
          <w:rFonts w:cstheme="minorHAnsi"/>
          <w:color w:val="0F1115"/>
          <w:sz w:val="40"/>
          <w:szCs w:val="40"/>
        </w:rPr>
      </w:pPr>
      <w:r w:rsidRPr="00CC03C7">
        <w:rPr>
          <w:rFonts w:cstheme="minorHAnsi"/>
          <w:color w:val="0F1115"/>
          <w:sz w:val="40"/>
          <w:szCs w:val="40"/>
        </w:rPr>
        <w:t>-Рассмотреть нормативно-правовую базу в области пожарной безопасности объекта защиты.</w:t>
      </w:r>
    </w:p>
    <w:p w:rsidR="009B7B0C" w:rsidRPr="00CC03C7" w:rsidRDefault="009B7B0C" w:rsidP="00A777DC">
      <w:pPr>
        <w:pStyle w:val="a3"/>
        <w:spacing w:line="240" w:lineRule="auto"/>
        <w:ind w:left="0"/>
        <w:rPr>
          <w:rFonts w:cstheme="minorHAnsi"/>
          <w:color w:val="0F1115"/>
          <w:sz w:val="40"/>
          <w:szCs w:val="40"/>
        </w:rPr>
      </w:pPr>
      <w:r w:rsidRPr="00CC03C7">
        <w:rPr>
          <w:rFonts w:cstheme="minorHAnsi"/>
          <w:color w:val="0F1115"/>
          <w:sz w:val="40"/>
          <w:szCs w:val="40"/>
        </w:rPr>
        <w:t>-Изучить расчетную методику определения индивидуального пожарного риска, установленную действующими нормативными документами.</w:t>
      </w:r>
    </w:p>
    <w:p w:rsidR="009B7B0C" w:rsidRPr="00CC03C7" w:rsidRDefault="009B7B0C" w:rsidP="00A777DC">
      <w:pPr>
        <w:pStyle w:val="a3"/>
        <w:spacing w:line="240" w:lineRule="auto"/>
        <w:ind w:left="0"/>
        <w:rPr>
          <w:rFonts w:cstheme="minorHAnsi"/>
          <w:color w:val="0F1115"/>
          <w:sz w:val="40"/>
          <w:szCs w:val="40"/>
        </w:rPr>
      </w:pPr>
      <w:r w:rsidRPr="00CC03C7">
        <w:rPr>
          <w:rFonts w:cstheme="minorHAnsi"/>
          <w:color w:val="0F1115"/>
          <w:sz w:val="40"/>
          <w:szCs w:val="40"/>
        </w:rPr>
        <w:t>-Провести анализ характеристики объекта, включая конструктивные, планировочные и организационно-технические особенности здания детского сада.</w:t>
      </w:r>
    </w:p>
    <w:p w:rsidR="009B7B0C" w:rsidRPr="00CC03C7" w:rsidRDefault="009B7B0C" w:rsidP="00A777DC">
      <w:pPr>
        <w:pStyle w:val="a3"/>
        <w:spacing w:line="240" w:lineRule="auto"/>
        <w:ind w:left="-142"/>
        <w:rPr>
          <w:rFonts w:cstheme="minorHAnsi"/>
          <w:color w:val="0F1115"/>
          <w:sz w:val="40"/>
          <w:szCs w:val="40"/>
        </w:rPr>
      </w:pPr>
      <w:r w:rsidRPr="00CC03C7">
        <w:rPr>
          <w:rFonts w:cstheme="minorHAnsi"/>
          <w:color w:val="0F1115"/>
          <w:sz w:val="40"/>
          <w:szCs w:val="40"/>
        </w:rPr>
        <w:t>-Выполнить расчет индивидуального пожарного риска для рассматриваемого объекта и проанализировать его соответствие нормативным требованиям.</w:t>
      </w:r>
    </w:p>
    <w:p w:rsidR="00C3501F" w:rsidRPr="00CC03C7" w:rsidRDefault="00C3501F" w:rsidP="00C3501F">
      <w:pPr>
        <w:pStyle w:val="a3"/>
        <w:spacing w:line="240" w:lineRule="auto"/>
        <w:ind w:left="709"/>
        <w:rPr>
          <w:rFonts w:cstheme="minorHAnsi"/>
          <w:color w:val="0F1115"/>
          <w:sz w:val="40"/>
          <w:szCs w:val="40"/>
        </w:rPr>
      </w:pPr>
    </w:p>
    <w:p w:rsidR="00A777DC" w:rsidRPr="00CC03C7" w:rsidRDefault="00A777DC" w:rsidP="00C3501F">
      <w:pPr>
        <w:pStyle w:val="a3"/>
        <w:spacing w:line="240" w:lineRule="auto"/>
        <w:ind w:left="709"/>
        <w:rPr>
          <w:rFonts w:cstheme="minorHAnsi"/>
          <w:b/>
          <w:color w:val="0F1115"/>
          <w:sz w:val="40"/>
          <w:szCs w:val="40"/>
        </w:rPr>
      </w:pPr>
      <w:r w:rsidRPr="00CC03C7">
        <w:rPr>
          <w:rFonts w:cstheme="minorHAnsi"/>
          <w:b/>
          <w:color w:val="0F1115"/>
          <w:sz w:val="40"/>
          <w:szCs w:val="40"/>
        </w:rPr>
        <w:lastRenderedPageBreak/>
        <w:t>Слайд 10</w:t>
      </w:r>
    </w:p>
    <w:p w:rsidR="009B7B0C" w:rsidRPr="00CC03C7" w:rsidRDefault="009B7B0C" w:rsidP="00CC03C7">
      <w:pPr>
        <w:pStyle w:val="a3"/>
        <w:spacing w:line="240" w:lineRule="auto"/>
        <w:ind w:left="142"/>
        <w:rPr>
          <w:rFonts w:cstheme="minorHAnsi"/>
          <w:color w:val="0F1115"/>
          <w:sz w:val="40"/>
          <w:szCs w:val="40"/>
        </w:rPr>
      </w:pPr>
      <w:r w:rsidRPr="00CC03C7">
        <w:rPr>
          <w:rFonts w:cstheme="minorHAnsi"/>
          <w:color w:val="0F1115"/>
          <w:sz w:val="40"/>
          <w:szCs w:val="40"/>
        </w:rPr>
        <w:t xml:space="preserve">Основные результаты показали, </w:t>
      </w:r>
      <w:proofErr w:type="gramStart"/>
      <w:r w:rsidRPr="00CC03C7">
        <w:rPr>
          <w:rFonts w:cstheme="minorHAnsi"/>
          <w:color w:val="0F1115"/>
          <w:sz w:val="40"/>
          <w:szCs w:val="40"/>
        </w:rPr>
        <w:t>что :</w:t>
      </w:r>
      <w:proofErr w:type="gramEnd"/>
    </w:p>
    <w:p w:rsidR="009B7B0C" w:rsidRPr="00CC03C7" w:rsidRDefault="009B7B0C" w:rsidP="00CC03C7">
      <w:pPr>
        <w:pStyle w:val="a3"/>
        <w:numPr>
          <w:ilvl w:val="0"/>
          <w:numId w:val="2"/>
        </w:numPr>
        <w:spacing w:line="240" w:lineRule="auto"/>
        <w:ind w:left="142"/>
        <w:rPr>
          <w:rFonts w:cstheme="minorHAnsi"/>
          <w:color w:val="0F1115"/>
          <w:sz w:val="40"/>
          <w:szCs w:val="40"/>
        </w:rPr>
      </w:pPr>
      <w:r w:rsidRPr="00CC03C7">
        <w:rPr>
          <w:rFonts w:cstheme="minorHAnsi"/>
          <w:color w:val="0F1115"/>
          <w:sz w:val="40"/>
          <w:szCs w:val="40"/>
        </w:rPr>
        <w:t>Индивидуальный пожарный риск на объекте соответствует установленным нормативам;</w:t>
      </w:r>
    </w:p>
    <w:p w:rsidR="009B7B0C" w:rsidRPr="00CC03C7" w:rsidRDefault="009B7B0C" w:rsidP="00CC03C7">
      <w:pPr>
        <w:pStyle w:val="a3"/>
        <w:numPr>
          <w:ilvl w:val="0"/>
          <w:numId w:val="2"/>
        </w:numPr>
        <w:spacing w:line="240" w:lineRule="auto"/>
        <w:ind w:left="142"/>
        <w:rPr>
          <w:rFonts w:cstheme="minorHAnsi"/>
          <w:color w:val="0F1115"/>
          <w:sz w:val="40"/>
          <w:szCs w:val="40"/>
        </w:rPr>
      </w:pPr>
      <w:r w:rsidRPr="00CC03C7">
        <w:rPr>
          <w:rFonts w:cstheme="minorHAnsi"/>
          <w:color w:val="0F1115"/>
          <w:sz w:val="40"/>
          <w:szCs w:val="40"/>
        </w:rPr>
        <w:t>Система противопожарной защиты функционирует эффективно;</w:t>
      </w:r>
    </w:p>
    <w:p w:rsidR="009B7B0C" w:rsidRPr="00CC03C7" w:rsidRDefault="009B7B0C" w:rsidP="00CC03C7">
      <w:pPr>
        <w:pStyle w:val="a3"/>
        <w:numPr>
          <w:ilvl w:val="0"/>
          <w:numId w:val="2"/>
        </w:numPr>
        <w:spacing w:line="240" w:lineRule="auto"/>
        <w:ind w:left="142"/>
        <w:rPr>
          <w:rFonts w:cstheme="minorHAnsi"/>
          <w:color w:val="0F1115"/>
          <w:sz w:val="40"/>
          <w:szCs w:val="40"/>
        </w:rPr>
      </w:pPr>
      <w:r w:rsidRPr="00CC03C7">
        <w:rPr>
          <w:rFonts w:cstheme="minorHAnsi"/>
          <w:color w:val="0F1115"/>
          <w:sz w:val="40"/>
          <w:szCs w:val="40"/>
        </w:rPr>
        <w:t>Эвакуационные пути и выходы обеспечивают безопасную эвакуацию всех находящихся в здании людей.</w:t>
      </w:r>
    </w:p>
    <w:p w:rsidR="00CC03C7" w:rsidRPr="00CC03C7" w:rsidRDefault="00CC03C7" w:rsidP="00CC03C7">
      <w:pPr>
        <w:spacing w:line="240" w:lineRule="auto"/>
        <w:rPr>
          <w:rFonts w:cstheme="minorHAnsi"/>
          <w:color w:val="0F1115"/>
          <w:sz w:val="40"/>
          <w:szCs w:val="40"/>
        </w:rPr>
      </w:pPr>
      <w:r w:rsidRPr="00CC03C7">
        <w:rPr>
          <w:rFonts w:cstheme="minorHAnsi"/>
          <w:color w:val="0F1115"/>
          <w:sz w:val="40"/>
          <w:szCs w:val="40"/>
        </w:rPr>
        <w:t>Практическая значимость работы заключается в возможности использования результатов для совершенствования системы пожарной безопасности аналогичных объектов.</w:t>
      </w:r>
    </w:p>
    <w:p w:rsidR="009B7B0C" w:rsidRPr="00CC03C7" w:rsidRDefault="009B7B0C" w:rsidP="00CC03C7">
      <w:pPr>
        <w:spacing w:line="240" w:lineRule="auto"/>
        <w:ind w:left="142"/>
        <w:rPr>
          <w:rFonts w:cstheme="minorHAnsi"/>
          <w:color w:val="0F1115"/>
          <w:sz w:val="40"/>
          <w:szCs w:val="40"/>
        </w:rPr>
      </w:pPr>
      <w:bookmarkStart w:id="0" w:name="_GoBack"/>
      <w:bookmarkEnd w:id="0"/>
      <w:r w:rsidRPr="00CC03C7">
        <w:rPr>
          <w:rFonts w:cstheme="minorHAnsi"/>
          <w:color w:val="0F1115"/>
          <w:sz w:val="40"/>
          <w:szCs w:val="40"/>
        </w:rPr>
        <w:t>Считаю, что проведённые расчёты и разработанные рекомендации позволят существенно повысить уровень защищённости объекта</w:t>
      </w:r>
      <w:r w:rsidR="00C3501F" w:rsidRPr="00CC03C7">
        <w:rPr>
          <w:rFonts w:cstheme="minorHAnsi"/>
          <w:color w:val="0F1115"/>
          <w:sz w:val="40"/>
          <w:szCs w:val="40"/>
        </w:rPr>
        <w:t xml:space="preserve"> и находящихся в нем людей от возможных последствий пожара.</w:t>
      </w:r>
    </w:p>
    <w:p w:rsidR="00CC03C7" w:rsidRPr="00CC03C7" w:rsidRDefault="00CC03C7" w:rsidP="00CC03C7">
      <w:pPr>
        <w:spacing w:line="240" w:lineRule="auto"/>
        <w:ind w:left="142"/>
        <w:rPr>
          <w:rFonts w:cstheme="minorHAnsi"/>
          <w:b/>
          <w:color w:val="0F1115"/>
          <w:sz w:val="40"/>
          <w:szCs w:val="40"/>
        </w:rPr>
      </w:pPr>
      <w:r w:rsidRPr="00CC03C7">
        <w:rPr>
          <w:rFonts w:cstheme="minorHAnsi"/>
          <w:b/>
          <w:color w:val="0F1115"/>
          <w:sz w:val="40"/>
          <w:szCs w:val="40"/>
        </w:rPr>
        <w:t>Слайд 11</w:t>
      </w:r>
    </w:p>
    <w:p w:rsidR="00C3501F" w:rsidRPr="00CC03C7" w:rsidRDefault="00C3501F" w:rsidP="00CC03C7">
      <w:pPr>
        <w:spacing w:line="240" w:lineRule="auto"/>
        <w:ind w:left="142"/>
        <w:rPr>
          <w:rFonts w:cstheme="minorHAnsi"/>
          <w:color w:val="0F1115"/>
          <w:sz w:val="40"/>
          <w:szCs w:val="40"/>
        </w:rPr>
      </w:pPr>
      <w:r w:rsidRPr="00CC03C7">
        <w:rPr>
          <w:rFonts w:cstheme="minorHAnsi"/>
          <w:color w:val="0F1115"/>
          <w:sz w:val="40"/>
          <w:szCs w:val="40"/>
        </w:rPr>
        <w:t>Благодарю за внимание! Готова ответить на ваши вопросы.</w:t>
      </w:r>
    </w:p>
    <w:p w:rsidR="00016C57" w:rsidRPr="00C3501F" w:rsidRDefault="00016C57" w:rsidP="00C3501F">
      <w:pPr>
        <w:spacing w:line="240" w:lineRule="auto"/>
        <w:ind w:firstLine="709"/>
        <w:rPr>
          <w:rFonts w:cstheme="minorHAnsi"/>
          <w:sz w:val="34"/>
          <w:szCs w:val="34"/>
        </w:rPr>
      </w:pPr>
    </w:p>
    <w:p w:rsidR="006A1B17" w:rsidRPr="00C3501F" w:rsidRDefault="006A1B17" w:rsidP="00C3501F">
      <w:pPr>
        <w:spacing w:line="240" w:lineRule="auto"/>
        <w:rPr>
          <w:rFonts w:cstheme="minorHAnsi"/>
          <w:color w:val="000000"/>
          <w:sz w:val="28"/>
          <w:szCs w:val="28"/>
        </w:rPr>
      </w:pPr>
    </w:p>
    <w:p w:rsidR="00977EB2" w:rsidRPr="00C3501F" w:rsidRDefault="00977EB2" w:rsidP="00C3501F">
      <w:pPr>
        <w:spacing w:line="240" w:lineRule="auto"/>
        <w:rPr>
          <w:rFonts w:cstheme="minorHAnsi"/>
          <w:color w:val="000000"/>
          <w:sz w:val="28"/>
          <w:szCs w:val="28"/>
        </w:rPr>
      </w:pPr>
    </w:p>
    <w:p w:rsidR="000F30F7" w:rsidRDefault="000F30F7" w:rsidP="000F30F7">
      <w:pPr>
        <w:ind w:left="-284" w:hanging="1"/>
      </w:pPr>
    </w:p>
    <w:p w:rsidR="000F30F7" w:rsidRDefault="000F30F7" w:rsidP="000F30F7">
      <w:pPr>
        <w:ind w:left="-284" w:hanging="1"/>
      </w:pPr>
    </w:p>
    <w:p w:rsidR="000F30F7" w:rsidRDefault="000F30F7" w:rsidP="000F30F7">
      <w:pPr>
        <w:ind w:left="-284" w:hanging="1"/>
      </w:pPr>
    </w:p>
    <w:p w:rsidR="000F30F7" w:rsidRDefault="000F30F7" w:rsidP="000F30F7">
      <w:pPr>
        <w:ind w:left="-284" w:hanging="1"/>
      </w:pPr>
    </w:p>
    <w:p w:rsidR="000F30F7" w:rsidRDefault="000F30F7" w:rsidP="000F30F7">
      <w:pPr>
        <w:ind w:left="-284" w:hanging="1"/>
      </w:pPr>
    </w:p>
    <w:p w:rsidR="000F30F7" w:rsidRDefault="000F30F7" w:rsidP="000F30F7">
      <w:pPr>
        <w:ind w:left="-284" w:hanging="1"/>
      </w:pPr>
    </w:p>
    <w:p w:rsidR="000F30F7" w:rsidRDefault="000F30F7" w:rsidP="000F30F7">
      <w:pPr>
        <w:ind w:left="-284" w:hanging="1"/>
      </w:pPr>
    </w:p>
    <w:p w:rsidR="000F30F7" w:rsidRDefault="000F30F7" w:rsidP="000F30F7">
      <w:pPr>
        <w:ind w:left="-284" w:hanging="1"/>
      </w:pPr>
    </w:p>
    <w:p w:rsidR="003D1A6D" w:rsidRPr="00A777DC" w:rsidRDefault="003D1A6D" w:rsidP="000F30F7">
      <w:pPr>
        <w:ind w:left="-284" w:hanging="1"/>
        <w:rPr>
          <w:b/>
        </w:rPr>
      </w:pPr>
    </w:p>
    <w:sectPr w:rsidR="003D1A6D" w:rsidRPr="00A777DC" w:rsidSect="00C3501F">
      <w:pgSz w:w="11906" w:h="16838"/>
      <w:pgMar w:top="28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D10C9"/>
    <w:multiLevelType w:val="hybridMultilevel"/>
    <w:tmpl w:val="45C896CC"/>
    <w:lvl w:ilvl="0" w:tplc="17600AC4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8DC28A7"/>
    <w:multiLevelType w:val="hybridMultilevel"/>
    <w:tmpl w:val="7CDED8B6"/>
    <w:lvl w:ilvl="0" w:tplc="17600AC4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DB5"/>
    <w:rsid w:val="00016C57"/>
    <w:rsid w:val="000F30F7"/>
    <w:rsid w:val="00143187"/>
    <w:rsid w:val="00282629"/>
    <w:rsid w:val="00394AE0"/>
    <w:rsid w:val="003D1A6D"/>
    <w:rsid w:val="00474E7E"/>
    <w:rsid w:val="005D79C9"/>
    <w:rsid w:val="005F1B24"/>
    <w:rsid w:val="006A1B17"/>
    <w:rsid w:val="00977EB2"/>
    <w:rsid w:val="009B7B0C"/>
    <w:rsid w:val="00A777DC"/>
    <w:rsid w:val="00AE2DB5"/>
    <w:rsid w:val="00B94E9C"/>
    <w:rsid w:val="00C2798A"/>
    <w:rsid w:val="00C3501F"/>
    <w:rsid w:val="00CC03C7"/>
    <w:rsid w:val="00CF09E2"/>
    <w:rsid w:val="00D8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6BA14"/>
  <w15:chartTrackingRefBased/>
  <w15:docId w15:val="{9C9C8369-1115-431D-9742-5FAE24109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4E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andex.ru/profile/1061825643?lang=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Макс</cp:lastModifiedBy>
  <cp:revision>4</cp:revision>
  <dcterms:created xsi:type="dcterms:W3CDTF">2026-06-18T18:31:00Z</dcterms:created>
  <dcterms:modified xsi:type="dcterms:W3CDTF">2026-06-18T18:58:00Z</dcterms:modified>
</cp:coreProperties>
</file>