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1CC" w:rsidRDefault="00F471CC" w:rsidP="00F471CC">
      <w:pPr>
        <w:spacing w:line="276" w:lineRule="auto"/>
      </w:pPr>
    </w:p>
    <w:p w:rsidR="00F471CC" w:rsidRDefault="00F471CC" w:rsidP="00F471CC">
      <w:pPr>
        <w:spacing w:line="276" w:lineRule="auto"/>
      </w:pPr>
    </w:p>
    <w:p w:rsidR="00F471CC" w:rsidRPr="00F36BDE" w:rsidRDefault="00F471CC" w:rsidP="00F36BDE">
      <w:pPr>
        <w:pStyle w:val="a5"/>
        <w:numPr>
          <w:ilvl w:val="0"/>
          <w:numId w:val="1"/>
        </w:numPr>
        <w:spacing w:line="276" w:lineRule="auto"/>
        <w:ind w:firstLineChars="0"/>
        <w:outlineLvl w:val="0"/>
        <w:rPr>
          <w:b/>
          <w:sz w:val="28"/>
          <w:szCs w:val="28"/>
        </w:rPr>
      </w:pPr>
      <w:r w:rsidRPr="00F36BDE">
        <w:rPr>
          <w:rFonts w:hint="eastAsia"/>
          <w:b/>
          <w:sz w:val="28"/>
          <w:szCs w:val="28"/>
        </w:rPr>
        <w:t>支付流程</w:t>
      </w:r>
    </w:p>
    <w:p w:rsidR="00F471CC" w:rsidRDefault="00F471CC" w:rsidP="00F471CC">
      <w:pPr>
        <w:pStyle w:val="a5"/>
        <w:spacing w:line="276" w:lineRule="auto"/>
        <w:ind w:left="51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84069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0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1CC" w:rsidRDefault="00F471CC" w:rsidP="00F471CC">
      <w:pPr>
        <w:pStyle w:val="a5"/>
        <w:spacing w:line="276" w:lineRule="auto"/>
        <w:ind w:left="510" w:firstLineChars="0" w:firstLine="0"/>
      </w:pPr>
    </w:p>
    <w:p w:rsidR="00F471CC" w:rsidRDefault="00F471CC" w:rsidP="00F471CC">
      <w:pPr>
        <w:pStyle w:val="a5"/>
        <w:spacing w:line="276" w:lineRule="auto"/>
        <w:ind w:left="510" w:firstLineChars="0" w:firstLine="0"/>
      </w:pPr>
    </w:p>
    <w:p w:rsidR="00D03278" w:rsidRPr="00F36BDE" w:rsidRDefault="00F471CC" w:rsidP="00F36BDE">
      <w:pPr>
        <w:pStyle w:val="a5"/>
        <w:numPr>
          <w:ilvl w:val="0"/>
          <w:numId w:val="1"/>
        </w:numPr>
        <w:spacing w:line="276" w:lineRule="auto"/>
        <w:ind w:firstLineChars="0"/>
        <w:outlineLvl w:val="0"/>
        <w:rPr>
          <w:b/>
          <w:sz w:val="28"/>
          <w:szCs w:val="28"/>
        </w:rPr>
      </w:pPr>
      <w:r w:rsidRPr="00F36BDE">
        <w:rPr>
          <w:rFonts w:hint="eastAsia"/>
          <w:b/>
          <w:sz w:val="28"/>
          <w:szCs w:val="28"/>
        </w:rPr>
        <w:t>角色及权限</w:t>
      </w:r>
    </w:p>
    <w:p w:rsidR="00F471CC" w:rsidRDefault="00F471CC" w:rsidP="00F471CC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消费者</w:t>
      </w:r>
    </w:p>
    <w:p w:rsidR="00F471CC" w:rsidRDefault="00F471CC" w:rsidP="00F471CC">
      <w:pPr>
        <w:pStyle w:val="a5"/>
        <w:spacing w:line="276" w:lineRule="auto"/>
        <w:ind w:left="870" w:firstLineChars="0" w:firstLine="0"/>
      </w:pPr>
      <w:r>
        <w:rPr>
          <w:rFonts w:hint="eastAsia"/>
        </w:rPr>
        <w:t>交易发起者</w:t>
      </w:r>
      <w:r w:rsidR="009E5855">
        <w:rPr>
          <w:rFonts w:hint="eastAsia"/>
        </w:rPr>
        <w:t>，仅参与交易，不使用后台管理系统</w:t>
      </w:r>
    </w:p>
    <w:p w:rsidR="00F471CC" w:rsidRDefault="00F471CC" w:rsidP="00F471CC">
      <w:pPr>
        <w:spacing w:line="276" w:lineRule="auto"/>
        <w:ind w:left="510"/>
      </w:pPr>
      <w:r>
        <w:rPr>
          <w:rFonts w:hint="eastAsia"/>
        </w:rPr>
        <w:t>2</w:t>
      </w:r>
      <w:r>
        <w:rPr>
          <w:rFonts w:hint="eastAsia"/>
        </w:rPr>
        <w:t>、商户</w:t>
      </w:r>
    </w:p>
    <w:p w:rsidR="00F471CC" w:rsidRDefault="00F471CC" w:rsidP="00F471CC">
      <w:pPr>
        <w:spacing w:line="276" w:lineRule="auto"/>
        <w:ind w:left="510"/>
      </w:pPr>
      <w:r>
        <w:rPr>
          <w:rFonts w:hint="eastAsia"/>
        </w:rPr>
        <w:t xml:space="preserve">    </w:t>
      </w:r>
      <w:r>
        <w:rPr>
          <w:rFonts w:hint="eastAsia"/>
        </w:rPr>
        <w:t>交易接收者，</w:t>
      </w:r>
      <w:r w:rsidR="009E5855">
        <w:rPr>
          <w:rFonts w:hint="eastAsia"/>
        </w:rPr>
        <w:t>能通过后台管理系统</w:t>
      </w:r>
      <w:r>
        <w:rPr>
          <w:rFonts w:hint="eastAsia"/>
        </w:rPr>
        <w:t>仅能查看本商户下的流水明细数据，</w:t>
      </w:r>
      <w:r w:rsidRPr="009E5855">
        <w:rPr>
          <w:rFonts w:hint="eastAsia"/>
          <w:color w:val="FF0000"/>
        </w:rPr>
        <w:t>不能导出</w:t>
      </w:r>
    </w:p>
    <w:p w:rsidR="00F471CC" w:rsidRDefault="00F471CC" w:rsidP="00F471CC">
      <w:pPr>
        <w:spacing w:line="276" w:lineRule="auto"/>
        <w:ind w:left="51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管理员</w:t>
      </w:r>
    </w:p>
    <w:p w:rsidR="00F471CC" w:rsidRDefault="00F471CC" w:rsidP="00F471CC">
      <w:pPr>
        <w:spacing w:line="276" w:lineRule="auto"/>
        <w:ind w:left="510" w:firstLine="405"/>
      </w:pPr>
      <w:r>
        <w:rPr>
          <w:rFonts w:hint="eastAsia"/>
        </w:rPr>
        <w:t>拥有</w:t>
      </w:r>
      <w:r w:rsidR="009E5855">
        <w:rPr>
          <w:rFonts w:hint="eastAsia"/>
        </w:rPr>
        <w:t>后台管理系统</w:t>
      </w:r>
      <w:r>
        <w:rPr>
          <w:rFonts w:hint="eastAsia"/>
        </w:rPr>
        <w:t>最高数据、功能权限，可以导出明细</w:t>
      </w:r>
      <w:r w:rsidR="009B11DF">
        <w:rPr>
          <w:rFonts w:hint="eastAsia"/>
        </w:rPr>
        <w:t>数据</w:t>
      </w:r>
      <w:r>
        <w:rPr>
          <w:rFonts w:hint="eastAsia"/>
        </w:rPr>
        <w:t>，配置商户、渠道</w:t>
      </w:r>
    </w:p>
    <w:p w:rsidR="00F471CC" w:rsidRDefault="00F471CC" w:rsidP="00F471CC">
      <w:pPr>
        <w:spacing w:line="276" w:lineRule="auto"/>
      </w:pPr>
    </w:p>
    <w:p w:rsidR="00F471CC" w:rsidRPr="00F471CC" w:rsidRDefault="00F471CC" w:rsidP="00F36BDE">
      <w:pPr>
        <w:pStyle w:val="a5"/>
        <w:numPr>
          <w:ilvl w:val="0"/>
          <w:numId w:val="1"/>
        </w:numPr>
        <w:spacing w:line="276" w:lineRule="auto"/>
        <w:ind w:firstLineChars="0"/>
        <w:outlineLvl w:val="0"/>
        <w:rPr>
          <w:b/>
          <w:sz w:val="28"/>
          <w:szCs w:val="28"/>
        </w:rPr>
      </w:pPr>
      <w:r w:rsidRPr="00F471CC">
        <w:rPr>
          <w:rFonts w:hint="eastAsia"/>
          <w:b/>
          <w:sz w:val="28"/>
          <w:szCs w:val="28"/>
        </w:rPr>
        <w:t>功能模块</w:t>
      </w:r>
    </w:p>
    <w:p w:rsidR="00F471CC" w:rsidRPr="009B11DF" w:rsidRDefault="00F471CC" w:rsidP="00F471CC">
      <w:pPr>
        <w:pStyle w:val="a5"/>
        <w:spacing w:line="276" w:lineRule="auto"/>
        <w:ind w:left="510" w:firstLineChars="0" w:firstLine="0"/>
      </w:pPr>
      <w:r w:rsidRPr="009B11DF">
        <w:rPr>
          <w:rFonts w:hint="eastAsia"/>
        </w:rPr>
        <w:t>1</w:t>
      </w:r>
      <w:r w:rsidRPr="009B11DF">
        <w:rPr>
          <w:rFonts w:hint="eastAsia"/>
        </w:rPr>
        <w:t>、后台管理系统</w:t>
      </w:r>
    </w:p>
    <w:p w:rsidR="00F471CC" w:rsidRDefault="00F471CC" w:rsidP="00F471CC">
      <w:pPr>
        <w:pStyle w:val="a5"/>
        <w:spacing w:line="276" w:lineRule="auto"/>
        <w:ind w:leftChars="343" w:left="720" w:firstLineChars="0" w:firstLine="0"/>
      </w:pPr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rFonts w:hint="eastAsia"/>
        </w:rPr>
        <w:t xml:space="preserve"> </w:t>
      </w:r>
      <w:r>
        <w:rPr>
          <w:rFonts w:hint="eastAsia"/>
        </w:rPr>
        <w:t>商户管理</w:t>
      </w:r>
    </w:p>
    <w:p w:rsidR="00F471CC" w:rsidRDefault="007E2943" w:rsidP="00F471CC">
      <w:pPr>
        <w:pStyle w:val="a5"/>
        <w:spacing w:line="276" w:lineRule="auto"/>
        <w:ind w:leftChars="343" w:left="72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管理员可增加、修改、删除</w:t>
      </w:r>
    </w:p>
    <w:p w:rsidR="007E2943" w:rsidRDefault="007E2943" w:rsidP="00F471CC">
      <w:pPr>
        <w:pStyle w:val="a5"/>
        <w:spacing w:line="276" w:lineRule="auto"/>
        <w:ind w:leftChars="343" w:left="72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字段：参照国宝平台</w:t>
      </w:r>
    </w:p>
    <w:p w:rsidR="00F471CC" w:rsidRDefault="00F471CC" w:rsidP="00F471CC">
      <w:pPr>
        <w:pStyle w:val="a5"/>
        <w:spacing w:line="276" w:lineRule="auto"/>
        <w:ind w:leftChars="343" w:left="720" w:firstLineChars="0" w:firstLine="0"/>
      </w:pPr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rFonts w:hint="eastAsia"/>
        </w:rPr>
        <w:t xml:space="preserve"> </w:t>
      </w:r>
      <w:r>
        <w:rPr>
          <w:rFonts w:hint="eastAsia"/>
        </w:rPr>
        <w:t>渠道管理</w:t>
      </w:r>
    </w:p>
    <w:p w:rsidR="00F471CC" w:rsidRDefault="00F471CC" w:rsidP="00F471CC">
      <w:pPr>
        <w:pStyle w:val="a5"/>
        <w:spacing w:line="276" w:lineRule="auto"/>
        <w:ind w:leftChars="343" w:left="720" w:firstLineChars="0" w:firstLine="0"/>
      </w:pPr>
      <w:r>
        <w:rPr>
          <w:rFonts w:hint="eastAsia"/>
        </w:rPr>
        <w:t xml:space="preserve">  </w:t>
      </w:r>
      <w:r w:rsidR="007E2943">
        <w:rPr>
          <w:rFonts w:hint="eastAsia"/>
        </w:rPr>
        <w:t>管理员可以增加、修改、删除</w:t>
      </w:r>
    </w:p>
    <w:p w:rsidR="007E2943" w:rsidRPr="007E2943" w:rsidRDefault="007E2943" w:rsidP="00F471CC">
      <w:pPr>
        <w:pStyle w:val="a5"/>
        <w:spacing w:line="276" w:lineRule="auto"/>
        <w:ind w:leftChars="343" w:left="72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字段：参照国宝平台</w:t>
      </w:r>
    </w:p>
    <w:p w:rsidR="00F471CC" w:rsidRDefault="00F471CC" w:rsidP="00F471CC">
      <w:pPr>
        <w:pStyle w:val="a5"/>
        <w:spacing w:line="276" w:lineRule="auto"/>
        <w:ind w:leftChars="343" w:left="720" w:firstLineChars="0" w:firstLine="0"/>
      </w:pPr>
      <w:r>
        <w:rPr>
          <w:rFonts w:hint="eastAsia"/>
        </w:rPr>
        <w:t>3</w:t>
      </w:r>
      <w:r>
        <w:rPr>
          <w:rFonts w:hint="eastAsia"/>
        </w:rPr>
        <w:t>）、流水明细</w:t>
      </w:r>
    </w:p>
    <w:p w:rsidR="00F471CC" w:rsidRDefault="00F471CC" w:rsidP="00F36FF5">
      <w:pPr>
        <w:pStyle w:val="a5"/>
        <w:spacing w:line="276" w:lineRule="auto"/>
        <w:ind w:leftChars="343" w:left="720" w:firstLineChars="50" w:firstLine="105"/>
      </w:pPr>
      <w:r>
        <w:rPr>
          <w:rFonts w:hint="eastAsia"/>
        </w:rPr>
        <w:t xml:space="preserve"> </w:t>
      </w:r>
      <w:r>
        <w:rPr>
          <w:rFonts w:hint="eastAsia"/>
        </w:rPr>
        <w:t>统计</w:t>
      </w:r>
      <w:r w:rsidR="00F36FF5">
        <w:rPr>
          <w:rFonts w:hint="eastAsia"/>
        </w:rPr>
        <w:t>查询</w:t>
      </w:r>
      <w:r>
        <w:rPr>
          <w:rFonts w:hint="eastAsia"/>
        </w:rPr>
        <w:t>维度：商户、日期</w:t>
      </w:r>
    </w:p>
    <w:p w:rsidR="00740D8C" w:rsidRDefault="00740D8C" w:rsidP="00F36FF5">
      <w:pPr>
        <w:pStyle w:val="a5"/>
        <w:spacing w:line="276" w:lineRule="auto"/>
        <w:ind w:leftChars="343" w:left="720" w:firstLineChars="50" w:firstLine="105"/>
      </w:pPr>
      <w:r>
        <w:rPr>
          <w:rFonts w:hint="eastAsia"/>
        </w:rPr>
        <w:t xml:space="preserve"> </w:t>
      </w:r>
      <w:r>
        <w:rPr>
          <w:rFonts w:hint="eastAsia"/>
        </w:rPr>
        <w:t>字段：参照国宝平台</w:t>
      </w:r>
    </w:p>
    <w:p w:rsidR="00F36FF5" w:rsidRDefault="00F36FF5" w:rsidP="00F471CC">
      <w:pPr>
        <w:pStyle w:val="a5"/>
        <w:spacing w:line="276" w:lineRule="auto"/>
        <w:ind w:leftChars="343" w:left="720" w:firstLineChars="0" w:firstLine="0"/>
      </w:pPr>
      <w:r>
        <w:rPr>
          <w:rFonts w:hint="eastAsia"/>
        </w:rPr>
        <w:t>4</w:t>
      </w:r>
      <w:r>
        <w:rPr>
          <w:rFonts w:hint="eastAsia"/>
        </w:rPr>
        <w:t>）、提现管理</w:t>
      </w:r>
    </w:p>
    <w:p w:rsidR="007E2943" w:rsidRDefault="007E2943" w:rsidP="00F471CC">
      <w:pPr>
        <w:pStyle w:val="a5"/>
        <w:spacing w:line="276" w:lineRule="auto"/>
        <w:ind w:leftChars="343" w:left="72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线下打款后平台进行记录</w:t>
      </w:r>
    </w:p>
    <w:p w:rsidR="00740D8C" w:rsidRDefault="00740D8C" w:rsidP="00F471CC">
      <w:pPr>
        <w:pStyle w:val="a5"/>
        <w:spacing w:line="276" w:lineRule="auto"/>
        <w:ind w:leftChars="343" w:left="72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字段：参照国宝平台</w:t>
      </w:r>
    </w:p>
    <w:p w:rsidR="00F471CC" w:rsidRDefault="00CC393E" w:rsidP="00F471CC">
      <w:pPr>
        <w:pStyle w:val="a5"/>
        <w:spacing w:line="276" w:lineRule="auto"/>
        <w:ind w:leftChars="343" w:left="720" w:firstLineChars="0" w:firstLine="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）、系统基础功能</w:t>
      </w:r>
    </w:p>
    <w:p w:rsidR="00CC393E" w:rsidRDefault="00CC393E" w:rsidP="00F471CC">
      <w:pPr>
        <w:pStyle w:val="a5"/>
        <w:spacing w:line="276" w:lineRule="auto"/>
        <w:ind w:leftChars="343" w:left="720" w:firstLineChars="0" w:firstLine="0"/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菜单配置、角色配置、</w:t>
      </w:r>
      <w:r>
        <w:rPr>
          <w:rFonts w:hint="eastAsia"/>
        </w:rPr>
        <w:t>sql</w:t>
      </w:r>
      <w:r>
        <w:rPr>
          <w:rFonts w:hint="eastAsia"/>
        </w:rPr>
        <w:t>监控等</w:t>
      </w:r>
    </w:p>
    <w:p w:rsidR="00F471CC" w:rsidRDefault="00F471CC" w:rsidP="00740D8C">
      <w:pPr>
        <w:pStyle w:val="a5"/>
        <w:numPr>
          <w:ilvl w:val="0"/>
          <w:numId w:val="2"/>
        </w:numPr>
        <w:spacing w:line="276" w:lineRule="auto"/>
        <w:ind w:firstLineChars="0"/>
      </w:pPr>
      <w:r w:rsidRPr="009B11DF">
        <w:rPr>
          <w:rFonts w:hint="eastAsia"/>
        </w:rPr>
        <w:t>支付通道</w:t>
      </w:r>
      <w:r w:rsidR="00F36BDE">
        <w:rPr>
          <w:rFonts w:hint="eastAsia"/>
        </w:rPr>
        <w:t>（接口）</w:t>
      </w:r>
    </w:p>
    <w:p w:rsidR="00F36BDE" w:rsidRDefault="00F36BDE" w:rsidP="00F36BDE">
      <w:pPr>
        <w:pStyle w:val="a5"/>
        <w:spacing w:line="276" w:lineRule="auto"/>
        <w:ind w:left="870" w:firstLineChars="0" w:firstLine="0"/>
      </w:pPr>
      <w:r>
        <w:rPr>
          <w:rFonts w:hint="eastAsia"/>
        </w:rPr>
        <w:t>实现交易（收付款）功能</w:t>
      </w:r>
    </w:p>
    <w:p w:rsidR="00740D8C" w:rsidRDefault="00740D8C" w:rsidP="00740D8C">
      <w:pPr>
        <w:spacing w:line="276" w:lineRule="auto"/>
      </w:pPr>
    </w:p>
    <w:p w:rsidR="00740D8C" w:rsidRPr="00F36BDE" w:rsidRDefault="000D0C2C" w:rsidP="00F36BDE">
      <w:pPr>
        <w:pStyle w:val="a5"/>
        <w:numPr>
          <w:ilvl w:val="0"/>
          <w:numId w:val="1"/>
        </w:numPr>
        <w:spacing w:line="276" w:lineRule="auto"/>
        <w:ind w:firstLineChars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参照平台</w:t>
      </w:r>
    </w:p>
    <w:p w:rsidR="00740D8C" w:rsidRDefault="00740D8C" w:rsidP="00740D8C">
      <w:pPr>
        <w:pStyle w:val="a5"/>
        <w:spacing w:line="276" w:lineRule="auto"/>
        <w:ind w:left="510" w:firstLineChars="0" w:firstLine="0"/>
      </w:pPr>
      <w:r>
        <w:rPr>
          <w:rFonts w:hint="eastAsia"/>
        </w:rPr>
        <w:t>国宝平台：</w:t>
      </w:r>
      <w:hyperlink r:id="rId8" w:history="1">
        <w:r w:rsidRPr="0042655C">
          <w:rPr>
            <w:rStyle w:val="a7"/>
          </w:rPr>
          <w:t>http://www.huanyaxiandai.cn/admin/index.html</w:t>
        </w:r>
      </w:hyperlink>
    </w:p>
    <w:p w:rsidR="00740D8C" w:rsidRDefault="00740D8C" w:rsidP="00740D8C">
      <w:pPr>
        <w:pStyle w:val="a5"/>
        <w:spacing w:line="276" w:lineRule="auto"/>
        <w:ind w:left="510" w:firstLineChars="0" w:firstLine="0"/>
      </w:pPr>
      <w:r>
        <w:rPr>
          <w:rFonts w:hint="eastAsia"/>
        </w:rPr>
        <w:t>账号：</w:t>
      </w:r>
      <w:r>
        <w:rPr>
          <w:rFonts w:hint="eastAsia"/>
        </w:rPr>
        <w:t xml:space="preserve"> admin</w:t>
      </w:r>
    </w:p>
    <w:p w:rsidR="00740D8C" w:rsidRPr="009B11DF" w:rsidRDefault="00740D8C" w:rsidP="00740D8C">
      <w:pPr>
        <w:pStyle w:val="a5"/>
        <w:spacing w:line="276" w:lineRule="auto"/>
        <w:ind w:left="510" w:firstLineChars="0" w:firstLine="0"/>
      </w:pPr>
      <w:r>
        <w:rPr>
          <w:rFonts w:hint="eastAsia"/>
        </w:rPr>
        <w:t>密码：</w:t>
      </w:r>
      <w:r w:rsidRPr="00740D8C">
        <w:t>WWcc050002027</w:t>
      </w:r>
    </w:p>
    <w:sectPr w:rsidR="00740D8C" w:rsidRPr="009B11DF" w:rsidSect="00D03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4027" w:rsidRDefault="007E4027" w:rsidP="00F471CC">
      <w:r>
        <w:separator/>
      </w:r>
    </w:p>
  </w:endnote>
  <w:endnote w:type="continuationSeparator" w:id="1">
    <w:p w:rsidR="007E4027" w:rsidRDefault="007E4027" w:rsidP="00F471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4027" w:rsidRDefault="007E4027" w:rsidP="00F471CC">
      <w:r>
        <w:separator/>
      </w:r>
    </w:p>
  </w:footnote>
  <w:footnote w:type="continuationSeparator" w:id="1">
    <w:p w:rsidR="007E4027" w:rsidRDefault="007E4027" w:rsidP="00F471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00A55"/>
    <w:multiLevelType w:val="hybridMultilevel"/>
    <w:tmpl w:val="4F26D864"/>
    <w:lvl w:ilvl="0" w:tplc="A998B7F2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C35FE5"/>
    <w:multiLevelType w:val="hybridMultilevel"/>
    <w:tmpl w:val="785E095C"/>
    <w:lvl w:ilvl="0" w:tplc="C4325698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71CC"/>
    <w:rsid w:val="000D0C2C"/>
    <w:rsid w:val="00740D8C"/>
    <w:rsid w:val="007E2943"/>
    <w:rsid w:val="007E4027"/>
    <w:rsid w:val="009B11DF"/>
    <w:rsid w:val="009E5855"/>
    <w:rsid w:val="00CC393E"/>
    <w:rsid w:val="00D03278"/>
    <w:rsid w:val="00F36BDE"/>
    <w:rsid w:val="00F36FF5"/>
    <w:rsid w:val="00F47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2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71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71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71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71CC"/>
    <w:rPr>
      <w:sz w:val="18"/>
      <w:szCs w:val="18"/>
    </w:rPr>
  </w:style>
  <w:style w:type="paragraph" w:styleId="a5">
    <w:name w:val="List Paragraph"/>
    <w:basedOn w:val="a"/>
    <w:uiPriority w:val="34"/>
    <w:qFormat/>
    <w:rsid w:val="00F471C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471C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471CC"/>
    <w:rPr>
      <w:sz w:val="18"/>
      <w:szCs w:val="18"/>
    </w:rPr>
  </w:style>
  <w:style w:type="character" w:styleId="a7">
    <w:name w:val="Hyperlink"/>
    <w:basedOn w:val="a0"/>
    <w:uiPriority w:val="99"/>
    <w:unhideWhenUsed/>
    <w:rsid w:val="00740D8C"/>
    <w:rPr>
      <w:color w:val="0000FF" w:themeColor="hyperlink"/>
      <w:u w:val="single"/>
    </w:rPr>
  </w:style>
  <w:style w:type="paragraph" w:styleId="a8">
    <w:name w:val="Document Map"/>
    <w:basedOn w:val="a"/>
    <w:link w:val="Char2"/>
    <w:uiPriority w:val="99"/>
    <w:semiHidden/>
    <w:unhideWhenUsed/>
    <w:rsid w:val="00F36BD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F36BD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63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9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83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77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11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14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53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13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94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13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95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63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22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uanyaxiandai.cn/admin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</dc:creator>
  <cp:keywords/>
  <dc:description/>
  <cp:lastModifiedBy>zw</cp:lastModifiedBy>
  <cp:revision>10</cp:revision>
  <dcterms:created xsi:type="dcterms:W3CDTF">2019-03-04T10:53:00Z</dcterms:created>
  <dcterms:modified xsi:type="dcterms:W3CDTF">2019-03-04T14:39:00Z</dcterms:modified>
</cp:coreProperties>
</file>