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E696" w14:textId="3F8D72B0" w:rsidR="00EA3023" w:rsidRDefault="005F71A2" w:rsidP="00F76C6F">
      <w:pPr>
        <w:pStyle w:val="Title"/>
        <w:spacing w:after="0"/>
      </w:pPr>
      <w:r>
        <w:t>Solution Elements</w:t>
      </w:r>
    </w:p>
    <w:tbl>
      <w:tblPr>
        <w:tblStyle w:val="TableGrid"/>
        <w:tblW w:w="13179" w:type="dxa"/>
        <w:jc w:val="center"/>
        <w:tblLook w:val="04A0" w:firstRow="1" w:lastRow="0" w:firstColumn="1" w:lastColumn="0" w:noHBand="0" w:noVBand="1"/>
      </w:tblPr>
      <w:tblGrid>
        <w:gridCol w:w="3559"/>
        <w:gridCol w:w="2285"/>
        <w:gridCol w:w="3872"/>
        <w:gridCol w:w="2721"/>
        <w:gridCol w:w="2721"/>
      </w:tblGrid>
      <w:tr w:rsidR="005F71A2" w14:paraId="27F519CC" w14:textId="3F303F8F" w:rsidTr="00A92E94">
        <w:trPr>
          <w:jc w:val="center"/>
        </w:trPr>
        <w:tc>
          <w:tcPr>
            <w:tcW w:w="0" w:type="auto"/>
            <w:shd w:val="clear" w:color="auto" w:fill="D0CECE" w:themeFill="background2" w:themeFillShade="E6"/>
          </w:tcPr>
          <w:p w14:paraId="43557769" w14:textId="19F5E193" w:rsidR="005F71A2" w:rsidRPr="005F71A2" w:rsidRDefault="005F71A2" w:rsidP="00F76C6F">
            <w:pPr>
              <w:rPr>
                <w:b/>
                <w:bCs/>
              </w:rPr>
            </w:pPr>
            <w:r w:rsidRPr="005F71A2">
              <w:rPr>
                <w:b/>
                <w:bCs/>
              </w:rPr>
              <w:t>Prompts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0D2CEE3" w14:textId="1C54040E" w:rsidR="005F71A2" w:rsidRPr="005F71A2" w:rsidRDefault="005F71A2" w:rsidP="00F76C6F">
            <w:pPr>
              <w:rPr>
                <w:b/>
                <w:bCs/>
              </w:rPr>
            </w:pPr>
            <w:r w:rsidRPr="005F71A2">
              <w:rPr>
                <w:b/>
                <w:bCs/>
              </w:rPr>
              <w:t>Modules</w:t>
            </w:r>
          </w:p>
        </w:tc>
        <w:tc>
          <w:tcPr>
            <w:tcW w:w="3572" w:type="dxa"/>
            <w:shd w:val="clear" w:color="auto" w:fill="D0CECE" w:themeFill="background2" w:themeFillShade="E6"/>
          </w:tcPr>
          <w:p w14:paraId="7257A8D6" w14:textId="323E764E" w:rsidR="005F71A2" w:rsidRPr="005F71A2" w:rsidRDefault="005F71A2" w:rsidP="00F76C6F">
            <w:pPr>
              <w:rPr>
                <w:b/>
                <w:bCs/>
              </w:rPr>
            </w:pPr>
            <w:r w:rsidRPr="005F71A2">
              <w:rPr>
                <w:b/>
                <w:bCs/>
              </w:rPr>
              <w:t>Logs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83CED53" w14:textId="7AF6A1FC" w:rsidR="005F71A2" w:rsidRPr="005F71A2" w:rsidRDefault="005F71A2" w:rsidP="00F76C6F">
            <w:pPr>
              <w:rPr>
                <w:b/>
                <w:bCs/>
              </w:rPr>
            </w:pPr>
            <w:r w:rsidRPr="005F71A2">
              <w:rPr>
                <w:b/>
                <w:bCs/>
              </w:rPr>
              <w:t>Input File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903391A" w14:textId="45459C9E" w:rsidR="005F71A2" w:rsidRPr="005F71A2" w:rsidRDefault="005F71A2" w:rsidP="00F76C6F">
            <w:pPr>
              <w:rPr>
                <w:b/>
                <w:bCs/>
              </w:rPr>
            </w:pPr>
            <w:r w:rsidRPr="005F71A2">
              <w:rPr>
                <w:b/>
                <w:bCs/>
              </w:rPr>
              <w:t>Output File</w:t>
            </w:r>
          </w:p>
        </w:tc>
      </w:tr>
      <w:tr w:rsidR="005F71A2" w14:paraId="3A298833" w14:textId="4BB2605A" w:rsidTr="00A92E94">
        <w:trPr>
          <w:jc w:val="center"/>
        </w:trPr>
        <w:tc>
          <w:tcPr>
            <w:tcW w:w="0" w:type="auto"/>
            <w:vAlign w:val="center"/>
          </w:tcPr>
          <w:p w14:paraId="00EB6AEC" w14:textId="13EF649C" w:rsidR="005F71A2" w:rsidRPr="005F71A2" w:rsidRDefault="005F71A2" w:rsidP="00F76C6F">
            <w:pPr>
              <w:rPr>
                <w:sz w:val="20"/>
                <w:szCs w:val="20"/>
              </w:rPr>
            </w:pPr>
            <w:r w:rsidRPr="005F71A2">
              <w:rPr>
                <w:sz w:val="20"/>
                <w:szCs w:val="20"/>
              </w:rPr>
              <w:t>Prompt_NASDAQ_Formatter.docx</w:t>
            </w:r>
          </w:p>
        </w:tc>
        <w:tc>
          <w:tcPr>
            <w:tcW w:w="0" w:type="auto"/>
            <w:vAlign w:val="center"/>
          </w:tcPr>
          <w:p w14:paraId="6271A1F8" w14:textId="2F2F25FE" w:rsidR="005F71A2" w:rsidRPr="005F71A2" w:rsidRDefault="005F71A2" w:rsidP="00F76C6F">
            <w:pPr>
              <w:rPr>
                <w:sz w:val="20"/>
                <w:szCs w:val="20"/>
              </w:rPr>
            </w:pPr>
            <w:r w:rsidRPr="005F71A2">
              <w:rPr>
                <w:sz w:val="20"/>
                <w:szCs w:val="20"/>
              </w:rPr>
              <w:t>format_NASDAQ.py</w:t>
            </w:r>
          </w:p>
        </w:tc>
        <w:tc>
          <w:tcPr>
            <w:tcW w:w="3572" w:type="dxa"/>
            <w:vAlign w:val="center"/>
          </w:tcPr>
          <w:p w14:paraId="3C5F96D0" w14:textId="4AE62806" w:rsidR="005F71A2" w:rsidRPr="005F71A2" w:rsidRDefault="005F71A2" w:rsidP="00FD6FEB">
            <w:pPr>
              <w:jc w:val="both"/>
              <w:rPr>
                <w:sz w:val="20"/>
                <w:szCs w:val="20"/>
              </w:rPr>
            </w:pPr>
            <w:r w:rsidRPr="005F71A2">
              <w:rPr>
                <w:sz w:val="20"/>
                <w:szCs w:val="20"/>
              </w:rPr>
              <w:t>NASDAQ_Clean_log.txt</w:t>
            </w:r>
          </w:p>
        </w:tc>
        <w:tc>
          <w:tcPr>
            <w:tcW w:w="0" w:type="auto"/>
            <w:vAlign w:val="center"/>
          </w:tcPr>
          <w:p w14:paraId="771EFD70" w14:textId="1619A333" w:rsidR="005F71A2" w:rsidRPr="005F71A2" w:rsidRDefault="005F71A2" w:rsidP="00F76C6F">
            <w:pPr>
              <w:rPr>
                <w:sz w:val="20"/>
                <w:szCs w:val="20"/>
              </w:rPr>
            </w:pPr>
            <w:r w:rsidRPr="005F71A2">
              <w:rPr>
                <w:sz w:val="20"/>
                <w:szCs w:val="20"/>
              </w:rPr>
              <w:t>NASDAQCOM_RAW.csv</w:t>
            </w:r>
          </w:p>
        </w:tc>
        <w:tc>
          <w:tcPr>
            <w:tcW w:w="0" w:type="auto"/>
            <w:vAlign w:val="center"/>
          </w:tcPr>
          <w:p w14:paraId="15274898" w14:textId="390CA928" w:rsidR="005F71A2" w:rsidRPr="005F71A2" w:rsidRDefault="002014DA" w:rsidP="00F76C6F">
            <w:pPr>
              <w:rPr>
                <w:sz w:val="20"/>
                <w:szCs w:val="20"/>
              </w:rPr>
            </w:pPr>
            <w:r w:rsidRPr="002014DA">
              <w:rPr>
                <w:sz w:val="20"/>
                <w:szCs w:val="20"/>
              </w:rPr>
              <w:t>NASDAQCOM.csv</w:t>
            </w:r>
          </w:p>
        </w:tc>
      </w:tr>
      <w:tr w:rsidR="005F71A2" w14:paraId="40ACDE67" w14:textId="1F18B847" w:rsidTr="00A92E94">
        <w:trPr>
          <w:jc w:val="center"/>
        </w:trPr>
        <w:tc>
          <w:tcPr>
            <w:tcW w:w="0" w:type="auto"/>
            <w:vAlign w:val="center"/>
          </w:tcPr>
          <w:p w14:paraId="665ACFD0" w14:textId="4F1E6C19" w:rsidR="005F71A2" w:rsidRPr="005F71A2" w:rsidRDefault="005F71A2" w:rsidP="00F76C6F">
            <w:pPr>
              <w:rPr>
                <w:sz w:val="20"/>
                <w:szCs w:val="20"/>
              </w:rPr>
            </w:pPr>
            <w:r w:rsidRPr="005F71A2">
              <w:rPr>
                <w:sz w:val="20"/>
                <w:szCs w:val="20"/>
              </w:rPr>
              <w:t>Prompt_CPI_Formatter.docx</w:t>
            </w:r>
          </w:p>
        </w:tc>
        <w:tc>
          <w:tcPr>
            <w:tcW w:w="0" w:type="auto"/>
            <w:vAlign w:val="center"/>
          </w:tcPr>
          <w:p w14:paraId="44E33CBF" w14:textId="2E491B1E" w:rsidR="005F71A2" w:rsidRPr="005F71A2" w:rsidRDefault="002014DA" w:rsidP="00F76C6F">
            <w:pPr>
              <w:rPr>
                <w:sz w:val="20"/>
                <w:szCs w:val="20"/>
              </w:rPr>
            </w:pPr>
            <w:r w:rsidRPr="002014DA">
              <w:rPr>
                <w:sz w:val="20"/>
                <w:szCs w:val="20"/>
              </w:rPr>
              <w:t>format_cpi.py</w:t>
            </w:r>
          </w:p>
        </w:tc>
        <w:tc>
          <w:tcPr>
            <w:tcW w:w="3572" w:type="dxa"/>
            <w:vAlign w:val="center"/>
          </w:tcPr>
          <w:p w14:paraId="5C9E5196" w14:textId="051BC6EB" w:rsidR="005F71A2" w:rsidRPr="005F71A2" w:rsidRDefault="002014DA" w:rsidP="00FD6FEB">
            <w:pPr>
              <w:jc w:val="both"/>
              <w:rPr>
                <w:sz w:val="20"/>
                <w:szCs w:val="20"/>
              </w:rPr>
            </w:pPr>
            <w:r w:rsidRPr="002014DA">
              <w:rPr>
                <w:sz w:val="20"/>
                <w:szCs w:val="20"/>
              </w:rPr>
              <w:t>CPI_Clean_Log.txt</w:t>
            </w:r>
          </w:p>
        </w:tc>
        <w:tc>
          <w:tcPr>
            <w:tcW w:w="0" w:type="auto"/>
            <w:vAlign w:val="center"/>
          </w:tcPr>
          <w:p w14:paraId="0AB77633" w14:textId="474B77BB" w:rsidR="005F71A2" w:rsidRPr="005F71A2" w:rsidRDefault="002014DA" w:rsidP="00F76C6F">
            <w:pPr>
              <w:rPr>
                <w:sz w:val="20"/>
                <w:szCs w:val="20"/>
              </w:rPr>
            </w:pPr>
            <w:r w:rsidRPr="002014DA">
              <w:rPr>
                <w:sz w:val="20"/>
                <w:szCs w:val="20"/>
              </w:rPr>
              <w:t>su.data.1.AllItems.raw</w:t>
            </w:r>
          </w:p>
        </w:tc>
        <w:tc>
          <w:tcPr>
            <w:tcW w:w="0" w:type="auto"/>
            <w:vAlign w:val="center"/>
          </w:tcPr>
          <w:p w14:paraId="12623318" w14:textId="0C264171" w:rsidR="005F71A2" w:rsidRPr="005F71A2" w:rsidRDefault="002014DA" w:rsidP="00F76C6F">
            <w:pPr>
              <w:rPr>
                <w:sz w:val="20"/>
                <w:szCs w:val="20"/>
              </w:rPr>
            </w:pPr>
            <w:r w:rsidRPr="002014DA">
              <w:rPr>
                <w:sz w:val="20"/>
                <w:szCs w:val="20"/>
              </w:rPr>
              <w:t>su.data.1.AllItems.csv</w:t>
            </w:r>
          </w:p>
        </w:tc>
      </w:tr>
      <w:tr w:rsidR="002014DA" w14:paraId="480DC343" w14:textId="5C4ED524" w:rsidTr="00A92E94">
        <w:trPr>
          <w:jc w:val="center"/>
        </w:trPr>
        <w:tc>
          <w:tcPr>
            <w:tcW w:w="13179" w:type="dxa"/>
            <w:gridSpan w:val="5"/>
            <w:vAlign w:val="center"/>
          </w:tcPr>
          <w:p w14:paraId="5753B379" w14:textId="7EB20E5A" w:rsidR="002014DA" w:rsidRPr="002014DA" w:rsidRDefault="002014DA" w:rsidP="00FD6FE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14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CPI Cleaning</w:t>
            </w:r>
          </w:p>
        </w:tc>
      </w:tr>
      <w:tr w:rsidR="005F71A2" w14:paraId="4C295C70" w14:textId="41190A4A" w:rsidTr="00A92E94">
        <w:trPr>
          <w:jc w:val="center"/>
        </w:trPr>
        <w:tc>
          <w:tcPr>
            <w:tcW w:w="0" w:type="auto"/>
            <w:vAlign w:val="center"/>
          </w:tcPr>
          <w:p w14:paraId="5308C465" w14:textId="6AABE0F1" w:rsidR="005F71A2" w:rsidRPr="005F71A2" w:rsidRDefault="00AB5251" w:rsidP="00F76C6F">
            <w:pPr>
              <w:rPr>
                <w:sz w:val="20"/>
                <w:szCs w:val="20"/>
              </w:rPr>
            </w:pPr>
            <w:r w:rsidRPr="00AB5251">
              <w:rPr>
                <w:sz w:val="20"/>
                <w:szCs w:val="20"/>
              </w:rPr>
              <w:t>Prompt_CPI_Interpolation.docx</w:t>
            </w:r>
          </w:p>
        </w:tc>
        <w:tc>
          <w:tcPr>
            <w:tcW w:w="0" w:type="auto"/>
            <w:vAlign w:val="center"/>
          </w:tcPr>
          <w:p w14:paraId="19DE9DEE" w14:textId="77777777" w:rsidR="005F71A2" w:rsidRDefault="00AB5251" w:rsidP="00F76C6F">
            <w:pPr>
              <w:rPr>
                <w:sz w:val="20"/>
                <w:szCs w:val="20"/>
              </w:rPr>
            </w:pPr>
            <w:r w:rsidRPr="00AB5251">
              <w:rPr>
                <w:sz w:val="20"/>
                <w:szCs w:val="20"/>
              </w:rPr>
              <w:t>interpolate.py</w:t>
            </w:r>
          </w:p>
          <w:p w14:paraId="1263357B" w14:textId="1DC880D9" w:rsidR="00AB5251" w:rsidRPr="005F71A2" w:rsidRDefault="00AB5251" w:rsidP="00F76C6F">
            <w:pPr>
              <w:rPr>
                <w:sz w:val="20"/>
                <w:szCs w:val="20"/>
              </w:rPr>
            </w:pPr>
            <w:r w:rsidRPr="00AB5251">
              <w:rPr>
                <w:sz w:val="20"/>
                <w:szCs w:val="20"/>
              </w:rPr>
              <w:t>test_interpolate.py</w:t>
            </w:r>
          </w:p>
        </w:tc>
        <w:tc>
          <w:tcPr>
            <w:tcW w:w="3572" w:type="dxa"/>
            <w:vAlign w:val="center"/>
          </w:tcPr>
          <w:p w14:paraId="03075A8C" w14:textId="77777777" w:rsidR="005F71A2" w:rsidRPr="005F71A2" w:rsidRDefault="005F71A2" w:rsidP="00FD6F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8D3BA1A" w14:textId="77777777" w:rsidR="005F71A2" w:rsidRPr="005F71A2" w:rsidRDefault="005F71A2" w:rsidP="00F76C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8AC90D8" w14:textId="77777777" w:rsidR="005F71A2" w:rsidRPr="005F71A2" w:rsidRDefault="005F71A2" w:rsidP="00F76C6F">
            <w:pPr>
              <w:rPr>
                <w:sz w:val="20"/>
                <w:szCs w:val="20"/>
              </w:rPr>
            </w:pPr>
          </w:p>
        </w:tc>
      </w:tr>
      <w:tr w:rsidR="005F71A2" w14:paraId="1F63CC28" w14:textId="0F3DB81E" w:rsidTr="00A92E94">
        <w:trPr>
          <w:jc w:val="center"/>
        </w:trPr>
        <w:tc>
          <w:tcPr>
            <w:tcW w:w="0" w:type="auto"/>
            <w:vAlign w:val="center"/>
          </w:tcPr>
          <w:p w14:paraId="69CC1BA4" w14:textId="23A62A0C" w:rsidR="005F71A2" w:rsidRPr="005F71A2" w:rsidRDefault="00F76C6F" w:rsidP="00F76C6F">
            <w:pPr>
              <w:rPr>
                <w:sz w:val="20"/>
                <w:szCs w:val="20"/>
              </w:rPr>
            </w:pPr>
            <w:r w:rsidRPr="00F76C6F">
              <w:rPr>
                <w:sz w:val="20"/>
                <w:szCs w:val="20"/>
              </w:rPr>
              <w:t>Prompt_CPI_Model.docx</w:t>
            </w:r>
          </w:p>
        </w:tc>
        <w:tc>
          <w:tcPr>
            <w:tcW w:w="0" w:type="auto"/>
            <w:vAlign w:val="center"/>
          </w:tcPr>
          <w:p w14:paraId="195EE26A" w14:textId="77777777" w:rsidR="005F71A2" w:rsidRDefault="00AB5251" w:rsidP="00F76C6F">
            <w:pPr>
              <w:rPr>
                <w:sz w:val="20"/>
                <w:szCs w:val="20"/>
              </w:rPr>
            </w:pPr>
            <w:r w:rsidRPr="00AB5251">
              <w:rPr>
                <w:sz w:val="20"/>
                <w:szCs w:val="20"/>
              </w:rPr>
              <w:t>forecast.py</w:t>
            </w:r>
          </w:p>
          <w:p w14:paraId="564D4316" w14:textId="4A68388C" w:rsidR="00F76C6F" w:rsidRPr="005F71A2" w:rsidRDefault="00F76C6F" w:rsidP="00F76C6F">
            <w:pPr>
              <w:rPr>
                <w:sz w:val="20"/>
                <w:szCs w:val="20"/>
              </w:rPr>
            </w:pPr>
            <w:r w:rsidRPr="00F76C6F">
              <w:rPr>
                <w:sz w:val="20"/>
                <w:szCs w:val="20"/>
              </w:rPr>
              <w:t>test_forecast.py</w:t>
            </w:r>
          </w:p>
        </w:tc>
        <w:tc>
          <w:tcPr>
            <w:tcW w:w="3572" w:type="dxa"/>
            <w:vAlign w:val="center"/>
          </w:tcPr>
          <w:p w14:paraId="6D137B08" w14:textId="77777777" w:rsidR="005F71A2" w:rsidRPr="005F71A2" w:rsidRDefault="005F71A2" w:rsidP="00FD6F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CF45EC9" w14:textId="77777777" w:rsidR="005F71A2" w:rsidRPr="005F71A2" w:rsidRDefault="005F71A2" w:rsidP="00F76C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DCCFDF0" w14:textId="77777777" w:rsidR="005F71A2" w:rsidRPr="005F71A2" w:rsidRDefault="005F71A2" w:rsidP="00F76C6F">
            <w:pPr>
              <w:rPr>
                <w:sz w:val="20"/>
                <w:szCs w:val="20"/>
              </w:rPr>
            </w:pPr>
          </w:p>
        </w:tc>
      </w:tr>
      <w:tr w:rsidR="002014DA" w14:paraId="0AA4B1A6" w14:textId="77777777" w:rsidTr="00A92E94">
        <w:trPr>
          <w:jc w:val="center"/>
        </w:trPr>
        <w:tc>
          <w:tcPr>
            <w:tcW w:w="0" w:type="auto"/>
            <w:vAlign w:val="center"/>
          </w:tcPr>
          <w:p w14:paraId="708A81E4" w14:textId="6F34404F" w:rsidR="002014DA" w:rsidRPr="005F71A2" w:rsidRDefault="00EC1650" w:rsidP="00F76C6F">
            <w:pPr>
              <w:rPr>
                <w:sz w:val="20"/>
                <w:szCs w:val="20"/>
              </w:rPr>
            </w:pPr>
            <w:r w:rsidRPr="00EC1650">
              <w:rPr>
                <w:sz w:val="20"/>
                <w:szCs w:val="20"/>
              </w:rPr>
              <w:t>Prompt_CPI_Model_Cleaner.docx</w:t>
            </w:r>
          </w:p>
        </w:tc>
        <w:tc>
          <w:tcPr>
            <w:tcW w:w="0" w:type="auto"/>
            <w:vAlign w:val="center"/>
          </w:tcPr>
          <w:p w14:paraId="0CA60975" w14:textId="1BF2648C" w:rsidR="002014DA" w:rsidRPr="005F71A2" w:rsidRDefault="00EC1650" w:rsidP="00F76C6F">
            <w:pPr>
              <w:rPr>
                <w:sz w:val="20"/>
                <w:szCs w:val="20"/>
              </w:rPr>
            </w:pPr>
            <w:r w:rsidRPr="00EC1650">
              <w:rPr>
                <w:sz w:val="20"/>
                <w:szCs w:val="20"/>
              </w:rPr>
              <w:t>augment.py</w:t>
            </w:r>
          </w:p>
        </w:tc>
        <w:tc>
          <w:tcPr>
            <w:tcW w:w="3572" w:type="dxa"/>
            <w:vAlign w:val="center"/>
          </w:tcPr>
          <w:p w14:paraId="58C58A45" w14:textId="025DBB9D" w:rsidR="002014DA" w:rsidRPr="005F71A2" w:rsidRDefault="00EC1650" w:rsidP="00FD6FEB">
            <w:pPr>
              <w:jc w:val="both"/>
              <w:rPr>
                <w:sz w:val="20"/>
                <w:szCs w:val="20"/>
              </w:rPr>
            </w:pPr>
            <w:r w:rsidRPr="00EC1650">
              <w:rPr>
                <w:sz w:val="20"/>
                <w:szCs w:val="20"/>
              </w:rPr>
              <w:t>CPI_Adjustment_log.txt</w:t>
            </w:r>
          </w:p>
        </w:tc>
        <w:tc>
          <w:tcPr>
            <w:tcW w:w="0" w:type="auto"/>
            <w:vAlign w:val="center"/>
          </w:tcPr>
          <w:p w14:paraId="2D565ED2" w14:textId="5DE1CAB3" w:rsidR="002014DA" w:rsidRPr="005F71A2" w:rsidRDefault="00EC1650" w:rsidP="00F76C6F">
            <w:pPr>
              <w:rPr>
                <w:sz w:val="20"/>
                <w:szCs w:val="20"/>
              </w:rPr>
            </w:pPr>
            <w:r w:rsidRPr="00EC1650">
              <w:rPr>
                <w:sz w:val="20"/>
                <w:szCs w:val="20"/>
              </w:rPr>
              <w:t>su.data.1.AllItems.csv</w:t>
            </w:r>
          </w:p>
        </w:tc>
        <w:tc>
          <w:tcPr>
            <w:tcW w:w="0" w:type="auto"/>
            <w:vAlign w:val="center"/>
          </w:tcPr>
          <w:p w14:paraId="65806B63" w14:textId="13F8B7D1" w:rsidR="002014DA" w:rsidRPr="005F71A2" w:rsidRDefault="00EC1650" w:rsidP="00F76C6F">
            <w:pPr>
              <w:rPr>
                <w:sz w:val="20"/>
                <w:szCs w:val="20"/>
              </w:rPr>
            </w:pPr>
            <w:r w:rsidRPr="00EC1650">
              <w:rPr>
                <w:sz w:val="20"/>
                <w:szCs w:val="20"/>
              </w:rPr>
              <w:t>nasdaq_chained_projected.csv</w:t>
            </w:r>
          </w:p>
        </w:tc>
      </w:tr>
      <w:tr w:rsidR="002014DA" w14:paraId="2B84218F" w14:textId="77777777" w:rsidTr="00A92E94">
        <w:trPr>
          <w:jc w:val="center"/>
        </w:trPr>
        <w:tc>
          <w:tcPr>
            <w:tcW w:w="0" w:type="auto"/>
            <w:vAlign w:val="center"/>
          </w:tcPr>
          <w:p w14:paraId="5A41C255" w14:textId="36A2BBFF" w:rsidR="002014DA" w:rsidRPr="005F71A2" w:rsidRDefault="00FB1D14" w:rsidP="00F76C6F">
            <w:pPr>
              <w:rPr>
                <w:sz w:val="20"/>
                <w:szCs w:val="20"/>
              </w:rPr>
            </w:pPr>
            <w:r w:rsidRPr="00FB1D14">
              <w:rPr>
                <w:sz w:val="20"/>
                <w:szCs w:val="20"/>
              </w:rPr>
              <w:t>Prompt_CPI_Monthly_to_daily.docx</w:t>
            </w:r>
          </w:p>
        </w:tc>
        <w:tc>
          <w:tcPr>
            <w:tcW w:w="0" w:type="auto"/>
            <w:vAlign w:val="center"/>
          </w:tcPr>
          <w:p w14:paraId="04B9DEA5" w14:textId="77777777" w:rsidR="002014DA" w:rsidRDefault="00FB1D14" w:rsidP="00F76C6F">
            <w:pPr>
              <w:rPr>
                <w:sz w:val="20"/>
                <w:szCs w:val="20"/>
              </w:rPr>
            </w:pPr>
            <w:r w:rsidRPr="00FB1D14">
              <w:rPr>
                <w:sz w:val="20"/>
                <w:szCs w:val="20"/>
              </w:rPr>
              <w:t>convert_rates.py</w:t>
            </w:r>
          </w:p>
          <w:p w14:paraId="27C91212" w14:textId="30ADFE5B" w:rsidR="00FB1D14" w:rsidRPr="005F71A2" w:rsidRDefault="00FB1D14" w:rsidP="00F76C6F">
            <w:pPr>
              <w:rPr>
                <w:sz w:val="20"/>
                <w:szCs w:val="20"/>
              </w:rPr>
            </w:pPr>
            <w:r w:rsidRPr="00FB1D14">
              <w:rPr>
                <w:sz w:val="20"/>
                <w:szCs w:val="20"/>
              </w:rPr>
              <w:t>test_convert_rates.py</w:t>
            </w:r>
          </w:p>
        </w:tc>
        <w:tc>
          <w:tcPr>
            <w:tcW w:w="3572" w:type="dxa"/>
            <w:vAlign w:val="center"/>
          </w:tcPr>
          <w:p w14:paraId="67C6F230" w14:textId="1AF1DE9F" w:rsidR="002014DA" w:rsidRPr="005F71A2" w:rsidRDefault="00A92E94" w:rsidP="00FD6FEB">
            <w:pPr>
              <w:jc w:val="both"/>
              <w:rPr>
                <w:sz w:val="20"/>
                <w:szCs w:val="20"/>
              </w:rPr>
            </w:pPr>
            <w:r w:rsidRPr="00A92E94">
              <w:rPr>
                <w:sz w:val="20"/>
                <w:szCs w:val="20"/>
              </w:rPr>
              <w:t>CPI_Test_convert_log.txt</w:t>
            </w:r>
          </w:p>
        </w:tc>
        <w:tc>
          <w:tcPr>
            <w:tcW w:w="0" w:type="auto"/>
            <w:vAlign w:val="center"/>
          </w:tcPr>
          <w:p w14:paraId="5645F760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52FF2D8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</w:tr>
      <w:tr w:rsidR="002014DA" w14:paraId="0A410899" w14:textId="77777777" w:rsidTr="00A92E94">
        <w:trPr>
          <w:jc w:val="center"/>
        </w:trPr>
        <w:tc>
          <w:tcPr>
            <w:tcW w:w="0" w:type="auto"/>
            <w:vAlign w:val="center"/>
          </w:tcPr>
          <w:p w14:paraId="3FD6106B" w14:textId="34FDD5C1" w:rsidR="002014DA" w:rsidRPr="005F71A2" w:rsidRDefault="00FD6FEB" w:rsidP="00F76C6F">
            <w:pPr>
              <w:rPr>
                <w:sz w:val="20"/>
                <w:szCs w:val="20"/>
              </w:rPr>
            </w:pPr>
            <w:r w:rsidRPr="00FD6FEB">
              <w:rPr>
                <w:sz w:val="20"/>
                <w:szCs w:val="20"/>
              </w:rPr>
              <w:t>Prompt_CPI_create_daily_rates_file.docx</w:t>
            </w:r>
          </w:p>
        </w:tc>
        <w:tc>
          <w:tcPr>
            <w:tcW w:w="0" w:type="auto"/>
            <w:vAlign w:val="center"/>
          </w:tcPr>
          <w:p w14:paraId="7C7FF9B5" w14:textId="77777777" w:rsidR="002014DA" w:rsidRDefault="00FD6FEB" w:rsidP="00F76C6F">
            <w:pPr>
              <w:rPr>
                <w:sz w:val="20"/>
                <w:szCs w:val="20"/>
              </w:rPr>
            </w:pPr>
            <w:r w:rsidRPr="00FD6FEB">
              <w:rPr>
                <w:sz w:val="20"/>
                <w:szCs w:val="20"/>
              </w:rPr>
              <w:t>monthly_to_daily.py</w:t>
            </w:r>
          </w:p>
          <w:p w14:paraId="12409DA9" w14:textId="76AFA24D" w:rsidR="00FD6FEB" w:rsidRPr="005F71A2" w:rsidRDefault="00FD6FEB" w:rsidP="00F76C6F">
            <w:pPr>
              <w:rPr>
                <w:sz w:val="20"/>
                <w:szCs w:val="20"/>
              </w:rPr>
            </w:pPr>
            <w:r w:rsidRPr="00FD6FEB">
              <w:rPr>
                <w:sz w:val="20"/>
                <w:szCs w:val="20"/>
              </w:rPr>
              <w:t>test_monthly_to_daily.py</w:t>
            </w:r>
          </w:p>
        </w:tc>
        <w:tc>
          <w:tcPr>
            <w:tcW w:w="3572" w:type="dxa"/>
            <w:vAlign w:val="center"/>
          </w:tcPr>
          <w:p w14:paraId="5138E2FE" w14:textId="77777777" w:rsidR="002014DA" w:rsidRDefault="00FD6FEB" w:rsidP="00FD6FEB">
            <w:pPr>
              <w:jc w:val="both"/>
              <w:rPr>
                <w:sz w:val="20"/>
                <w:szCs w:val="20"/>
              </w:rPr>
            </w:pPr>
            <w:r w:rsidRPr="00FD6FEB">
              <w:rPr>
                <w:sz w:val="20"/>
                <w:szCs w:val="20"/>
              </w:rPr>
              <w:t>CPI_Create_daily_from_monthly_log.txt</w:t>
            </w:r>
          </w:p>
          <w:p w14:paraId="53ED0621" w14:textId="0E0636EA" w:rsidR="00C06FBF" w:rsidRPr="005F71A2" w:rsidRDefault="00C06FBF" w:rsidP="00FD6FEB">
            <w:pPr>
              <w:jc w:val="both"/>
              <w:rPr>
                <w:sz w:val="20"/>
                <w:szCs w:val="20"/>
              </w:rPr>
            </w:pPr>
            <w:r w:rsidRPr="00C06FBF">
              <w:rPr>
                <w:sz w:val="20"/>
                <w:szCs w:val="20"/>
              </w:rPr>
              <w:t>CPI_Test_create_daily_from_monthly_log.txt</w:t>
            </w:r>
          </w:p>
        </w:tc>
        <w:tc>
          <w:tcPr>
            <w:tcW w:w="0" w:type="auto"/>
            <w:vAlign w:val="center"/>
          </w:tcPr>
          <w:p w14:paraId="4711007F" w14:textId="66A67113" w:rsidR="002014DA" w:rsidRPr="005F71A2" w:rsidRDefault="00A92E94" w:rsidP="00F76C6F">
            <w:pPr>
              <w:rPr>
                <w:sz w:val="20"/>
                <w:szCs w:val="20"/>
              </w:rPr>
            </w:pPr>
            <w:r w:rsidRPr="00A92E94">
              <w:rPr>
                <w:sz w:val="20"/>
                <w:szCs w:val="20"/>
              </w:rPr>
              <w:t>nasdaq_chained_projected.csv</w:t>
            </w:r>
          </w:p>
        </w:tc>
        <w:tc>
          <w:tcPr>
            <w:tcW w:w="0" w:type="auto"/>
            <w:vAlign w:val="center"/>
          </w:tcPr>
          <w:p w14:paraId="724CE02D" w14:textId="57738C8D" w:rsidR="002014DA" w:rsidRPr="0052660A" w:rsidRDefault="00A92E94" w:rsidP="00F76C6F">
            <w:pPr>
              <w:rPr>
                <w:b/>
                <w:bCs/>
                <w:sz w:val="20"/>
                <w:szCs w:val="20"/>
              </w:rPr>
            </w:pPr>
            <w:r w:rsidRPr="0052660A">
              <w:rPr>
                <w:b/>
                <w:bCs/>
                <w:sz w:val="20"/>
                <w:szCs w:val="20"/>
              </w:rPr>
              <w:t>nasdaq_daily_cpi.csv</w:t>
            </w:r>
          </w:p>
        </w:tc>
      </w:tr>
      <w:tr w:rsidR="002014DA" w14:paraId="28395349" w14:textId="77777777" w:rsidTr="00A92E94">
        <w:trPr>
          <w:jc w:val="center"/>
        </w:trPr>
        <w:tc>
          <w:tcPr>
            <w:tcW w:w="0" w:type="auto"/>
            <w:vAlign w:val="center"/>
          </w:tcPr>
          <w:p w14:paraId="08E7CD0E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FB2566C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  <w:tc>
          <w:tcPr>
            <w:tcW w:w="3572" w:type="dxa"/>
            <w:vAlign w:val="center"/>
          </w:tcPr>
          <w:p w14:paraId="37AA39E3" w14:textId="77777777" w:rsidR="002014DA" w:rsidRPr="005F71A2" w:rsidRDefault="002014DA" w:rsidP="00FD6F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87B8C57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C39509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</w:tr>
      <w:tr w:rsidR="002014DA" w14:paraId="6A1953D0" w14:textId="77777777" w:rsidTr="00A92E94">
        <w:trPr>
          <w:jc w:val="center"/>
        </w:trPr>
        <w:tc>
          <w:tcPr>
            <w:tcW w:w="0" w:type="auto"/>
            <w:vAlign w:val="center"/>
          </w:tcPr>
          <w:p w14:paraId="666ABD5B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EF296C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  <w:tc>
          <w:tcPr>
            <w:tcW w:w="3572" w:type="dxa"/>
            <w:vAlign w:val="center"/>
          </w:tcPr>
          <w:p w14:paraId="1D14D427" w14:textId="77777777" w:rsidR="002014DA" w:rsidRPr="005F71A2" w:rsidRDefault="002014DA" w:rsidP="00FD6F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31B8D52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30962A0" w14:textId="77777777" w:rsidR="002014DA" w:rsidRPr="005F71A2" w:rsidRDefault="002014DA" w:rsidP="00F76C6F">
            <w:pPr>
              <w:rPr>
                <w:sz w:val="20"/>
                <w:szCs w:val="20"/>
              </w:rPr>
            </w:pPr>
          </w:p>
        </w:tc>
      </w:tr>
    </w:tbl>
    <w:p w14:paraId="2DF045C2" w14:textId="77777777" w:rsidR="005F71A2" w:rsidRDefault="005F71A2" w:rsidP="00F76C6F">
      <w:pPr>
        <w:spacing w:after="0" w:line="240" w:lineRule="auto"/>
      </w:pPr>
    </w:p>
    <w:sectPr w:rsidR="005F71A2" w:rsidSect="005F71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89"/>
    <w:rsid w:val="00056A89"/>
    <w:rsid w:val="00186FA0"/>
    <w:rsid w:val="002014DA"/>
    <w:rsid w:val="00290132"/>
    <w:rsid w:val="002C5A9F"/>
    <w:rsid w:val="00521B7C"/>
    <w:rsid w:val="0052660A"/>
    <w:rsid w:val="005D1BD1"/>
    <w:rsid w:val="005F71A2"/>
    <w:rsid w:val="00630BB2"/>
    <w:rsid w:val="006319E0"/>
    <w:rsid w:val="009C31C9"/>
    <w:rsid w:val="00A704F7"/>
    <w:rsid w:val="00A92E94"/>
    <w:rsid w:val="00AB5251"/>
    <w:rsid w:val="00C06FBF"/>
    <w:rsid w:val="00CD24FD"/>
    <w:rsid w:val="00CF27A9"/>
    <w:rsid w:val="00EA3023"/>
    <w:rsid w:val="00EC1650"/>
    <w:rsid w:val="00F76C6F"/>
    <w:rsid w:val="00FB1D14"/>
    <w:rsid w:val="00FD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2F32"/>
  <w15:chartTrackingRefBased/>
  <w15:docId w15:val="{DE0CFD12-5E74-4116-8BC5-894E793F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7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9</cp:revision>
  <dcterms:created xsi:type="dcterms:W3CDTF">2026-07-19T22:32:00Z</dcterms:created>
  <dcterms:modified xsi:type="dcterms:W3CDTF">2026-07-21T20:19:00Z</dcterms:modified>
</cp:coreProperties>
</file>