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E8A9" w14:textId="5F9704EA" w:rsidR="000D6D94" w:rsidRDefault="000D6D94" w:rsidP="00332864">
      <w:pPr>
        <w:pStyle w:val="Title"/>
        <w:spacing w:after="0"/>
      </w:pPr>
      <w:r>
        <w:t xml:space="preserve">Create Inflation Adjusted NASDAQ Composite </w:t>
      </w:r>
      <w:r w:rsidR="005E750A">
        <w:t>File</w:t>
      </w:r>
      <w:r w:rsidR="00472D73">
        <w:t xml:space="preserve"> from CPI</w:t>
      </w:r>
    </w:p>
    <w:p w14:paraId="3CFE449E" w14:textId="3C563E46" w:rsidR="003062DC" w:rsidRDefault="00D361C7" w:rsidP="00332864">
      <w:pPr>
        <w:spacing w:after="0" w:line="240" w:lineRule="auto"/>
      </w:pPr>
      <w:r>
        <w:t xml:space="preserve">You are creating a Python </w:t>
      </w:r>
      <w:r w:rsidR="00472D73">
        <w:t>module</w:t>
      </w:r>
      <w:r>
        <w:t xml:space="preserve"> </w:t>
      </w:r>
      <w:r w:rsidR="00526D56">
        <w:t>that</w:t>
      </w:r>
      <w:r>
        <w:t xml:space="preserve"> will adjust historical NASDAQ Composite index files for inflation</w:t>
      </w:r>
      <w:r w:rsidR="003062DC">
        <w:t xml:space="preserve"> using a FED provided CPI</w:t>
      </w:r>
      <w:r w:rsidR="00526D56">
        <w:t xml:space="preserve"> data source</w:t>
      </w:r>
      <w:r>
        <w:t>.</w:t>
      </w:r>
      <w:r w:rsidR="00BE3F11">
        <w:t xml:space="preserve"> The cleaned FED data provide the daily closing value of the NASDAQ Composite index</w:t>
      </w:r>
    </w:p>
    <w:p w14:paraId="37F7EA77" w14:textId="77777777" w:rsidR="003062DC" w:rsidRDefault="003062DC" w:rsidP="00332864">
      <w:pPr>
        <w:spacing w:after="0" w:line="240" w:lineRule="auto"/>
      </w:pPr>
    </w:p>
    <w:p w14:paraId="30CCF0A5" w14:textId="1B2A4F66" w:rsidR="00526D56" w:rsidRDefault="003062DC" w:rsidP="00332864">
      <w:pPr>
        <w:spacing w:after="0" w:line="240" w:lineRule="auto"/>
      </w:pPr>
      <w:r>
        <w:t xml:space="preserve">The source for the raw NASDAQ Composite data is </w:t>
      </w:r>
      <w:r w:rsidRPr="00D361C7">
        <w:t xml:space="preserve">FED provided </w:t>
      </w:r>
      <w:hyperlink r:id="rId5" w:history="1">
        <w:r w:rsidRPr="00D361C7">
          <w:rPr>
            <w:rStyle w:val="Hyperlink"/>
          </w:rPr>
          <w:t>NASDAQ Composite Index Values</w:t>
        </w:r>
      </w:hyperlink>
      <w:r>
        <w:t xml:space="preserve">, and we will be using </w:t>
      </w:r>
      <w:r w:rsidR="00526D56">
        <w:t xml:space="preserve">a </w:t>
      </w:r>
      <w:r>
        <w:t xml:space="preserve">date range </w:t>
      </w:r>
      <w:r w:rsidR="006B0001">
        <w:t xml:space="preserve">approximately </w:t>
      </w:r>
      <w:r>
        <w:t>1/</w:t>
      </w:r>
      <w:r w:rsidR="006B0001">
        <w:t>3</w:t>
      </w:r>
      <w:r>
        <w:t>/2023 through 7/2/2026. That data has undergone a cleaning process where missing data are interpolated</w:t>
      </w:r>
      <w:r w:rsidR="0045610F">
        <w:t>,</w:t>
      </w:r>
      <w:r w:rsidR="00526D56">
        <w:t xml:space="preserve"> not seasonally adjusted, and not adjusted for inflation. However, several cleaning steps have been performed on that data and the corrected FED data is present in a CSV file described below.</w:t>
      </w:r>
    </w:p>
    <w:p w14:paraId="39C720D0" w14:textId="77777777" w:rsidR="00526D56" w:rsidRDefault="00526D56" w:rsidP="00332864">
      <w:pPr>
        <w:spacing w:after="0" w:line="240" w:lineRule="auto"/>
      </w:pPr>
    </w:p>
    <w:p w14:paraId="70D19751" w14:textId="1BBF3BF2" w:rsidR="00526D56" w:rsidRDefault="00D361C7" w:rsidP="00332864">
      <w:pPr>
        <w:spacing w:after="0" w:line="240" w:lineRule="auto"/>
      </w:pPr>
      <w:r>
        <w:t xml:space="preserve">You will use </w:t>
      </w:r>
      <w:r w:rsidRPr="000D1CD7">
        <w:t>the Chained Consumer Price Index series for</w:t>
      </w:r>
      <w:r>
        <w:t xml:space="preserve"> inflation</w:t>
      </w:r>
      <w:r w:rsidR="00472D73">
        <w:t xml:space="preserve">, which is suggested for </w:t>
      </w:r>
      <w:r w:rsidRPr="000D1CD7">
        <w:t>adjusting a broad stock index like the NASDAQ</w:t>
      </w:r>
      <w:r>
        <w:t xml:space="preserve">. </w:t>
      </w:r>
      <w:r w:rsidR="005E750A">
        <w:t>Ther</w:t>
      </w:r>
      <w:r w:rsidR="00472D73">
        <w:t>e</w:t>
      </w:r>
      <w:r>
        <w:t xml:space="preserve"> is</w:t>
      </w:r>
      <w:r w:rsidR="00472D73">
        <w:t xml:space="preserve"> a recommended subset of that data</w:t>
      </w:r>
      <w:r>
        <w:t xml:space="preserve"> called </w:t>
      </w:r>
      <w:r w:rsidRPr="000D1CD7">
        <w:t xml:space="preserve">the </w:t>
      </w:r>
      <w:hyperlink r:id="rId6" w:tgtFrame="_blank" w:history="1">
        <w:r w:rsidRPr="000D1CD7">
          <w:rPr>
            <w:rStyle w:val="Hyperlink"/>
          </w:rPr>
          <w:t>SUUR0000SA0 series from the St. Louis Fed FRED</w:t>
        </w:r>
      </w:hyperlink>
      <w:r w:rsidRPr="000D1CD7">
        <w:t xml:space="preserve">, which tracks the </w:t>
      </w:r>
      <w:r w:rsidRPr="000D1CD7">
        <w:rPr>
          <w:i/>
          <w:iCs/>
        </w:rPr>
        <w:t>Chained Consumer Price Index for All Urban Consumers (C-CPI-U): All Items in U.S. City Average, Not Seasonally Adjusted</w:t>
      </w:r>
      <w:r w:rsidRPr="00D361C7">
        <w:t>.</w:t>
      </w:r>
      <w:r w:rsidR="00472D73">
        <w:t xml:space="preserve"> That subset of data will be used for inflation adjustment.</w:t>
      </w:r>
      <w:r w:rsidR="006B0001">
        <w:t xml:space="preserve"> The approximate date range is 1/1/2023 through 2026-7-31</w:t>
      </w:r>
      <w:r w:rsidR="00B6225E">
        <w:t xml:space="preserve"> and </w:t>
      </w:r>
      <w:r w:rsidR="00791650">
        <w:t xml:space="preserve">only the </w:t>
      </w:r>
      <w:r w:rsidR="00B6225E">
        <w:t xml:space="preserve">data from series </w:t>
      </w:r>
      <w:r w:rsidR="00B6225E" w:rsidRPr="00472D73">
        <w:rPr>
          <w:b/>
          <w:bCs/>
        </w:rPr>
        <w:t>SUUR0000SA0</w:t>
      </w:r>
      <w:r w:rsidR="00B6225E">
        <w:t xml:space="preserve"> has been extracted.</w:t>
      </w:r>
    </w:p>
    <w:p w14:paraId="24614219" w14:textId="546B0CED" w:rsidR="001D7564" w:rsidRDefault="001D7564" w:rsidP="00332864">
      <w:pPr>
        <w:pStyle w:val="Heading2"/>
        <w:spacing w:line="240" w:lineRule="auto"/>
      </w:pPr>
      <w:r>
        <w:t>NASDAQ Closing Values Input CSV File (Excel dialect)</w:t>
      </w:r>
    </w:p>
    <w:p w14:paraId="7306DA95" w14:textId="77777777" w:rsidR="001D7564" w:rsidRDefault="001D7564" w:rsidP="00332864">
      <w:pPr>
        <w:spacing w:after="0" w:line="240" w:lineRule="auto"/>
      </w:pPr>
      <w:r>
        <w:t xml:space="preserve">Location: </w:t>
      </w:r>
      <w:r w:rsidRPr="00732FC9">
        <w:rPr>
          <w:b/>
          <w:bCs/>
        </w:rPr>
        <w:t>data\NASDAQCOM.csv</w:t>
      </w:r>
    </w:p>
    <w:p w14:paraId="68FC70E6" w14:textId="553AB2DD" w:rsidR="001D7564" w:rsidRDefault="001D7564" w:rsidP="00332864">
      <w:pPr>
        <w:spacing w:after="0" w:line="240" w:lineRule="auto"/>
      </w:pPr>
      <w:r>
        <w:t xml:space="preserve">Column Names (in header): </w:t>
      </w:r>
      <w:r w:rsidR="001F7497" w:rsidRPr="001F7497">
        <w:rPr>
          <w:b/>
          <w:bCs/>
        </w:rPr>
        <w:t>observation_date</w:t>
      </w:r>
      <w:r>
        <w:t xml:space="preserve">, </w:t>
      </w:r>
      <w:r w:rsidR="001F7497" w:rsidRPr="001F7497">
        <w:rPr>
          <w:b/>
          <w:bCs/>
        </w:rPr>
        <w:t>NASDAQCOM</w:t>
      </w:r>
    </w:p>
    <w:p w14:paraId="3784219D" w14:textId="77777777" w:rsidR="001D7564" w:rsidRDefault="001D7564" w:rsidP="00332864">
      <w:pPr>
        <w:spacing w:after="0" w:line="240" w:lineRule="auto"/>
      </w:pPr>
      <w:r>
        <w:t>Schema:</w:t>
      </w:r>
    </w:p>
    <w:p w14:paraId="7713D334" w14:textId="083A6890" w:rsidR="001F7497" w:rsidRDefault="001F7497" w:rsidP="00332864">
      <w:pPr>
        <w:pStyle w:val="ListParagraph"/>
        <w:numPr>
          <w:ilvl w:val="0"/>
          <w:numId w:val="3"/>
        </w:numPr>
        <w:spacing w:after="0" w:line="240" w:lineRule="auto"/>
      </w:pPr>
      <w:r>
        <w:t>observation_</w:t>
      </w:r>
      <w:r w:rsidR="001D7564">
        <w:t>date – a text field formatted as yyyy-mm-dd</w:t>
      </w:r>
      <w:r>
        <w:t>, representing the trade date</w:t>
      </w:r>
      <w:r w:rsidR="001D7564">
        <w:t>.</w:t>
      </w:r>
    </w:p>
    <w:p w14:paraId="6465887E" w14:textId="79AAAD74" w:rsidR="00732FC9" w:rsidRDefault="001F7497" w:rsidP="00332864">
      <w:pPr>
        <w:pStyle w:val="ListParagraph"/>
        <w:numPr>
          <w:ilvl w:val="0"/>
          <w:numId w:val="3"/>
        </w:numPr>
        <w:spacing w:after="0" w:line="240" w:lineRule="auto"/>
      </w:pPr>
      <w:r w:rsidRPr="001F7497">
        <w:t xml:space="preserve">NASDAQCOM </w:t>
      </w:r>
      <w:r w:rsidR="001D7564">
        <w:t>- a non-negative floating-point number</w:t>
      </w:r>
      <w:r>
        <w:t xml:space="preserve"> representing the closing value of the NASDAQ index on the observation date.</w:t>
      </w:r>
    </w:p>
    <w:p w14:paraId="14868ED3" w14:textId="6C22B268" w:rsidR="005E750A" w:rsidRDefault="001D7564" w:rsidP="00332864">
      <w:pPr>
        <w:pStyle w:val="Heading2"/>
        <w:spacing w:line="240" w:lineRule="auto"/>
      </w:pPr>
      <w:r>
        <w:t>CPI</w:t>
      </w:r>
      <w:r w:rsidR="005E750A">
        <w:t xml:space="preserve"> Input CSV File</w:t>
      </w:r>
      <w:r w:rsidR="00472D73">
        <w:t xml:space="preserve"> (Excel dialect)</w:t>
      </w:r>
    </w:p>
    <w:p w14:paraId="75BECC8E" w14:textId="1607AB9F" w:rsidR="005E750A" w:rsidRDefault="005E750A" w:rsidP="00332864">
      <w:pPr>
        <w:spacing w:after="0" w:line="240" w:lineRule="auto"/>
      </w:pPr>
      <w:r>
        <w:t xml:space="preserve">Location: </w:t>
      </w:r>
      <w:r w:rsidRPr="00732FC9">
        <w:rPr>
          <w:b/>
          <w:bCs/>
        </w:rPr>
        <w:t>data\</w:t>
      </w:r>
      <w:r w:rsidR="001F7497" w:rsidRPr="001F7497">
        <w:rPr>
          <w:b/>
          <w:bCs/>
        </w:rPr>
        <w:t>daily_cpi.csv</w:t>
      </w:r>
    </w:p>
    <w:p w14:paraId="5370C942" w14:textId="418B300A" w:rsidR="005E750A" w:rsidRDefault="005E750A" w:rsidP="00332864">
      <w:pPr>
        <w:spacing w:after="0" w:line="240" w:lineRule="auto"/>
      </w:pPr>
      <w:r>
        <w:t xml:space="preserve">Column Names (in header): </w:t>
      </w:r>
      <w:r w:rsidRPr="00472D73">
        <w:rPr>
          <w:b/>
          <w:bCs/>
        </w:rPr>
        <w:t>date</w:t>
      </w:r>
      <w:r>
        <w:t xml:space="preserve">, </w:t>
      </w:r>
      <w:r w:rsidRPr="00472D73">
        <w:rPr>
          <w:b/>
          <w:bCs/>
        </w:rPr>
        <w:t>cpi</w:t>
      </w:r>
    </w:p>
    <w:p w14:paraId="0E0DBB34" w14:textId="118BC308" w:rsidR="005E750A" w:rsidRDefault="00732FC9" w:rsidP="00332864">
      <w:pPr>
        <w:spacing w:after="0" w:line="240" w:lineRule="auto"/>
      </w:pPr>
      <w:r>
        <w:t>Schema:</w:t>
      </w:r>
    </w:p>
    <w:p w14:paraId="3D502052" w14:textId="5EA8CC71" w:rsidR="0051669D" w:rsidRDefault="00732FC9" w:rsidP="00332864">
      <w:pPr>
        <w:pStyle w:val="ListParagraph"/>
        <w:numPr>
          <w:ilvl w:val="0"/>
          <w:numId w:val="3"/>
        </w:numPr>
        <w:spacing w:after="0" w:line="240" w:lineRule="auto"/>
      </w:pPr>
      <w:r>
        <w:t>date – a text field formatted as yyyy-mm-dd</w:t>
      </w:r>
      <w:r w:rsidR="0043733B">
        <w:t>, an entry for each day of the month</w:t>
      </w:r>
      <w:r w:rsidR="006B0001">
        <w:t>.</w:t>
      </w:r>
    </w:p>
    <w:p w14:paraId="08C98EFB" w14:textId="145618DD" w:rsidR="00732FC9" w:rsidRDefault="00732FC9" w:rsidP="00332864">
      <w:pPr>
        <w:pStyle w:val="ListParagraph"/>
        <w:numPr>
          <w:ilvl w:val="0"/>
          <w:numId w:val="3"/>
        </w:numPr>
        <w:spacing w:after="0" w:line="240" w:lineRule="auto"/>
      </w:pPr>
      <w:r>
        <w:t>cpi - a non-negative floating-point number</w:t>
      </w:r>
      <w:r w:rsidR="0051669D">
        <w:t xml:space="preserve"> estimating </w:t>
      </w:r>
      <w:r w:rsidR="0043733B">
        <w:t>the CPI</w:t>
      </w:r>
      <w:r w:rsidR="0051669D">
        <w:t xml:space="preserve"> at that point in time.</w:t>
      </w:r>
    </w:p>
    <w:p w14:paraId="1FF9C3A2" w14:textId="59B8B133" w:rsidR="0043733B" w:rsidRDefault="0043733B" w:rsidP="00332864">
      <w:pPr>
        <w:spacing w:after="0" w:line="240" w:lineRule="auto"/>
      </w:pPr>
    </w:p>
    <w:p w14:paraId="585DE1E8" w14:textId="218B01B0" w:rsidR="00CA7E50" w:rsidRDefault="00CA7E50" w:rsidP="00332864">
      <w:pPr>
        <w:spacing w:after="0" w:line="240" w:lineRule="auto"/>
      </w:pPr>
      <w:r>
        <w:t>The</w:t>
      </w:r>
      <w:r w:rsidR="00791650">
        <w:t xml:space="preserve"> generated Python module</w:t>
      </w:r>
      <w:r>
        <w:t xml:space="preserve"> will produce a </w:t>
      </w:r>
      <w:r w:rsidR="00791650">
        <w:t xml:space="preserve">new NASDAQ adjusted output file in which each row of the output has been corrected for inflation using the matching date row of the CPI input file. The last entry in the CPI input file will be the latest inflation date, and will be used as the “base” date for </w:t>
      </w:r>
      <w:r w:rsidR="00921D17">
        <w:t>inflation adjustment</w:t>
      </w:r>
      <w:r w:rsidR="00791650">
        <w:t>.</w:t>
      </w:r>
    </w:p>
    <w:p w14:paraId="45372D0C" w14:textId="5AF4375A" w:rsidR="00791650" w:rsidRDefault="00791650" w:rsidP="00332864">
      <w:pPr>
        <w:pStyle w:val="Heading2"/>
        <w:spacing w:line="240" w:lineRule="auto"/>
      </w:pPr>
      <w:r>
        <w:lastRenderedPageBreak/>
        <w:t>NASDAQ Closing Values Output CSV File (Excel dialect)</w:t>
      </w:r>
    </w:p>
    <w:p w14:paraId="2E271C9F" w14:textId="7A607133" w:rsidR="00791650" w:rsidRDefault="00791650" w:rsidP="00332864">
      <w:pPr>
        <w:spacing w:after="0" w:line="240" w:lineRule="auto"/>
      </w:pPr>
      <w:r>
        <w:t xml:space="preserve">Location: </w:t>
      </w:r>
      <w:r w:rsidRPr="00732FC9">
        <w:rPr>
          <w:b/>
          <w:bCs/>
        </w:rPr>
        <w:t>data\NASDAQCOM</w:t>
      </w:r>
      <w:r>
        <w:rPr>
          <w:b/>
          <w:bCs/>
        </w:rPr>
        <w:t>_ADJUSTED</w:t>
      </w:r>
      <w:r w:rsidRPr="00732FC9">
        <w:rPr>
          <w:b/>
          <w:bCs/>
        </w:rPr>
        <w:t>.csv</w:t>
      </w:r>
    </w:p>
    <w:p w14:paraId="2D81C200" w14:textId="77777777" w:rsidR="00791650" w:rsidRDefault="00791650" w:rsidP="00332864">
      <w:pPr>
        <w:spacing w:after="0" w:line="240" w:lineRule="auto"/>
      </w:pPr>
      <w:r>
        <w:t xml:space="preserve">Column Names (in header): </w:t>
      </w:r>
      <w:r w:rsidRPr="001F7497">
        <w:rPr>
          <w:b/>
          <w:bCs/>
        </w:rPr>
        <w:t>observation_date</w:t>
      </w:r>
      <w:r>
        <w:t xml:space="preserve">, </w:t>
      </w:r>
      <w:r w:rsidRPr="001F7497">
        <w:rPr>
          <w:b/>
          <w:bCs/>
        </w:rPr>
        <w:t>NASDAQCOM</w:t>
      </w:r>
    </w:p>
    <w:p w14:paraId="65FC435A" w14:textId="77777777" w:rsidR="00791650" w:rsidRDefault="00791650" w:rsidP="00332864">
      <w:pPr>
        <w:spacing w:after="0" w:line="240" w:lineRule="auto"/>
      </w:pPr>
      <w:r>
        <w:t>Schema:</w:t>
      </w:r>
    </w:p>
    <w:p w14:paraId="64A16516" w14:textId="77777777" w:rsidR="00791650" w:rsidRDefault="00791650" w:rsidP="00332864">
      <w:pPr>
        <w:pStyle w:val="ListParagraph"/>
        <w:numPr>
          <w:ilvl w:val="0"/>
          <w:numId w:val="3"/>
        </w:numPr>
        <w:spacing w:after="0" w:line="240" w:lineRule="auto"/>
      </w:pPr>
      <w:r>
        <w:t>observation_date – a text field formatted as yyyy-mm-dd, representing the trade date.</w:t>
      </w:r>
    </w:p>
    <w:p w14:paraId="1461E671" w14:textId="646B487A" w:rsidR="00791650" w:rsidRDefault="00791650" w:rsidP="00332864">
      <w:pPr>
        <w:pStyle w:val="ListParagraph"/>
        <w:numPr>
          <w:ilvl w:val="0"/>
          <w:numId w:val="3"/>
        </w:numPr>
        <w:spacing w:after="0" w:line="240" w:lineRule="auto"/>
      </w:pPr>
      <w:r w:rsidRPr="001F7497">
        <w:t xml:space="preserve">NASDAQCOM </w:t>
      </w:r>
      <w:r>
        <w:t>- a non-negative floating-point number representing the closing value of the NASDAQ index on the observation date, corrected for inflation up to the “base” date.</w:t>
      </w:r>
    </w:p>
    <w:p w14:paraId="22B0F2AE" w14:textId="27890DDE" w:rsidR="003C09A0" w:rsidRDefault="003C09A0" w:rsidP="00332864">
      <w:pPr>
        <w:pStyle w:val="Heading2"/>
        <w:spacing w:line="240" w:lineRule="auto"/>
      </w:pPr>
      <w:r>
        <w:t>Input File Constraints</w:t>
      </w:r>
    </w:p>
    <w:p w14:paraId="3B5E3810" w14:textId="194DEEDD" w:rsidR="003C09A0" w:rsidRDefault="003C09A0" w:rsidP="00332864">
      <w:pPr>
        <w:spacing w:line="240" w:lineRule="auto"/>
      </w:pPr>
      <w:r>
        <w:t xml:space="preserve">The date columns of both input files should be monotonically increasing, </w:t>
      </w:r>
      <w:r w:rsidR="00332864">
        <w:t>unique, and have no missing dates. The dates of the NASDAQ input file are expected to be a subset of the dates of the input CPI file. The generated module should list any NASDAQ input records not having a matching CPI input file date as an error, not correct them, not write them to the output, and continue processing. The module should also list unmatched CPI dates</w:t>
      </w:r>
      <w:r w:rsidR="00812140">
        <w:t xml:space="preserve"> as “unused CPI dates”</w:t>
      </w:r>
      <w:r w:rsidR="00332864">
        <w:t>.</w:t>
      </w:r>
    </w:p>
    <w:p w14:paraId="1B7964C5" w14:textId="77066484" w:rsidR="00332864" w:rsidRDefault="00332864" w:rsidP="00332864">
      <w:pPr>
        <w:pStyle w:val="Heading2"/>
        <w:spacing w:line="240" w:lineRule="auto"/>
      </w:pPr>
      <w:r>
        <w:t>Implementation Instructions</w:t>
      </w:r>
    </w:p>
    <w:p w14:paraId="0F2640D2" w14:textId="4141ED0F" w:rsidR="00332864" w:rsidRDefault="00ED23F2" w:rsidP="00332864">
      <w:pPr>
        <w:spacing w:line="240" w:lineRule="auto"/>
      </w:pPr>
      <w:r>
        <w:t xml:space="preserve">The generated Python module should be named </w:t>
      </w:r>
      <w:r w:rsidRPr="00ED23F2">
        <w:rPr>
          <w:b/>
          <w:bCs/>
        </w:rPr>
        <w:t>index_adjuster.py</w:t>
      </w:r>
      <w:r>
        <w:t xml:space="preserve">. The module should have a module doc that explains the </w:t>
      </w:r>
      <w:r w:rsidR="00E667F8">
        <w:t>inflation adjusting process and some background on the data sources.</w:t>
      </w:r>
      <w:r w:rsidR="00075F49">
        <w:t xml:space="preserve"> The output files and processing summaries displayed should show CPI and NASDAQ index values to 4 decimal places.</w:t>
      </w:r>
    </w:p>
    <w:p w14:paraId="3D72C605" w14:textId="6E77A332" w:rsidR="00E667F8" w:rsidRDefault="00E667F8" w:rsidP="00332864">
      <w:pPr>
        <w:spacing w:line="240" w:lineRule="auto"/>
      </w:pPr>
      <w:r>
        <w:t>You should have one public method that represents the command-line entry point, and defines the file names to pass to a private Orchestrator method. The orchestrator private method sequences the processing steps to create the output file.</w:t>
      </w:r>
      <w:r w:rsidR="006D742A">
        <w:t xml:space="preserve"> The orchestrator also displays a brief message about what is being processed and the input parameters.</w:t>
      </w:r>
      <w:r>
        <w:t xml:space="preserve"> </w:t>
      </w:r>
      <w:r w:rsidR="00FA1CD1">
        <w:t xml:space="preserve">One completion, it will display a line “Done.”.  </w:t>
      </w:r>
      <w:r>
        <w:t xml:space="preserve">Create a private method that </w:t>
      </w:r>
      <w:r w:rsidR="006D742A">
        <w:t xml:space="preserve">computes the inflation correction. It </w:t>
      </w:r>
      <w:r>
        <w:t>takes:</w:t>
      </w:r>
    </w:p>
    <w:p w14:paraId="1A21EDDF" w14:textId="52226A75" w:rsidR="00E667F8" w:rsidRDefault="00E667F8" w:rsidP="00E667F8">
      <w:pPr>
        <w:pStyle w:val="ListParagraph"/>
        <w:numPr>
          <w:ilvl w:val="0"/>
          <w:numId w:val="5"/>
        </w:numPr>
        <w:spacing w:line="240" w:lineRule="auto"/>
      </w:pPr>
      <w:r>
        <w:t>an effective date,</w:t>
      </w:r>
      <w:r w:rsidR="00F90CA4">
        <w:t xml:space="preserve"> the date of the value being adjusted.</w:t>
      </w:r>
    </w:p>
    <w:p w14:paraId="5FDD7172" w14:textId="77777777" w:rsidR="00E667F8" w:rsidRDefault="00E667F8" w:rsidP="00E667F8">
      <w:pPr>
        <w:pStyle w:val="ListParagraph"/>
        <w:numPr>
          <w:ilvl w:val="0"/>
          <w:numId w:val="5"/>
        </w:numPr>
        <w:spacing w:line="240" w:lineRule="auto"/>
      </w:pPr>
      <w:r>
        <w:t>a “base” CPI value,</w:t>
      </w:r>
    </w:p>
    <w:p w14:paraId="03E816C5" w14:textId="77777777" w:rsidR="00E667F8" w:rsidRDefault="00E667F8" w:rsidP="00E667F8">
      <w:pPr>
        <w:pStyle w:val="ListParagraph"/>
        <w:numPr>
          <w:ilvl w:val="0"/>
          <w:numId w:val="5"/>
        </w:numPr>
        <w:spacing w:line="240" w:lineRule="auto"/>
      </w:pPr>
      <w:r>
        <w:t>a CPI value associated with the effective date, and</w:t>
      </w:r>
    </w:p>
    <w:p w14:paraId="6305F485" w14:textId="0D5AE8C4" w:rsidR="00E667F8" w:rsidRDefault="00E667F8" w:rsidP="00E667F8">
      <w:pPr>
        <w:pStyle w:val="ListParagraph"/>
        <w:numPr>
          <w:ilvl w:val="0"/>
          <w:numId w:val="5"/>
        </w:numPr>
        <w:spacing w:line="240" w:lineRule="auto"/>
      </w:pPr>
      <w:r>
        <w:t>an index value</w:t>
      </w:r>
      <w:r w:rsidR="00F90CA4">
        <w:t>.</w:t>
      </w:r>
    </w:p>
    <w:p w14:paraId="67CCF718" w14:textId="0C40D3EB" w:rsidR="00E667F8" w:rsidRDefault="00E667F8" w:rsidP="00E667F8">
      <w:pPr>
        <w:spacing w:line="240" w:lineRule="auto"/>
      </w:pPr>
      <w:r>
        <w:t xml:space="preserve">and computes the adjusted index value. Validate the input parameters and report errors as exceptions that include the effective date in the </w:t>
      </w:r>
      <w:r w:rsidR="00197B20">
        <w:t xml:space="preserve">exception </w:t>
      </w:r>
      <w:r>
        <w:t>description.</w:t>
      </w:r>
    </w:p>
    <w:p w14:paraId="59EAC11E" w14:textId="745FD3E0" w:rsidR="006D742A" w:rsidRDefault="006D742A" w:rsidP="00E667F8">
      <w:pPr>
        <w:spacing w:line="240" w:lineRule="auto"/>
      </w:pPr>
      <w:r>
        <w:t>The module will report:</w:t>
      </w:r>
    </w:p>
    <w:p w14:paraId="36B8605D" w14:textId="6AF352A5" w:rsidR="006D742A" w:rsidRDefault="006D742A" w:rsidP="006D742A">
      <w:pPr>
        <w:pStyle w:val="ListParagraph"/>
        <w:numPr>
          <w:ilvl w:val="0"/>
          <w:numId w:val="6"/>
        </w:numPr>
        <w:spacing w:line="240" w:lineRule="auto"/>
      </w:pPr>
      <w:r>
        <w:t>Number of records read for each input file.</w:t>
      </w:r>
    </w:p>
    <w:p w14:paraId="6BEE6379" w14:textId="43BBCE84" w:rsidR="006D742A" w:rsidRDefault="006D742A" w:rsidP="006D742A">
      <w:pPr>
        <w:pStyle w:val="ListParagraph"/>
        <w:numPr>
          <w:ilvl w:val="0"/>
          <w:numId w:val="6"/>
        </w:numPr>
        <w:spacing w:line="240" w:lineRule="auto"/>
      </w:pPr>
      <w:r>
        <w:t>The minimum and maximum dates found in each input file.</w:t>
      </w:r>
    </w:p>
    <w:p w14:paraId="09B5916C" w14:textId="3A13BD81" w:rsidR="006D742A" w:rsidRDefault="006D742A" w:rsidP="006D742A">
      <w:pPr>
        <w:pStyle w:val="ListParagraph"/>
        <w:numPr>
          <w:ilvl w:val="0"/>
          <w:numId w:val="6"/>
        </w:numPr>
        <w:spacing w:line="240" w:lineRule="auto"/>
      </w:pPr>
      <w:r>
        <w:t>The average uncorrected NASDAQ index value, by month.</w:t>
      </w:r>
    </w:p>
    <w:p w14:paraId="54DB3F67" w14:textId="680683A9" w:rsidR="006D742A" w:rsidRDefault="006D742A" w:rsidP="006D742A">
      <w:pPr>
        <w:pStyle w:val="ListParagraph"/>
        <w:numPr>
          <w:ilvl w:val="0"/>
          <w:numId w:val="6"/>
        </w:numPr>
        <w:spacing w:line="240" w:lineRule="auto"/>
      </w:pPr>
      <w:r>
        <w:t>The average corrected NASDAQ index value (the output), by month.</w:t>
      </w:r>
    </w:p>
    <w:p w14:paraId="4FC08A37" w14:textId="50628EF5" w:rsidR="009628DE" w:rsidRDefault="009628DE" w:rsidP="006D742A">
      <w:pPr>
        <w:pStyle w:val="ListParagraph"/>
        <w:numPr>
          <w:ilvl w:val="0"/>
          <w:numId w:val="6"/>
        </w:numPr>
        <w:spacing w:line="240" w:lineRule="auto"/>
      </w:pPr>
      <w:r>
        <w:t>The difference between corrected and uncorrected NASDAQ, as a percentage of uncorrected, by month.</w:t>
      </w:r>
    </w:p>
    <w:p w14:paraId="5C1CCF77" w14:textId="1F7D4736" w:rsidR="00075F49" w:rsidRDefault="00075F49" w:rsidP="006D742A">
      <w:pPr>
        <w:pStyle w:val="ListParagraph"/>
        <w:numPr>
          <w:ilvl w:val="0"/>
          <w:numId w:val="6"/>
        </w:numPr>
        <w:spacing w:line="240" w:lineRule="auto"/>
      </w:pPr>
      <w:r>
        <w:lastRenderedPageBreak/>
        <w:t>The number of NASDAQ index rows no having matching CPI values and were skipped</w:t>
      </w:r>
      <w:r w:rsidR="00197B20">
        <w:t xml:space="preserve"> at the end of processing messages</w:t>
      </w:r>
      <w:r>
        <w:t>.</w:t>
      </w:r>
    </w:p>
    <w:p w14:paraId="60FF23B6" w14:textId="5CE5B499" w:rsidR="006D742A" w:rsidRPr="006D742A" w:rsidRDefault="006D742A" w:rsidP="006D742A">
      <w:pPr>
        <w:spacing w:line="240" w:lineRule="auto"/>
        <w:rPr>
          <w:sz w:val="32"/>
          <w:szCs w:val="32"/>
        </w:rPr>
      </w:pPr>
      <w:r w:rsidRPr="006D742A">
        <w:rPr>
          <w:rFonts w:cstheme="minorHAnsi"/>
          <w:sz w:val="32"/>
          <w:szCs w:val="32"/>
        </w:rPr>
        <w:t>֎</w:t>
      </w:r>
    </w:p>
    <w:sectPr w:rsidR="006D742A" w:rsidRPr="006D7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3608"/>
    <w:multiLevelType w:val="hybridMultilevel"/>
    <w:tmpl w:val="1560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B66C3"/>
    <w:multiLevelType w:val="hybridMultilevel"/>
    <w:tmpl w:val="160C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85CCA"/>
    <w:multiLevelType w:val="hybridMultilevel"/>
    <w:tmpl w:val="ED9C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06103"/>
    <w:multiLevelType w:val="hybridMultilevel"/>
    <w:tmpl w:val="F88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E01B8"/>
    <w:multiLevelType w:val="hybridMultilevel"/>
    <w:tmpl w:val="4EEC1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0A4BFE"/>
    <w:multiLevelType w:val="hybridMultilevel"/>
    <w:tmpl w:val="147A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264567">
    <w:abstractNumId w:val="3"/>
  </w:num>
  <w:num w:numId="2" w16cid:durableId="2119179895">
    <w:abstractNumId w:val="4"/>
  </w:num>
  <w:num w:numId="3" w16cid:durableId="928999962">
    <w:abstractNumId w:val="1"/>
  </w:num>
  <w:num w:numId="4" w16cid:durableId="1978105024">
    <w:abstractNumId w:val="0"/>
  </w:num>
  <w:num w:numId="5" w16cid:durableId="739716458">
    <w:abstractNumId w:val="5"/>
  </w:num>
  <w:num w:numId="6" w16cid:durableId="1499423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49"/>
    <w:rsid w:val="00026BB4"/>
    <w:rsid w:val="000754AE"/>
    <w:rsid w:val="00075F49"/>
    <w:rsid w:val="00080049"/>
    <w:rsid w:val="00087143"/>
    <w:rsid w:val="000A53FE"/>
    <w:rsid w:val="000D6D94"/>
    <w:rsid w:val="001246D2"/>
    <w:rsid w:val="00186FA0"/>
    <w:rsid w:val="00197B20"/>
    <w:rsid w:val="001D7564"/>
    <w:rsid w:val="001F7497"/>
    <w:rsid w:val="00230977"/>
    <w:rsid w:val="002B16BD"/>
    <w:rsid w:val="002C5A9F"/>
    <w:rsid w:val="003062DC"/>
    <w:rsid w:val="00332864"/>
    <w:rsid w:val="0036047D"/>
    <w:rsid w:val="003C09A0"/>
    <w:rsid w:val="004237F4"/>
    <w:rsid w:val="0043733B"/>
    <w:rsid w:val="0045610F"/>
    <w:rsid w:val="00472D73"/>
    <w:rsid w:val="004A6C04"/>
    <w:rsid w:val="0051669D"/>
    <w:rsid w:val="00521B7C"/>
    <w:rsid w:val="00521D9F"/>
    <w:rsid w:val="00526D56"/>
    <w:rsid w:val="005C1122"/>
    <w:rsid w:val="005E750A"/>
    <w:rsid w:val="00630036"/>
    <w:rsid w:val="00630BB2"/>
    <w:rsid w:val="006319E0"/>
    <w:rsid w:val="00655011"/>
    <w:rsid w:val="006677DC"/>
    <w:rsid w:val="006B0001"/>
    <w:rsid w:val="006C7B14"/>
    <w:rsid w:val="006D742A"/>
    <w:rsid w:val="00714336"/>
    <w:rsid w:val="00731A65"/>
    <w:rsid w:val="00732FC9"/>
    <w:rsid w:val="00791650"/>
    <w:rsid w:val="007A0206"/>
    <w:rsid w:val="007F578B"/>
    <w:rsid w:val="00812140"/>
    <w:rsid w:val="008D7CB4"/>
    <w:rsid w:val="00921D17"/>
    <w:rsid w:val="00961731"/>
    <w:rsid w:val="009628DE"/>
    <w:rsid w:val="009863EF"/>
    <w:rsid w:val="00A06191"/>
    <w:rsid w:val="00A64309"/>
    <w:rsid w:val="00A84296"/>
    <w:rsid w:val="00A932AF"/>
    <w:rsid w:val="00B50E23"/>
    <w:rsid w:val="00B6225E"/>
    <w:rsid w:val="00BB0116"/>
    <w:rsid w:val="00BB7E97"/>
    <w:rsid w:val="00BD3735"/>
    <w:rsid w:val="00BE3F11"/>
    <w:rsid w:val="00CA7E50"/>
    <w:rsid w:val="00D361C7"/>
    <w:rsid w:val="00DC125F"/>
    <w:rsid w:val="00E34666"/>
    <w:rsid w:val="00E667F8"/>
    <w:rsid w:val="00EA3023"/>
    <w:rsid w:val="00EA6F6E"/>
    <w:rsid w:val="00ED23F2"/>
    <w:rsid w:val="00F251BA"/>
    <w:rsid w:val="00F90CA4"/>
    <w:rsid w:val="00FA1CD1"/>
    <w:rsid w:val="00FA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9E19"/>
  <w15:chartTrackingRefBased/>
  <w15:docId w15:val="{A46FDC20-CAB6-4D83-BB9D-6A285E06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0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0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0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0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49"/>
    <w:rPr>
      <w:rFonts w:eastAsiaTheme="majorEastAsia" w:cstheme="majorBidi"/>
      <w:color w:val="272727" w:themeColor="text1" w:themeTint="D8"/>
    </w:rPr>
  </w:style>
  <w:style w:type="paragraph" w:styleId="Title">
    <w:name w:val="Title"/>
    <w:basedOn w:val="Normal"/>
    <w:next w:val="Normal"/>
    <w:link w:val="TitleChar"/>
    <w:uiPriority w:val="10"/>
    <w:qFormat/>
    <w:rsid w:val="0008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49"/>
    <w:pPr>
      <w:spacing w:before="160"/>
      <w:jc w:val="center"/>
    </w:pPr>
    <w:rPr>
      <w:i/>
      <w:iCs/>
      <w:color w:val="404040" w:themeColor="text1" w:themeTint="BF"/>
    </w:rPr>
  </w:style>
  <w:style w:type="character" w:customStyle="1" w:styleId="QuoteChar">
    <w:name w:val="Quote Char"/>
    <w:basedOn w:val="DefaultParagraphFont"/>
    <w:link w:val="Quote"/>
    <w:uiPriority w:val="29"/>
    <w:rsid w:val="00080049"/>
    <w:rPr>
      <w:i/>
      <w:iCs/>
      <w:color w:val="404040" w:themeColor="text1" w:themeTint="BF"/>
    </w:rPr>
  </w:style>
  <w:style w:type="paragraph" w:styleId="ListParagraph">
    <w:name w:val="List Paragraph"/>
    <w:basedOn w:val="Normal"/>
    <w:uiPriority w:val="34"/>
    <w:qFormat/>
    <w:rsid w:val="00080049"/>
    <w:pPr>
      <w:ind w:left="720"/>
      <w:contextualSpacing/>
    </w:pPr>
  </w:style>
  <w:style w:type="character" w:styleId="IntenseEmphasis">
    <w:name w:val="Intense Emphasis"/>
    <w:basedOn w:val="DefaultParagraphFont"/>
    <w:uiPriority w:val="21"/>
    <w:qFormat/>
    <w:rsid w:val="00080049"/>
    <w:rPr>
      <w:i/>
      <w:iCs/>
      <w:color w:val="2F5496" w:themeColor="accent1" w:themeShade="BF"/>
    </w:rPr>
  </w:style>
  <w:style w:type="paragraph" w:styleId="IntenseQuote">
    <w:name w:val="Intense Quote"/>
    <w:basedOn w:val="Normal"/>
    <w:next w:val="Normal"/>
    <w:link w:val="IntenseQuoteChar"/>
    <w:uiPriority w:val="30"/>
    <w:qFormat/>
    <w:rsid w:val="00080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049"/>
    <w:rPr>
      <w:i/>
      <w:iCs/>
      <w:color w:val="2F5496" w:themeColor="accent1" w:themeShade="BF"/>
    </w:rPr>
  </w:style>
  <w:style w:type="character" w:styleId="IntenseReference">
    <w:name w:val="Intense Reference"/>
    <w:basedOn w:val="DefaultParagraphFont"/>
    <w:uiPriority w:val="32"/>
    <w:qFormat/>
    <w:rsid w:val="00080049"/>
    <w:rPr>
      <w:b/>
      <w:bCs/>
      <w:smallCaps/>
      <w:color w:val="2F5496" w:themeColor="accent1" w:themeShade="BF"/>
      <w:spacing w:val="5"/>
    </w:rPr>
  </w:style>
  <w:style w:type="character" w:styleId="Hyperlink">
    <w:name w:val="Hyperlink"/>
    <w:basedOn w:val="DefaultParagraphFont"/>
    <w:uiPriority w:val="99"/>
    <w:unhideWhenUsed/>
    <w:rsid w:val="00D361C7"/>
    <w:rPr>
      <w:color w:val="0563C1" w:themeColor="hyperlink"/>
      <w:u w:val="single"/>
    </w:rPr>
  </w:style>
  <w:style w:type="character" w:styleId="UnresolvedMention">
    <w:name w:val="Unresolved Mention"/>
    <w:basedOn w:val="DefaultParagraphFont"/>
    <w:uiPriority w:val="99"/>
    <w:semiHidden/>
    <w:unhideWhenUsed/>
    <w:rsid w:val="00D361C7"/>
    <w:rPr>
      <w:color w:val="605E5C"/>
      <w:shd w:val="clear" w:color="auto" w:fill="E1DFDD"/>
    </w:rPr>
  </w:style>
  <w:style w:type="character" w:styleId="FollowedHyperlink">
    <w:name w:val="FollowedHyperlink"/>
    <w:basedOn w:val="DefaultParagraphFont"/>
    <w:uiPriority w:val="99"/>
    <w:semiHidden/>
    <w:unhideWhenUsed/>
    <w:rsid w:val="006550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d.stlouisfed.org/series/SUUR0000SA0" TargetMode="External"/><Relationship Id="rId5" Type="http://schemas.openxmlformats.org/officeDocument/2006/relationships/hyperlink" Target="https://fred.stlouisfed.org/series/NASDA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1752</TotalTime>
  <Pages>3</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36</cp:revision>
  <dcterms:created xsi:type="dcterms:W3CDTF">2026-07-07T19:51:00Z</dcterms:created>
  <dcterms:modified xsi:type="dcterms:W3CDTF">2026-07-23T03:12:00Z</dcterms:modified>
</cp:coreProperties>
</file>