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component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FB5641">
        <w:rPr>
          <w:rFonts w:ascii="Times New Roman" w:hAnsi="Times New Roman" w:cs="Times New Roman"/>
        </w:rPr>
        <w:t>which</w:t>
      </w:r>
      <w:r w:rsidR="00CB09BB" w:rsidRPr="00A565F1">
        <w:rPr>
          <w:rFonts w:ascii="Times New Roman" w:hAnsi="Times New Roman" w:cs="Times New Roman"/>
        </w:rPr>
        <w:t xml:space="preserve"> can be deployed to the </w:t>
      </w:r>
      <w:r w:rsidR="00CB09BB" w:rsidRPr="00D833E3">
        <w:rPr>
          <w:rFonts w:ascii="Times New Roman" w:hAnsi="Times New Roman" w:cs="Times New Roman"/>
          <w:i/>
        </w:rPr>
        <w:t>Databricks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use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 xml:space="preserve">10 development environment is used for the examples, but nix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 strong backwards compatibility commitment as Java.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proofErr w:type="spellStart"/>
      <w:r w:rsidR="00C75EAB" w:rsidRPr="00CB09BB">
        <w:rPr>
          <w:rFonts w:ascii="Times New Roman" w:hAnsi="Times New Roman" w:cs="Times New Roman"/>
          <w:b/>
          <w:i/>
        </w:rPr>
        <w:t>venv</w:t>
      </w:r>
      <w:proofErr w:type="spellEnd"/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524178"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components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newly created components to the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r w:rsidRPr="00B23109">
        <w:rPr>
          <w:b/>
          <w:i/>
        </w:rPr>
        <w:t>myapppy</w:t>
      </w:r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  <w:r w:rsidRPr="00CB03D1">
        <w:rPr>
          <w:rFonts w:ascii="Lucida Console" w:hAnsi="Lucida Console"/>
          <w:b/>
          <w:i/>
          <w:sz w:val="18"/>
          <w:szCs w:val="18"/>
        </w:rPr>
        <w:t xml:space="preserve">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F63963" w:rsidP="00F63963">
      <w:pPr>
        <w:pStyle w:val="Heading2"/>
        <w:spacing w:before="0" w:line="240" w:lineRule="auto"/>
      </w:pPr>
      <w:r w:rsidRPr="00F63963">
        <w:lastRenderedPageBreak/>
        <w:t xml:space="preserve">Create a PyBuilder project for </w:t>
      </w:r>
      <w:proofErr w:type="spellStart"/>
      <w:r w:rsidRPr="00F63963">
        <w:t>myapppy</w:t>
      </w:r>
      <w:proofErr w:type="spellEnd"/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proofErr w:type="spellStart"/>
      <w:r w:rsidR="009E40E1" w:rsidRPr="009E40E1">
        <w:rPr>
          <w:b/>
          <w:i/>
        </w:rPr>
        <w:t>venv</w:t>
      </w:r>
      <w:proofErr w:type="spellEnd"/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lastRenderedPageBreak/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CD6C67">
        <w:t xml:space="preserve">Maven “test”) </w:t>
      </w:r>
      <w:r w:rsidR="0031111B">
        <w:t>run on the</w:t>
      </w:r>
      <w:r w:rsidR="00CD6C67">
        <w:t xml:space="preserve"> no-source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lastRenderedPageBreak/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IDE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myapppy project (the myapppy directory)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</w:p>
    <w:p w:rsidR="002951B7" w:rsidRDefault="002951B7" w:rsidP="002951B7">
      <w:pPr>
        <w:spacing w:after="0" w:line="240" w:lineRule="auto"/>
      </w:pPr>
      <w:r>
        <w:t>The required 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2951B7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643339" cy="516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>hon files, and prepare to add 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(see </w:t>
      </w:r>
      <w:hyperlink r:id="rId12" w:history="1">
        <w:r w:rsidR="00BD42B1" w:rsidRPr="002D0DD9">
          <w:rPr>
            <w:rStyle w:val="Hyperlink"/>
          </w:rPr>
          <w:t>https://github.com/DonaldET/DemoDev/tree/master/dev-topics-devops/dev-topics-dependencies/Dependencies/myapppy</w:t>
        </w:r>
      </w:hyperlink>
      <w:r w:rsidR="00BD42B1">
        <w:t>.)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\main\python\</w:t>
      </w:r>
      <w:proofErr w:type="spellStart"/>
      <w:r w:rsidRPr="00B45D96">
        <w:rPr>
          <w:b/>
          <w:i/>
        </w:rPr>
        <w:t>myapppy</w:t>
      </w:r>
      <w:proofErr w:type="spellEnd"/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proofErr w:type="spellStart"/>
      <w:r>
        <w:rPr>
          <w:b/>
          <w:i/>
        </w:rPr>
        <w:t>scr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unittest</w:t>
      </w:r>
      <w:proofErr w:type="spellEnd"/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6A57BD" w:rsidP="006A57BD">
      <w:pPr>
        <w:spacing w:after="0" w:line="240" w:lineRule="auto"/>
      </w:pP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FE79E5">
        <w:t xml:space="preserve">low code 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E79E5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E79E5">
        <w:rPr>
          <w:rFonts w:ascii="Lucida Console" w:hAnsi="Lucida Console"/>
          <w:sz w:val="18"/>
          <w:szCs w:val="18"/>
        </w:rPr>
        <w:t>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PyBuilder version </w:t>
      </w:r>
      <w:proofErr w:type="gramStart"/>
      <w:r w:rsidRPr="00FE79E5">
        <w:rPr>
          <w:rFonts w:ascii="Lucida Console" w:hAnsi="Lucida Console"/>
          <w:sz w:val="18"/>
          <w:szCs w:val="18"/>
        </w:rPr>
        <w:t>0.12.0.dev20190116131423</w:t>
      </w:r>
      <w:proofErr w:type="gramEnd"/>
      <w:r w:rsidRPr="00FE79E5">
        <w:rPr>
          <w:rFonts w:ascii="Lucida Console" w:hAnsi="Lucida Console"/>
          <w:sz w:val="18"/>
          <w:szCs w:val="18"/>
        </w:rPr>
        <w:t>[0m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Building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do_run_tests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do_coverage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Test coverage below 70% for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>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compile_sources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run_unit_tests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[350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package [47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verify [2267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publish [5556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 xml:space="preserve">Build took 10 seconds (10509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proofErr w:type="spellStart"/>
      <w:r w:rsidR="005A08C7" w:rsidRPr="00F14F4B">
        <w:rPr>
          <w:b/>
          <w:i/>
        </w:rPr>
        <w:t>myapppy</w:t>
      </w:r>
      <w:proofErr w:type="spellEnd"/>
      <w:r w:rsidR="005A08C7">
        <w:t xml:space="preserve"> </w:t>
      </w:r>
      <w:r>
        <w:t>distributable artifact was create</w:t>
      </w:r>
      <w:r w:rsidR="00F14F4B">
        <w:t>d</w:t>
      </w:r>
      <w:r>
        <w:t xml:space="preserve"> (</w:t>
      </w:r>
      <w:r w:rsidRPr="00FE79E5">
        <w:rPr>
          <w:rFonts w:ascii="Lucida Console" w:hAnsi="Lucida Console"/>
          <w:b/>
          <w:i/>
          <w:sz w:val="18"/>
          <w:szCs w:val="18"/>
        </w:rPr>
        <w:t>target\</w:t>
      </w:r>
      <w:proofErr w:type="spellStart"/>
      <w:r w:rsidRPr="00FE79E5">
        <w:rPr>
          <w:rFonts w:ascii="Lucida Console" w:hAnsi="Lucida Console"/>
          <w:b/>
          <w:i/>
          <w:sz w:val="18"/>
          <w:szCs w:val="18"/>
        </w:rPr>
        <w:t>dist</w:t>
      </w:r>
      <w:proofErr w:type="spellEnd"/>
      <w:r w:rsidRPr="00FE79E5">
        <w:rPr>
          <w:rFonts w:ascii="Lucida Console" w:hAnsi="Lucida Console"/>
          <w:b/>
          <w:i/>
          <w:sz w:val="18"/>
          <w:szCs w:val="18"/>
        </w:rPr>
        <w:t>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>Deploy the newly created components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proofErr w:type="spellStart"/>
      <w:r w:rsidR="005A08C7" w:rsidRPr="00F14F4B">
        <w:rPr>
          <w:b/>
          <w:i/>
        </w:rPr>
        <w:t>myapppy</w:t>
      </w:r>
      <w:proofErr w:type="spellEnd"/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bookmarkStart w:id="0" w:name="_GoBack"/>
      <w:r w:rsidR="005A08C7" w:rsidRPr="005A08C7">
        <w:rPr>
          <w:b/>
          <w:i/>
        </w:rPr>
        <w:t>fibber.py</w:t>
      </w:r>
      <w:bookmarkEnd w:id="0"/>
      <w:r>
        <w:t>)</w:t>
      </w:r>
      <w:proofErr w:type="gramStart"/>
      <w:r>
        <w:t>,</w:t>
      </w:r>
      <w:proofErr w:type="gramEnd"/>
      <w:r>
        <w:t xml:space="preserve"> we are able to verify that the </w:t>
      </w:r>
      <w:proofErr w:type="spellStart"/>
      <w:r w:rsidRPr="00F14F4B">
        <w:rPr>
          <w:b/>
          <w:i/>
        </w:rPr>
        <w:t>myapppy</w:t>
      </w:r>
      <w:proofErr w:type="spellEnd"/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D:\Temp&gt;mkdir </w:t>
      </w:r>
      <w:proofErr w:type="spellStart"/>
      <w:r w:rsidRPr="00F928F4"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D:\Temp&gt;cd </w:t>
      </w:r>
      <w:proofErr w:type="spellStart"/>
      <w:r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D:\Temp\myapptest&gt;python -m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r w:rsidRPr="00F928F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 xml:space="preserve">pip </w:t>
      </w:r>
      <w:proofErr w:type="gramStart"/>
      <w:r w:rsidRPr="00F928F4">
        <w:rPr>
          <w:rFonts w:ascii="Lucida Console" w:hAnsi="Lucida Console"/>
          <w:b/>
          <w:i/>
          <w:sz w:val="18"/>
          <w:szCs w:val="18"/>
        </w:rPr>
        <w:t>install</w:t>
      </w:r>
      <w:proofErr w:type="gramEnd"/>
      <w:r w:rsidRPr="00F928F4">
        <w:rPr>
          <w:rFonts w:ascii="Lucida Console" w:hAnsi="Lucida Console"/>
          <w:b/>
          <w:i/>
          <w:sz w:val="18"/>
          <w:szCs w:val="18"/>
        </w:rPr>
        <w:t xml:space="preserve">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Installing collected packages: </w:t>
      </w:r>
      <w:proofErr w:type="spellStart"/>
      <w:r w:rsidRPr="00F928F4">
        <w:rPr>
          <w:rFonts w:ascii="Lucida Console" w:hAnsi="Lucida Console"/>
          <w:sz w:val="18"/>
          <w:szCs w:val="18"/>
        </w:rPr>
        <w:t>myapppy</w:t>
      </w:r>
      <w:proofErr w:type="spellEnd"/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928F4">
        <w:rPr>
          <w:rFonts w:ascii="Lucida Console" w:hAnsi="Lucida Console"/>
          <w:sz w:val="18"/>
          <w:szCs w:val="18"/>
        </w:rPr>
        <w:t>executing</w:t>
      </w:r>
      <w:proofErr w:type="gramEnd"/>
      <w:r w:rsidRPr="00F928F4">
        <w:rPr>
          <w:rFonts w:ascii="Lucida Console" w:hAnsi="Lucida Console"/>
          <w:sz w:val="18"/>
          <w:szCs w:val="18"/>
        </w:rPr>
        <w:t xml:space="preserve">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>Deploy the newly created components to the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>We tested deploying the “wheel” file locally, and now we can test adding it to our “Notebooks” on the Databricks Community Edition version of Apache Spark</w:t>
      </w:r>
    </w:p>
    <w:p w:rsidR="00A046A9" w:rsidRDefault="00A046A9" w:rsidP="009F212E">
      <w:pPr>
        <w:spacing w:after="0" w:line="240" w:lineRule="auto"/>
      </w:pPr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3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14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15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16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17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18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19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0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1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2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3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24" w:history="1">
        <w:r w:rsidRPr="000E2FD7">
          <w:rPr>
            <w:rStyle w:val="Hyperlink"/>
          </w:rPr>
          <w:t>https://www.jetbrains.com/help/pycharm/quick-start-guide.html</w:t>
        </w:r>
      </w:hyperlink>
      <w:r>
        <w:t xml:space="preserve">.  </w:t>
      </w:r>
    </w:p>
    <w:sectPr w:rsidR="00A0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00E" w:rsidRDefault="00F5700E" w:rsidP="00F63963">
      <w:pPr>
        <w:spacing w:after="0" w:line="240" w:lineRule="auto"/>
      </w:pPr>
      <w:r>
        <w:separator/>
      </w:r>
    </w:p>
  </w:endnote>
  <w:endnote w:type="continuationSeparator" w:id="0">
    <w:p w:rsidR="00F5700E" w:rsidRDefault="00F5700E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00E" w:rsidRDefault="00F5700E" w:rsidP="00F63963">
      <w:pPr>
        <w:spacing w:after="0" w:line="240" w:lineRule="auto"/>
      </w:pPr>
      <w:r>
        <w:separator/>
      </w:r>
    </w:p>
  </w:footnote>
  <w:footnote w:type="continuationSeparator" w:id="0">
    <w:p w:rsidR="00F5700E" w:rsidRDefault="00F5700E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F378F"/>
    <w:multiLevelType w:val="hybridMultilevel"/>
    <w:tmpl w:val="33B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C2ACF"/>
    <w:rsid w:val="00150F23"/>
    <w:rsid w:val="00151BC3"/>
    <w:rsid w:val="00171E82"/>
    <w:rsid w:val="00172298"/>
    <w:rsid w:val="00197861"/>
    <w:rsid w:val="001B498D"/>
    <w:rsid w:val="001C614D"/>
    <w:rsid w:val="002951B7"/>
    <w:rsid w:val="002C6DA8"/>
    <w:rsid w:val="00304D7A"/>
    <w:rsid w:val="0031111B"/>
    <w:rsid w:val="003A04A8"/>
    <w:rsid w:val="003E4677"/>
    <w:rsid w:val="004322D3"/>
    <w:rsid w:val="0046322D"/>
    <w:rsid w:val="0048754A"/>
    <w:rsid w:val="004D0DDC"/>
    <w:rsid w:val="00506880"/>
    <w:rsid w:val="00510B88"/>
    <w:rsid w:val="00524178"/>
    <w:rsid w:val="00571D79"/>
    <w:rsid w:val="005772D5"/>
    <w:rsid w:val="005921EE"/>
    <w:rsid w:val="005A08C7"/>
    <w:rsid w:val="00640595"/>
    <w:rsid w:val="006A57BD"/>
    <w:rsid w:val="006B5594"/>
    <w:rsid w:val="006D094F"/>
    <w:rsid w:val="00712E52"/>
    <w:rsid w:val="00724F3B"/>
    <w:rsid w:val="00754806"/>
    <w:rsid w:val="00791EEB"/>
    <w:rsid w:val="007B0C69"/>
    <w:rsid w:val="007F3F92"/>
    <w:rsid w:val="00830C55"/>
    <w:rsid w:val="0084766C"/>
    <w:rsid w:val="00895556"/>
    <w:rsid w:val="008A5F47"/>
    <w:rsid w:val="008F0B32"/>
    <w:rsid w:val="00917EB0"/>
    <w:rsid w:val="00922A70"/>
    <w:rsid w:val="009378D5"/>
    <w:rsid w:val="009868A0"/>
    <w:rsid w:val="009B7E8B"/>
    <w:rsid w:val="009D1627"/>
    <w:rsid w:val="009E40E1"/>
    <w:rsid w:val="009F212E"/>
    <w:rsid w:val="00A00630"/>
    <w:rsid w:val="00A046A9"/>
    <w:rsid w:val="00A1545B"/>
    <w:rsid w:val="00A45AAE"/>
    <w:rsid w:val="00A700AA"/>
    <w:rsid w:val="00A867E6"/>
    <w:rsid w:val="00AF05ED"/>
    <w:rsid w:val="00B20893"/>
    <w:rsid w:val="00B23109"/>
    <w:rsid w:val="00B2453E"/>
    <w:rsid w:val="00B31AA2"/>
    <w:rsid w:val="00B31CF9"/>
    <w:rsid w:val="00B45D96"/>
    <w:rsid w:val="00B60A62"/>
    <w:rsid w:val="00B80624"/>
    <w:rsid w:val="00B95F1F"/>
    <w:rsid w:val="00B977F8"/>
    <w:rsid w:val="00B97C51"/>
    <w:rsid w:val="00BB41F5"/>
    <w:rsid w:val="00BD42B1"/>
    <w:rsid w:val="00C75EAB"/>
    <w:rsid w:val="00CB03D1"/>
    <w:rsid w:val="00CB09BB"/>
    <w:rsid w:val="00CD6C67"/>
    <w:rsid w:val="00CF6402"/>
    <w:rsid w:val="00D32C7E"/>
    <w:rsid w:val="00D625AE"/>
    <w:rsid w:val="00D833E3"/>
    <w:rsid w:val="00D94C9F"/>
    <w:rsid w:val="00DB09BF"/>
    <w:rsid w:val="00DD28CA"/>
    <w:rsid w:val="00E41F8E"/>
    <w:rsid w:val="00EB0AF4"/>
    <w:rsid w:val="00EB3A72"/>
    <w:rsid w:val="00F14F4B"/>
    <w:rsid w:val="00F20058"/>
    <w:rsid w:val="00F5700E"/>
    <w:rsid w:val="00F63963"/>
    <w:rsid w:val="00F819D7"/>
    <w:rsid w:val="00F928F4"/>
    <w:rsid w:val="00F97D22"/>
    <w:rsid w:val="00FB5641"/>
    <w:rsid w:val="00FE79E5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hyperlink" Target="https://pypi.python.org/pypi/virtualenv" TargetMode="External"/><Relationship Id="rId18" Type="http://schemas.openxmlformats.org/officeDocument/2006/relationships/hyperlink" Target="https://github.com/pybuilder/pybuilder/blob/master/build.py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buildmedia.readthedocs.org/media/pdf/pybuilder/stable/pybuilder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onaldET/DemoDev/tree/master/dev-topics-devops/dev-topics-dependencies/Dependencies/myapppy" TargetMode="External"/><Relationship Id="rId17" Type="http://schemas.openxmlformats.org/officeDocument/2006/relationships/hyperlink" Target="https://github.com/pybuilder/pybuild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ybuilder.github.io/" TargetMode="External"/><Relationship Id="rId20" Type="http://schemas.openxmlformats.org/officeDocument/2006/relationships/hyperlink" Target="http://pybuilder.github.io/documentation/tutorial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jetbrains.com/help/pycharm/quick-start-gui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python-virtual-environments-a-primer/" TargetMode="External"/><Relationship Id="rId23" Type="http://schemas.openxmlformats.org/officeDocument/2006/relationships/hyperlink" Target="https://en.wikipedia.org/wiki/PyChar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ybuilder.readthedocs.io/en/latest/walkthrough-n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irtualenv.pypa.io/en/latest/" TargetMode="External"/><Relationship Id="rId22" Type="http://schemas.openxmlformats.org/officeDocument/2006/relationships/hyperlink" Target="https://www.jetbrains.com/pycharm/download/#section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74</cp:revision>
  <dcterms:created xsi:type="dcterms:W3CDTF">2019-10-16T16:56:00Z</dcterms:created>
  <dcterms:modified xsi:type="dcterms:W3CDTF">2019-10-23T20:38:00Z</dcterms:modified>
</cp:coreProperties>
</file>