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60089739"/>
        <w:docPartObj>
          <w:docPartGallery w:val="Cover Pages"/>
          <w:docPartUnique/>
        </w:docPartObj>
      </w:sdtPr>
      <w:sdtEndPr>
        <w:rPr>
          <w:rStyle w:val="Textoennegrita"/>
          <w:rFonts w:ascii="Lato" w:eastAsiaTheme="minorHAnsi" w:hAnsi="Lato"/>
          <w:b/>
          <w:bCs/>
          <w:color w:val="2D3B45"/>
          <w:sz w:val="24"/>
          <w:shd w:val="clear" w:color="auto" w:fill="FFFFFF"/>
          <w:lang w:eastAsia="en-US"/>
        </w:rPr>
      </w:sdtEndPr>
      <w:sdtContent>
        <w:p w14:paraId="0E3D5CD5" w14:textId="0503004A" w:rsidR="004D0497" w:rsidRPr="004D0497" w:rsidRDefault="004D0497" w:rsidP="004D0497">
          <w:pPr>
            <w:pStyle w:val="Sinespaciado"/>
            <w:jc w:val="center"/>
            <w:rPr>
              <w:rFonts w:ascii="Times New Roman" w:eastAsia="Times New Roman" w:hAnsi="Times New Roman" w:cs="Times New Roman"/>
              <w:b/>
              <w:caps/>
              <w:color w:val="000000"/>
              <w:sz w:val="28"/>
              <w:szCs w:val="28"/>
            </w:rPr>
          </w:pPr>
          <w:r w:rsidRPr="004D0497">
            <w:rPr>
              <w:rFonts w:eastAsia="Arial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7149C054" wp14:editId="356458AB">
                <wp:simplePos x="1150883" y="1481959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06207" cy="626028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6207" cy="6260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D0497">
            <w:rPr>
              <w:rFonts w:eastAsia="Arial" w:cs="Times New Roman"/>
              <w:b/>
              <w:bCs/>
              <w:sz w:val="28"/>
              <w:szCs w:val="28"/>
            </w:rPr>
            <w:t>UNIVERSIDAD MARIANO GÁLVEZ DE GUATEMALA</w:t>
          </w:r>
        </w:p>
        <w:p w14:paraId="631F21B5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CENTRO UNIVERSITARIO SANARATE</w:t>
          </w:r>
        </w:p>
        <w:p w14:paraId="3C5CFDC9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FACULTAD DE INGENIERÍA</w:t>
          </w:r>
        </w:p>
        <w:p w14:paraId="5680EA79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INGENIERÍA EN SISTEMAS DE LA INFORMACIÓN Y CIENCIAS DE LA COMPUTACIÓN</w:t>
          </w:r>
        </w:p>
        <w:p w14:paraId="2AB017B9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ESTADÍSTICA I</w:t>
          </w:r>
        </w:p>
        <w:p w14:paraId="408AE009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28"/>
              <w:szCs w:val="28"/>
            </w:rPr>
          </w:pPr>
          <w:r w:rsidRPr="004D0497">
            <w:rPr>
              <w:rFonts w:eastAsia="Arial" w:cs="Times New Roman"/>
              <w:b/>
              <w:bCs/>
              <w:sz w:val="28"/>
              <w:szCs w:val="28"/>
            </w:rPr>
            <w:t>ING. RICHARD DAVID ORTIZ SASVIN</w:t>
          </w:r>
        </w:p>
        <w:p w14:paraId="2AC18C37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44"/>
              <w:szCs w:val="40"/>
            </w:rPr>
          </w:pPr>
        </w:p>
        <w:p w14:paraId="5E2CF6BD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44"/>
              <w:szCs w:val="40"/>
            </w:rPr>
          </w:pPr>
        </w:p>
        <w:p w14:paraId="7E02ABEA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  <w:sz w:val="44"/>
              <w:szCs w:val="40"/>
            </w:rPr>
          </w:pPr>
        </w:p>
        <w:p w14:paraId="478A287E" w14:textId="77777777" w:rsidR="004D0497" w:rsidRPr="004D0497" w:rsidRDefault="004D0497" w:rsidP="004D0497">
          <w:pPr>
            <w:spacing w:after="0" w:line="259" w:lineRule="auto"/>
            <w:ind w:firstLine="0"/>
            <w:rPr>
              <w:rFonts w:eastAsia="Arial" w:cs="Times New Roman"/>
              <w:b/>
              <w:bCs/>
              <w:sz w:val="44"/>
              <w:szCs w:val="40"/>
            </w:rPr>
          </w:pPr>
        </w:p>
        <w:p w14:paraId="1A40469D" w14:textId="3B2B4FB6" w:rsidR="004D0497" w:rsidRPr="004D0497" w:rsidRDefault="00891D2C" w:rsidP="004D0497">
          <w:pPr>
            <w:spacing w:after="0" w:line="259" w:lineRule="auto"/>
            <w:jc w:val="center"/>
            <w:rPr>
              <w:rFonts w:eastAsia="Arial" w:cs="Times New Roman"/>
              <w:b/>
              <w:bCs/>
              <w:sz w:val="40"/>
              <w:szCs w:val="36"/>
            </w:rPr>
          </w:pPr>
          <w:r>
            <w:rPr>
              <w:rFonts w:eastAsia="Arial" w:cs="Times New Roman"/>
              <w:b/>
              <w:bCs/>
              <w:sz w:val="96"/>
              <w:szCs w:val="72"/>
            </w:rPr>
            <w:t>Estadística Descriptiva</w:t>
          </w:r>
        </w:p>
        <w:p w14:paraId="2EE1AA89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225817C6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2894BDC7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6D4153A2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7E324D9B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6AD838E7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040BF107" w14:textId="77777777" w:rsidR="004D0497" w:rsidRPr="004D0497" w:rsidRDefault="004D0497" w:rsidP="004D0497">
          <w:pPr>
            <w:spacing w:after="0"/>
            <w:ind w:firstLine="0"/>
            <w:rPr>
              <w:rFonts w:eastAsia="Arial" w:cs="Times New Roman"/>
              <w:b/>
              <w:bCs/>
            </w:rPr>
          </w:pPr>
        </w:p>
        <w:p w14:paraId="592A5DCD" w14:textId="77777777" w:rsidR="004D0497" w:rsidRPr="004D0497" w:rsidRDefault="004D0497" w:rsidP="004D0497">
          <w:pPr>
            <w:spacing w:after="0"/>
            <w:ind w:firstLine="0"/>
            <w:rPr>
              <w:rFonts w:eastAsia="Arial" w:cs="Times New Roman"/>
              <w:b/>
              <w:bCs/>
            </w:rPr>
          </w:pPr>
        </w:p>
        <w:p w14:paraId="495D6D85" w14:textId="77777777" w:rsidR="004D0497" w:rsidRPr="004D0497" w:rsidRDefault="004D0497" w:rsidP="004D0497">
          <w:pPr>
            <w:spacing w:after="0"/>
            <w:ind w:firstLine="0"/>
            <w:rPr>
              <w:rFonts w:eastAsia="Arial" w:cs="Times New Roman"/>
              <w:b/>
              <w:bCs/>
            </w:rPr>
          </w:pPr>
        </w:p>
        <w:p w14:paraId="203F5E4F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3A11D21E" w14:textId="77777777" w:rsidR="004D0497" w:rsidRPr="004D0497" w:rsidRDefault="004D0497" w:rsidP="004D0497">
          <w:pPr>
            <w:spacing w:after="0"/>
            <w:rPr>
              <w:rFonts w:eastAsia="Arial" w:cs="Times New Roman"/>
              <w:b/>
              <w:bCs/>
            </w:rPr>
          </w:pPr>
        </w:p>
        <w:p w14:paraId="58B6A56F" w14:textId="77777777" w:rsidR="004D0497" w:rsidRPr="004D0497" w:rsidRDefault="004D0497" w:rsidP="004D0497">
          <w:pPr>
            <w:spacing w:after="0"/>
            <w:jc w:val="center"/>
            <w:rPr>
              <w:rFonts w:eastAsia="Arial" w:cs="Times New Roman"/>
              <w:b/>
              <w:bCs/>
            </w:rPr>
          </w:pPr>
          <w:r w:rsidRPr="004D0497">
            <w:rPr>
              <w:rFonts w:eastAsia="Arial" w:cs="Times New Roman"/>
              <w:b/>
              <w:bCs/>
            </w:rPr>
            <w:t>DONALD FERNANDO GONZALEZ PEREZ</w:t>
          </w:r>
        </w:p>
        <w:p w14:paraId="0A791C99" w14:textId="71F579AC" w:rsidR="004D0497" w:rsidRDefault="004D0497" w:rsidP="004D0497">
          <w:pPr>
            <w:spacing w:line="259" w:lineRule="auto"/>
            <w:ind w:firstLine="0"/>
            <w:jc w:val="center"/>
            <w:rPr>
              <w:rStyle w:val="Textoennegrita"/>
              <w:rFonts w:ascii="Lato" w:hAnsi="Lato"/>
              <w:color w:val="2D3B45"/>
              <w:shd w:val="clear" w:color="auto" w:fill="FFFFFF"/>
            </w:rPr>
          </w:pPr>
          <w:r w:rsidRPr="004D0497">
            <w:rPr>
              <w:rFonts w:eastAsia="Arial" w:cs="Times New Roman"/>
              <w:b/>
              <w:bCs/>
            </w:rPr>
            <w:t>8590 20 15472</w:t>
          </w:r>
        </w:p>
      </w:sdtContent>
    </w:sdt>
    <w:p w14:paraId="176E15C8" w14:textId="2838148D" w:rsidR="004D0497" w:rsidRDefault="004D0497">
      <w:pPr>
        <w:spacing w:line="259" w:lineRule="auto"/>
        <w:ind w:firstLine="0"/>
        <w:jc w:val="left"/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5002B5EF" w14:textId="130A5FC1" w:rsidR="00ED1F63" w:rsidRDefault="00ED1F63" w:rsidP="00ED1F63">
      <w:pPr>
        <w:pStyle w:val="TtuloTDC"/>
        <w:jc w:val="center"/>
        <w:rPr>
          <w:lang w:val="es-ES"/>
        </w:rPr>
      </w:pPr>
    </w:p>
    <w:p w14:paraId="10081EFF" w14:textId="2299D2BD" w:rsidR="00ED1F63" w:rsidRDefault="00ED1F63" w:rsidP="00ED1F63">
      <w:pPr>
        <w:rPr>
          <w:lang w:val="es-ES" w:eastAsia="es-GT"/>
        </w:rPr>
      </w:pPr>
    </w:p>
    <w:p w14:paraId="023655AF" w14:textId="7981D6D0" w:rsidR="00ED1F63" w:rsidRDefault="00ED1F63" w:rsidP="00ED1F63">
      <w:pPr>
        <w:rPr>
          <w:lang w:val="es-ES" w:eastAsia="es-GT"/>
        </w:rPr>
      </w:pPr>
    </w:p>
    <w:p w14:paraId="051AEB45" w14:textId="77777777" w:rsidR="00ED1F63" w:rsidRPr="00ED1F63" w:rsidRDefault="00ED1F63" w:rsidP="00ED1F63">
      <w:pPr>
        <w:rPr>
          <w:lang w:val="es-ES" w:eastAsia="es-GT"/>
        </w:rPr>
      </w:pPr>
    </w:p>
    <w:sdt>
      <w:sdtPr>
        <w:rPr>
          <w:b/>
          <w:bCs/>
          <w:lang w:val="es-ES"/>
        </w:rPr>
        <w:id w:val="-17943526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</w:sdtEndPr>
      <w:sdtContent>
        <w:p w14:paraId="33837D9D" w14:textId="14BA89E1" w:rsidR="00526FB7" w:rsidRPr="00ED1F63" w:rsidRDefault="00ED1F63" w:rsidP="00ED1F63">
          <w:pPr>
            <w:pStyle w:val="TtuloTDC"/>
            <w:jc w:val="center"/>
            <w:rPr>
              <w:b/>
              <w:bCs/>
            </w:rPr>
          </w:pPr>
          <w:r w:rsidRPr="00ED1F63">
            <w:rPr>
              <w:b/>
              <w:bCs/>
              <w:color w:val="000000" w:themeColor="text1"/>
              <w:lang w:val="es-ES"/>
            </w:rPr>
            <w:t>ÍNDICE</w:t>
          </w:r>
        </w:p>
        <w:p w14:paraId="58B5649D" w14:textId="6AC90093" w:rsidR="00ED1F63" w:rsidRDefault="00526FB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1878" w:history="1">
            <w:r w:rsidR="00ED1F63" w:rsidRPr="009F2D5E">
              <w:rPr>
                <w:rStyle w:val="Hipervnculo"/>
                <w:noProof/>
              </w:rPr>
              <w:t>Introducción</w:t>
            </w:r>
            <w:r w:rsidR="00ED1F63">
              <w:rPr>
                <w:noProof/>
                <w:webHidden/>
              </w:rPr>
              <w:tab/>
            </w:r>
            <w:r w:rsidR="00ED1F63">
              <w:rPr>
                <w:noProof/>
                <w:webHidden/>
              </w:rPr>
              <w:fldChar w:fldCharType="begin"/>
            </w:r>
            <w:r w:rsidR="00ED1F63">
              <w:rPr>
                <w:noProof/>
                <w:webHidden/>
              </w:rPr>
              <w:instrText xml:space="preserve"> PAGEREF _Toc117351878 \h </w:instrText>
            </w:r>
            <w:r w:rsidR="00ED1F63">
              <w:rPr>
                <w:noProof/>
                <w:webHidden/>
              </w:rPr>
            </w:r>
            <w:r w:rsidR="00ED1F63"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2</w:t>
            </w:r>
            <w:r w:rsidR="00ED1F63">
              <w:rPr>
                <w:noProof/>
                <w:webHidden/>
              </w:rPr>
              <w:fldChar w:fldCharType="end"/>
            </w:r>
          </w:hyperlink>
        </w:p>
        <w:p w14:paraId="41E1D0AC" w14:textId="56042BE1" w:rsidR="00ED1F63" w:rsidRDefault="00ED1F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17351879" w:history="1">
            <w:r w:rsidRPr="009F2D5E">
              <w:rPr>
                <w:rStyle w:val="Hipervnculo"/>
                <w:noProof/>
              </w:rPr>
              <w:t>Estadística Descriptiva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3712" w14:textId="17B7E282" w:rsidR="00ED1F63" w:rsidRDefault="00ED1F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7351880" w:history="1">
            <w:r w:rsidRPr="009F2D5E">
              <w:rPr>
                <w:rStyle w:val="Hipervnculo"/>
                <w:noProof/>
              </w:rPr>
              <w:t>Funciones en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662F" w14:textId="3D56E282" w:rsidR="00ED1F63" w:rsidRDefault="00ED1F6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1" w:history="1">
            <w:r w:rsidRPr="009F2D5E">
              <w:rPr>
                <w:rStyle w:val="Hipervnculo"/>
                <w:noProof/>
              </w:rPr>
              <w:t>Área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FF33" w14:textId="2FDC6112" w:rsidR="00ED1F63" w:rsidRDefault="00ED1F6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2" w:history="1">
            <w:r w:rsidRPr="009F2D5E">
              <w:rPr>
                <w:rStyle w:val="Hipervnculo"/>
                <w:noProof/>
              </w:rPr>
              <w:t>Estadística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3778" w14:textId="6481E7AB" w:rsidR="00ED1F63" w:rsidRDefault="00ED1F6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3" w:history="1">
            <w:r w:rsidRPr="009F2D5E">
              <w:rPr>
                <w:rStyle w:val="Hipervnculo"/>
                <w:noProof/>
              </w:rPr>
              <w:t>Estadística Acumulativa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DEAB" w14:textId="5B292654" w:rsidR="00ED1F63" w:rsidRDefault="00ED1F6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4" w:history="1">
            <w:r w:rsidRPr="009F2D5E">
              <w:rPr>
                <w:rStyle w:val="Hipervnculo"/>
                <w:noProof/>
              </w:rPr>
              <w:t>Estadística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2B6C" w14:textId="0923F16C" w:rsidR="00ED1F63" w:rsidRDefault="00ED1F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7351885" w:history="1">
            <w:r w:rsidRPr="009F2D5E">
              <w:rPr>
                <w:rStyle w:val="Hipervnculo"/>
                <w:noProof/>
              </w:rPr>
              <w:t>Ejemplos con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BE40" w14:textId="44CD19FA" w:rsidR="00ED1F63" w:rsidRDefault="00ED1F6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6" w:history="1">
            <w:r w:rsidRPr="009F2D5E">
              <w:rPr>
                <w:rStyle w:val="Hipervnculo"/>
                <w:noProof/>
              </w:rPr>
              <w:t>Ejemplo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8C4C" w14:textId="0BED5485" w:rsidR="00ED1F63" w:rsidRDefault="00ED1F6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7351887" w:history="1">
            <w:r w:rsidRPr="009F2D5E">
              <w:rPr>
                <w:rStyle w:val="Hipervnculo"/>
                <w:noProof/>
              </w:rPr>
              <w:t>Ejemplo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FA95" w14:textId="0C8C0256" w:rsidR="00ED1F63" w:rsidRDefault="00ED1F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17351888" w:history="1">
            <w:r w:rsidRPr="009F2D5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D7BA" w14:textId="782D5156" w:rsidR="00ED1F63" w:rsidRDefault="00ED1F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17351889" w:history="1">
            <w:r w:rsidRPr="009F2D5E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AFDF" w14:textId="1F9F0437" w:rsidR="00526FB7" w:rsidRDefault="00526FB7">
          <w:r>
            <w:rPr>
              <w:b/>
              <w:bCs/>
              <w:lang w:val="es-ES"/>
            </w:rPr>
            <w:fldChar w:fldCharType="end"/>
          </w:r>
        </w:p>
      </w:sdtContent>
    </w:sdt>
    <w:p w14:paraId="6E7375F5" w14:textId="77777777" w:rsidR="004D0497" w:rsidRDefault="004D0497">
      <w:pPr>
        <w:spacing w:line="259" w:lineRule="auto"/>
        <w:ind w:firstLine="0"/>
        <w:jc w:val="left"/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12BD3F9C" w14:textId="1B6C59E3" w:rsidR="00ED1F63" w:rsidRDefault="00ED1F63" w:rsidP="00ED1F63">
      <w:pPr>
        <w:rPr>
          <w:rStyle w:val="Textoennegrita"/>
          <w:b w:val="0"/>
          <w:bCs w:val="0"/>
        </w:rPr>
      </w:pPr>
    </w:p>
    <w:p w14:paraId="26C12D03" w14:textId="5BE893DF" w:rsidR="00ED1F63" w:rsidRDefault="00ED1F63" w:rsidP="00ED1F63">
      <w:pPr>
        <w:rPr>
          <w:rStyle w:val="Textoennegrita"/>
          <w:b w:val="0"/>
          <w:bCs w:val="0"/>
        </w:rPr>
      </w:pPr>
    </w:p>
    <w:p w14:paraId="047DAC4E" w14:textId="6447DB17" w:rsidR="00ED1F63" w:rsidRDefault="00ED1F63" w:rsidP="00ED1F63">
      <w:pPr>
        <w:rPr>
          <w:rStyle w:val="Textoennegrita"/>
          <w:b w:val="0"/>
          <w:bCs w:val="0"/>
        </w:rPr>
      </w:pPr>
    </w:p>
    <w:p w14:paraId="5B175DE3" w14:textId="77777777" w:rsidR="00ED1F63" w:rsidRDefault="00ED1F63" w:rsidP="00ED1F63">
      <w:pPr>
        <w:rPr>
          <w:rStyle w:val="Textoennegrita"/>
          <w:b w:val="0"/>
          <w:bCs w:val="0"/>
        </w:rPr>
      </w:pPr>
    </w:p>
    <w:p w14:paraId="6BBD7272" w14:textId="6E7ED4F9" w:rsidR="00FE240B" w:rsidRDefault="00FE240B" w:rsidP="00777C1C">
      <w:pPr>
        <w:pStyle w:val="Ttulo1"/>
        <w:pBdr>
          <w:bottom w:val="single" w:sz="4" w:space="1" w:color="auto"/>
        </w:pBdr>
        <w:rPr>
          <w:rStyle w:val="Textoennegrita"/>
          <w:color w:val="2D3B45"/>
        </w:rPr>
      </w:pPr>
      <w:bookmarkStart w:id="0" w:name="_Toc117351878"/>
      <w:r w:rsidRPr="004D0497">
        <w:rPr>
          <w:rStyle w:val="Textoennegrita"/>
          <w:b/>
          <w:bCs w:val="0"/>
        </w:rPr>
        <w:t>Introducción</w:t>
      </w:r>
      <w:bookmarkEnd w:id="0"/>
      <w:r>
        <w:rPr>
          <w:rStyle w:val="Textoennegrita"/>
          <w:color w:val="2D3B45"/>
        </w:rPr>
        <w:t xml:space="preserve"> </w:t>
      </w:r>
    </w:p>
    <w:p w14:paraId="1DC06342" w14:textId="1A23DCD0" w:rsidR="00777C1C" w:rsidRDefault="00777C1C" w:rsidP="00777C1C">
      <w:pPr>
        <w:rPr>
          <w:shd w:val="clear" w:color="auto" w:fill="FFFFFF"/>
        </w:rPr>
      </w:pPr>
      <w:r>
        <w:rPr>
          <w:shd w:val="clear" w:color="auto" w:fill="FFFFFF"/>
        </w:rPr>
        <w:t xml:space="preserve">La estadística descriptiva es la rama de la estadística que formula recomendaciones de cómo resumir, de forma clara y sencilla, los datos de una investigación en cuadros, tablas, figuras o gráficos. </w:t>
      </w:r>
    </w:p>
    <w:p w14:paraId="6CDADC62" w14:textId="40243AAB" w:rsidR="00502839" w:rsidRDefault="00502839" w:rsidP="00777C1C">
      <w:pPr>
        <w:rPr>
          <w:shd w:val="clear" w:color="auto" w:fill="FFFFFF"/>
        </w:rPr>
      </w:pPr>
      <w:r w:rsidRPr="00502839">
        <w:rPr>
          <w:shd w:val="clear" w:color="auto" w:fill="FFFFFF"/>
        </w:rPr>
        <w:t>D</w:t>
      </w:r>
      <w:r w:rsidRPr="00502839">
        <w:rPr>
          <w:shd w:val="clear" w:color="auto" w:fill="FFFFFF"/>
        </w:rPr>
        <w:t>escribe de manera cuantitativa las funcionalidades de una muestra de datos, como la media básica o la desviación estándar. Los métodos acumulativos informan de una estadística a medida que se desplaza por los elementos de un arreglo. Los métodos móviles informan de una estadística en una ventana local de elementos de arreglos y después, se mueven a la siguiente ventana.</w:t>
      </w:r>
    </w:p>
    <w:p w14:paraId="1CA16C0D" w14:textId="77777777" w:rsidR="00777C1C" w:rsidRDefault="00777C1C" w:rsidP="00777C1C">
      <w:pPr>
        <w:rPr>
          <w:shd w:val="clear" w:color="auto" w:fill="FFFFFF"/>
        </w:rPr>
      </w:pPr>
      <w:r>
        <w:rPr>
          <w:shd w:val="clear" w:color="auto" w:fill="FFFFFF"/>
        </w:rPr>
        <w:t xml:space="preserve">Antes de realizar un análisis descriptivo es primordial retomar el o los objetivos de la investigación, así como identificar las escalas de medición de las distintas variables que fueron registradas en el estudio. </w:t>
      </w:r>
    </w:p>
    <w:p w14:paraId="581169DC" w14:textId="77777777" w:rsidR="00777C1C" w:rsidRDefault="00777C1C" w:rsidP="00777C1C">
      <w:pPr>
        <w:rPr>
          <w:shd w:val="clear" w:color="auto" w:fill="FFFFFF"/>
        </w:rPr>
      </w:pPr>
      <w:r>
        <w:rPr>
          <w:shd w:val="clear" w:color="auto" w:fill="FFFFFF"/>
        </w:rPr>
        <w:t xml:space="preserve">El objetivo de las tablas o cuadros es proporcionar información puntual de los resultados. Las gráficas muestran las tendencias y pueden ser histogramas, representaciones en “pastel”, “cajas con bigotes”, gráficos de líneas o de puntos de dispersión. Las imágenes sirven para dar ejemplos de conceptos o reforzar hechos. La selección de un cuadro, gráfico o imagen debe basarse en los objetivos del estudio. </w:t>
      </w:r>
    </w:p>
    <w:p w14:paraId="6F15C259" w14:textId="77BAE5DE" w:rsidR="00FE240B" w:rsidRDefault="00777C1C" w:rsidP="00777C1C">
      <w:pPr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shd w:val="clear" w:color="auto" w:fill="FFFFFF"/>
        </w:rPr>
        <w:t>Por lo general no se recomienda usar más de siete en un artículo destinado a una publicación periódica, parámetro que está también en función de la extensión misma del artículo. </w:t>
      </w:r>
      <w:r w:rsidR="00FE240B"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031A285F" w14:textId="418D8DA2" w:rsidR="006D5AA6" w:rsidRPr="004D0497" w:rsidRDefault="00526FB7" w:rsidP="00ED1F63">
      <w:pPr>
        <w:pStyle w:val="Ttulo1"/>
        <w:pBdr>
          <w:bottom w:val="single" w:sz="4" w:space="1" w:color="auto"/>
        </w:pBdr>
        <w:rPr>
          <w:rStyle w:val="Textoennegrita"/>
          <w:b/>
          <w:bCs w:val="0"/>
        </w:rPr>
      </w:pPr>
      <w:bookmarkStart w:id="1" w:name="_Toc117351879"/>
      <w:r>
        <w:rPr>
          <w:rStyle w:val="Textoennegrita"/>
          <w:b/>
          <w:bCs w:val="0"/>
        </w:rPr>
        <w:lastRenderedPageBreak/>
        <w:t>Estadística Descriptiva</w:t>
      </w:r>
      <w:bookmarkEnd w:id="1"/>
    </w:p>
    <w:p w14:paraId="20C3D166" w14:textId="4CA4C514" w:rsidR="00C82EEC" w:rsidRDefault="00C82EEC" w:rsidP="00C82EEC">
      <w:r w:rsidRPr="00C82EEC">
        <w:t>En la vida diaria, los diversos fenómenos de orden económico, social, político, educacional, e incluso biológico, aparecen, se transforman y finalmente desaparecen. Para tan abundante y complejo material es preciso tener un registro ordenado y continuo, a fin de conseguir en un momento dado los datos necesarios para un estudio de lo que ha sucedido, sucede o puede suceder.</w:t>
      </w:r>
      <w:r>
        <w:t xml:space="preserve"> </w:t>
      </w:r>
      <w:sdt>
        <w:sdtPr>
          <w:id w:val="769582376"/>
          <w:citation/>
        </w:sdtPr>
        <w:sdtContent>
          <w:r>
            <w:fldChar w:fldCharType="begin"/>
          </w:r>
          <w:r>
            <w:instrText xml:space="preserve">CITATION LLi05 \l 4106 </w:instrText>
          </w:r>
          <w:r>
            <w:fldChar w:fldCharType="separate"/>
          </w:r>
          <w:r w:rsidR="0049784C">
            <w:rPr>
              <w:noProof/>
            </w:rPr>
            <w:t>(Llinas Solano &amp; Rojas Alvarez, 2005)</w:t>
          </w:r>
          <w:r>
            <w:fldChar w:fldCharType="end"/>
          </w:r>
        </w:sdtContent>
      </w:sdt>
      <w:r>
        <w:t xml:space="preserve"> </w:t>
      </w:r>
      <w:r w:rsidRPr="00C82EEC">
        <w:t xml:space="preserve"> </w:t>
      </w:r>
    </w:p>
    <w:p w14:paraId="260B33B3" w14:textId="0C6834A9" w:rsidR="00526FB7" w:rsidRDefault="00C82EEC" w:rsidP="00C82EEC">
      <w:r w:rsidRPr="00C82EEC">
        <w:t>Para ello se requiere contar con un método, con un conjunto de reglas o principios, que nos permita la observación, el ordenamiento, la cuantificación y el análisis de dichos fenómenos.</w:t>
      </w:r>
      <w:r>
        <w:t xml:space="preserve"> </w:t>
      </w:r>
      <w:sdt>
        <w:sdtPr>
          <w:id w:val="1248454781"/>
          <w:citation/>
        </w:sdtPr>
        <w:sdtContent>
          <w:r>
            <w:fldChar w:fldCharType="begin"/>
          </w:r>
          <w:r>
            <w:instrText xml:space="preserve"> CITATION LLi05 \l 4106 </w:instrText>
          </w:r>
          <w:r>
            <w:fldChar w:fldCharType="separate"/>
          </w:r>
          <w:r w:rsidR="0049784C">
            <w:rPr>
              <w:noProof/>
            </w:rPr>
            <w:t>(Llinas Solano &amp; Rojas Alvarez, 2005)</w:t>
          </w:r>
          <w:r>
            <w:fldChar w:fldCharType="end"/>
          </w:r>
        </w:sdtContent>
      </w:sdt>
    </w:p>
    <w:p w14:paraId="39D049EF" w14:textId="4080105B" w:rsidR="00C82EEC" w:rsidRDefault="00C82EEC" w:rsidP="00C82EEC">
      <w:r w:rsidRPr="00C82EEC">
        <w:t xml:space="preserve">La </w:t>
      </w:r>
      <w:r w:rsidRPr="00C82EEC">
        <w:t xml:space="preserve">Estadística Descriptiva </w:t>
      </w:r>
      <w:r w:rsidRPr="00C82EEC">
        <w:t>se compone de aquellos métodos que incluyen técnicas para recolectar, presentar, analizar e interpretar datos.</w:t>
      </w:r>
      <w:r>
        <w:t xml:space="preserve"> </w:t>
      </w:r>
      <w:sdt>
        <w:sdtPr>
          <w:id w:val="-1586296626"/>
          <w:citation/>
        </w:sdtPr>
        <w:sdtContent>
          <w:r>
            <w:fldChar w:fldCharType="begin"/>
          </w:r>
          <w:r>
            <w:instrText xml:space="preserve"> CITATION LLi05 \l 4106 </w:instrText>
          </w:r>
          <w:r>
            <w:fldChar w:fldCharType="separate"/>
          </w:r>
          <w:r w:rsidR="0049784C">
            <w:rPr>
              <w:noProof/>
            </w:rPr>
            <w:t>(Llinas Solano &amp; Rojas Alvarez, 2005)</w:t>
          </w:r>
          <w:r>
            <w:fldChar w:fldCharType="end"/>
          </w:r>
        </w:sdtContent>
      </w:sdt>
    </w:p>
    <w:p w14:paraId="32E273F8" w14:textId="5AF0FA88" w:rsidR="00A24500" w:rsidRDefault="00C82EEC" w:rsidP="00C82EEC">
      <w:r w:rsidRPr="00C82EEC">
        <w:t xml:space="preserve">En general. la </w:t>
      </w:r>
      <w:r w:rsidRPr="00C82EEC">
        <w:t>estadística</w:t>
      </w:r>
      <w:r w:rsidRPr="00C82EEC">
        <w:t xml:space="preserve"> descriptiva tiene como función el manejo de los datos recopilados en cuanto se refiere a su ordenación y presentación, para poner en evidencia ciertas características</w:t>
      </w:r>
      <w:r>
        <w:t xml:space="preserve"> </w:t>
      </w:r>
      <w:r w:rsidRPr="00C82EEC">
        <w:t>en la forma que sea más objetiva y útil.</w:t>
      </w:r>
      <w:r w:rsidR="00A24500">
        <w:t xml:space="preserve"> </w:t>
      </w:r>
      <w:sdt>
        <w:sdtPr>
          <w:id w:val="-1764211429"/>
          <w:citation/>
        </w:sdtPr>
        <w:sdtContent>
          <w:r w:rsidR="00A24500">
            <w:fldChar w:fldCharType="begin"/>
          </w:r>
          <w:r w:rsidR="00A24500">
            <w:instrText xml:space="preserve"> CITATION Ren16 \l 4106 </w:instrText>
          </w:r>
          <w:r w:rsidR="00A24500">
            <w:fldChar w:fldCharType="separate"/>
          </w:r>
          <w:r w:rsidR="0049784C">
            <w:rPr>
              <w:noProof/>
            </w:rPr>
            <w:t>(Rendón-Macías, Villasís-Keever, &amp; Miranda-Novales, 2016)</w:t>
          </w:r>
          <w:r w:rsidR="00A24500">
            <w:fldChar w:fldCharType="end"/>
          </w:r>
        </w:sdtContent>
      </w:sdt>
      <w:r w:rsidRPr="00C82EEC">
        <w:t xml:space="preserve"> </w:t>
      </w:r>
    </w:p>
    <w:p w14:paraId="7B8D5830" w14:textId="086A0194" w:rsidR="00C82EEC" w:rsidRDefault="00C82EEC" w:rsidP="00C82EEC">
      <w:r w:rsidRPr="00C82EEC">
        <w:t>En este sentido, investiga los métodos y procedimientos y establece reglas para que el manejo de los datos sea más eficiente y para que la información entregada resulte confiable, y exprese correctamente ciertos con tenidos en un lenguaje que permita que cualquier persona los comprenda y pueda establecer comparaciones.</w:t>
      </w:r>
      <w:r>
        <w:t xml:space="preserve"> </w:t>
      </w:r>
      <w:sdt>
        <w:sdtPr>
          <w:id w:val="-1684042641"/>
          <w:citation/>
        </w:sdtPr>
        <w:sdtContent>
          <w:r>
            <w:fldChar w:fldCharType="begin"/>
          </w:r>
          <w:r>
            <w:instrText xml:space="preserve"> CITATION Ren16 \l 4106 </w:instrText>
          </w:r>
          <w:r>
            <w:fldChar w:fldCharType="separate"/>
          </w:r>
          <w:r w:rsidR="0049784C">
            <w:rPr>
              <w:noProof/>
            </w:rPr>
            <w:t>(Rendón-Macías, Villasís-Keever, &amp; Miranda-Novales, 2016)</w:t>
          </w:r>
          <w:r>
            <w:fldChar w:fldCharType="end"/>
          </w:r>
        </w:sdtContent>
      </w:sdt>
    </w:p>
    <w:p w14:paraId="3868D131" w14:textId="77777777" w:rsidR="00F36815" w:rsidRDefault="00A24500" w:rsidP="00A24500">
      <w:r w:rsidRPr="00C82EEC">
        <w:t xml:space="preserve">La mayor parte del análisis estadístico se realiza utilizando una biblioteca de programas estadísticos. </w:t>
      </w:r>
    </w:p>
    <w:p w14:paraId="0DCFD043" w14:textId="009B499B" w:rsidR="00A24500" w:rsidRDefault="00A24500" w:rsidP="00F36815">
      <w:pPr>
        <w:ind w:left="227"/>
      </w:pPr>
      <w:r w:rsidRPr="00C82EEC">
        <w:t>El usuario introduce los datos y luego selecciona los tipos de análisis y la presentación de los resultados que le interesan. Los paquetes estadísticos están disponibles para grandes sistemas de cómputo y para computadores personales</w:t>
      </w:r>
      <w:r>
        <w:t xml:space="preserve">. </w:t>
      </w:r>
      <w:sdt>
        <w:sdtPr>
          <w:id w:val="-1768305886"/>
          <w:citation/>
        </w:sdtPr>
        <w:sdtContent>
          <w:r>
            <w:fldChar w:fldCharType="begin"/>
          </w:r>
          <w:r>
            <w:instrText xml:space="preserve"> CITATION LLi05 \l 4106 </w:instrText>
          </w:r>
          <w:r>
            <w:fldChar w:fldCharType="separate"/>
          </w:r>
          <w:r w:rsidR="0049784C">
            <w:rPr>
              <w:noProof/>
            </w:rPr>
            <w:t>(Llinas Solano &amp; Rojas Alvarez, 2005)</w:t>
          </w:r>
          <w:r>
            <w:fldChar w:fldCharType="end"/>
          </w:r>
        </w:sdtContent>
      </w:sdt>
    </w:p>
    <w:p w14:paraId="1072FC7A" w14:textId="20CCE3FE" w:rsidR="00A24500" w:rsidRPr="00A24500" w:rsidRDefault="00A24500" w:rsidP="00A24500">
      <w:r>
        <w:t xml:space="preserve">Software como </w:t>
      </w:r>
      <w:r w:rsidRPr="00A24500">
        <w:t>MATLAB®</w:t>
      </w:r>
      <w:r>
        <w:t>, disponen de funcionalidades estadísticas avanzadas, para el proceso y cálculo de datos</w:t>
      </w:r>
      <w:r w:rsidRPr="00A24500">
        <w:t>.</w:t>
      </w:r>
    </w:p>
    <w:p w14:paraId="43579E51" w14:textId="7F26CBA9" w:rsidR="005E394B" w:rsidRPr="005E394B" w:rsidRDefault="005E394B" w:rsidP="005E394B">
      <w:pPr>
        <w:pStyle w:val="Ttulo2"/>
      </w:pPr>
      <w:bookmarkStart w:id="2" w:name="_Toc117351880"/>
      <w:r>
        <w:t xml:space="preserve">Funciones en </w:t>
      </w:r>
      <w:proofErr w:type="spellStart"/>
      <w:r>
        <w:t>MatLab</w:t>
      </w:r>
      <w:bookmarkEnd w:id="2"/>
      <w:proofErr w:type="spellEnd"/>
    </w:p>
    <w:p w14:paraId="6DF5E7F0" w14:textId="25C64BD3" w:rsidR="000D315B" w:rsidRDefault="00F36815" w:rsidP="00C82EEC">
      <w:r>
        <w:t xml:space="preserve">Algunas funciones para realizar cálculos estadísticos disponibles en </w:t>
      </w:r>
      <w:proofErr w:type="spellStart"/>
      <w:r>
        <w:t>MatLab</w:t>
      </w:r>
      <w:proofErr w:type="spellEnd"/>
      <w:r>
        <w:t>, son los siguientes:</w:t>
      </w:r>
    </w:p>
    <w:p w14:paraId="20F372CF" w14:textId="77777777" w:rsidR="005E394B" w:rsidRDefault="005E394B">
      <w:pPr>
        <w:spacing w:line="259" w:lineRule="auto"/>
        <w:ind w:firstLine="0"/>
        <w:jc w:val="left"/>
      </w:pPr>
      <w:r>
        <w:br w:type="page"/>
      </w:r>
    </w:p>
    <w:p w14:paraId="40250F7C" w14:textId="7097267F" w:rsidR="000D315B" w:rsidRDefault="005E394B" w:rsidP="008D71C4">
      <w:pPr>
        <w:pStyle w:val="Ttulo3"/>
      </w:pPr>
      <w:bookmarkStart w:id="3" w:name="_Toc117351881"/>
      <w:r>
        <w:t>Área de Trabajo</w:t>
      </w:r>
      <w:bookmarkEnd w:id="3"/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0D315B" w14:paraId="7A961F4C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il"/>
              <w:left w:val="nil"/>
              <w:bottom w:val="none" w:sz="6" w:space="0" w:color="auto"/>
              <w:right w:val="none" w:sz="6" w:space="0" w:color="auto"/>
            </w:tcBorders>
          </w:tcPr>
          <w:p w14:paraId="52D44E77" w14:textId="53BFF5D2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load</w:t>
            </w:r>
          </w:p>
        </w:tc>
        <w:tc>
          <w:tcPr>
            <w:tcW w:w="6946" w:type="dxa"/>
            <w:tcBorders>
              <w:top w:val="nil"/>
              <w:left w:val="none" w:sz="6" w:space="0" w:color="auto"/>
              <w:bottom w:val="none" w:sz="6" w:space="0" w:color="auto"/>
              <w:right w:val="nil"/>
            </w:tcBorders>
          </w:tcPr>
          <w:p w14:paraId="35D2FF3A" w14:textId="77777777" w:rsidR="000D315B" w:rsidRDefault="000D31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Cargar variables en el área de trabajo desde un archivo </w:t>
            </w:r>
          </w:p>
        </w:tc>
      </w:tr>
      <w:tr w:rsidR="000D315B" w14:paraId="4EE6F18E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C3B8E88" w14:textId="064650E2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save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43D7F536" w14:textId="77777777" w:rsidR="000D315B" w:rsidRDefault="000D31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Guardar variables del área de trabajo en un archivo </w:t>
            </w:r>
          </w:p>
        </w:tc>
      </w:tr>
      <w:tr w:rsidR="000D315B" w:rsidRPr="000D315B" w14:paraId="78F69D73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CCDC5BB" w14:textId="5299AE8A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matfile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4D27550C" w14:textId="4D69C2F6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Acceso y cambio de variables sin cargar el archivo en la memoria</w:t>
            </w:r>
          </w:p>
        </w:tc>
      </w:tr>
      <w:tr w:rsidR="000D315B" w14:paraId="7332A3B0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8033ACB" w14:textId="6CC9C610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disp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EF33485" w14:textId="77777777" w:rsidR="000D315B" w:rsidRDefault="000D31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Mostrar el valor de una variable </w:t>
            </w:r>
          </w:p>
        </w:tc>
      </w:tr>
      <w:tr w:rsidR="000D315B" w14:paraId="7CF55169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8BE7AD0" w14:textId="13C03D2A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who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E7A82B6" w14:textId="287EA402" w:rsid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Enumerar variables en el espacio de trabajo</w:t>
            </w:r>
          </w:p>
        </w:tc>
      </w:tr>
      <w:tr w:rsidR="000D315B" w:rsidRPr="000D315B" w14:paraId="1E32AE46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A412C6B" w14:textId="50F736B8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whos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151E7B3" w14:textId="43F211DA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Enumerar variables en el espacio de trabajo, con tamaños y tipos</w:t>
            </w:r>
          </w:p>
        </w:tc>
      </w:tr>
      <w:tr w:rsidR="000D315B" w:rsidRPr="000D315B" w14:paraId="61EB4F90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9546AA8" w14:textId="36FB0F1B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clear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568C5D7C" w14:textId="580FF78E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Quitar elementos del espacio de trabajo, liberando memoria del sistema</w:t>
            </w:r>
          </w:p>
        </w:tc>
      </w:tr>
      <w:tr w:rsidR="000D315B" w14:paraId="49BAAB1C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B582846" w14:textId="587F459D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clearvars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00DBA8E" w14:textId="225DBBD5" w:rsidR="000D315B" w:rsidRDefault="000D31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Limpiar variables de la memoria</w:t>
            </w:r>
          </w:p>
        </w:tc>
      </w:tr>
      <w:tr w:rsidR="000D315B" w:rsidRPr="000D315B" w14:paraId="33C01E39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9431CA1" w14:textId="259E8AD4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openvar</w:t>
            </w:r>
            <w:proofErr w:type="spellEnd"/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EADFC98" w14:textId="04B3B47A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Abrir variable de espacio de trabajo en el editor de variables u otra herramienta de edición gráfica</w:t>
            </w:r>
          </w:p>
        </w:tc>
      </w:tr>
      <w:tr w:rsidR="000D315B" w:rsidRPr="000D315B" w14:paraId="4678CCD2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2660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C5443BA" w14:textId="4E40A4FB" w:rsidR="000D315B" w:rsidRDefault="000D315B" w:rsidP="005E394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Workspace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Browser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77B71A4C" w14:textId="41139213" w:rsidR="000D315B" w:rsidRPr="000D315B" w:rsidRDefault="000D315B">
            <w:pPr>
              <w:pStyle w:val="Default"/>
              <w:rPr>
                <w:sz w:val="23"/>
                <w:szCs w:val="23"/>
              </w:rPr>
            </w:pPr>
            <w:r w:rsidRPr="000D315B">
              <w:rPr>
                <w:sz w:val="23"/>
                <w:szCs w:val="23"/>
              </w:rPr>
              <w:t>Abra el explorador del espacio de trabajo para administrar el espacio de trabajo</w:t>
            </w:r>
            <w:r>
              <w:rPr>
                <w:sz w:val="23"/>
                <w:szCs w:val="23"/>
              </w:rPr>
              <w:t>.</w:t>
            </w:r>
          </w:p>
        </w:tc>
      </w:tr>
    </w:tbl>
    <w:p w14:paraId="4B3585DA" w14:textId="14FD6C22" w:rsidR="005E394B" w:rsidRDefault="005E394B" w:rsidP="008D71C4">
      <w:pPr>
        <w:pStyle w:val="Ttulo3"/>
      </w:pPr>
      <w:bookmarkStart w:id="4" w:name="_Toc117351882"/>
      <w:r>
        <w:t>Estadística Básica</w:t>
      </w:r>
      <w:bookmarkEnd w:id="4"/>
    </w:p>
    <w:tbl>
      <w:tblPr>
        <w:tblW w:w="7147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5730"/>
      </w:tblGrid>
      <w:tr w:rsidR="005E394B" w14:paraId="28B983EF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C3455D2" w14:textId="27BA76CC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5E394B">
              <w:rPr>
                <w:b/>
                <w:bCs/>
                <w:sz w:val="23"/>
                <w:szCs w:val="23"/>
              </w:rPr>
              <w:t>min</w:t>
            </w:r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7ECD6570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Elementos mínimos de un arreglo </w:t>
            </w:r>
          </w:p>
        </w:tc>
      </w:tr>
      <w:tr w:rsidR="005E394B" w14:paraId="582B221D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007203E" w14:textId="0120C880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mink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5C6CE21C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Encontrar los elementos más pequeños de la </w:t>
            </w:r>
            <w:proofErr w:type="spellStart"/>
            <w:r>
              <w:rPr>
                <w:sz w:val="23"/>
                <w:szCs w:val="23"/>
              </w:rPr>
              <w:t>matrizk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E394B" w14:paraId="11B0071E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9C8997E" w14:textId="61B88C72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max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FB519EA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Elementos máximos de un arreglo </w:t>
            </w:r>
          </w:p>
        </w:tc>
      </w:tr>
      <w:tr w:rsidR="005E394B" w14:paraId="7A442681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90DCCF6" w14:textId="7FF0E939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maxk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17CC2A6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Encuentre los elementos más grandes de la </w:t>
            </w:r>
            <w:proofErr w:type="spellStart"/>
            <w:r>
              <w:rPr>
                <w:sz w:val="23"/>
                <w:szCs w:val="23"/>
              </w:rPr>
              <w:t>matrizk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E394B" w14:paraId="607D236B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38618A7" w14:textId="58302605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bounds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A6C86D2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Valores mínimos y máximos de una matriz </w:t>
            </w:r>
          </w:p>
        </w:tc>
      </w:tr>
      <w:tr w:rsidR="005E394B" w14:paraId="195293C0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3BC4A6C0" w14:textId="4A2F6076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topkrows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023DD64A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Filas superiores en orden ordenado </w:t>
            </w:r>
          </w:p>
        </w:tc>
      </w:tr>
      <w:tr w:rsidR="005E394B" w14:paraId="7BE7DC83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FFAEF71" w14:textId="1694761F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5E394B">
              <w:rPr>
                <w:b/>
                <w:bCs/>
                <w:sz w:val="23"/>
                <w:szCs w:val="23"/>
              </w:rPr>
              <w:t>mean</w:t>
            </w:r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8C07F7E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 medio o promedio de un arreglo </w:t>
            </w:r>
          </w:p>
        </w:tc>
      </w:tr>
      <w:tr w:rsidR="005E394B" w14:paraId="62B336BB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9038255" w14:textId="58844246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5E394B">
              <w:rPr>
                <w:b/>
                <w:bCs/>
                <w:sz w:val="23"/>
                <w:szCs w:val="23"/>
              </w:rPr>
              <w:t>median</w:t>
            </w:r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6ABAA5A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 medio de la matriz </w:t>
            </w:r>
          </w:p>
        </w:tc>
      </w:tr>
      <w:tr w:rsidR="005E394B" w14:paraId="04E4FFFF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0477D54" w14:textId="64EF6E6A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mode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19FA761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Valores más frecuentes en la matriz </w:t>
            </w:r>
          </w:p>
        </w:tc>
      </w:tr>
      <w:tr w:rsidR="005E394B" w14:paraId="00173BE0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03D7F40" w14:textId="506BC36E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std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2479B22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Desviación estándar </w:t>
            </w:r>
          </w:p>
        </w:tc>
      </w:tr>
      <w:tr w:rsidR="005E394B" w14:paraId="1EC898D2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660AFA8" w14:textId="51353484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63F8B1D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Varianza </w:t>
            </w:r>
          </w:p>
        </w:tc>
      </w:tr>
      <w:tr w:rsidR="005E394B" w14:paraId="53D74C0D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109B63F0" w14:textId="012C98D4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iqr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4559F91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Rango intercuartílico del conjunto de datos </w:t>
            </w:r>
          </w:p>
        </w:tc>
      </w:tr>
      <w:tr w:rsidR="005E394B" w14:paraId="0EF12229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58D686A" w14:textId="26EFAD92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quantile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CEB6E3F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Cuantiles del conjunto de datos </w:t>
            </w:r>
          </w:p>
        </w:tc>
      </w:tr>
      <w:tr w:rsidR="005E394B" w14:paraId="6B22FC80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3B82602" w14:textId="53E2887D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prctile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5A96ED85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Percentiles del conjunto de datos </w:t>
            </w:r>
          </w:p>
        </w:tc>
      </w:tr>
      <w:tr w:rsidR="005E394B" w14:paraId="558C1B43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383DBE00" w14:textId="349B0F92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rms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3AED773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Valor raíz-media-cuadrado </w:t>
            </w:r>
          </w:p>
        </w:tc>
      </w:tr>
      <w:tr w:rsidR="005E394B" w14:paraId="562A54E6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AFEB3ED" w14:textId="3BB12244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corrcoef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8497C18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Coeficientes de correlación </w:t>
            </w:r>
          </w:p>
        </w:tc>
      </w:tr>
      <w:tr w:rsidR="005E394B" w14:paraId="12003BA8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3107CD87" w14:textId="157C5675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cov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36482F2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Covarianza </w:t>
            </w:r>
          </w:p>
        </w:tc>
      </w:tr>
      <w:tr w:rsidR="005E394B" w14:paraId="00073E56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DFD6949" w14:textId="5E0D927B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xcorr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DBCD368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Correlación cruzada </w:t>
            </w:r>
          </w:p>
        </w:tc>
      </w:tr>
      <w:tr w:rsidR="005E394B" w14:paraId="3B4E67B3" w14:textId="77777777" w:rsidTr="005E394B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1417" w:type="dxa"/>
            <w:tcBorders>
              <w:top w:val="none" w:sz="6" w:space="0" w:color="auto"/>
              <w:left w:val="nil"/>
              <w:bottom w:val="nil"/>
              <w:right w:val="none" w:sz="6" w:space="0" w:color="auto"/>
            </w:tcBorders>
          </w:tcPr>
          <w:p w14:paraId="30EF1EF8" w14:textId="49B95991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xcov</w:t>
            </w:r>
            <w:proofErr w:type="spellEnd"/>
          </w:p>
        </w:tc>
        <w:tc>
          <w:tcPr>
            <w:tcW w:w="5730" w:type="dxa"/>
            <w:tcBorders>
              <w:top w:val="none" w:sz="6" w:space="0" w:color="auto"/>
              <w:left w:val="none" w:sz="6" w:space="0" w:color="auto"/>
              <w:bottom w:val="nil"/>
              <w:right w:val="nil"/>
            </w:tcBorders>
          </w:tcPr>
          <w:p w14:paraId="6083CCA3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Covarianza cruzada </w:t>
            </w:r>
          </w:p>
        </w:tc>
      </w:tr>
    </w:tbl>
    <w:p w14:paraId="1F3F25FC" w14:textId="61ABBC7C" w:rsidR="00F36815" w:rsidRDefault="005E394B" w:rsidP="008D71C4">
      <w:pPr>
        <w:pStyle w:val="Ttulo3"/>
      </w:pPr>
      <w:bookmarkStart w:id="5" w:name="_Toc117351883"/>
      <w:r w:rsidRPr="005E394B">
        <w:t xml:space="preserve">Estadística </w:t>
      </w:r>
      <w:r>
        <w:t>A</w:t>
      </w:r>
      <w:r w:rsidRPr="005E394B">
        <w:t>cumulativa</w:t>
      </w:r>
      <w:bookmarkEnd w:id="5"/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2862"/>
      </w:tblGrid>
      <w:tr w:rsidR="005E394B" w14:paraId="2F7CA2EB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1782" w:type="dxa"/>
            <w:tcBorders>
              <w:top w:val="nil"/>
              <w:left w:val="nil"/>
              <w:bottom w:val="none" w:sz="6" w:space="0" w:color="auto"/>
              <w:right w:val="none" w:sz="6" w:space="0" w:color="auto"/>
            </w:tcBorders>
          </w:tcPr>
          <w:p w14:paraId="66632C97" w14:textId="77777777" w:rsidR="005E394B" w:rsidRPr="005E394B" w:rsidRDefault="005E394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cummax</w:t>
            </w:r>
            <w:proofErr w:type="spellEnd"/>
            <w:r w:rsidRPr="005E394B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one" w:sz="6" w:space="0" w:color="auto"/>
              <w:bottom w:val="none" w:sz="6" w:space="0" w:color="auto"/>
              <w:right w:val="nil"/>
            </w:tcBorders>
          </w:tcPr>
          <w:p w14:paraId="05B297F7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Máximo acumulado </w:t>
            </w:r>
          </w:p>
        </w:tc>
      </w:tr>
      <w:tr w:rsidR="005E394B" w14:paraId="72FE5BD9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1782" w:type="dxa"/>
            <w:tcBorders>
              <w:top w:val="none" w:sz="6" w:space="0" w:color="auto"/>
              <w:left w:val="nil"/>
              <w:bottom w:val="nil"/>
              <w:right w:val="none" w:sz="6" w:space="0" w:color="auto"/>
            </w:tcBorders>
          </w:tcPr>
          <w:p w14:paraId="5B82D016" w14:textId="77777777" w:rsidR="005E394B" w:rsidRPr="005E394B" w:rsidRDefault="005E394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cummin</w:t>
            </w:r>
            <w:proofErr w:type="spellEnd"/>
            <w:r w:rsidRPr="005E394B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862" w:type="dxa"/>
            <w:tcBorders>
              <w:top w:val="none" w:sz="6" w:space="0" w:color="auto"/>
              <w:left w:val="none" w:sz="6" w:space="0" w:color="auto"/>
              <w:bottom w:val="nil"/>
              <w:right w:val="nil"/>
            </w:tcBorders>
          </w:tcPr>
          <w:p w14:paraId="4475B71B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Mínimo acumulativo </w:t>
            </w:r>
          </w:p>
        </w:tc>
      </w:tr>
    </w:tbl>
    <w:p w14:paraId="77F79083" w14:textId="77777777" w:rsidR="005E394B" w:rsidRPr="000D315B" w:rsidRDefault="005E394B" w:rsidP="00C82EEC"/>
    <w:p w14:paraId="60BED943" w14:textId="4050CC6E" w:rsidR="00F36815" w:rsidRDefault="005E394B" w:rsidP="008D71C4">
      <w:pPr>
        <w:pStyle w:val="Ttulo3"/>
      </w:pPr>
      <w:bookmarkStart w:id="6" w:name="_Toc117351884"/>
      <w:r>
        <w:t>Estadística Móvil</w:t>
      </w:r>
      <w:bookmarkEnd w:id="6"/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1"/>
        <w:gridCol w:w="4660"/>
      </w:tblGrid>
      <w:tr w:rsidR="005E394B" w14:paraId="4056D7A7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il"/>
              <w:left w:val="nil"/>
              <w:bottom w:val="none" w:sz="6" w:space="0" w:color="auto"/>
              <w:right w:val="none" w:sz="6" w:space="0" w:color="auto"/>
            </w:tcBorders>
          </w:tcPr>
          <w:p w14:paraId="6D49B132" w14:textId="3362C4DB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movmad</w:t>
            </w:r>
            <w:proofErr w:type="spellEnd"/>
          </w:p>
        </w:tc>
        <w:tc>
          <w:tcPr>
            <w:tcW w:w="4660" w:type="dxa"/>
            <w:tcBorders>
              <w:top w:val="nil"/>
              <w:left w:val="none" w:sz="6" w:space="0" w:color="auto"/>
              <w:bottom w:val="none" w:sz="6" w:space="0" w:color="auto"/>
              <w:right w:val="nil"/>
            </w:tcBorders>
          </w:tcPr>
          <w:p w14:paraId="3F1FC1B3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Desviación absoluta de la mediana móvil </w:t>
            </w:r>
          </w:p>
        </w:tc>
      </w:tr>
      <w:tr w:rsidR="005E394B" w14:paraId="0E684240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E9C0386" w14:textId="6F26D488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movmax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2400E10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Máximo de movimiento </w:t>
            </w:r>
          </w:p>
        </w:tc>
      </w:tr>
      <w:tr w:rsidR="005E394B" w14:paraId="37913B59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0C23AD6" w14:textId="3FB4507B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movmean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4657F650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Media móvil </w:t>
            </w:r>
          </w:p>
        </w:tc>
      </w:tr>
      <w:tr w:rsidR="005E394B" w14:paraId="675FAD8C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99E8877" w14:textId="038047E4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movmedian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31E633D8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Mediana móvil </w:t>
            </w:r>
          </w:p>
        </w:tc>
      </w:tr>
      <w:tr w:rsidR="005E394B" w14:paraId="7CF87016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C91CA05" w14:textId="6B52BB0F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movmin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0000CD0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Movimiento mínimo </w:t>
            </w:r>
          </w:p>
        </w:tc>
      </w:tr>
      <w:tr w:rsidR="005E394B" w14:paraId="7577C218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1F0E4BD" w14:textId="5FDF285B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movprod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71842476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Producto móvil </w:t>
            </w:r>
          </w:p>
        </w:tc>
      </w:tr>
      <w:tr w:rsidR="005E394B" w14:paraId="036FBBF9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E5DFD0C" w14:textId="0F1C1948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movstd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46C15F3F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Desviación estándar móvil </w:t>
            </w:r>
          </w:p>
        </w:tc>
      </w:tr>
      <w:tr w:rsidR="005E394B" w14:paraId="7ABD502D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708AE8E4" w14:textId="44029A0D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movsum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1C155DD4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Suma móvil </w:t>
            </w:r>
          </w:p>
        </w:tc>
      </w:tr>
      <w:tr w:rsidR="005E394B" w14:paraId="00571A8D" w14:textId="77777777" w:rsidTr="005E394B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3021" w:type="dxa"/>
            <w:tcBorders>
              <w:top w:val="none" w:sz="6" w:space="0" w:color="auto"/>
              <w:left w:val="nil"/>
              <w:bottom w:val="nil"/>
              <w:right w:val="none" w:sz="6" w:space="0" w:color="auto"/>
            </w:tcBorders>
          </w:tcPr>
          <w:p w14:paraId="4BB9B719" w14:textId="32DCB5B9" w:rsidR="005E394B" w:rsidRPr="005E394B" w:rsidRDefault="005E394B" w:rsidP="005E394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E394B">
              <w:rPr>
                <w:b/>
                <w:bCs/>
                <w:sz w:val="23"/>
                <w:szCs w:val="23"/>
              </w:rPr>
              <w:t>movvar</w:t>
            </w:r>
            <w:proofErr w:type="spellEnd"/>
          </w:p>
        </w:tc>
        <w:tc>
          <w:tcPr>
            <w:tcW w:w="4660" w:type="dxa"/>
            <w:tcBorders>
              <w:top w:val="none" w:sz="6" w:space="0" w:color="auto"/>
              <w:left w:val="none" w:sz="6" w:space="0" w:color="auto"/>
              <w:bottom w:val="nil"/>
              <w:right w:val="nil"/>
            </w:tcBorders>
          </w:tcPr>
          <w:p w14:paraId="2EB21186" w14:textId="77777777" w:rsidR="005E394B" w:rsidRDefault="005E394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Varianza móvil </w:t>
            </w:r>
          </w:p>
        </w:tc>
      </w:tr>
    </w:tbl>
    <w:p w14:paraId="3490CF32" w14:textId="77777777" w:rsidR="005E394B" w:rsidRDefault="005E394B" w:rsidP="005E394B">
      <w:r>
        <w:t xml:space="preserve">Para datos de matrices, las estadísticas descriptivas de cada columna se calculan de forma independiente. </w:t>
      </w:r>
    </w:p>
    <w:p w14:paraId="6247B1D1" w14:textId="26217F2E" w:rsidR="005E394B" w:rsidRDefault="005E394B" w:rsidP="005E394B">
      <w:r>
        <w:t>El cuadro de diálogo Estadísticas de datos le ayuda a calcular y representar estadísticas descriptivas con los datos.</w:t>
      </w:r>
    </w:p>
    <w:p w14:paraId="6E18D915" w14:textId="47F3433E" w:rsidR="005E394B" w:rsidRDefault="005E394B" w:rsidP="005E394B">
      <w:pPr>
        <w:pStyle w:val="Ttulo2"/>
      </w:pPr>
      <w:bookmarkStart w:id="7" w:name="_Toc117351885"/>
      <w:r>
        <w:t xml:space="preserve">Ejemplos con </w:t>
      </w:r>
      <w:proofErr w:type="spellStart"/>
      <w:r>
        <w:t>MatLab</w:t>
      </w:r>
      <w:bookmarkEnd w:id="7"/>
      <w:proofErr w:type="spellEnd"/>
    </w:p>
    <w:p w14:paraId="437FF584" w14:textId="146ADA5C" w:rsidR="00F36815" w:rsidRDefault="00F36815" w:rsidP="00F36815">
      <w:pPr>
        <w:spacing w:before="240"/>
      </w:pPr>
      <w:r w:rsidRPr="00F36815">
        <w:t>En los ejemplos siguientes se aplican las funciones de MATLAB para calcular estadísticas descriptivas:</w:t>
      </w:r>
    </w:p>
    <w:p w14:paraId="3DC631DE" w14:textId="116018B6" w:rsidR="00F36815" w:rsidRDefault="00F36815" w:rsidP="008D71C4">
      <w:bookmarkStart w:id="8" w:name="_Toc117351886"/>
      <w:r w:rsidRPr="008D71C4">
        <w:rPr>
          <w:rStyle w:val="Ttulo3Car"/>
        </w:rPr>
        <w:t>Ejemplo 1</w:t>
      </w:r>
      <w:bookmarkEnd w:id="8"/>
      <w:r w:rsidR="008D71C4">
        <w:rPr>
          <w:b/>
          <w:bCs/>
          <w:i/>
          <w:iCs/>
        </w:rPr>
        <w:t xml:space="preserve"> </w:t>
      </w:r>
      <w:r>
        <w:t>calcular el valor máximo, la media y la desviación estándar</w:t>
      </w:r>
    </w:p>
    <w:p w14:paraId="7773ED95" w14:textId="77777777" w:rsidR="00F36815" w:rsidRDefault="00F36815" w:rsidP="00F36815">
      <w:r>
        <w:t xml:space="preserve">En este ejemplo se muestra cómo utilizar las funciones de MATLAB para calcular el valor máximo, la media y la desviación estándar para una matriz de 24 por 3 llamada </w:t>
      </w:r>
      <w:proofErr w:type="spellStart"/>
      <w:r>
        <w:t>count</w:t>
      </w:r>
      <w:proofErr w:type="spellEnd"/>
      <w:r>
        <w:t>. MATLAB calcula estas estadísticas independientemente para cada columna de la matriz.</w:t>
      </w:r>
    </w:p>
    <w:p w14:paraId="7DB11F23" w14:textId="0A2581A8" w:rsidR="000D315B" w:rsidRDefault="000D315B" w:rsidP="000D315B">
      <w:pPr>
        <w:ind w:firstLine="0"/>
        <w:jc w:val="center"/>
      </w:pPr>
      <w:r>
        <w:rPr>
          <w:noProof/>
        </w:rPr>
        <w:drawing>
          <wp:inline distT="0" distB="0" distL="0" distR="0" wp14:anchorId="5BEBB99C" wp14:editId="4BFC64FA">
            <wp:extent cx="5457825" cy="1973713"/>
            <wp:effectExtent l="19050" t="19050" r="9525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603" cy="197507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D5C399" w14:textId="1D7DC9BD" w:rsidR="00F36815" w:rsidRDefault="00F36815" w:rsidP="00F36815">
      <w:r>
        <w:t>Los resultados son</w:t>
      </w:r>
    </w:p>
    <w:p w14:paraId="0EBDBB6C" w14:textId="181F8CE9" w:rsidR="00F36815" w:rsidRDefault="00900291" w:rsidP="00900291">
      <w:pPr>
        <w:jc w:val="center"/>
      </w:pPr>
      <w:r>
        <w:rPr>
          <w:noProof/>
        </w:rPr>
        <w:drawing>
          <wp:inline distT="0" distB="0" distL="0" distR="0" wp14:anchorId="0D6D7FBF" wp14:editId="3B1154BF">
            <wp:extent cx="2968465" cy="2476500"/>
            <wp:effectExtent l="19050" t="19050" r="2286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017" cy="2480297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EEB65" w14:textId="2CBAA2DD" w:rsidR="00F36815" w:rsidRDefault="00F36815" w:rsidP="00F36815">
      <w:r>
        <w:t xml:space="preserve">Para obtener los números de fila en los que se producen los valores máximos en cada columna de datos, especifique un segundo parámetro de salida </w:t>
      </w:r>
      <w:proofErr w:type="spellStart"/>
      <w:r w:rsidRPr="00900291">
        <w:rPr>
          <w:b/>
          <w:bCs/>
        </w:rPr>
        <w:t>indx</w:t>
      </w:r>
      <w:proofErr w:type="spellEnd"/>
      <w:r>
        <w:t xml:space="preserve"> para devolver el índice de la fila. </w:t>
      </w:r>
    </w:p>
    <w:p w14:paraId="6BC8AABE" w14:textId="77777777" w:rsidR="00F36815" w:rsidRDefault="00F36815" w:rsidP="00F36815">
      <w:r>
        <w:t>[</w:t>
      </w:r>
      <w:proofErr w:type="spellStart"/>
      <w:proofErr w:type="gramStart"/>
      <w:r>
        <w:t>mx,indx</w:t>
      </w:r>
      <w:proofErr w:type="spellEnd"/>
      <w:proofErr w:type="gramEnd"/>
      <w:r>
        <w:t xml:space="preserve">] =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>)</w:t>
      </w:r>
    </w:p>
    <w:p w14:paraId="59EA41A0" w14:textId="33C4D05E" w:rsidR="00900291" w:rsidRDefault="00900291" w:rsidP="00F36815">
      <w:r>
        <w:rPr>
          <w:noProof/>
        </w:rPr>
        <w:drawing>
          <wp:inline distT="0" distB="0" distL="0" distR="0" wp14:anchorId="207A7BDE" wp14:editId="15EEC5B3">
            <wp:extent cx="2400300" cy="2009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49C43" wp14:editId="4B412558">
            <wp:extent cx="2783415" cy="3971925"/>
            <wp:effectExtent l="19050" t="19050" r="171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482" cy="399485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3A96F3" w14:textId="77777777" w:rsidR="00900291" w:rsidRDefault="00900291">
      <w:pPr>
        <w:spacing w:line="259" w:lineRule="auto"/>
        <w:ind w:firstLine="0"/>
        <w:jc w:val="left"/>
      </w:pPr>
      <w:r>
        <w:br w:type="page"/>
      </w:r>
    </w:p>
    <w:p w14:paraId="0F76B527" w14:textId="15EE40DA" w:rsidR="00900291" w:rsidRDefault="00F36815" w:rsidP="00F36815">
      <w:r>
        <w:t xml:space="preserve">En este caso, </w:t>
      </w:r>
    </w:p>
    <w:p w14:paraId="556F5971" w14:textId="6516D000" w:rsidR="00900291" w:rsidRDefault="00900291" w:rsidP="00900291">
      <w:pPr>
        <w:pStyle w:val="Prrafodelista"/>
        <w:numPr>
          <w:ilvl w:val="0"/>
          <w:numId w:val="1"/>
        </w:numPr>
      </w:pPr>
      <w:r>
        <w:t>L</w:t>
      </w:r>
      <w:r w:rsidR="00F36815">
        <w:t xml:space="preserve">a variable </w:t>
      </w:r>
      <w:proofErr w:type="spellStart"/>
      <w:r w:rsidR="00F36815" w:rsidRPr="00900291">
        <w:rPr>
          <w:b/>
          <w:bCs/>
        </w:rPr>
        <w:t>mx</w:t>
      </w:r>
      <w:proofErr w:type="spellEnd"/>
      <w:r w:rsidR="00F36815">
        <w:t xml:space="preserve"> es un vector fila que contiene el valor máximo en cada una de las tres columnas de datos. </w:t>
      </w:r>
    </w:p>
    <w:p w14:paraId="7BFEAF4E" w14:textId="56CEC52E" w:rsidR="00F36815" w:rsidRDefault="00F36815" w:rsidP="00900291">
      <w:pPr>
        <w:pStyle w:val="Prrafodelista"/>
        <w:numPr>
          <w:ilvl w:val="0"/>
          <w:numId w:val="1"/>
        </w:numPr>
      </w:pPr>
      <w:r>
        <w:t xml:space="preserve">La variable </w:t>
      </w:r>
      <w:proofErr w:type="spellStart"/>
      <w:r>
        <w:t>indx</w:t>
      </w:r>
      <w:proofErr w:type="spellEnd"/>
      <w:r>
        <w:t xml:space="preserve"> contiene los índices de la fila de cada columna que corresponden a los valores máximos.</w:t>
      </w:r>
    </w:p>
    <w:p w14:paraId="0E335007" w14:textId="77777777" w:rsidR="00F36815" w:rsidRDefault="00F36815" w:rsidP="00F36815">
      <w:r>
        <w:t xml:space="preserve">Para encontrar el valor mínimo de toda la matriz </w:t>
      </w:r>
      <w:proofErr w:type="spellStart"/>
      <w:r w:rsidRPr="00900291">
        <w:rPr>
          <w:b/>
          <w:bCs/>
        </w:rPr>
        <w:t>count</w:t>
      </w:r>
      <w:proofErr w:type="spellEnd"/>
      <w:r>
        <w:t xml:space="preserve">, convierta la matriz de 24 por 3 en un vector columna de 72 por 1 utilizando la sintaxis </w:t>
      </w:r>
      <w:proofErr w:type="spellStart"/>
      <w:proofErr w:type="gramStart"/>
      <w:r w:rsidRPr="00900291">
        <w:rPr>
          <w:b/>
          <w:bCs/>
        </w:rPr>
        <w:t>count</w:t>
      </w:r>
      <w:proofErr w:type="spellEnd"/>
      <w:r>
        <w:t>(</w:t>
      </w:r>
      <w:proofErr w:type="gramEnd"/>
      <w:r>
        <w:t>:). Después, para encontrar el valor mínimo en la única columna, utilice la siguiente sintaxis:</w:t>
      </w:r>
    </w:p>
    <w:p w14:paraId="318A25A1" w14:textId="77777777" w:rsidR="00F36815" w:rsidRPr="008D71C4" w:rsidRDefault="00F36815" w:rsidP="008D71C4">
      <w:pPr>
        <w:jc w:val="center"/>
        <w:rPr>
          <w:lang w:val="en-US"/>
        </w:rPr>
      </w:pPr>
      <w:proofErr w:type="gramStart"/>
      <w:r w:rsidRPr="008D71C4">
        <w:rPr>
          <w:lang w:val="en-US"/>
        </w:rPr>
        <w:t>min(</w:t>
      </w:r>
      <w:proofErr w:type="gramEnd"/>
      <w:r w:rsidRPr="008D71C4">
        <w:rPr>
          <w:lang w:val="en-US"/>
        </w:rPr>
        <w:t>count(:))</w:t>
      </w:r>
    </w:p>
    <w:p w14:paraId="6F1F2D35" w14:textId="77777777" w:rsidR="00F36815" w:rsidRPr="008D71C4" w:rsidRDefault="00F36815" w:rsidP="00F36815">
      <w:pPr>
        <w:rPr>
          <w:lang w:val="en-US"/>
        </w:rPr>
      </w:pPr>
      <w:proofErr w:type="spellStart"/>
      <w:r w:rsidRPr="008D71C4">
        <w:rPr>
          <w:lang w:val="en-US"/>
        </w:rPr>
        <w:t>ans</w:t>
      </w:r>
      <w:proofErr w:type="spellEnd"/>
      <w:r w:rsidRPr="008D71C4">
        <w:rPr>
          <w:lang w:val="en-US"/>
        </w:rPr>
        <w:t xml:space="preserve"> =</w:t>
      </w:r>
    </w:p>
    <w:p w14:paraId="677DEDBF" w14:textId="1A1639FA" w:rsidR="00A24500" w:rsidRPr="008D71C4" w:rsidRDefault="00F36815" w:rsidP="00F36815">
      <w:pPr>
        <w:rPr>
          <w:lang w:val="en-US"/>
        </w:rPr>
      </w:pPr>
      <w:r w:rsidRPr="008D71C4">
        <w:rPr>
          <w:lang w:val="en-US"/>
        </w:rPr>
        <w:t xml:space="preserve">      7</w:t>
      </w:r>
    </w:p>
    <w:p w14:paraId="58BCBFF4" w14:textId="77777777" w:rsidR="008D71C4" w:rsidRDefault="008D71C4" w:rsidP="008D71C4">
      <w:pPr>
        <w:rPr>
          <w:rStyle w:val="Textoennegrita"/>
          <w:b w:val="0"/>
          <w:bCs w:val="0"/>
        </w:rPr>
      </w:pPr>
      <w:bookmarkStart w:id="9" w:name="_Toc117351887"/>
      <w:r w:rsidRPr="008D71C4">
        <w:rPr>
          <w:rStyle w:val="Ttulo3Car"/>
        </w:rPr>
        <w:t>Ejemplo 2</w:t>
      </w:r>
      <w:bookmarkEnd w:id="9"/>
      <w:r w:rsidRPr="008D71C4">
        <w:rPr>
          <w:rStyle w:val="Textoennegrita"/>
          <w:b w:val="0"/>
          <w:bCs w:val="0"/>
          <w:color w:val="000000" w:themeColor="text1"/>
        </w:rPr>
        <w:t xml:space="preserve"> </w:t>
      </w:r>
      <w:r w:rsidRPr="008D71C4">
        <w:rPr>
          <w:rStyle w:val="Textoennegrita"/>
          <w:b w:val="0"/>
          <w:bCs w:val="0"/>
        </w:rPr>
        <w:t>Frecuencia Absoluta y P</w:t>
      </w:r>
      <w:r>
        <w:rPr>
          <w:rStyle w:val="Textoennegrita"/>
          <w:b w:val="0"/>
          <w:bCs w:val="0"/>
        </w:rPr>
        <w:t>orcentajes</w:t>
      </w:r>
    </w:p>
    <w:p w14:paraId="5AB80F5B" w14:textId="776CF1F5" w:rsidR="0089239A" w:rsidRPr="0089239A" w:rsidRDefault="008D71C4" w:rsidP="008D71C4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Suponiendo que se cuenta con las notas de 10 alumnos de un curso determinado, podemos establecer la Frecuencia Absoluta</w:t>
      </w:r>
      <w:r w:rsidR="0089239A">
        <w:rPr>
          <w:rStyle w:val="Textoennegrita"/>
          <w:b w:val="0"/>
          <w:bCs w:val="0"/>
        </w:rPr>
        <w:t xml:space="preserve">. Usamos la función </w:t>
      </w:r>
      <w:proofErr w:type="spellStart"/>
      <w:proofErr w:type="gramStart"/>
      <w:r w:rsidR="0089239A">
        <w:rPr>
          <w:rStyle w:val="Textoennegrita"/>
        </w:rPr>
        <w:t>sort</w:t>
      </w:r>
      <w:proofErr w:type="spellEnd"/>
      <w:r w:rsidR="0089239A">
        <w:rPr>
          <w:rStyle w:val="Textoennegrita"/>
        </w:rPr>
        <w:t xml:space="preserve"> </w:t>
      </w:r>
      <w:r w:rsidR="0089239A">
        <w:rPr>
          <w:rStyle w:val="Textoennegrita"/>
          <w:b w:val="0"/>
          <w:bCs w:val="0"/>
        </w:rPr>
        <w:t xml:space="preserve"> para</w:t>
      </w:r>
      <w:proofErr w:type="gramEnd"/>
      <w:r w:rsidR="0089239A">
        <w:rPr>
          <w:rStyle w:val="Textoennegrita"/>
          <w:b w:val="0"/>
          <w:bCs w:val="0"/>
        </w:rPr>
        <w:t xml:space="preserve"> ordenar los vectores en su formato decimal y la función </w:t>
      </w:r>
      <w:proofErr w:type="spellStart"/>
      <w:r w:rsidR="0089239A">
        <w:rPr>
          <w:rStyle w:val="Textoennegrita"/>
        </w:rPr>
        <w:t>tabulate</w:t>
      </w:r>
      <w:proofErr w:type="spellEnd"/>
      <w:r w:rsidR="0089239A">
        <w:rPr>
          <w:rStyle w:val="Textoennegrita"/>
        </w:rPr>
        <w:t xml:space="preserve"> </w:t>
      </w:r>
      <w:r w:rsidR="0089239A">
        <w:rPr>
          <w:rStyle w:val="Textoennegrita"/>
          <w:b w:val="0"/>
          <w:bCs w:val="0"/>
        </w:rPr>
        <w:t>para obtener la frecuencia absoluta y su porcentaje respectivo.</w:t>
      </w:r>
    </w:p>
    <w:p w14:paraId="49E4FB0D" w14:textId="77777777" w:rsidR="0089239A" w:rsidRDefault="0089239A" w:rsidP="008D71C4">
      <w:pPr>
        <w:rPr>
          <w:rStyle w:val="Textoennegrita"/>
          <w:b w:val="0"/>
          <w:bCs w:val="0"/>
        </w:rPr>
      </w:pPr>
      <w:r>
        <w:rPr>
          <w:noProof/>
        </w:rPr>
        <w:drawing>
          <wp:inline distT="0" distB="0" distL="0" distR="0" wp14:anchorId="7EE59149" wp14:editId="5E03DF97">
            <wp:extent cx="5612130" cy="1499870"/>
            <wp:effectExtent l="19050" t="19050" r="2667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338F39" w14:textId="77777777" w:rsidR="0089239A" w:rsidRDefault="0089239A" w:rsidP="008D71C4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Obtenemos:</w:t>
      </w:r>
    </w:p>
    <w:p w14:paraId="4FFAFFA3" w14:textId="77777777" w:rsidR="0089239A" w:rsidRDefault="0089239A" w:rsidP="008D71C4">
      <w:pPr>
        <w:rPr>
          <w:rStyle w:val="Textoennegrita"/>
          <w:b w:val="0"/>
          <w:bCs w:val="0"/>
        </w:rPr>
      </w:pPr>
    </w:p>
    <w:p w14:paraId="5DDA5157" w14:textId="77777777" w:rsidR="0089239A" w:rsidRDefault="0089239A" w:rsidP="008D71C4">
      <w:pPr>
        <w:rPr>
          <w:rStyle w:val="Textoennegrita"/>
          <w:b w:val="0"/>
          <w:bCs w:val="0"/>
        </w:rPr>
      </w:pPr>
    </w:p>
    <w:p w14:paraId="2D0261E4" w14:textId="3BCB1D84" w:rsidR="00FE240B" w:rsidRPr="008D71C4" w:rsidRDefault="0089239A" w:rsidP="0089239A">
      <w:pPr>
        <w:rPr>
          <w:rStyle w:val="Textoennegrita"/>
          <w:b w:val="0"/>
          <w:bCs w:val="0"/>
        </w:rPr>
      </w:pPr>
      <w:r>
        <w:rPr>
          <w:noProof/>
        </w:rPr>
        <w:drawing>
          <wp:inline distT="0" distB="0" distL="0" distR="0" wp14:anchorId="35537971" wp14:editId="0E6C98F5">
            <wp:extent cx="2400300" cy="2009775"/>
            <wp:effectExtent l="19050" t="19050" r="190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Textoennegrita"/>
          <w:b w:val="0"/>
          <w:bCs w:val="0"/>
        </w:rPr>
        <w:t xml:space="preserve"> </w:t>
      </w:r>
      <w:r>
        <w:rPr>
          <w:noProof/>
        </w:rPr>
        <w:drawing>
          <wp:inline distT="0" distB="0" distL="0" distR="0" wp14:anchorId="27E4A008" wp14:editId="617DCEAB">
            <wp:extent cx="2906908" cy="4257675"/>
            <wp:effectExtent l="19050" t="19050" r="2730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613" cy="426163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E240B" w:rsidRPr="008D71C4">
        <w:rPr>
          <w:rStyle w:val="Textoennegrita"/>
          <w:b w:val="0"/>
          <w:bCs w:val="0"/>
        </w:rPr>
        <w:br w:type="page"/>
      </w:r>
    </w:p>
    <w:p w14:paraId="500A29A7" w14:textId="06381731" w:rsidR="00ED1F63" w:rsidRDefault="00ED1F63" w:rsidP="00ED1F63">
      <w:pPr>
        <w:rPr>
          <w:rStyle w:val="Textoennegrita"/>
          <w:b w:val="0"/>
          <w:bCs w:val="0"/>
        </w:rPr>
      </w:pPr>
    </w:p>
    <w:p w14:paraId="30DE6BF9" w14:textId="5FE0F9A2" w:rsidR="00ED1F63" w:rsidRDefault="00ED1F63" w:rsidP="00ED1F63">
      <w:pPr>
        <w:rPr>
          <w:rStyle w:val="Textoennegrita"/>
          <w:b w:val="0"/>
          <w:bCs w:val="0"/>
        </w:rPr>
      </w:pPr>
    </w:p>
    <w:p w14:paraId="54D5B54F" w14:textId="25998266" w:rsidR="00ED1F63" w:rsidRDefault="00ED1F63" w:rsidP="00ED1F63">
      <w:pPr>
        <w:rPr>
          <w:rStyle w:val="Textoennegrita"/>
          <w:b w:val="0"/>
          <w:bCs w:val="0"/>
        </w:rPr>
      </w:pPr>
    </w:p>
    <w:p w14:paraId="0D2C4FB6" w14:textId="77FAA59F" w:rsidR="00ED1F63" w:rsidRDefault="00ED1F63" w:rsidP="00ED1F63">
      <w:pPr>
        <w:rPr>
          <w:rStyle w:val="Textoennegrita"/>
          <w:b w:val="0"/>
          <w:bCs w:val="0"/>
        </w:rPr>
      </w:pPr>
    </w:p>
    <w:p w14:paraId="65B0C0EA" w14:textId="48E5D076" w:rsidR="00ED1F63" w:rsidRDefault="00ED1F63" w:rsidP="00ED1F63">
      <w:pPr>
        <w:rPr>
          <w:rStyle w:val="Textoennegrita"/>
          <w:b w:val="0"/>
          <w:bCs w:val="0"/>
        </w:rPr>
      </w:pPr>
    </w:p>
    <w:p w14:paraId="337B1795" w14:textId="14448B5E" w:rsidR="00ED1F63" w:rsidRDefault="00ED1F63" w:rsidP="00ED1F63">
      <w:pPr>
        <w:rPr>
          <w:rStyle w:val="Textoennegrita"/>
          <w:b w:val="0"/>
          <w:bCs w:val="0"/>
        </w:rPr>
      </w:pPr>
    </w:p>
    <w:p w14:paraId="24A35FA1" w14:textId="2A986C18" w:rsidR="00ED1F63" w:rsidRDefault="00ED1F63" w:rsidP="00ED1F63">
      <w:pPr>
        <w:rPr>
          <w:rStyle w:val="Textoennegrita"/>
          <w:b w:val="0"/>
          <w:bCs w:val="0"/>
        </w:rPr>
      </w:pPr>
    </w:p>
    <w:p w14:paraId="3477AEEF" w14:textId="77777777" w:rsidR="00ED1F63" w:rsidRDefault="00ED1F63" w:rsidP="00ED1F63">
      <w:pPr>
        <w:rPr>
          <w:rStyle w:val="Textoennegrita"/>
          <w:b w:val="0"/>
          <w:bCs w:val="0"/>
        </w:rPr>
      </w:pPr>
    </w:p>
    <w:p w14:paraId="19675987" w14:textId="4E633C39" w:rsidR="004D0497" w:rsidRDefault="00FE240B" w:rsidP="00ED1F63">
      <w:pPr>
        <w:pStyle w:val="Ttulo1"/>
        <w:pBdr>
          <w:bottom w:val="single" w:sz="4" w:space="1" w:color="auto"/>
        </w:pBdr>
        <w:rPr>
          <w:rStyle w:val="Textoennegrita"/>
          <w:color w:val="2D3B45"/>
        </w:rPr>
      </w:pPr>
      <w:bookmarkStart w:id="10" w:name="_Toc117351888"/>
      <w:r w:rsidRPr="004D0497">
        <w:rPr>
          <w:rStyle w:val="Textoennegrita"/>
          <w:b/>
          <w:bCs w:val="0"/>
        </w:rPr>
        <w:t>Conclusi</w:t>
      </w:r>
      <w:r w:rsidR="004D0497">
        <w:rPr>
          <w:rStyle w:val="Textoennegrita"/>
          <w:b/>
          <w:bCs w:val="0"/>
        </w:rPr>
        <w:t>ón</w:t>
      </w:r>
      <w:bookmarkEnd w:id="10"/>
    </w:p>
    <w:p w14:paraId="660387EA" w14:textId="77777777" w:rsidR="0049784C" w:rsidRPr="0049784C" w:rsidRDefault="0049784C" w:rsidP="0049784C">
      <w:r w:rsidRPr="0049784C">
        <w:t>MATLAB es un programa computacional que ejecuta una gran variedad de operaciones y tareas matemáticas. Su nombre significa «</w:t>
      </w:r>
      <w:proofErr w:type="spellStart"/>
      <w:r w:rsidRPr="0049784C">
        <w:t>MATrix</w:t>
      </w:r>
      <w:proofErr w:type="spellEnd"/>
      <w:r w:rsidRPr="0049784C">
        <w:t xml:space="preserve"> </w:t>
      </w:r>
      <w:proofErr w:type="spellStart"/>
      <w:r w:rsidRPr="0049784C">
        <w:t>LABoratory</w:t>
      </w:r>
      <w:proofErr w:type="spellEnd"/>
      <w:r w:rsidRPr="0049784C">
        <w:t>» (laboratorio de matrices) y fue diseñado en un principio para trabajar con vectores y matrices.</w:t>
      </w:r>
    </w:p>
    <w:p w14:paraId="79B4625F" w14:textId="77777777" w:rsidR="00ED1F63" w:rsidRDefault="0049784C" w:rsidP="00ED1F63">
      <w:r w:rsidRPr="0049784C">
        <w:t xml:space="preserve">Su precisión y versatilidad, lo hace una herramienta de fiar para múltiples estudios matemáticos estadísticos; inicialmente solo personas con previos conocimientos en programación eran quienes usaban dicho aplicativo, pero a medida que este se popularizó, cada vez más usuarios forman parte de la comunidad de </w:t>
      </w:r>
      <w:proofErr w:type="spellStart"/>
      <w:r w:rsidRPr="0049784C">
        <w:t>MAtLab</w:t>
      </w:r>
      <w:proofErr w:type="spellEnd"/>
      <w:r w:rsidR="00ED1F63">
        <w:t>.</w:t>
      </w:r>
    </w:p>
    <w:p w14:paraId="6AB8B4E4" w14:textId="6FBE59F0" w:rsidR="00502839" w:rsidRDefault="00ED1F63" w:rsidP="00ED1F63">
      <w:pPr>
        <w:rPr>
          <w:rStyle w:val="Textoennegrita"/>
          <w:rFonts w:ascii="Lato" w:hAnsi="Lato"/>
          <w:color w:val="2D3B45"/>
          <w:shd w:val="clear" w:color="auto" w:fill="FFFFFF"/>
        </w:rPr>
      </w:pPr>
      <w:r>
        <w:t>En cuanto al proceso de datos estadísticos, podemos determinar que e uso de las funciones y la interface, hace del programa una buena herramienta, muy accesible para el estudio analítico de información.</w:t>
      </w:r>
      <w:r w:rsidR="004D0497"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3E5471D8" w14:textId="48A04442" w:rsidR="00856C79" w:rsidRDefault="00856C79">
      <w:pPr>
        <w:pStyle w:val="Ttulo1"/>
        <w:rPr>
          <w:lang w:val="es-ES"/>
        </w:rPr>
      </w:pPr>
      <w:bookmarkStart w:id="11" w:name="_Toc117351889"/>
    </w:p>
    <w:p w14:paraId="47677B2E" w14:textId="67ED806E" w:rsidR="00856C79" w:rsidRDefault="00856C79" w:rsidP="00856C79">
      <w:pPr>
        <w:rPr>
          <w:lang w:val="es-ES"/>
        </w:rPr>
      </w:pPr>
    </w:p>
    <w:p w14:paraId="1D64EB4F" w14:textId="43A3E607" w:rsidR="00856C79" w:rsidRDefault="00856C79" w:rsidP="00856C79">
      <w:pPr>
        <w:rPr>
          <w:lang w:val="es-ES"/>
        </w:rPr>
      </w:pPr>
    </w:p>
    <w:p w14:paraId="01BC7A75" w14:textId="77777777" w:rsidR="00856C79" w:rsidRPr="00856C79" w:rsidRDefault="00856C79" w:rsidP="00856C79">
      <w:pPr>
        <w:rPr>
          <w:lang w:val="es-ES"/>
        </w:rPr>
      </w:pPr>
    </w:p>
    <w:sdt>
      <w:sdtPr>
        <w:rPr>
          <w:lang w:val="es-ES"/>
        </w:rPr>
        <w:id w:val="322864761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b w:val="0"/>
          <w:caps w:val="0"/>
          <w:color w:val="auto"/>
          <w:sz w:val="24"/>
          <w:szCs w:val="22"/>
          <w:shd w:val="clear" w:color="auto" w:fill="auto"/>
          <w:lang w:val="es-GT"/>
        </w:rPr>
      </w:sdtEndPr>
      <w:sdtContent>
        <w:p w14:paraId="4B007D4F" w14:textId="0A2EBEA5" w:rsidR="00502839" w:rsidRDefault="00502839" w:rsidP="00856C79">
          <w:pPr>
            <w:pStyle w:val="Ttulo1"/>
            <w:pBdr>
              <w:bottom w:val="single" w:sz="4" w:space="1" w:color="auto"/>
            </w:pBdr>
          </w:pPr>
          <w:r>
            <w:rPr>
              <w:lang w:val="es-ES"/>
            </w:rPr>
            <w:t>Referencias</w:t>
          </w:r>
          <w:bookmarkEnd w:id="11"/>
        </w:p>
        <w:sdt>
          <w:sdtPr>
            <w:id w:val="-573587230"/>
            <w:bibliography/>
          </w:sdtPr>
          <w:sdtContent>
            <w:p w14:paraId="365B7F8B" w14:textId="77777777" w:rsidR="0049784C" w:rsidRDefault="00502839" w:rsidP="0049784C">
              <w:pPr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9784C">
                <w:rPr>
                  <w:noProof/>
                  <w:lang w:val="es-ES"/>
                </w:rPr>
                <w:t xml:space="preserve">Llinas Solano, H., &amp; Rojas Alvarez, C. (2005). </w:t>
              </w:r>
              <w:r w:rsidR="0049784C">
                <w:rPr>
                  <w:i/>
                  <w:iCs/>
                  <w:noProof/>
                  <w:lang w:val="es-ES"/>
                </w:rPr>
                <w:t>Estadística Descriptiva y Distribución de Probabilidad.</w:t>
              </w:r>
              <w:r w:rsidR="0049784C">
                <w:rPr>
                  <w:noProof/>
                  <w:lang w:val="es-ES"/>
                </w:rPr>
                <w:t xml:space="preserve"> Barranquilla: Ediciones Uninorte. Obtenido de https://books.google.com.gt/books?hl=en&amp;lr=&amp;id=3Tkb8HJ5toUC&amp;oi=fnd&amp;pg=PR11&amp;dq=estadistica+descriptiva&amp;ots=lTeTTa6AZL&amp;sig=VjIHd9k9hoBzco5suBDrAAbKUQ0&amp;redir_esc=y#v=onepage&amp;q=estadistica%20descriptiva&amp;f=false</w:t>
              </w:r>
            </w:p>
            <w:p w14:paraId="6F38D77A" w14:textId="77777777" w:rsidR="0049784C" w:rsidRDefault="0049784C" w:rsidP="0049784C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MathWorks. (s.f.). </w:t>
              </w:r>
              <w:r>
                <w:rPr>
                  <w:i/>
                  <w:iCs/>
                  <w:noProof/>
                  <w:lang w:val="es-ES"/>
                </w:rPr>
                <w:t>Documentación</w:t>
              </w:r>
              <w:r>
                <w:rPr>
                  <w:noProof/>
                  <w:lang w:val="es-ES"/>
                </w:rPr>
                <w:t>. Recuperado el 10 de Octubre de 2022, de MatLab: https://es.mathworks.com/help/matlab/index.html?s_tid=hc_panel</w:t>
              </w:r>
            </w:p>
            <w:p w14:paraId="72AF574E" w14:textId="77777777" w:rsidR="0049784C" w:rsidRDefault="0049784C" w:rsidP="0049784C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MathWorks. (s.f.). </w:t>
              </w:r>
              <w:r>
                <w:rPr>
                  <w:i/>
                  <w:iCs/>
                  <w:noProof/>
                  <w:lang w:val="es-ES"/>
                </w:rPr>
                <w:t>Estadística Descriptiva</w:t>
              </w:r>
              <w:r>
                <w:rPr>
                  <w:noProof/>
                  <w:lang w:val="es-ES"/>
                </w:rPr>
                <w:t>. Recuperado el 10 de Octubre de 2022, de MatLAb: https://es.mathworks.com/help/matlab/descriptive-statistics.html?s_tid=CRUX_lftnav</w:t>
              </w:r>
            </w:p>
            <w:p w14:paraId="4BB5526E" w14:textId="77777777" w:rsidR="0049784C" w:rsidRDefault="0049784C" w:rsidP="0049784C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MathWorks. (s.f.). </w:t>
              </w:r>
              <w:r>
                <w:rPr>
                  <w:i/>
                  <w:iCs/>
                  <w:noProof/>
                  <w:lang w:val="es-ES"/>
                </w:rPr>
                <w:t>Variables del área de trabajo y archivos MAT</w:t>
              </w:r>
              <w:r>
                <w:rPr>
                  <w:noProof/>
                  <w:lang w:val="es-ES"/>
                </w:rPr>
                <w:t>. Recuperado el 10 de Octubre de 2022, de MatLab: https://es.mathworks.com/help/matlab/workspace.html</w:t>
              </w:r>
            </w:p>
            <w:p w14:paraId="062832FC" w14:textId="77777777" w:rsidR="0049784C" w:rsidRDefault="0049784C" w:rsidP="0049784C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Rendón-Macías, M. E., Villasís-Keever, M. A., &amp; Miranda-Novales, M. G. (30 de Octubre de 2016). Estadística Descriptiva. </w:t>
              </w:r>
              <w:r>
                <w:rPr>
                  <w:i/>
                  <w:iCs/>
                  <w:noProof/>
                  <w:lang w:val="es-ES"/>
                </w:rPr>
                <w:t>Revista Alergia México, 63</w:t>
              </w:r>
              <w:r>
                <w:rPr>
                  <w:noProof/>
                  <w:lang w:val="es-ES"/>
                </w:rPr>
                <w:t>(4), págs. 397-407. doi: https://doi.org/10.29262/ram.v63i4.230</w:t>
              </w:r>
            </w:p>
            <w:p w14:paraId="4F38AC09" w14:textId="77777777" w:rsidR="0049784C" w:rsidRDefault="0049784C" w:rsidP="0049784C">
              <w:pPr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SAMAR. (2020). </w:t>
              </w:r>
              <w:r>
                <w:rPr>
                  <w:i/>
                  <w:iCs/>
                  <w:noProof/>
                  <w:lang w:val="es-ES"/>
                </w:rPr>
                <w:t>Ejercicios de Probabilidad en Matlab 2.18-2.25</w:t>
              </w:r>
              <w:r>
                <w:rPr>
                  <w:noProof/>
                  <w:lang w:val="es-ES"/>
                </w:rPr>
                <w:t>. Obtenido de YouTube: https://www.youtube.com/watch?v=zUJHMvScIEU&amp;t=235s</w:t>
              </w:r>
            </w:p>
            <w:p w14:paraId="6CD42633" w14:textId="6C153683" w:rsidR="00502839" w:rsidRPr="0049784C" w:rsidRDefault="00502839" w:rsidP="0049784C">
              <w:pPr>
                <w:rPr>
                  <w:noProof/>
                  <w:lang w:val="es-E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0B428F" w14:textId="297E3B61" w:rsidR="004D0497" w:rsidRDefault="004D0497">
      <w:pPr>
        <w:spacing w:line="259" w:lineRule="auto"/>
        <w:ind w:firstLine="0"/>
        <w:jc w:val="left"/>
        <w:rPr>
          <w:rStyle w:val="Textoennegrita"/>
          <w:rFonts w:ascii="Lato" w:hAnsi="Lato"/>
          <w:color w:val="2D3B45"/>
          <w:shd w:val="clear" w:color="auto" w:fill="FFFFFF"/>
        </w:rPr>
      </w:pPr>
    </w:p>
    <w:sectPr w:rsidR="004D0497" w:rsidSect="004D049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AA59" w14:textId="77777777" w:rsidR="00FE240B" w:rsidRDefault="00FE240B" w:rsidP="00FE240B">
      <w:pPr>
        <w:spacing w:after="0" w:line="240" w:lineRule="auto"/>
      </w:pPr>
      <w:r>
        <w:separator/>
      </w:r>
    </w:p>
  </w:endnote>
  <w:endnote w:type="continuationSeparator" w:id="0">
    <w:p w14:paraId="7B55ED21" w14:textId="77777777" w:rsidR="00FE240B" w:rsidRDefault="00FE240B" w:rsidP="00FE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1AC7" w14:textId="77777777" w:rsidR="00FE240B" w:rsidRDefault="00FE240B" w:rsidP="00FE240B">
      <w:pPr>
        <w:spacing w:after="0" w:line="240" w:lineRule="auto"/>
      </w:pPr>
      <w:r>
        <w:separator/>
      </w:r>
    </w:p>
  </w:footnote>
  <w:footnote w:type="continuationSeparator" w:id="0">
    <w:p w14:paraId="1B1A7751" w14:textId="77777777" w:rsidR="00FE240B" w:rsidRDefault="00FE240B" w:rsidP="00FE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1B48"/>
    <w:multiLevelType w:val="hybridMultilevel"/>
    <w:tmpl w:val="8A64BE2A"/>
    <w:lvl w:ilvl="0" w:tplc="10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47737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0B"/>
    <w:rsid w:val="000D315B"/>
    <w:rsid w:val="00167A68"/>
    <w:rsid w:val="00185921"/>
    <w:rsid w:val="002902D9"/>
    <w:rsid w:val="0049784C"/>
    <w:rsid w:val="004D0497"/>
    <w:rsid w:val="00502839"/>
    <w:rsid w:val="00526FB7"/>
    <w:rsid w:val="00574E85"/>
    <w:rsid w:val="005E394B"/>
    <w:rsid w:val="006D5AA6"/>
    <w:rsid w:val="00777C1C"/>
    <w:rsid w:val="007A019F"/>
    <w:rsid w:val="00856C79"/>
    <w:rsid w:val="00891D2C"/>
    <w:rsid w:val="0089239A"/>
    <w:rsid w:val="008D71C4"/>
    <w:rsid w:val="00900291"/>
    <w:rsid w:val="00901862"/>
    <w:rsid w:val="00A24500"/>
    <w:rsid w:val="00AA663A"/>
    <w:rsid w:val="00B36798"/>
    <w:rsid w:val="00B95120"/>
    <w:rsid w:val="00C70356"/>
    <w:rsid w:val="00C82EEC"/>
    <w:rsid w:val="00D427AA"/>
    <w:rsid w:val="00E77A40"/>
    <w:rsid w:val="00ED1F63"/>
    <w:rsid w:val="00F36815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C37DC"/>
  <w15:chartTrackingRefBased/>
  <w15:docId w15:val="{452F2F90-21F6-4B93-9B67-57F67CE4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68"/>
    <w:pPr>
      <w:spacing w:line="264" w:lineRule="auto"/>
      <w:ind w:firstLine="22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77C1C"/>
    <w:pPr>
      <w:keepNext/>
      <w:keepLines/>
      <w:spacing w:before="240" w:after="240"/>
      <w:jc w:val="center"/>
      <w:outlineLvl w:val="0"/>
    </w:pPr>
    <w:rPr>
      <w:rFonts w:ascii="Lato" w:eastAsiaTheme="majorEastAsia" w:hAnsi="Lato" w:cstheme="majorBidi"/>
      <w:b/>
      <w:caps/>
      <w:color w:val="000000" w:themeColor="text1"/>
      <w:sz w:val="28"/>
      <w:szCs w:val="32"/>
      <w:shd w:val="clear" w:color="auto" w:fill="FFFFF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D71C4"/>
    <w:pPr>
      <w:keepNext/>
      <w:keepLines/>
      <w:spacing w:before="40" w:after="0"/>
      <w:outlineLvl w:val="2"/>
    </w:pPr>
    <w:rPr>
      <w:rFonts w:ascii="Lato" w:eastAsiaTheme="majorEastAsia" w:hAnsi="Lato" w:cstheme="majorBidi"/>
      <w:b/>
      <w:color w:val="000000" w:themeColor="text1"/>
      <w:szCs w:val="24"/>
      <w:shd w:val="clear" w:color="auto" w:fill="FFFFF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5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95120"/>
    <w:pPr>
      <w:keepNext/>
      <w:keepLines/>
      <w:spacing w:before="40" w:after="40"/>
      <w:outlineLvl w:val="5"/>
    </w:pPr>
    <w:rPr>
      <w:rFonts w:asciiTheme="majorHAnsi" w:eastAsiaTheme="majorEastAsia" w:hAnsiTheme="majorHAnsi" w:cstheme="majorBidi"/>
      <w:b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C1C"/>
    <w:rPr>
      <w:rFonts w:ascii="Lato" w:eastAsiaTheme="majorEastAsia" w:hAnsi="Lato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0356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8D71C4"/>
    <w:rPr>
      <w:rFonts w:ascii="Lato" w:eastAsiaTheme="majorEastAsia" w:hAnsi="Lato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95120"/>
    <w:rPr>
      <w:rFonts w:asciiTheme="majorHAnsi" w:eastAsiaTheme="majorEastAsia" w:hAnsiTheme="majorHAnsi" w:cstheme="majorBidi"/>
      <w:b/>
      <w:i/>
      <w:iCs/>
      <w:color w:val="000000" w:themeColor="text1"/>
      <w:sz w:val="24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B9512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120"/>
    <w:rPr>
      <w:rFonts w:asciiTheme="majorHAnsi" w:eastAsiaTheme="majorEastAsia" w:hAnsiTheme="majorHAnsi" w:cstheme="majorBidi"/>
      <w:b/>
      <w:spacing w:val="-10"/>
      <w:kern w:val="28"/>
      <w:sz w:val="50"/>
      <w:szCs w:val="56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120"/>
    <w:rPr>
      <w:rFonts w:asciiTheme="majorHAnsi" w:eastAsiaTheme="majorEastAsia" w:hAnsiTheme="majorHAnsi" w:cstheme="majorBidi"/>
      <w:b/>
      <w:i/>
      <w:color w:val="000000" w:themeColor="text1"/>
      <w:sz w:val="24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rsid w:val="00B95120"/>
    <w:rPr>
      <w:rFonts w:asciiTheme="majorHAnsi" w:eastAsiaTheme="majorEastAsia" w:hAnsiTheme="majorHAnsi" w:cstheme="majorBidi"/>
      <w:b/>
      <w:i/>
      <w:color w:val="000000" w:themeColor="text1"/>
      <w:sz w:val="24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7A019F"/>
    <w:pPr>
      <w:spacing w:before="120" w:after="120" w:line="240" w:lineRule="auto"/>
      <w:ind w:left="567" w:right="567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19F"/>
    <w:rPr>
      <w:i/>
      <w:iCs/>
      <w:color w:val="404040" w:themeColor="text1" w:themeTint="BF"/>
      <w:sz w:val="24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FE2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40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E2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40B"/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FE24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24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40B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D0497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0497"/>
    <w:rPr>
      <w:rFonts w:eastAsiaTheme="minorEastAsia"/>
      <w:lang w:eastAsia="es-GT"/>
    </w:rPr>
  </w:style>
  <w:style w:type="paragraph" w:styleId="TtuloTDC">
    <w:name w:val="TOC Heading"/>
    <w:basedOn w:val="Ttulo1"/>
    <w:next w:val="Normal"/>
    <w:uiPriority w:val="39"/>
    <w:unhideWhenUsed/>
    <w:qFormat/>
    <w:rsid w:val="00526FB7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shd w:val="clear" w:color="auto" w:fill="auto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526FB7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526FB7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02839"/>
  </w:style>
  <w:style w:type="character" w:styleId="nfasissutil">
    <w:name w:val="Subtle Emphasis"/>
    <w:basedOn w:val="Fuentedeprrafopredeter"/>
    <w:uiPriority w:val="19"/>
    <w:qFormat/>
    <w:rsid w:val="002902D9"/>
    <w:rPr>
      <w:i/>
      <w:iCs/>
      <w:color w:val="404040" w:themeColor="text1" w:themeTint="BF"/>
    </w:rPr>
  </w:style>
  <w:style w:type="paragraph" w:customStyle="1" w:styleId="Default">
    <w:name w:val="Default"/>
    <w:rsid w:val="000D31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0029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D1F6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D1F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4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571">
          <w:marLeft w:val="0"/>
          <w:marRight w:val="0"/>
          <w:marTop w:val="0"/>
          <w:marBottom w:val="300"/>
          <w:divBdr>
            <w:top w:val="single" w:sz="6" w:space="10" w:color="0076A8"/>
            <w:left w:val="single" w:sz="6" w:space="31" w:color="0076A8"/>
            <w:bottom w:val="single" w:sz="6" w:space="10" w:color="0076A8"/>
            <w:right w:val="single" w:sz="6" w:space="6" w:color="0076A8"/>
          </w:divBdr>
        </w:div>
      </w:divsChild>
    </w:div>
    <w:div w:id="1903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Ren16</b:Tag>
    <b:SourceType>ArticleInAPeriodical</b:SourceType>
    <b:Guid>{B21496F9-9CE3-4774-A4D4-11BB210F2D5D}</b:Guid>
    <b:Title>Estadística Descriptiva</b:Title>
    <b:Year>2016</b:Year>
    <b:Month>Octubre</b:Month>
    <b:Day>30</b:Day>
    <b:Pages>397-407</b:Pages>
    <b:PeriodicalTitle>Revista Alergia México</b:PeriodicalTitle>
    <b:Author>
      <b:Author>
        <b:NameList>
          <b:Person>
            <b:Last>Rendón-Macías</b:Last>
            <b:First>Mario</b:First>
            <b:Middle>Enrique</b:Middle>
          </b:Person>
          <b:Person>
            <b:Last>Villasís-Keever</b:Last>
            <b:First>Miguel</b:First>
            <b:Middle>Angel</b:Middle>
          </b:Person>
          <b:Person>
            <b:Last>Miranda-Novales</b:Last>
            <b:First>Maria</b:First>
            <b:Middle>Guadalupe</b:Middle>
          </b:Person>
        </b:NameList>
      </b:Author>
    </b:Author>
    <b:Volume>63</b:Volume>
    <b:Issue>4</b:Issue>
    <b:DOI> https://doi.org/10.29262/ram.v63i4.230</b:DOI>
    <b:RefOrder>2</b:RefOrder>
  </b:Source>
  <b:Source>
    <b:Tag>LLi05</b:Tag>
    <b:SourceType>Book</b:SourceType>
    <b:Guid>{AE5ACEEC-6A8C-4A0E-AFD5-0764055E6CB3}</b:Guid>
    <b:Title>Estadística Descriptiva y Distribución de Probabilidad</b:Title>
    <b:Year>2005</b:Year>
    <b:Author>
      <b:Author>
        <b:NameList>
          <b:Person>
            <b:Last>Llinas Solano</b:Last>
            <b:First>Humberto</b:First>
          </b:Person>
          <b:Person>
            <b:Last>Rojas Alvarez</b:Last>
            <b:First>Carlos</b:First>
          </b:Person>
        </b:NameList>
      </b:Author>
    </b:Author>
    <b:City>Barranquilla</b:City>
    <b:Publisher>Ediciones Uninorte</b:Publisher>
    <b:URL>https://books.google.com.gt/books?hl=en&amp;lr=&amp;id=3Tkb8HJ5toUC&amp;oi=fnd&amp;pg=PR11&amp;dq=estadistica+descriptiva&amp;ots=lTeTTa6AZL&amp;sig=VjIHd9k9hoBzco5suBDrAAbKUQ0&amp;redir_esc=y#v=onepage&amp;q=estadistica%20descriptiva&amp;f=false</b:URL>
    <b:RefOrder>1</b:RefOrder>
  </b:Source>
  <b:Source>
    <b:Tag>Mat222</b:Tag>
    <b:SourceType>InternetSite</b:SourceType>
    <b:Guid>{CE2E6A07-77A3-44A9-949E-6A84EE8F41E5}</b:Guid>
    <b:Author>
      <b:Author>
        <b:NameList>
          <b:Person>
            <b:Last>MathWorks</b:Last>
          </b:Person>
        </b:NameList>
      </b:Author>
    </b:Author>
    <b:Title>Estadística Descriptiva</b:Title>
    <b:InternetSiteTitle>MatLAb</b:InternetSiteTitle>
    <b:URL>https://es.mathworks.com/help/matlab/descriptive-statistics.html?s_tid=CRUX_lftnav</b:URL>
    <b:YearAccessed>2022</b:YearAccessed>
    <b:MonthAccessed>Octubre</b:MonthAccessed>
    <b:DayAccessed>10</b:DayAccessed>
    <b:RefOrder>3</b:RefOrder>
  </b:Source>
  <b:Source>
    <b:Tag>Mat22</b:Tag>
    <b:SourceType>InternetSite</b:SourceType>
    <b:Guid>{E42B66A5-C748-42C8-958A-1F55ECF7227F}</b:Guid>
    <b:Author>
      <b:Author>
        <b:NameList>
          <b:Person>
            <b:Last>MathWorks</b:Last>
          </b:Person>
        </b:NameList>
      </b:Author>
    </b:Author>
    <b:Title>Documentación</b:Title>
    <b:InternetSiteTitle>MatLab</b:InternetSiteTitle>
    <b:URL>https://es.mathworks.com/help/matlab/index.html?s_tid=hc_panel</b:URL>
    <b:YearAccessed>2022</b:YearAccessed>
    <b:MonthAccessed>Octubre</b:MonthAccessed>
    <b:DayAccessed>10</b:DayAccessed>
    <b:RefOrder>4</b:RefOrder>
  </b:Source>
  <b:Source>
    <b:Tag>Mat1</b:Tag>
    <b:SourceType>InternetSite</b:SourceType>
    <b:Guid>{FD21020B-E3DA-48DA-ADC6-13CBA9D7241C}</b:Guid>
    <b:Author>
      <b:Author>
        <b:NameList>
          <b:Person>
            <b:Last>MathWorks</b:Last>
          </b:Person>
        </b:NameList>
      </b:Author>
    </b:Author>
    <b:Title>Variables del área de trabajo y archivos MAT</b:Title>
    <b:InternetSiteTitle>MatLab</b:InternetSiteTitle>
    <b:URL>https://es.mathworks.com/help/matlab/workspace.html</b:URL>
    <b:YearAccessed>2022</b:YearAccessed>
    <b:MonthAccessed>Octubre</b:MonthAccessed>
    <b:DayAccessed>10</b:DayAccessed>
    <b:RefOrder>5</b:RefOrder>
  </b:Source>
  <b:Source>
    <b:Tag>SAM20</b:Tag>
    <b:SourceType>InternetSite</b:SourceType>
    <b:Guid>{56BE13E2-FAF9-469F-A6E6-FE3BBE8ED427}</b:Guid>
    <b:Title>Ejercicios de Probabilidad en Matlab 2.18-2.25</b:Title>
    <b:Year>2020</b:Year>
    <b:InternetSiteTitle>YouTube</b:InternetSiteTitle>
    <b:URL>https://www.youtube.com/watch?v=zUJHMvScIEU&amp;t=235s</b:URL>
    <b:Author>
      <b:Author>
        <b:NameList>
          <b:Person>
            <b:Last>SAMAR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28C833E-DA6E-4ED8-982E-E09EAFFF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1629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Gonz</dc:creator>
  <cp:keywords/>
  <dc:description/>
  <cp:lastModifiedBy>Donald Gonz</cp:lastModifiedBy>
  <cp:revision>7</cp:revision>
  <cp:lastPrinted>2022-10-22T23:26:00Z</cp:lastPrinted>
  <dcterms:created xsi:type="dcterms:W3CDTF">2022-10-22T03:12:00Z</dcterms:created>
  <dcterms:modified xsi:type="dcterms:W3CDTF">2022-10-22T23:27:00Z</dcterms:modified>
</cp:coreProperties>
</file>