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13A44" w14:textId="77777777" w:rsidR="003523CE" w:rsidRDefault="003523CE"/>
    <w:p w14:paraId="75650742" w14:textId="77777777" w:rsidR="00A81F37" w:rsidRPr="005D0AEC" w:rsidRDefault="00A81F37" w:rsidP="00A81F37">
      <w:pPr>
        <w:widowControl w:val="0"/>
        <w:tabs>
          <w:tab w:val="left" w:pos="220"/>
          <w:tab w:val="left" w:pos="720"/>
        </w:tabs>
        <w:autoSpaceDE w:val="0"/>
        <w:autoSpaceDN w:val="0"/>
        <w:adjustRightInd w:val="0"/>
        <w:ind w:left="720"/>
        <w:rPr>
          <w:rFonts w:cs="Verdana"/>
          <w:color w:val="021556"/>
          <w:u w:val="single"/>
        </w:rPr>
      </w:pPr>
      <w:r w:rsidRPr="005D0AEC">
        <w:rPr>
          <w:rFonts w:cs="Verdana"/>
          <w:color w:val="021556"/>
          <w:u w:val="single"/>
        </w:rPr>
        <w:t>Registration</w:t>
      </w:r>
    </w:p>
    <w:p w14:paraId="3FD476E6" w14:textId="77777777" w:rsidR="00A81F37" w:rsidRPr="00A81F37" w:rsidRDefault="00A81F37" w:rsidP="00A81F37">
      <w:pPr>
        <w:widowControl w:val="0"/>
        <w:tabs>
          <w:tab w:val="left" w:pos="220"/>
          <w:tab w:val="left" w:pos="720"/>
        </w:tabs>
        <w:autoSpaceDE w:val="0"/>
        <w:autoSpaceDN w:val="0"/>
        <w:adjustRightInd w:val="0"/>
        <w:ind w:left="720"/>
        <w:rPr>
          <w:rFonts w:cs="Verdana"/>
          <w:color w:val="021556"/>
        </w:rPr>
      </w:pPr>
    </w:p>
    <w:p w14:paraId="54E21C36" w14:textId="77777777" w:rsidR="00A81F37" w:rsidRPr="00A16351" w:rsidRDefault="00A81F37" w:rsidP="00A81F37">
      <w:pPr>
        <w:widowControl w:val="0"/>
        <w:numPr>
          <w:ilvl w:val="0"/>
          <w:numId w:val="1"/>
        </w:numPr>
        <w:tabs>
          <w:tab w:val="left" w:pos="220"/>
          <w:tab w:val="left" w:pos="720"/>
        </w:tabs>
        <w:autoSpaceDE w:val="0"/>
        <w:autoSpaceDN w:val="0"/>
        <w:adjustRightInd w:val="0"/>
        <w:ind w:hanging="720"/>
        <w:rPr>
          <w:rFonts w:cs="Verdana"/>
          <w:color w:val="021556"/>
        </w:rPr>
      </w:pPr>
      <w:r w:rsidRPr="00A81F37">
        <w:rPr>
          <w:rFonts w:cs="Verdana"/>
          <w:color w:val="021556"/>
        </w:rPr>
        <w:t xml:space="preserve">Usage of the Provider's online platform requires the </w:t>
      </w:r>
      <w:r>
        <w:rPr>
          <w:rFonts w:cs="Verdana"/>
          <w:color w:val="021556"/>
        </w:rPr>
        <w:t xml:space="preserve">registration of a user account. </w:t>
      </w:r>
      <w:r w:rsidRPr="00A81F37">
        <w:rPr>
          <w:rFonts w:cs="Verdana"/>
          <w:color w:val="021556"/>
        </w:rPr>
        <w:t>Account registration is free of charge.</w:t>
      </w:r>
    </w:p>
    <w:p w14:paraId="0161287A" w14:textId="77777777" w:rsidR="00A81F37" w:rsidRPr="00A16351" w:rsidRDefault="00A81F37" w:rsidP="00A16351">
      <w:pPr>
        <w:widowControl w:val="0"/>
        <w:numPr>
          <w:ilvl w:val="0"/>
          <w:numId w:val="1"/>
        </w:numPr>
        <w:tabs>
          <w:tab w:val="left" w:pos="220"/>
          <w:tab w:val="left" w:pos="720"/>
        </w:tabs>
        <w:autoSpaceDE w:val="0"/>
        <w:autoSpaceDN w:val="0"/>
        <w:adjustRightInd w:val="0"/>
        <w:ind w:hanging="720"/>
        <w:rPr>
          <w:rFonts w:cs="Verdana"/>
          <w:color w:val="021556"/>
        </w:rPr>
      </w:pPr>
      <w:r w:rsidRPr="00A81F37">
        <w:rPr>
          <w:rFonts w:cs="Verdana"/>
          <w:color w:val="021556"/>
        </w:rPr>
        <w:t xml:space="preserve">During registration </w:t>
      </w:r>
      <w:r>
        <w:rPr>
          <w:rFonts w:cs="Verdana"/>
          <w:color w:val="021556"/>
        </w:rPr>
        <w:t xml:space="preserve">process, </w:t>
      </w:r>
      <w:r w:rsidRPr="00A81F37">
        <w:rPr>
          <w:rFonts w:cs="Verdana"/>
          <w:color w:val="021556"/>
        </w:rPr>
        <w:t xml:space="preserve">you state </w:t>
      </w:r>
      <w:r>
        <w:rPr>
          <w:rFonts w:cs="Verdana"/>
          <w:color w:val="021556"/>
        </w:rPr>
        <w:t xml:space="preserve">must </w:t>
      </w:r>
      <w:r w:rsidRPr="00A81F37">
        <w:rPr>
          <w:rFonts w:cs="Verdana"/>
          <w:color w:val="021556"/>
        </w:rPr>
        <w:t xml:space="preserve">your name, </w:t>
      </w:r>
      <w:r w:rsidR="00576F49">
        <w:rPr>
          <w:rFonts w:cs="Verdana"/>
          <w:color w:val="021556"/>
        </w:rPr>
        <w:t>e-mail address a</w:t>
      </w:r>
      <w:r w:rsidRPr="00A81F37">
        <w:rPr>
          <w:rFonts w:cs="Verdana"/>
          <w:color w:val="021556"/>
        </w:rPr>
        <w:t xml:space="preserve">nd choose a user name and password. Additionally, you have to confirm that </w:t>
      </w:r>
      <w:r w:rsidR="00576F49">
        <w:rPr>
          <w:rFonts w:cs="Verdana"/>
          <w:color w:val="021556"/>
        </w:rPr>
        <w:t xml:space="preserve">you have read and accepted the </w:t>
      </w:r>
      <w:r w:rsidRPr="00A81F37">
        <w:rPr>
          <w:rFonts w:cs="Verdana"/>
          <w:color w:val="021556"/>
        </w:rPr>
        <w:t>T</w:t>
      </w:r>
      <w:r w:rsidR="00576F49">
        <w:rPr>
          <w:rFonts w:cs="Verdana"/>
          <w:color w:val="021556"/>
        </w:rPr>
        <w:t xml:space="preserve">erms and </w:t>
      </w:r>
      <w:r w:rsidRPr="00A81F37">
        <w:rPr>
          <w:rFonts w:cs="Verdana"/>
          <w:color w:val="021556"/>
        </w:rPr>
        <w:t>C</w:t>
      </w:r>
      <w:r w:rsidR="00576F49">
        <w:rPr>
          <w:rFonts w:cs="Verdana"/>
          <w:color w:val="021556"/>
        </w:rPr>
        <w:t xml:space="preserve">onditions. The provider will then send </w:t>
      </w:r>
      <w:r w:rsidRPr="00A81F37">
        <w:rPr>
          <w:rFonts w:cs="Verdana"/>
          <w:color w:val="021556"/>
        </w:rPr>
        <w:t>you an e-mail with an activation code in order to verify your e-mail address. With this e-mail the provider offers you the conclusion of a user contract. You accept this offer by entering the activat</w:t>
      </w:r>
      <w:r w:rsidR="00A16351">
        <w:rPr>
          <w:rFonts w:cs="Verdana"/>
          <w:color w:val="021556"/>
        </w:rPr>
        <w:t xml:space="preserve">ion code after your first login. Then you must wait until the provider accepts your registration after verifying, usually given within a few days. </w:t>
      </w:r>
      <w:r w:rsidRPr="00A16351">
        <w:rPr>
          <w:rFonts w:cs="Verdana"/>
          <w:color w:val="021556"/>
        </w:rPr>
        <w:t>The provider reserves the right to refuse registration without giving reasons.</w:t>
      </w:r>
    </w:p>
    <w:p w14:paraId="075A702B" w14:textId="77777777" w:rsidR="00A81F37" w:rsidRDefault="00A81F37" w:rsidP="00A81F37">
      <w:pPr>
        <w:widowControl w:val="0"/>
        <w:numPr>
          <w:ilvl w:val="0"/>
          <w:numId w:val="1"/>
        </w:numPr>
        <w:tabs>
          <w:tab w:val="left" w:pos="220"/>
          <w:tab w:val="left" w:pos="720"/>
        </w:tabs>
        <w:autoSpaceDE w:val="0"/>
        <w:autoSpaceDN w:val="0"/>
        <w:adjustRightInd w:val="0"/>
        <w:ind w:hanging="720"/>
        <w:rPr>
          <w:rFonts w:cs="Verdana"/>
          <w:color w:val="021556"/>
        </w:rPr>
      </w:pPr>
      <w:r w:rsidRPr="00A81F37">
        <w:rPr>
          <w:rFonts w:cs="Verdana"/>
          <w:color w:val="021556"/>
        </w:rPr>
        <w:t>All information (excepting your name) can be changed or complemented later in your profile settings.</w:t>
      </w:r>
    </w:p>
    <w:p w14:paraId="338DDCAB" w14:textId="77777777" w:rsidR="00BA1542" w:rsidRPr="00BA1542" w:rsidRDefault="00BA1542" w:rsidP="00BA1542">
      <w:pPr>
        <w:widowControl w:val="0"/>
        <w:numPr>
          <w:ilvl w:val="0"/>
          <w:numId w:val="1"/>
        </w:numPr>
        <w:tabs>
          <w:tab w:val="left" w:pos="220"/>
          <w:tab w:val="left" w:pos="720"/>
        </w:tabs>
        <w:autoSpaceDE w:val="0"/>
        <w:autoSpaceDN w:val="0"/>
        <w:adjustRightInd w:val="0"/>
        <w:ind w:hanging="720"/>
      </w:pPr>
      <w:r w:rsidRPr="004B589C">
        <w:rPr>
          <w:rFonts w:cs="Verdana"/>
          <w:color w:val="021556"/>
        </w:rPr>
        <w:t>The data requested during registration is to be entered completely and correctly. Changes of personal data shall immediately be reported and/or corrected by the user in the profile settings.</w:t>
      </w:r>
    </w:p>
    <w:p w14:paraId="64575031" w14:textId="77777777" w:rsidR="005D0AEC" w:rsidRDefault="00A81F37" w:rsidP="005D0AEC">
      <w:pPr>
        <w:widowControl w:val="0"/>
        <w:numPr>
          <w:ilvl w:val="0"/>
          <w:numId w:val="1"/>
        </w:numPr>
        <w:tabs>
          <w:tab w:val="left" w:pos="220"/>
          <w:tab w:val="left" w:pos="720"/>
        </w:tabs>
        <w:autoSpaceDE w:val="0"/>
        <w:autoSpaceDN w:val="0"/>
        <w:adjustRightInd w:val="0"/>
        <w:ind w:hanging="720"/>
        <w:rPr>
          <w:rFonts w:cs="Verdana"/>
          <w:color w:val="021556"/>
        </w:rPr>
      </w:pPr>
      <w:r w:rsidRPr="00A81F37">
        <w:rPr>
          <w:rFonts w:cs="Verdana"/>
          <w:color w:val="021556"/>
        </w:rPr>
        <w:t>Your chosen password must be kept confidential. Particu</w:t>
      </w:r>
      <w:r w:rsidR="005D0AEC">
        <w:rPr>
          <w:rFonts w:cs="Verdana"/>
          <w:color w:val="021556"/>
        </w:rPr>
        <w:t xml:space="preserve">larly, you have to ensure that </w:t>
      </w:r>
      <w:r w:rsidRPr="00A81F37">
        <w:rPr>
          <w:rFonts w:cs="Verdana"/>
          <w:color w:val="021556"/>
        </w:rPr>
        <w:t>your login data do not come into the possession of any third party who could then use your user account. In case you lose your password or suspect that a third party is using your user profile, you are obliged to inform the provider immediately. In order to protect your account from the unauthorized access of a third party, you should change your password regularly.</w:t>
      </w:r>
    </w:p>
    <w:p w14:paraId="04AC559D" w14:textId="77777777" w:rsidR="005D0AEC" w:rsidRDefault="005D0AEC" w:rsidP="005D0AEC">
      <w:pPr>
        <w:widowControl w:val="0"/>
        <w:tabs>
          <w:tab w:val="left" w:pos="220"/>
          <w:tab w:val="left" w:pos="720"/>
        </w:tabs>
        <w:autoSpaceDE w:val="0"/>
        <w:autoSpaceDN w:val="0"/>
        <w:adjustRightInd w:val="0"/>
        <w:ind w:left="720"/>
        <w:rPr>
          <w:rFonts w:cs="Verdana"/>
          <w:color w:val="021556"/>
        </w:rPr>
      </w:pPr>
    </w:p>
    <w:p w14:paraId="625D0FBF" w14:textId="77777777" w:rsidR="005D0AEC" w:rsidRPr="005D0AEC" w:rsidRDefault="005D0AEC" w:rsidP="005D0AEC">
      <w:pPr>
        <w:widowControl w:val="0"/>
        <w:tabs>
          <w:tab w:val="left" w:pos="220"/>
          <w:tab w:val="left" w:pos="720"/>
        </w:tabs>
        <w:autoSpaceDE w:val="0"/>
        <w:autoSpaceDN w:val="0"/>
        <w:adjustRightInd w:val="0"/>
        <w:ind w:left="720"/>
        <w:rPr>
          <w:rFonts w:cs="Verdana"/>
          <w:color w:val="021556"/>
          <w:u w:val="single"/>
        </w:rPr>
      </w:pPr>
      <w:r w:rsidRPr="005D0AEC">
        <w:rPr>
          <w:rFonts w:cs="Verdana"/>
          <w:color w:val="021556"/>
          <w:u w:val="single"/>
        </w:rPr>
        <w:t>Rights of use for uploading contents</w:t>
      </w:r>
    </w:p>
    <w:p w14:paraId="2731F691" w14:textId="77777777" w:rsidR="005D0AEC" w:rsidRDefault="005D0AEC" w:rsidP="005D0AEC">
      <w:pPr>
        <w:widowControl w:val="0"/>
        <w:tabs>
          <w:tab w:val="left" w:pos="220"/>
          <w:tab w:val="left" w:pos="720"/>
        </w:tabs>
        <w:autoSpaceDE w:val="0"/>
        <w:autoSpaceDN w:val="0"/>
        <w:adjustRightInd w:val="0"/>
        <w:rPr>
          <w:rFonts w:cs="Verdana"/>
          <w:color w:val="021556"/>
        </w:rPr>
      </w:pPr>
    </w:p>
    <w:p w14:paraId="42CCECE5" w14:textId="77777777" w:rsidR="005D0AEC" w:rsidRPr="005D0AEC" w:rsidRDefault="005D0AEC" w:rsidP="005D0AEC">
      <w:pPr>
        <w:widowControl w:val="0"/>
        <w:numPr>
          <w:ilvl w:val="0"/>
          <w:numId w:val="1"/>
        </w:numPr>
        <w:tabs>
          <w:tab w:val="left" w:pos="220"/>
          <w:tab w:val="left" w:pos="720"/>
        </w:tabs>
        <w:autoSpaceDE w:val="0"/>
        <w:autoSpaceDN w:val="0"/>
        <w:adjustRightInd w:val="0"/>
        <w:ind w:hanging="720"/>
        <w:rPr>
          <w:rFonts w:cs="Verdana"/>
          <w:color w:val="021556"/>
        </w:rPr>
      </w:pPr>
      <w:r w:rsidRPr="005D0AEC">
        <w:rPr>
          <w:rFonts w:cs="Verdana"/>
          <w:color w:val="021556"/>
        </w:rPr>
        <w:t>You grant the Provider transferable, single rights, unlimited in time and place to the contents published by you on the online platform so far as necessary for operating the online platform.</w:t>
      </w:r>
    </w:p>
    <w:p w14:paraId="4AA8ED53" w14:textId="77777777" w:rsidR="005D0AEC" w:rsidRPr="005D0AEC" w:rsidRDefault="005D0AEC" w:rsidP="005D0AEC">
      <w:pPr>
        <w:widowControl w:val="0"/>
        <w:numPr>
          <w:ilvl w:val="0"/>
          <w:numId w:val="1"/>
        </w:numPr>
        <w:tabs>
          <w:tab w:val="left" w:pos="220"/>
          <w:tab w:val="left" w:pos="720"/>
        </w:tabs>
        <w:autoSpaceDE w:val="0"/>
        <w:autoSpaceDN w:val="0"/>
        <w:adjustRightInd w:val="0"/>
        <w:ind w:hanging="720"/>
        <w:rPr>
          <w:rFonts w:cs="Verdana"/>
          <w:color w:val="021556"/>
        </w:rPr>
      </w:pPr>
      <w:r w:rsidRPr="005D0AEC">
        <w:rPr>
          <w:rFonts w:cs="Verdana"/>
          <w:color w:val="021556"/>
        </w:rPr>
        <w:t>In particular, you grant the provider the right to upload the respective contents to the online platform and to perform the duplication of the contents as necessary (saving to servers etc.). Furthermore, you grant the Provider the right to edit contents in order to better present them on the website. Editing may consist in shortening or editing texts, cutting uploaded images or reducing images as thumbnails. In addition, the provider is entitled to reproduce, communicate and make publicly available contents in the best possible quality via different terminal devices and different networks (public and private), comprising particularly the right to make the transfer of contents available for fixed and mobile terminal devices (e.g. mobile phone</w:t>
      </w:r>
      <w:r w:rsidR="0099176B">
        <w:rPr>
          <w:rFonts w:cs="Verdana"/>
          <w:color w:val="021556"/>
        </w:rPr>
        <w:t>s etc.) of other users.</w:t>
      </w:r>
    </w:p>
    <w:p w14:paraId="4DA564B7" w14:textId="77777777" w:rsidR="00BA1542" w:rsidRPr="00D17BFA" w:rsidRDefault="005D0AEC" w:rsidP="00191EB8">
      <w:pPr>
        <w:widowControl w:val="0"/>
        <w:numPr>
          <w:ilvl w:val="0"/>
          <w:numId w:val="1"/>
        </w:numPr>
        <w:tabs>
          <w:tab w:val="left" w:pos="220"/>
          <w:tab w:val="left" w:pos="720"/>
        </w:tabs>
        <w:autoSpaceDE w:val="0"/>
        <w:autoSpaceDN w:val="0"/>
        <w:adjustRightInd w:val="0"/>
        <w:ind w:hanging="720"/>
      </w:pPr>
      <w:r w:rsidRPr="0099176B">
        <w:rPr>
          <w:rFonts w:cs="Verdana"/>
          <w:color w:val="021556"/>
        </w:rPr>
        <w:t>If you upload contents to the online platform, you permit other users to use your contents to a certain extent. Uploaded texts thus may be read and any images may be viewed.</w:t>
      </w:r>
    </w:p>
    <w:p w14:paraId="5D1598F8" w14:textId="77777777" w:rsidR="00D17BFA" w:rsidRDefault="00D17BFA" w:rsidP="00D17BFA">
      <w:pPr>
        <w:widowControl w:val="0"/>
        <w:tabs>
          <w:tab w:val="left" w:pos="220"/>
          <w:tab w:val="left" w:pos="720"/>
        </w:tabs>
        <w:autoSpaceDE w:val="0"/>
        <w:autoSpaceDN w:val="0"/>
        <w:adjustRightInd w:val="0"/>
        <w:rPr>
          <w:rFonts w:cs="Verdana"/>
          <w:color w:val="021556"/>
        </w:rPr>
      </w:pPr>
      <w:r>
        <w:rPr>
          <w:rFonts w:cs="Verdana"/>
          <w:color w:val="021556"/>
        </w:rPr>
        <w:tab/>
      </w:r>
    </w:p>
    <w:p w14:paraId="209A4FCA" w14:textId="77777777" w:rsidR="00D17BFA" w:rsidRPr="00180466" w:rsidRDefault="00D17BFA" w:rsidP="00D17BFA">
      <w:pPr>
        <w:widowControl w:val="0"/>
        <w:tabs>
          <w:tab w:val="left" w:pos="220"/>
          <w:tab w:val="left" w:pos="720"/>
        </w:tabs>
        <w:autoSpaceDE w:val="0"/>
        <w:autoSpaceDN w:val="0"/>
        <w:adjustRightInd w:val="0"/>
        <w:rPr>
          <w:rFonts w:cs="Verdana"/>
          <w:color w:val="021556"/>
          <w:u w:val="single"/>
        </w:rPr>
      </w:pPr>
      <w:bookmarkStart w:id="0" w:name="_GoBack"/>
      <w:r w:rsidRPr="00180466">
        <w:rPr>
          <w:rFonts w:cs="Verdana"/>
          <w:color w:val="021556"/>
          <w:u w:val="single"/>
        </w:rPr>
        <w:tab/>
        <w:t>Illegal contents and bad language</w:t>
      </w:r>
    </w:p>
    <w:bookmarkEnd w:id="0"/>
    <w:p w14:paraId="5AF3CF39" w14:textId="77777777" w:rsidR="00D17BFA" w:rsidRDefault="00D17BFA" w:rsidP="00D17BFA">
      <w:pPr>
        <w:widowControl w:val="0"/>
        <w:tabs>
          <w:tab w:val="left" w:pos="220"/>
          <w:tab w:val="left" w:pos="720"/>
        </w:tabs>
        <w:autoSpaceDE w:val="0"/>
        <w:autoSpaceDN w:val="0"/>
        <w:adjustRightInd w:val="0"/>
        <w:rPr>
          <w:rFonts w:cs="Verdana"/>
          <w:color w:val="021556"/>
        </w:rPr>
      </w:pPr>
    </w:p>
    <w:p w14:paraId="5661AB8D" w14:textId="77777777" w:rsidR="00D17BFA" w:rsidRPr="00D17BFA" w:rsidRDefault="00D17BFA" w:rsidP="00E049DD">
      <w:pPr>
        <w:widowControl w:val="0"/>
        <w:numPr>
          <w:ilvl w:val="0"/>
          <w:numId w:val="1"/>
        </w:numPr>
        <w:tabs>
          <w:tab w:val="left" w:pos="220"/>
          <w:tab w:val="left" w:pos="720"/>
        </w:tabs>
        <w:autoSpaceDE w:val="0"/>
        <w:autoSpaceDN w:val="0"/>
        <w:adjustRightInd w:val="0"/>
        <w:ind w:hanging="720"/>
        <w:rPr>
          <w:rFonts w:cs="Verdana"/>
          <w:color w:val="021556"/>
        </w:rPr>
      </w:pPr>
      <w:r w:rsidRPr="00D17BFA">
        <w:rPr>
          <w:rFonts w:cs="Verdana"/>
          <w:color w:val="021556"/>
        </w:rPr>
        <w:t xml:space="preserve">You commit to the Provider not to upload any illegal contents to the online platform. </w:t>
      </w:r>
      <w:r w:rsidR="00601234" w:rsidRPr="00D17BFA">
        <w:rPr>
          <w:rFonts w:cs="Verdana"/>
          <w:color w:val="021556"/>
        </w:rPr>
        <w:t>Y</w:t>
      </w:r>
      <w:r w:rsidRPr="00D17BFA">
        <w:rPr>
          <w:rFonts w:cs="Verdana"/>
          <w:color w:val="021556"/>
        </w:rPr>
        <w:t>ou</w:t>
      </w:r>
      <w:r w:rsidR="00601234">
        <w:rPr>
          <w:rFonts w:cs="Verdana"/>
          <w:color w:val="021556"/>
        </w:rPr>
        <w:t xml:space="preserve"> </w:t>
      </w:r>
      <w:r w:rsidRPr="00D17BFA">
        <w:rPr>
          <w:rFonts w:cs="Verdana"/>
          <w:color w:val="021556"/>
        </w:rPr>
        <w:lastRenderedPageBreak/>
        <w:t xml:space="preserve">will particularly not </w:t>
      </w:r>
      <w:r w:rsidR="00E049DD">
        <w:rPr>
          <w:rFonts w:cs="Verdana"/>
          <w:color w:val="021556"/>
        </w:rPr>
        <w:t xml:space="preserve">upload any illegal images or </w:t>
      </w:r>
      <w:r w:rsidR="00601234">
        <w:rPr>
          <w:rFonts w:cs="Verdana"/>
          <w:color w:val="021556"/>
        </w:rPr>
        <w:t xml:space="preserve">text or phrases. </w:t>
      </w:r>
    </w:p>
    <w:p w14:paraId="7BFF24FF" w14:textId="77777777" w:rsidR="00D17BFA" w:rsidRPr="005D0AEC" w:rsidRDefault="00D17BFA" w:rsidP="0056270E">
      <w:pPr>
        <w:widowControl w:val="0"/>
        <w:numPr>
          <w:ilvl w:val="0"/>
          <w:numId w:val="1"/>
        </w:numPr>
        <w:tabs>
          <w:tab w:val="left" w:pos="220"/>
          <w:tab w:val="left" w:pos="720"/>
        </w:tabs>
        <w:autoSpaceDE w:val="0"/>
        <w:autoSpaceDN w:val="0"/>
        <w:adjustRightInd w:val="0"/>
        <w:ind w:hanging="720"/>
      </w:pPr>
      <w:r w:rsidRPr="00601234">
        <w:rPr>
          <w:rFonts w:cs="Verdana"/>
          <w:color w:val="021556"/>
        </w:rPr>
        <w:t xml:space="preserve">Furthermore, you are prohibited from </w:t>
      </w:r>
      <w:r w:rsidR="000C6A00">
        <w:rPr>
          <w:rFonts w:cs="Verdana"/>
          <w:color w:val="021556"/>
        </w:rPr>
        <w:t xml:space="preserve">using any bad language </w:t>
      </w:r>
      <w:r w:rsidR="0033137F">
        <w:rPr>
          <w:rFonts w:cs="Verdana"/>
          <w:color w:val="021556"/>
        </w:rPr>
        <w:t>in any and all uploaded text and images, that includes bad language in different languages.</w:t>
      </w:r>
    </w:p>
    <w:sectPr w:rsidR="00D17BFA" w:rsidRPr="005D0AEC" w:rsidSect="002217E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66E158E"/>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24620F"/>
    <w:multiLevelType w:val="hybridMultilevel"/>
    <w:tmpl w:val="5BE6F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37"/>
    <w:rsid w:val="000C6A00"/>
    <w:rsid w:val="00180466"/>
    <w:rsid w:val="002217E4"/>
    <w:rsid w:val="0033137F"/>
    <w:rsid w:val="003523CE"/>
    <w:rsid w:val="004B589C"/>
    <w:rsid w:val="00576F49"/>
    <w:rsid w:val="005D0AEC"/>
    <w:rsid w:val="00601234"/>
    <w:rsid w:val="0099176B"/>
    <w:rsid w:val="00A16351"/>
    <w:rsid w:val="00A81F37"/>
    <w:rsid w:val="00A924D0"/>
    <w:rsid w:val="00BA1542"/>
    <w:rsid w:val="00CC4F79"/>
    <w:rsid w:val="00D17BFA"/>
    <w:rsid w:val="00E04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6E98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F3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F37"/>
  </w:style>
  <w:style w:type="character" w:customStyle="1" w:styleId="Heading1Char">
    <w:name w:val="Heading 1 Char"/>
    <w:basedOn w:val="DefaultParagraphFont"/>
    <w:link w:val="Heading1"/>
    <w:uiPriority w:val="9"/>
    <w:rsid w:val="00A81F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457</Words>
  <Characters>2610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Neal</dc:creator>
  <cp:keywords/>
  <dc:description/>
  <cp:lastModifiedBy>Steven Neal</cp:lastModifiedBy>
  <cp:revision>2</cp:revision>
  <dcterms:created xsi:type="dcterms:W3CDTF">2017-03-13T14:21:00Z</dcterms:created>
  <dcterms:modified xsi:type="dcterms:W3CDTF">2017-03-14T04:58:00Z</dcterms:modified>
</cp:coreProperties>
</file>