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C946" w14:textId="5550353E" w:rsidR="002C2D0A" w:rsidRDefault="008A604A" w:rsidP="002C2D0A">
      <w:pPr>
        <w:jc w:val="center"/>
      </w:pPr>
      <w:r w:rsidRPr="008A604A">
        <w:rPr>
          <w:rFonts w:ascii="3 of 9 Barcode" w:hAnsi="3 of 9 Barcode"/>
          <w:noProof/>
        </w:rPr>
        <w:drawing>
          <wp:anchor distT="0" distB="0" distL="114300" distR="114300" simplePos="0" relativeHeight="251658240" behindDoc="1" locked="0" layoutInCell="1" allowOverlap="1" wp14:anchorId="345210BB" wp14:editId="1BF4A1AE">
            <wp:simplePos x="0" y="0"/>
            <wp:positionH relativeFrom="margin">
              <wp:posOffset>-345440</wp:posOffset>
            </wp:positionH>
            <wp:positionV relativeFrom="paragraph">
              <wp:posOffset>213018</wp:posOffset>
            </wp:positionV>
            <wp:extent cx="942340" cy="1009650"/>
            <wp:effectExtent l="0" t="0" r="0" b="0"/>
            <wp:wrapSquare wrapText="bothSides"/>
            <wp:docPr id="2" name="Imagen 2" descr="Resultado de imagen para escud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ip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4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28785AF" wp14:editId="467091E1">
            <wp:simplePos x="0" y="0"/>
            <wp:positionH relativeFrom="margin">
              <wp:posOffset>4797523</wp:posOffset>
            </wp:positionH>
            <wp:positionV relativeFrom="paragraph">
              <wp:posOffset>284480</wp:posOffset>
            </wp:positionV>
            <wp:extent cx="1373505" cy="772795"/>
            <wp:effectExtent l="0" t="0" r="0" b="8255"/>
            <wp:wrapSquare wrapText="bothSides"/>
            <wp:docPr id="3" name="Imagen 3" descr="Resultado de imagen para escud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ud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354F" w14:textId="2FF42528" w:rsidR="002C2D0A" w:rsidRPr="008A604A" w:rsidRDefault="002C2D0A" w:rsidP="002C2D0A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 xml:space="preserve">Instituto Politécnico Nacional </w:t>
      </w:r>
    </w:p>
    <w:p w14:paraId="5DF5D7FC" w14:textId="0CE872AA" w:rsidR="002C2D0A" w:rsidRPr="008A604A" w:rsidRDefault="002C2D0A" w:rsidP="002C2D0A">
      <w:pPr>
        <w:jc w:val="center"/>
        <w:rPr>
          <w:rFonts w:ascii="Arial" w:hAnsi="Arial" w:cs="Arial"/>
          <w:sz w:val="44"/>
        </w:rPr>
      </w:pPr>
      <w:r w:rsidRPr="008A604A">
        <w:rPr>
          <w:rFonts w:ascii="Arial" w:hAnsi="Arial" w:cs="Arial"/>
          <w:sz w:val="44"/>
        </w:rPr>
        <w:t>Escuela Superior de C</w:t>
      </w:r>
      <w:r w:rsidR="008A604A" w:rsidRPr="008A604A">
        <w:rPr>
          <w:rFonts w:ascii="Arial" w:hAnsi="Arial" w:cs="Arial"/>
          <w:sz w:val="44"/>
        </w:rPr>
        <w:t>ó</w:t>
      </w:r>
      <w:r w:rsidRPr="008A604A">
        <w:rPr>
          <w:rFonts w:ascii="Arial" w:hAnsi="Arial" w:cs="Arial"/>
          <w:sz w:val="44"/>
        </w:rPr>
        <w:t>mputo</w:t>
      </w:r>
    </w:p>
    <w:p w14:paraId="3B6BD8E8" w14:textId="77777777" w:rsidR="002C2D0A" w:rsidRDefault="002C2D0A" w:rsidP="002C2D0A">
      <w:pPr>
        <w:jc w:val="center"/>
        <w:rPr>
          <w:sz w:val="44"/>
        </w:rPr>
      </w:pPr>
    </w:p>
    <w:p w14:paraId="336D0783" w14:textId="77777777" w:rsidR="002C2D0A" w:rsidRPr="002C2D0A" w:rsidRDefault="002C2D0A" w:rsidP="002C2D0A">
      <w:pPr>
        <w:jc w:val="center"/>
        <w:rPr>
          <w:sz w:val="44"/>
        </w:rPr>
      </w:pPr>
    </w:p>
    <w:p w14:paraId="1BDEDD2E" w14:textId="77777777" w:rsidR="00DD3978" w:rsidRDefault="00DD3978" w:rsidP="001557C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COMPILADORES</w:t>
      </w:r>
    </w:p>
    <w:p w14:paraId="78C5EE26" w14:textId="01A4B42D" w:rsidR="002C2D0A" w:rsidRPr="001557CC" w:rsidRDefault="001557CC" w:rsidP="001557C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br/>
      </w:r>
      <w:r w:rsidR="00DD3978">
        <w:rPr>
          <w:b/>
          <w:sz w:val="44"/>
          <w:u w:val="single"/>
        </w:rPr>
        <w:t>Práctica 1: Implementación de clases AFN y AFD</w:t>
      </w:r>
      <w:r>
        <w:rPr>
          <w:b/>
          <w:sz w:val="44"/>
          <w:u w:val="single"/>
        </w:rPr>
        <w:br/>
      </w:r>
      <w:r w:rsidR="002C2D0A" w:rsidRPr="002C2D0A">
        <w:rPr>
          <w:sz w:val="44"/>
        </w:rPr>
        <w:br/>
      </w:r>
      <w:r w:rsidR="002C2D0A" w:rsidRPr="002C2D0A">
        <w:rPr>
          <w:sz w:val="44"/>
        </w:rPr>
        <w:br/>
      </w:r>
      <w:r w:rsidR="002C2D0A" w:rsidRPr="002C2D0A">
        <w:rPr>
          <w:sz w:val="44"/>
        </w:rPr>
        <w:br/>
        <w:t xml:space="preserve">Profesor: </w:t>
      </w:r>
      <w:r w:rsidR="00DD3978">
        <w:rPr>
          <w:sz w:val="44"/>
        </w:rPr>
        <w:t>Norman Rafael Saucedo Delgado</w:t>
      </w:r>
    </w:p>
    <w:p w14:paraId="5C4E2588" w14:textId="77777777" w:rsidR="002C2D0A" w:rsidRDefault="002C2D0A" w:rsidP="002C2D0A">
      <w:pPr>
        <w:jc w:val="center"/>
        <w:rPr>
          <w:sz w:val="44"/>
        </w:rPr>
      </w:pPr>
    </w:p>
    <w:p w14:paraId="3D02CAD1" w14:textId="77777777" w:rsidR="002C2D0A" w:rsidRPr="002C2D0A" w:rsidRDefault="002C2D0A" w:rsidP="002C2D0A">
      <w:pPr>
        <w:jc w:val="center"/>
        <w:rPr>
          <w:sz w:val="44"/>
        </w:rPr>
      </w:pPr>
    </w:p>
    <w:p w14:paraId="2F2B89CC" w14:textId="5B00DC03" w:rsidR="002C2D0A" w:rsidRDefault="002C2D0A" w:rsidP="002C2D0A">
      <w:pPr>
        <w:jc w:val="center"/>
        <w:rPr>
          <w:sz w:val="44"/>
        </w:rPr>
      </w:pPr>
      <w:r w:rsidRPr="002C2D0A">
        <w:rPr>
          <w:sz w:val="44"/>
        </w:rPr>
        <w:t>Alumno: Ayala Segoviano Donaldo Horacio</w:t>
      </w:r>
    </w:p>
    <w:p w14:paraId="4B0545AB" w14:textId="244E7E26" w:rsidR="001E59C6" w:rsidRDefault="001E59C6" w:rsidP="002C2D0A">
      <w:pPr>
        <w:jc w:val="center"/>
        <w:rPr>
          <w:sz w:val="44"/>
        </w:rPr>
      </w:pPr>
    </w:p>
    <w:p w14:paraId="724A4727" w14:textId="26988AB9" w:rsidR="001E59C6" w:rsidRDefault="001E59C6" w:rsidP="002C2D0A">
      <w:pPr>
        <w:jc w:val="center"/>
        <w:rPr>
          <w:sz w:val="44"/>
        </w:rPr>
      </w:pPr>
    </w:p>
    <w:p w14:paraId="450E8FE2" w14:textId="5AB29F2D" w:rsidR="001E59C6" w:rsidRDefault="001E59C6" w:rsidP="002C2D0A">
      <w:pPr>
        <w:jc w:val="center"/>
        <w:rPr>
          <w:sz w:val="44"/>
        </w:rPr>
      </w:pPr>
    </w:p>
    <w:p w14:paraId="5C0CAA79" w14:textId="6CF4BF84" w:rsidR="001E59C6" w:rsidRDefault="001E59C6" w:rsidP="002C2D0A">
      <w:pPr>
        <w:jc w:val="center"/>
        <w:rPr>
          <w:sz w:val="44"/>
        </w:rPr>
      </w:pPr>
    </w:p>
    <w:p w14:paraId="046429D0" w14:textId="48ADEF5B" w:rsidR="001E59C6" w:rsidRDefault="001E59C6" w:rsidP="001E59C6">
      <w:pPr>
        <w:rPr>
          <w:sz w:val="36"/>
          <w:szCs w:val="18"/>
        </w:rPr>
      </w:pPr>
      <w:r w:rsidRPr="001E59C6">
        <w:rPr>
          <w:sz w:val="36"/>
          <w:szCs w:val="18"/>
        </w:rPr>
        <w:lastRenderedPageBreak/>
        <w:t>Objetivo</w:t>
      </w:r>
    </w:p>
    <w:p w14:paraId="4900F87A" w14:textId="6A9CDA83" w:rsidR="001E59C6" w:rsidRDefault="001E59C6" w:rsidP="00D2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1E59C6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U</w:t>
      </w:r>
      <w:r w:rsidRPr="001E59C6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tilizar los conocimientos sobre el paradigma orientado a objetos y los</w:t>
      </w:r>
      <w:r w:rsidRPr="001E59C6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 </w:t>
      </w:r>
      <w:r w:rsidRPr="001E59C6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autómatas finitos, para diseñar e implementar las clases AFN y AFD.</w:t>
      </w:r>
    </w:p>
    <w:p w14:paraId="1E77CA47" w14:textId="77777777" w:rsidR="00D2048F" w:rsidRPr="00D2048F" w:rsidRDefault="00D2048F" w:rsidP="00D20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</w:p>
    <w:p w14:paraId="4513D7CE" w14:textId="3986B75B" w:rsidR="00B03138" w:rsidRDefault="00D2048F" w:rsidP="001E59C6">
      <w:pPr>
        <w:rPr>
          <w:sz w:val="36"/>
          <w:szCs w:val="18"/>
        </w:rPr>
      </w:pPr>
      <w:r>
        <w:rPr>
          <w:sz w:val="36"/>
          <w:szCs w:val="18"/>
        </w:rPr>
        <w:t>Desarrollo</w:t>
      </w:r>
    </w:p>
    <w:p w14:paraId="0034F667" w14:textId="0C804C37" w:rsidR="00D2048F" w:rsidRDefault="00D2048F" w:rsidP="00D2048F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D2048F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Para el desarrollo de la práctica se usó el lenguaje de programación C++., ya que soporta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el paradigma de programación orientado a objetos.</w:t>
      </w:r>
    </w:p>
    <w:p w14:paraId="30F88FC8" w14:textId="2A2DFF24" w:rsidR="00D2048F" w:rsidRPr="00D2048F" w:rsidRDefault="00D2048F" w:rsidP="00D2048F">
      <w:pPr>
        <w:jc w:val="both"/>
        <w:rPr>
          <w:rFonts w:ascii="Segoe UI" w:eastAsia="Times New Roman" w:hAnsi="Segoe UI" w:cs="Segoe UI"/>
          <w:color w:val="252424"/>
          <w:sz w:val="24"/>
          <w:szCs w:val="24"/>
          <w:u w:val="single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Antes de empezar a implementar el funcionamiento se planteó el diagrama de clases, donde se observa la relación entre las clases. El diagrama de clases es el siguiente.</w:t>
      </w:r>
    </w:p>
    <w:p w14:paraId="1FE7DC15" w14:textId="0ACD6826" w:rsidR="00BF302A" w:rsidRPr="00BF302A" w:rsidRDefault="00BF302A" w:rsidP="00BF302A">
      <w:pPr>
        <w:jc w:val="center"/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252424"/>
          <w:sz w:val="24"/>
          <w:szCs w:val="24"/>
          <w:lang w:eastAsia="es-MX"/>
        </w:rPr>
        <w:drawing>
          <wp:inline distT="0" distB="0" distL="0" distR="0" wp14:anchorId="52244BCC" wp14:editId="2306FF10">
            <wp:extent cx="2769870" cy="3280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04" cy="329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AD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br/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br/>
      </w:r>
      <w:r w:rsidRPr="00BF302A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Figura1</w:t>
      </w:r>
      <w:r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. Diagrama de clases</w:t>
      </w:r>
      <w:r w:rsidR="00D442B7">
        <w:rPr>
          <w:rFonts w:ascii="Segoe UI" w:eastAsia="Times New Roman" w:hAnsi="Segoe UI" w:cs="Segoe UI"/>
          <w:i/>
          <w:iCs/>
          <w:color w:val="252424"/>
          <w:sz w:val="20"/>
          <w:szCs w:val="20"/>
          <w:lang w:eastAsia="es-MX"/>
        </w:rPr>
        <w:t>.</w:t>
      </w:r>
    </w:p>
    <w:p w14:paraId="0E0D4B60" w14:textId="370FB2B0" w:rsidR="001E59C6" w:rsidRDefault="00D442B7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 w:rsidRPr="00D442B7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En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la figura 1 se puede observar el diagrama de clases usado para implementar la práctica. Dado que ambos autómatas comparten el comportamiento especificado en la práctica</w:t>
      </w:r>
      <w:r w:rsidR="00413AAD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 y ambos son Autómatas Finitos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, se decidió por usar herencia y así ambas clases tendrán disponibles dichos métodos y atributos.</w:t>
      </w:r>
    </w:p>
    <w:p w14:paraId="7046D8D6" w14:textId="0D50D6F5" w:rsidR="00413AAD" w:rsidRDefault="00413AAD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También para poder trabajar mejor con los autómatas finitos no deterministas, se implemento una clase llamada ConvertidorDeAutomata que servirá para convertir las transiciones de un AFN a transiciones de un AFD. Debido al tiempo, esta clase no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lastRenderedPageBreak/>
        <w:t>pudo ser implementada correctamente, por lo que la funcionalidad de los métodos solo se garantiza para AFD’s.</w:t>
      </w:r>
    </w:p>
    <w:p w14:paraId="71532960" w14:textId="575BC135" w:rsidR="00413AAD" w:rsidRDefault="00413AAD" w:rsidP="00413AAD">
      <w:pPr>
        <w:jc w:val="both"/>
        <w:rPr>
          <w:sz w:val="36"/>
          <w:szCs w:val="18"/>
        </w:rPr>
      </w:pPr>
      <w:r>
        <w:rPr>
          <w:sz w:val="36"/>
          <w:szCs w:val="18"/>
        </w:rPr>
        <w:t>Conclusión</w:t>
      </w:r>
    </w:p>
    <w:p w14:paraId="760FFEF1" w14:textId="4D3CE897" w:rsidR="00413AAD" w:rsidRPr="00D442B7" w:rsidRDefault="00413AAD" w:rsidP="00413AAD">
      <w:pPr>
        <w:jc w:val="both"/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Durante la realización de la presente práctica se tuvieron diferentes problemas al implementar las clases, y se usó más tiempo del especificado para completarla. Por lo que se puede concluir que el tiempo de realización de la presente práctica no fue suficiente y que carezco del nivel de habilidades necesarias para implementar la práctica en el </w:t>
      </w:r>
      <w:r w:rsidR="00D25925"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 xml:space="preserve">tiempo </w:t>
      </w:r>
      <w:r>
        <w:rPr>
          <w:rFonts w:ascii="Segoe UI" w:eastAsia="Times New Roman" w:hAnsi="Segoe UI" w:cs="Segoe UI"/>
          <w:color w:val="252424"/>
          <w:sz w:val="24"/>
          <w:szCs w:val="24"/>
          <w:lang w:eastAsia="es-MX"/>
        </w:rPr>
        <w:t>especificado.</w:t>
      </w:r>
    </w:p>
    <w:sectPr w:rsidR="00413AAD" w:rsidRPr="00D442B7" w:rsidSect="002C2D0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0A"/>
    <w:rsid w:val="001557CC"/>
    <w:rsid w:val="001A7D80"/>
    <w:rsid w:val="001E59C6"/>
    <w:rsid w:val="002C2D0A"/>
    <w:rsid w:val="002D179E"/>
    <w:rsid w:val="00413AAD"/>
    <w:rsid w:val="00491B3F"/>
    <w:rsid w:val="004C01C4"/>
    <w:rsid w:val="00575661"/>
    <w:rsid w:val="005D0CEB"/>
    <w:rsid w:val="00782B76"/>
    <w:rsid w:val="00891420"/>
    <w:rsid w:val="008A604A"/>
    <w:rsid w:val="008B606E"/>
    <w:rsid w:val="00936D7B"/>
    <w:rsid w:val="00B03138"/>
    <w:rsid w:val="00B41450"/>
    <w:rsid w:val="00BF302A"/>
    <w:rsid w:val="00D2048F"/>
    <w:rsid w:val="00D25925"/>
    <w:rsid w:val="00D442B7"/>
    <w:rsid w:val="00DA7B0D"/>
    <w:rsid w:val="00D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5834"/>
  <w15:chartTrackingRefBased/>
  <w15:docId w15:val="{9EF22723-ED23-4C39-8D26-D3522B5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ayala.segoviano.donaldo@gmail.com</dc:creator>
  <cp:keywords/>
  <dc:description/>
  <cp:lastModifiedBy>ayala.segoviano.donaldo@gmail.com</cp:lastModifiedBy>
  <cp:revision>7</cp:revision>
  <cp:lastPrinted>2019-05-28T04:24:00Z</cp:lastPrinted>
  <dcterms:created xsi:type="dcterms:W3CDTF">2020-10-25T01:13:00Z</dcterms:created>
  <dcterms:modified xsi:type="dcterms:W3CDTF">2020-10-25T02:32:00Z</dcterms:modified>
</cp:coreProperties>
</file>