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leftChars="0" w:firstLine="720" w:firstLineChars="0"/>
        <w:rPr>
          <w:rFonts w:hint="default"/>
          <w:sz w:val="24"/>
          <w:szCs w:val="24"/>
          <w:lang w:val="en-US"/>
        </w:rPr>
      </w:pPr>
      <w:r>
        <w:rPr>
          <w:rFonts w:hint="default"/>
          <w:sz w:val="24"/>
          <w:szCs w:val="24"/>
          <w:lang w:val="en-US"/>
        </w:rPr>
        <w:t>Report on Human Resources Dashboard Project using Power Bi</w:t>
      </w:r>
    </w:p>
    <w:p>
      <w:pPr>
        <w:rPr>
          <w:rFonts w:hint="default"/>
          <w:sz w:val="24"/>
          <w:szCs w:val="24"/>
          <w:lang w:val="en-US"/>
        </w:rPr>
      </w:pPr>
      <w:r>
        <w:rPr>
          <w:rFonts w:hint="default"/>
          <w:sz w:val="24"/>
          <w:szCs w:val="24"/>
          <w:lang w:val="en-US"/>
        </w:rPr>
        <w:t>PROJECT OCVERVIEW</w:t>
      </w:r>
    </w:p>
    <w:p>
      <w:pPr>
        <w:keepNext w:val="0"/>
        <w:keepLines w:val="0"/>
        <w:widowControl/>
        <w:suppressLineNumbers w:val="0"/>
        <w:ind w:firstLine="720" w:firstLineChars="0"/>
        <w:jc w:val="left"/>
        <w:rPr>
          <w:rFonts w:hint="default" w:asciiTheme="minorAscii" w:hAnsiTheme="minorAscii"/>
          <w:sz w:val="24"/>
          <w:szCs w:val="24"/>
        </w:rPr>
      </w:pPr>
      <w:r>
        <w:rPr>
          <w:rFonts w:hint="default"/>
          <w:sz w:val="24"/>
          <w:szCs w:val="24"/>
          <w:lang w:val="en-US"/>
        </w:rPr>
        <w:t xml:space="preserve"> </w:t>
      </w:r>
      <w:r>
        <w:rPr>
          <w:rFonts w:hint="default" w:eastAsia="SimSun" w:cs="Arial" w:asciiTheme="minorAscii" w:hAnsiTheme="minorAscii"/>
          <w:color w:val="000000"/>
          <w:kern w:val="0"/>
          <w:sz w:val="24"/>
          <w:szCs w:val="24"/>
          <w:lang w:val="en-US" w:eastAsia="zh-CN" w:bidi="ar"/>
        </w:rPr>
        <w:t xml:space="preserve">The Human Resources Dashboard Project aims to develop a comprehensive HR dashboard on Power BI, utilizing the data from the provided CSV file, "Human Resources.csv".  The project involves importing the data into Power Bi, performing data cleaning and transformation tasks in Power Bi using DAX, and creating an interactive </w:t>
      </w:r>
    </w:p>
    <w:p>
      <w:pPr>
        <w:keepNext w:val="0"/>
        <w:keepLines w:val="0"/>
        <w:widowControl/>
        <w:suppressLineNumbers w:val="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and visually appealing dashboard using Power BI Visualization. The dashboard will provide valuable insights and key metrics related to various HR aspects like Gender distribution, Turnover rate, Annual Employee growth and so on. This enables better decision-making and enhances HR management within the organization.</w:t>
      </w:r>
    </w:p>
    <w:p>
      <w:pPr>
        <w:keepNext w:val="0"/>
        <w:keepLines w:val="0"/>
        <w:widowControl/>
        <w:suppressLineNumbers w:val="0"/>
        <w:jc w:val="left"/>
        <w:rPr>
          <w:rFonts w:hint="default" w:eastAsia="SimSun" w:cs="Arial" w:asciiTheme="minorAscii" w:hAnsiTheme="minorAscii"/>
          <w:color w:val="000000"/>
          <w:kern w:val="0"/>
          <w:sz w:val="24"/>
          <w:szCs w:val="24"/>
          <w:lang w:val="en-US" w:eastAsia="zh-CN" w:bidi="ar"/>
        </w:rPr>
      </w:pPr>
      <w:bookmarkStart w:id="0" w:name="_GoBack"/>
    </w:p>
    <w:p>
      <w:pPr>
        <w:keepNext w:val="0"/>
        <w:keepLines w:val="0"/>
        <w:widowControl/>
        <w:suppressLineNumbers w:val="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PROJECT STEPS</w:t>
      </w:r>
    </w:p>
    <w:bookmarkEnd w:id="0"/>
    <w:p>
      <w:pPr>
        <w:keepNext w:val="0"/>
        <w:keepLines w:val="0"/>
        <w:widowControl/>
        <w:suppressLineNumbers w:val="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ab/>
        <w:t>The following steps were taken to create an interactive visual and also to  generate valuable insights:</w:t>
      </w:r>
    </w:p>
    <w:p>
      <w:pPr>
        <w:keepNext w:val="0"/>
        <w:keepLines w:val="0"/>
        <w:widowControl/>
        <w:suppressLineNumbers w:val="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1"/>
        </w:numPr>
        <w:suppressLineNumbers w:val="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The data was importeed into Power Bi in csv format.</w:t>
      </w:r>
    </w:p>
    <w:p>
      <w:pPr>
        <w:keepNext w:val="0"/>
        <w:keepLines w:val="0"/>
        <w:widowControl/>
        <w:numPr>
          <w:ilvl w:val="0"/>
          <w:numId w:val="1"/>
        </w:numPr>
        <w:suppressLineNumbers w:val="0"/>
        <w:ind w:left="0" w:leftChars="0" w:firstLine="0" w:firstLineChars="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Various Data Cleaning and Data transformation processes were carried out using Dax and other features. This process may include</w:t>
      </w:r>
      <w:r>
        <w:rPr>
          <w:rFonts w:hint="default" w:ascii="Calibri" w:hAnsi="Calibri" w:cs="Calibri" w:eastAsiaTheme="minorEastAsia"/>
          <w:color w:val="000000"/>
          <w:kern w:val="0"/>
          <w:sz w:val="24"/>
          <w:szCs w:val="24"/>
          <w:lang w:val="en-US" w:eastAsia="zh-CN" w:bidi="ar"/>
        </w:rPr>
        <w:t xml:space="preserve"> removing duplicate entries, handling missing values, standardizing data formats, and creating additional calculated fields or derived tables as needed.</w:t>
      </w:r>
      <w:r>
        <w:rPr>
          <w:rFonts w:hint="default" w:eastAsia="SimSun" w:cs="Arial" w:asciiTheme="minorAscii" w:hAnsiTheme="minorAscii"/>
          <w:color w:val="000000"/>
          <w:kern w:val="0"/>
          <w:sz w:val="24"/>
          <w:szCs w:val="24"/>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The cccccleaned and transformed data was further analysed, queried and used  to create the  visuals which helped generate valuable insights for the HR management.</w:t>
      </w:r>
    </w:p>
    <w:p>
      <w:pPr>
        <w:keepNext w:val="0"/>
        <w:keepLines w:val="0"/>
        <w:widowControl/>
        <w:numPr>
          <w:numId w:val="0"/>
        </w:numPr>
        <w:suppressLineNumbers w:val="0"/>
        <w:ind w:leftChars="0"/>
        <w:jc w:val="left"/>
        <w:rPr>
          <w:rFonts w:hint="default" w:eastAsia="SimSun" w:cs="Arial" w:asciiTheme="minorAscii" w:hAnsiTheme="minorAscii"/>
          <w:color w:val="000000"/>
          <w:kern w:val="0"/>
          <w:sz w:val="24"/>
          <w:szCs w:val="24"/>
          <w:lang w:val="en-US" w:eastAsia="zh-CN" w:bidi="ar"/>
        </w:rPr>
      </w:pPr>
    </w:p>
    <w:p>
      <w:pPr>
        <w:keepNext w:val="0"/>
        <w:keepLines w:val="0"/>
        <w:widowControl/>
        <w:numPr>
          <w:numId w:val="0"/>
        </w:numPr>
        <w:suppressLineNumbers w:val="0"/>
        <w:ind w:leftChars="0"/>
        <w:jc w:val="left"/>
        <w:rPr>
          <w:rFonts w:hint="default" w:eastAsia="SimSun" w:cs="Arial" w:asciiTheme="minorAscii" w:hAnsiTheme="minorAscii"/>
          <w:color w:val="000000"/>
          <w:kern w:val="0"/>
          <w:sz w:val="24"/>
          <w:szCs w:val="24"/>
          <w:lang w:val="en-US" w:eastAsia="zh-CN" w:bidi="ar"/>
        </w:rPr>
      </w:pPr>
    </w:p>
    <w:p>
      <w:pPr>
        <w:keepNext w:val="0"/>
        <w:keepLines w:val="0"/>
        <w:widowControl/>
        <w:numPr>
          <w:numId w:val="0"/>
        </w:numPr>
        <w:suppressLineNumbers w:val="0"/>
        <w:ind w:leftChars="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QUESTIONS</w:t>
      </w:r>
    </w:p>
    <w:p>
      <w:pPr>
        <w:keepNext w:val="0"/>
        <w:keepLines w:val="0"/>
        <w:widowControl/>
        <w:numPr>
          <w:numId w:val="0"/>
        </w:numPr>
        <w:suppressLineNumbers w:val="0"/>
        <w:ind w:leftChars="0"/>
        <w:jc w:val="left"/>
        <w:rPr>
          <w:rFonts w:hint="default" w:cs="Sitka Small" w:asciiTheme="minorAscii" w:hAnsiTheme="minorAscii" w:eastAsiaTheme="minorEastAsia"/>
          <w:color w:val="000000"/>
          <w:kern w:val="0"/>
          <w:sz w:val="24"/>
          <w:szCs w:val="24"/>
          <w:lang w:val="en-US" w:eastAsia="zh-CN" w:bidi="ar"/>
        </w:rPr>
      </w:pP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1. What is the gender breakdown of employees in the company?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2. What is the race/ethnicity breakdown of employees in the company?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3. What is the age distribution of employees in the company?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4. How many employees work at headquarters versus remote locations?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5. What is the average length of employment for employees who have been terminated?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6. How does the gender distribution vary across departments and job titles?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7. What is the distribution of job titles across the company?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8. Which department has the highest turnover rate?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9. What is the distribution of employees across locations by state?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10. How has the company's employee count changed over time based on hire and term </w:t>
      </w:r>
    </w:p>
    <w:p>
      <w:pPr>
        <w:keepNext w:val="0"/>
        <w:keepLines w:val="0"/>
        <w:widowControl/>
        <w:suppressLineNumbers w:val="0"/>
        <w:jc w:val="left"/>
        <w:rPr>
          <w:rFonts w:hint="default" w:cs="Sitka Small" w:asciiTheme="minorAscii" w:hAnsiTheme="minorAscii" w:eastAsiaTheme="minorEastAsia"/>
          <w:sz w:val="24"/>
          <w:szCs w:val="24"/>
        </w:rPr>
      </w:pPr>
      <w:r>
        <w:rPr>
          <w:rFonts w:hint="default" w:cs="Sitka Small" w:asciiTheme="minorAscii" w:hAnsiTheme="minorAscii" w:eastAsiaTheme="minorEastAsia"/>
          <w:color w:val="000000"/>
          <w:kern w:val="0"/>
          <w:sz w:val="24"/>
          <w:szCs w:val="24"/>
          <w:lang w:val="en-US" w:eastAsia="zh-CN" w:bidi="ar"/>
        </w:rPr>
        <w:t xml:space="preserve">dates? </w:t>
      </w:r>
    </w:p>
    <w:p>
      <w:pPr>
        <w:keepNext w:val="0"/>
        <w:keepLines w:val="0"/>
        <w:widowControl/>
        <w:suppressLineNumbers w:val="0"/>
        <w:jc w:val="left"/>
        <w:rPr>
          <w:sz w:val="24"/>
          <w:szCs w:val="24"/>
        </w:rPr>
      </w:pPr>
      <w:r>
        <w:rPr>
          <w:rFonts w:hint="default" w:cs="Sitka Small" w:asciiTheme="minorAscii" w:hAnsiTheme="minorAscii" w:eastAsiaTheme="minorEastAsia"/>
          <w:color w:val="000000"/>
          <w:kern w:val="0"/>
          <w:sz w:val="24"/>
          <w:szCs w:val="24"/>
          <w:lang w:val="en-US" w:eastAsia="zh-CN" w:bidi="ar"/>
        </w:rPr>
        <w:t>11. What is the tenure distribution for each department?</w:t>
      </w:r>
      <w:r>
        <w:rPr>
          <w:rFonts w:hint="default" w:ascii="Arial" w:hAnsi="Arial" w:eastAsia="SimSun" w:cs="Arial"/>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heme="minorAscii" w:hAnsiTheme="minorAscii"/>
          <w:sz w:val="24"/>
          <w:szCs w:val="24"/>
        </w:rPr>
      </w:pPr>
      <w:r>
        <w:rPr>
          <w:rFonts w:hint="default" w:eastAsia="SimSun" w:cs="Arial" w:asciiTheme="minorAscii" w:hAnsiTheme="minorAscii"/>
          <w:color w:val="000000"/>
          <w:kern w:val="0"/>
          <w:sz w:val="24"/>
          <w:szCs w:val="24"/>
          <w:lang w:val="en-US" w:eastAsia="zh-CN" w:bidi="ar"/>
        </w:rPr>
        <w:t xml:space="preserve">   </w:t>
      </w:r>
    </w:p>
    <w:p>
      <w:pPr>
        <w:rPr>
          <w:rFonts w:hint="default" w:asciiTheme="minorAscii" w:hAnsiTheme="minorAscii"/>
          <w:lang w:val="en-US"/>
        </w:rPr>
      </w:pPr>
      <w:r>
        <w:rPr>
          <w:rFonts w:hint="default" w:asciiTheme="minorAscii" w:hAnsiTheme="minorAscii"/>
          <w:lang w:val="en-US"/>
        </w:rPr>
        <w:t>.</w:t>
      </w:r>
    </w:p>
    <w:p>
      <w:pPr>
        <w:rPr>
          <w:rFonts w:hint="default"/>
          <w:lang w:val="en-US"/>
        </w:rPr>
      </w:pPr>
    </w:p>
    <w:p>
      <w:pPr>
        <w:rPr>
          <w:rFonts w:hint="default"/>
          <w:lang w:val="en-US"/>
        </w:rPr>
      </w:pPr>
      <w:r>
        <w:rPr>
          <w:rFonts w:hint="default"/>
          <w:lang w:val="en-US"/>
        </w:rPr>
        <w:drawing>
          <wp:inline distT="0" distB="0" distL="114300" distR="114300">
            <wp:extent cx="5969635" cy="4204970"/>
            <wp:effectExtent l="0" t="0" r="12065" b="5080"/>
            <wp:docPr id="1" name="Picture 1" descr="Screenshot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706)"/>
                    <pic:cNvPicPr>
                      <a:picLocks noChangeAspect="1"/>
                    </pic:cNvPicPr>
                  </pic:nvPicPr>
                  <pic:blipFill>
                    <a:blip r:embed="rId4"/>
                    <a:stretch>
                      <a:fillRect/>
                    </a:stretch>
                  </pic:blipFill>
                  <pic:spPr>
                    <a:xfrm>
                      <a:off x="0" y="0"/>
                      <a:ext cx="5969635" cy="42049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Tempus Sans ITC">
    <w:panose1 w:val="04020404030D07020202"/>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Algerian">
    <w:panose1 w:val="04020705040A02060702"/>
    <w:charset w:val="00"/>
    <w:family w:val="auto"/>
    <w:pitch w:val="default"/>
    <w:sig w:usb0="00000003" w:usb1="00000000" w:usb2="00000000" w:usb3="00000000" w:csb0="20000001" w:csb1="00000000"/>
  </w:font>
  <w:font w:name="Bahnschrift 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20F9B"/>
    <w:multiLevelType w:val="singleLevel"/>
    <w:tmpl w:val="83820F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16583"/>
    <w:rsid w:val="12016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2023-09-09T23:20:00Z</dcterms:created>
  <dc:creator>DON GEORGE</dc:creator>
  <cp:lastModifiedBy>DON GEORGE</cp:lastModifiedBy>
  <dcterms:modified xsi:type="dcterms:W3CDTF">2023-09-09T23:57:55Z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F6EDE09B6FCB472981922AC36822BCE4_11</vt:lpwstr>
  </property>
</Properties>
</file>