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3" w:after="93"/>
        <w:rPr>
          <w:rFonts w:ascii="等线" w:hAnsi="等线" w:cs="等线"/>
        </w:rPr>
      </w:pPr>
      <w:bookmarkStart w:id="1" w:name="_GoBack"/>
      <w:bookmarkEnd w:id="1"/>
      <w:r>
        <w:rPr>
          <w:rFonts w:hint="eastAsia" w:ascii="等线" w:hAnsi="等线" w:cs="等线"/>
        </w:rPr>
        <w:t>I职业操守Professionalism</w:t>
      </w:r>
    </w:p>
    <w:p>
      <w:pPr>
        <w:pStyle w:val="3"/>
        <w:numPr>
          <w:ilvl w:val="0"/>
          <w:numId w:val="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I（A）知法knowledge of law</w:t>
      </w:r>
    </w:p>
    <w:p>
      <w:pPr>
        <w:numPr>
          <w:ilvl w:val="0"/>
          <w:numId w:val="4"/>
        </w:numPr>
        <w:rPr>
          <w:b/>
          <w:bCs/>
        </w:rPr>
      </w:pPr>
      <w:r>
        <w:rPr>
          <w:rFonts w:hint="eastAsia"/>
        </w:rPr>
        <w:t>只需要知道与工作领域相关的法律，不需要成为法律专家。</w:t>
      </w:r>
      <w:r>
        <w:rPr>
          <w:rFonts w:hint="eastAsia"/>
          <w:b/>
          <w:bCs/>
        </w:rPr>
        <w:t>---要知道售卖的金融产品+售卖地的法律。</w:t>
      </w:r>
    </w:p>
    <w:p>
      <w:pPr>
        <w:numPr>
          <w:ilvl w:val="1"/>
          <w:numId w:val="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比如伊斯兰不能出现利息字眼</w:t>
      </w:r>
    </w:p>
    <w:p>
      <w:pPr>
        <w:pStyle w:val="5"/>
        <w:numPr>
          <w:ilvl w:val="0"/>
          <w:numId w:val="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守法</w:t>
      </w:r>
    </w:p>
    <w:p>
      <w:pPr>
        <w:numPr>
          <w:ilvl w:val="1"/>
          <w:numId w:val="4"/>
        </w:numPr>
        <w:rPr>
          <w:rFonts w:hint="eastAsia"/>
        </w:rPr>
      </w:pPr>
      <w:r>
        <w:rPr>
          <w:rFonts w:hint="eastAsia"/>
          <w:lang w:eastAsia="zh-CN"/>
        </w:rPr>
        <w:t>守更为严格的法律</w:t>
      </w:r>
    </w:p>
    <w:p>
      <w:pPr>
        <w:numPr>
          <w:ilvl w:val="1"/>
          <w:numId w:val="4"/>
        </w:numPr>
      </w:pPr>
      <w:r>
        <w:rPr>
          <w:rFonts w:hint="eastAsia"/>
        </w:rPr>
        <w:t>如果发现违法行为，要脱离出来----辞职也在所不惜</w:t>
      </w:r>
    </w:p>
    <w:p>
      <w:pPr>
        <w:numPr>
          <w:ilvl w:val="1"/>
          <w:numId w:val="4"/>
        </w:numPr>
      </w:pPr>
      <w:r>
        <w:rPr>
          <w:rFonts w:hint="eastAsia"/>
        </w:rPr>
        <w:t>情况一：违法行为已经是事实</w:t>
      </w:r>
    </w:p>
    <w:p>
      <w:pPr>
        <w:numPr>
          <w:ilvl w:val="2"/>
          <w:numId w:val="4"/>
        </w:numPr>
      </w:pPr>
      <w:r>
        <w:rPr>
          <w:rFonts w:hint="eastAsia"/>
        </w:rPr>
        <w:t>首先给公司合规部门或上司</w:t>
      </w:r>
    </w:p>
    <w:p>
      <w:pPr>
        <w:numPr>
          <w:ilvl w:val="2"/>
          <w:numId w:val="4"/>
        </w:numPr>
      </w:pPr>
      <w:r>
        <w:rPr>
          <w:rFonts w:hint="eastAsia"/>
        </w:rPr>
        <w:t>如果不受理，再脱离——不一定只能采用辞职方式，比如拒绝研报署名/客户联系</w:t>
      </w:r>
    </w:p>
    <w:p>
      <w:pPr>
        <w:numPr>
          <w:ilvl w:val="1"/>
          <w:numId w:val="4"/>
        </w:numPr>
      </w:pPr>
      <w:r>
        <w:rPr>
          <w:rFonts w:hint="eastAsia"/>
        </w:rPr>
        <w:t>情况二：怀疑违法行为</w:t>
      </w:r>
    </w:p>
    <w:p>
      <w:pPr>
        <w:numPr>
          <w:ilvl w:val="2"/>
          <w:numId w:val="4"/>
        </w:numPr>
      </w:pPr>
      <w:r>
        <w:rPr>
          <w:rFonts w:hint="eastAsia"/>
        </w:rPr>
        <w:t>首先：咨询合规部门或法律部门，但如果得到的回答有误，也不能免责</w:t>
      </w:r>
    </w:p>
    <w:p>
      <w:pPr>
        <w:numPr>
          <w:ilvl w:val="0"/>
          <w:numId w:val="4"/>
        </w:numPr>
        <w:rPr>
          <w:rFonts w:ascii="等线" w:hAnsi="等线" w:cs="等线"/>
        </w:rPr>
      </w:pPr>
      <w:r>
        <w:rPr>
          <w:rFonts w:hint="eastAsia"/>
        </w:rPr>
        <w:t>并不必须报告给cfa协会或政府，而是鼓励上报</w:t>
      </w:r>
    </w:p>
    <w:p>
      <w:pPr>
        <w:pStyle w:val="3"/>
        <w:numPr>
          <w:ilvl w:val="0"/>
          <w:numId w:val="0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I（B）独立和客观independence and objective</w:t>
      </w:r>
    </w:p>
    <w:p>
      <w:pPr>
        <w:numPr>
          <w:ilvl w:val="0"/>
          <w:numId w:val="7"/>
        </w:numPr>
        <w:bidi w:val="0"/>
        <w:rPr>
          <w:b/>
          <w:bCs/>
        </w:rPr>
      </w:pPr>
      <w:r>
        <w:rPr>
          <w:rFonts w:hint="eastAsia"/>
          <w:b/>
          <w:bCs/>
        </w:rPr>
        <w:t>核心思想：遇到威逼利诱，依旧保持独立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  <w:color w:val="7030A0"/>
          <w:lang w:val="en-US" w:eastAsia="zh-CN"/>
        </w:rPr>
        <w:t>拒绝也不提供诱惑，披露小恩惠；避免利益冲突的业务，发表客观言论。</w:t>
      </w:r>
    </w:p>
    <w:p>
      <w:pPr>
        <w:pStyle w:val="5"/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利诱</w:t>
      </w:r>
    </w:p>
    <w:p>
      <w:pPr>
        <w:numPr>
          <w:ilvl w:val="0"/>
          <w:numId w:val="7"/>
        </w:numPr>
      </w:pPr>
      <w:r>
        <w:rPr>
          <w:rFonts w:hint="eastAsia"/>
        </w:rPr>
        <w:t>上市公司给的礼物——主要给分析师</w:t>
      </w:r>
    </w:p>
    <w:p>
      <w:pPr>
        <w:numPr>
          <w:ilvl w:val="1"/>
          <w:numId w:val="7"/>
        </w:numPr>
      </w:pPr>
      <w:r>
        <w:rPr>
          <w:rFonts w:hint="eastAsia"/>
        </w:rPr>
        <w:t>所有贵重礼物不能收。贵重与否是站在客户角度的（g：奢侈宴会，难买门票，古董收藏，业务介绍的承诺）。</w:t>
      </w:r>
    </w:p>
    <w:p>
      <w:pPr>
        <w:numPr>
          <w:ilvl w:val="1"/>
          <w:numId w:val="7"/>
        </w:numPr>
      </w:pPr>
      <w:r>
        <w:rPr>
          <w:rFonts w:hint="eastAsia"/>
        </w:rPr>
        <w:t>一般礼物可以收，但需要披露。</w:t>
      </w:r>
    </w:p>
    <w:p>
      <w:pPr>
        <w:numPr>
          <w:ilvl w:val="0"/>
          <w:numId w:val="7"/>
        </w:numPr>
      </w:pPr>
      <w:r>
        <w:rPr>
          <w:rFonts w:hint="eastAsia"/>
        </w:rPr>
        <w:t>客户给的礼物—主要给投资经理</w:t>
      </w:r>
    </w:p>
    <w:p>
      <w:pPr>
        <w:numPr>
          <w:ilvl w:val="1"/>
          <w:numId w:val="7"/>
        </w:numPr>
      </w:pPr>
      <w:r>
        <w:rPr>
          <w:rFonts w:hint="eastAsia"/>
        </w:rPr>
        <w:t>可以看做额外报酬</w:t>
      </w:r>
    </w:p>
    <w:p>
      <w:pPr>
        <w:numPr>
          <w:ilvl w:val="1"/>
          <w:numId w:val="7"/>
        </w:numPr>
      </w:pPr>
      <w:r>
        <w:rPr>
          <w:rFonts w:hint="eastAsia"/>
        </w:rPr>
        <w:t>可以收，要披露给雇主</w:t>
      </w:r>
      <w:r>
        <w:rPr>
          <w:rFonts w:hint="eastAsia"/>
          <w:lang w:eastAsia="zh-CN"/>
        </w:rPr>
        <w:t>或其他客户</w:t>
      </w:r>
      <w:r>
        <w:rPr>
          <w:rFonts w:hint="eastAsia"/>
        </w:rPr>
        <w:t>。最好事前，且披露细节或及时披露</w:t>
      </w:r>
    </w:p>
    <w:p>
      <w:pPr>
        <w:numPr>
          <w:ilvl w:val="0"/>
          <w:numId w:val="7"/>
        </w:numPr>
      </w:pPr>
      <w:r>
        <w:rPr>
          <w:rFonts w:hint="eastAsia"/>
        </w:rPr>
        <w:t>雇主知晓后不同意——不违反独立客观性，但违反--</w:t>
      </w:r>
      <w:r>
        <w:rPr>
          <w:rFonts w:hint="eastAsia" w:ascii="等线" w:hAnsi="等线" w:cs="等线"/>
        </w:rPr>
        <w:t>IV（B）额外报酬</w:t>
      </w:r>
    </w:p>
    <w:p>
      <w:pPr>
        <w:numPr>
          <w:ilvl w:val="0"/>
          <w:numId w:val="7"/>
        </w:numPr>
        <w:rPr>
          <w:rFonts w:ascii="等线" w:hAnsi="等线" w:cs="等线"/>
        </w:rPr>
      </w:pPr>
      <w:r>
        <w:rPr>
          <w:rFonts w:hint="eastAsia"/>
        </w:rPr>
        <w:t>没披露且收：两者都违反</w:t>
      </w:r>
    </w:p>
    <w:p>
      <w:pPr>
        <w:pStyle w:val="5"/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威逼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核心：不能受到各方的威胁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买方和卖方：分析师不应当收到基金经理的影响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雇佣外部第三方基金经理：他们可能在应聘流程中给cfaeri送礼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基金经理应聘其他机构管理人：不可给对方机构决策者送礼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分析师和投行：业务可能有重叠，同一家机构分析部门和投行部门要建立防火墙：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地理位置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实质上：（领导不要是一个人；分析师报酬不能跟投行业绩一致）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最好不要一起参加路演，但一定要的话，要控制好利益冲突问题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业绩分析部门和基金经理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一般按照业绩分配管理规模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基金经理可能威逼利诱业绩分析者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要注意基金经理投资的范围有没有超过原来的风险等级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要注意基金经理披露业绩时，有没有披露全部的基金业绩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分析师和上市公司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威胁分析师要好好写研报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分析刊师不能承诺给上市公司一个有利于他们的研报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评级机构和目标公司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评级机构不能受到目标公司的威逼利诱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评级机构也存在分析部门和投行部门，需要防火墙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付费研报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小公司可能找到分析师付费写报告，这个费用可以收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但跟研究结果挂钩的bonus不能收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差旅费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调研差旅安排一般都能接受，但要披露。奢侈差旅安排不可以接受。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协会建议：各家机构自行承担差旅费</w:t>
      </w:r>
    </w:p>
    <w:p>
      <w:pPr>
        <w:numPr>
          <w:ilvl w:val="2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让对方公司进行差旅费用报销，不ok</w:t>
      </w:r>
    </w:p>
    <w:p>
      <w:pPr>
        <w:numPr>
          <w:ilvl w:val="2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跟金钱形式相关的报销都不可以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  <w:b/>
          <w:bCs/>
        </w:rPr>
        <w:t>如果出现利益冲突的公司，可以放在Restricted List：</w:t>
      </w:r>
      <w:r>
        <w:rPr>
          <w:rFonts w:hint="eastAsia" w:ascii="等线" w:hAnsi="等线" w:cs="等线"/>
        </w:rPr>
        <w:t>只陈述事实，不发表观点。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比如基金经理是这家公司董事长亲戚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IB与研究在同一家机构下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认购</w:t>
      </w:r>
    </w:p>
    <w:p>
      <w:pPr>
        <w:numPr>
          <w:ilvl w:val="1"/>
          <w:numId w:val="8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</w:rPr>
        <w:t>分析师可以参与IPO，要披露事先同意。如果出现</w:t>
      </w:r>
      <w:r>
        <w:rPr>
          <w:rFonts w:hint="eastAsia" w:ascii="等线" w:hAnsi="等线" w:cs="等线"/>
          <w:b/>
          <w:bCs/>
        </w:rPr>
        <w:t>超额认购，不能参加</w:t>
      </w:r>
    </w:p>
    <w:p>
      <w:pPr>
        <w:numPr>
          <w:ilvl w:val="1"/>
          <w:numId w:val="8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</w:rPr>
        <w:t>分析师</w:t>
      </w:r>
      <w:r>
        <w:rPr>
          <w:rFonts w:hint="eastAsia" w:ascii="等线" w:hAnsi="等线" w:cs="等线"/>
          <w:b/>
          <w:bCs/>
        </w:rPr>
        <w:t>不能参加私募认购</w:t>
      </w:r>
    </w:p>
    <w:p>
      <w:pPr>
        <w:pStyle w:val="3"/>
        <w:numPr>
          <w:ilvl w:val="0"/>
          <w:numId w:val="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I（C）不正当陈述misrepresent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与客户沟通时或公开发布，无论什么形式，都不得不正当陈述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color w:val="7030A0"/>
          <w:lang w:val="en-US" w:eastAsia="zh-CN"/>
        </w:rPr>
      </w:pPr>
      <w:r>
        <w:rPr>
          <w:rFonts w:hint="eastAsia" w:ascii="等线" w:hAnsi="等线" w:cs="等线"/>
          <w:color w:val="7030A0"/>
          <w:lang w:val="en-US" w:eastAsia="zh-CN"/>
        </w:rPr>
        <w:t>多告知；不虚假宣传（资质、服务、业绩）；不滥用他人成果、验证发表、引用原则</w:t>
      </w:r>
    </w:p>
    <w:p>
      <w:pPr>
        <w:pStyle w:val="5"/>
        <w:numPr>
          <w:ilvl w:val="0"/>
          <w:numId w:val="9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遗漏重大信息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重大信息：影响股价和投资决策的信息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应对告诉客户所有关于投资的信息，不需要管客户懂不懂，都要</w:t>
      </w:r>
      <w:r>
        <w:rPr>
          <w:rFonts w:hint="eastAsia" w:ascii="等线" w:hAnsi="等线" w:cs="等线"/>
          <w:b/>
          <w:bCs/>
        </w:rPr>
        <w:t>告知</w:t>
      </w:r>
    </w:p>
    <w:p>
      <w:pPr>
        <w:numPr>
          <w:ilvl w:val="0"/>
          <w:numId w:val="10"/>
        </w:numPr>
        <w:bidi w:val="0"/>
        <w:rPr>
          <w:b/>
          <w:bCs/>
        </w:rPr>
      </w:pPr>
      <w:r>
        <w:rPr>
          <w:rFonts w:hint="eastAsia"/>
          <w:b/>
          <w:bCs/>
        </w:rPr>
        <w:t>技术分析的要求：依赖模型投资分析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应告知所有关于模型的所有输入变量、假设等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如果为了得到结果好，不加入某个变量违反原则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模型得到的结果是观点，不是事实，不能作为事实告诉客户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不同模型可能产生不同结果，不能只选择最好的，而要告诉所有</w:t>
      </w:r>
    </w:p>
    <w:p>
      <w:pPr>
        <w:pStyle w:val="5"/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吹牛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吹资质：学历、工作经历、证书等不实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建议公司能提供资质清单，定期review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吹服务：不能跟客户说提供全套服务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建议金融机构提供服务清单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吹业绩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单纯吹：夸大业绩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保证业绩：说保证跟去年业绩收益一致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协会没有要求披露时一定要选取benchmark，但要求应当选取同风险类型/投资风格一致的bench mark</w:t>
      </w:r>
    </w:p>
    <w:p>
      <w:pPr>
        <w:numPr>
          <w:ilvl w:val="1"/>
          <w:numId w:val="8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</w:rPr>
        <w:t>披露流动性不强的产品估值：</w:t>
      </w:r>
      <w:r>
        <w:rPr>
          <w:rFonts w:hint="eastAsia" w:ascii="等线" w:hAnsi="等线" w:cs="等线"/>
          <w:b/>
          <w:bCs/>
        </w:rPr>
        <w:t>不得选取最好的结果，而应展示所有模型的估值金额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打印宣传错误：是ok的不是故意就行。但一发现就一定要纠正，用了两三年不对</w:t>
      </w:r>
    </w:p>
    <w:p>
      <w:pPr>
        <w:pStyle w:val="5"/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剽窃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用了别人的东西，说明</w:t>
      </w:r>
      <w:r>
        <w:rPr>
          <w:rFonts w:hint="eastAsia" w:ascii="等线" w:hAnsi="等线" w:cs="等线"/>
          <w:b/>
          <w:bCs/>
        </w:rPr>
        <w:t>引用来源，</w:t>
      </w:r>
      <w:r>
        <w:rPr>
          <w:rFonts w:hint="eastAsia" w:ascii="等线" w:hAnsi="等线" w:cs="等线"/>
        </w:rPr>
        <w:t>包括表格、算法、报告</w:t>
      </w:r>
    </w:p>
    <w:p>
      <w:pPr>
        <w:numPr>
          <w:ilvl w:val="1"/>
          <w:numId w:val="8"/>
        </w:numPr>
        <w:ind w:left="840" w:leftChars="0" w:hanging="420"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没有引用，就算剽窃。稍作修改，也得引用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一定要写清楚引文来源的作者姓名，不得使用“著名分析刊师xx说过”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引用某些普通人也知道的指标无需引用，eg:GDP、CPl。但某家金融机构自己创造的指标要引用</w:t>
      </w:r>
    </w:p>
    <w:p>
      <w:pPr>
        <w:numPr>
          <w:ilvl w:val="1"/>
          <w:numId w:val="8"/>
        </w:numPr>
        <w:ind w:left="840" w:leftChars="0" w:hanging="420"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金融从业者都知道的概念，不想引用的话要用自己的话解释一遍，不解释也要引用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主流媒体信息（报刊杂志）：验证内容是否真实，且</w:t>
      </w:r>
      <w:r>
        <w:rPr>
          <w:rFonts w:hint="eastAsia" w:ascii="等线" w:hAnsi="等线" w:cs="等线"/>
          <w:b/>
          <w:bCs/>
        </w:rPr>
        <w:t>必须注明原出处</w:t>
      </w:r>
      <w:r>
        <w:rPr>
          <w:rFonts w:hint="eastAsia" w:ascii="等线" w:hAnsi="等线" w:cs="等线"/>
        </w:rPr>
        <w:t>，这个主流媒体可写可不写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第三方研报：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可以使用，但使用前先验证信息和结论的准确无误；如果有问题，提供给客户后，依旧是违反原则。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要告知客户</w:t>
      </w:r>
      <w:r>
        <w:rPr>
          <w:rFonts w:hint="eastAsia" w:ascii="等线" w:hAnsi="等线" w:cs="等线"/>
          <w:b/>
          <w:bCs/>
        </w:rPr>
        <w:t>研报来源</w:t>
      </w:r>
    </w:p>
    <w:p>
      <w:pPr>
        <w:numPr>
          <w:ilvl w:val="0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使用离职同事的研报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公司名义使用的话，不需要再提到该同事</w:t>
      </w:r>
    </w:p>
    <w:p>
      <w:pPr>
        <w:numPr>
          <w:ilvl w:val="1"/>
          <w:numId w:val="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自己</w:t>
      </w:r>
      <w:r>
        <w:rPr>
          <w:rFonts w:hint="eastAsia" w:ascii="等线" w:hAnsi="等线" w:cs="等线"/>
          <w:b/>
          <w:bCs/>
        </w:rPr>
        <w:t>修改更新再以自己名义发布，违反原则</w:t>
      </w:r>
      <w:r>
        <w:rPr>
          <w:rFonts w:hint="eastAsia" w:ascii="等线" w:hAnsi="等线" w:cs="等线"/>
        </w:rPr>
        <w:t>。</w:t>
      </w:r>
    </w:p>
    <w:p>
      <w:pPr>
        <w:pStyle w:val="3"/>
        <w:numPr>
          <w:ilvl w:val="0"/>
          <w:numId w:val="0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I（D）不正当行为misconduct</w:t>
      </w:r>
    </w:p>
    <w:p>
      <w:pPr>
        <w:pStyle w:val="5"/>
        <w:numPr>
          <w:ilvl w:val="0"/>
          <w:numId w:val="11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欺诈Deceitful</w:t>
      </w:r>
    </w:p>
    <w:p>
      <w:pPr>
        <w:numPr>
          <w:ilvl w:val="0"/>
          <w:numId w:val="12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不仅仅是在本职工作范围内，所有的日常行为也包括----欺骗/欺诈/偷窃</w:t>
      </w:r>
    </w:p>
    <w:p>
      <w:pPr>
        <w:numPr>
          <w:ilvl w:val="1"/>
          <w:numId w:val="12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比如参加acca考试作整，也违反</w:t>
      </w:r>
    </w:p>
    <w:p>
      <w:pPr>
        <w:pStyle w:val="5"/>
        <w:numPr>
          <w:ilvl w:val="0"/>
          <w:numId w:val="11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不正当行为 Fraud</w:t>
      </w:r>
    </w:p>
    <w:p>
      <w:pPr>
        <w:numPr>
          <w:ilvl w:val="0"/>
          <w:numId w:val="13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主要规范与本职工作相关的行为</w:t>
      </w:r>
    </w:p>
    <w:p>
      <w:pPr>
        <w:numPr>
          <w:ilvl w:val="1"/>
          <w:numId w:val="13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某个职工平时喝酒，不算</w:t>
      </w:r>
    </w:p>
    <w:p>
      <w:pPr>
        <w:numPr>
          <w:ilvl w:val="1"/>
          <w:numId w:val="13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但喝酒影响上班时不精神，算</w:t>
      </w:r>
    </w:p>
    <w:p>
      <w:pPr>
        <w:numPr>
          <w:ilvl w:val="0"/>
          <w:numId w:val="14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个人破产</w:t>
      </w:r>
    </w:p>
    <w:p>
      <w:pPr>
        <w:numPr>
          <w:ilvl w:val="1"/>
          <w:numId w:val="14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破产与本职工作无关，比如父母欠债，不算</w:t>
      </w:r>
    </w:p>
    <w:p>
      <w:pPr>
        <w:numPr>
          <w:ilvl w:val="1"/>
          <w:numId w:val="14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破产与本职工作相关，比如违反规则被证监会罚破产，算</w:t>
      </w:r>
    </w:p>
    <w:p>
      <w:pPr>
        <w:numPr>
          <w:ilvl w:val="0"/>
          <w:numId w:val="1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没有做详尽的尽职调查违反两条</w:t>
      </w:r>
    </w:p>
    <w:p>
      <w:pPr>
        <w:numPr>
          <w:ilvl w:val="0"/>
          <w:numId w:val="1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不要监用欺诈的准则，建议</w:t>
      </w:r>
    </w:p>
    <w:p>
      <w:pPr>
        <w:numPr>
          <w:ilvl w:val="1"/>
          <w:numId w:val="1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公司建立一些规则制度</w:t>
      </w:r>
    </w:p>
    <w:p>
      <w:pPr>
        <w:numPr>
          <w:ilvl w:val="1"/>
          <w:numId w:val="1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建立违规行为清单</w:t>
      </w:r>
    </w:p>
    <w:p>
      <w:pPr>
        <w:numPr>
          <w:ilvl w:val="1"/>
          <w:numId w:val="1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雇佣时要看职工是否有欺诈经历</w:t>
      </w:r>
    </w:p>
    <w:p>
      <w:pPr>
        <w:rPr>
          <w:rFonts w:ascii="等线" w:hAnsi="等线" w:cs="等线"/>
        </w:rPr>
      </w:pPr>
    </w:p>
    <w:p>
      <w:pPr>
        <w:pStyle w:val="2"/>
        <w:spacing w:before="0" w:after="0"/>
        <w:rPr>
          <w:rFonts w:ascii="等线" w:hAnsi="等线" w:cs="等线"/>
          <w:bCs/>
        </w:rPr>
      </w:pPr>
      <w:r>
        <w:rPr>
          <w:rFonts w:hint="eastAsia" w:ascii="等线" w:hAnsi="等线" w:cs="等线"/>
          <w:bCs/>
        </w:rPr>
        <w:t>II 资本市场诚信Integrity of capital markets</w:t>
      </w:r>
    </w:p>
    <w:p>
      <w:pPr>
        <w:pStyle w:val="3"/>
        <w:numPr>
          <w:ilvl w:val="0"/>
          <w:numId w:val="0"/>
        </w:numPr>
        <w:spacing w:before="0" w:after="0"/>
        <w:rPr>
          <w:rFonts w:ascii="等线" w:hAnsi="等线" w:cs="等线"/>
        </w:rPr>
      </w:pPr>
      <w:bookmarkStart w:id="0" w:name="_Hlk126681228"/>
      <w:r>
        <w:rPr>
          <w:rFonts w:hint="eastAsia" w:ascii="等线" w:hAnsi="等线" w:cs="等线"/>
        </w:rPr>
        <w:t>II（A）重大非公开信息Martial nonpublic information：</w:t>
      </w:r>
    </w:p>
    <w:bookmarkEnd w:id="0"/>
    <w:p>
      <w:pPr>
        <w:rPr>
          <w:rFonts w:ascii="等线" w:hAnsi="等线" w:cs="等线"/>
        </w:rPr>
      </w:pPr>
      <w:r>
        <w:rPr>
          <w:rFonts w:hint="eastAsia" w:ascii="等线" w:hAnsi="等线" w:cs="等线"/>
        </w:rPr>
        <w:t>内幕信息自己不能使用内幕信息，同时也不能给它人用，另外没有阻止内幕消息的泄露也是违反</w:t>
      </w:r>
    </w:p>
    <w:p>
      <w:pPr>
        <w:pStyle w:val="5"/>
        <w:numPr>
          <w:ilvl w:val="0"/>
          <w:numId w:val="1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内幕信息的判断标准</w:t>
      </w:r>
    </w:p>
    <w:p>
      <w:pPr>
        <w:pStyle w:val="4"/>
        <w:numPr>
          <w:ilvl w:val="1"/>
          <w:numId w:val="17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消息的来源可靠</w:t>
      </w:r>
    </w:p>
    <w:p>
      <w:pPr>
        <w:pStyle w:val="4"/>
        <w:numPr>
          <w:ilvl w:val="2"/>
          <w:numId w:val="17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一般来自于公司高管、董事会成员、审计会计、高管的亲戚等；</w:t>
      </w:r>
    </w:p>
    <w:p>
      <w:pPr>
        <w:pStyle w:val="4"/>
        <w:numPr>
          <w:ilvl w:val="2"/>
          <w:numId w:val="17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来自于竞争对手往往不可靠</w:t>
      </w:r>
    </w:p>
    <w:p>
      <w:pPr>
        <w:pStyle w:val="4"/>
        <w:numPr>
          <w:ilvl w:val="1"/>
          <w:numId w:val="17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影响重大——影响股价和投资判断：</w:t>
      </w:r>
    </w:p>
    <w:p>
      <w:pPr>
        <w:pStyle w:val="4"/>
        <w:numPr>
          <w:ilvl w:val="2"/>
          <w:numId w:val="17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公司相关：公司销售、产品、高管变动、审计、破产重组、评级调整</w:t>
      </w:r>
    </w:p>
    <w:p>
      <w:pPr>
        <w:pStyle w:val="4"/>
        <w:numPr>
          <w:ilvl w:val="2"/>
          <w:numId w:val="17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宏观相关：降息政策等</w:t>
      </w:r>
    </w:p>
    <w:p>
      <w:pPr>
        <w:pStyle w:val="4"/>
        <w:numPr>
          <w:ilvl w:val="2"/>
          <w:numId w:val="17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大额买单：基金重仓消息</w:t>
      </w:r>
    </w:p>
    <w:p>
      <w:pPr>
        <w:pStyle w:val="4"/>
        <w:numPr>
          <w:ilvl w:val="2"/>
          <w:numId w:val="17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  <w:b/>
          <w:bCs/>
          <w:u w:val="single"/>
        </w:rPr>
        <w:t>知名</w:t>
      </w:r>
      <w:r>
        <w:rPr>
          <w:rFonts w:hint="eastAsia" w:ascii="等线" w:hAnsi="等线" w:cs="等线"/>
        </w:rPr>
        <w:t>分析师的建议或报告</w:t>
      </w:r>
    </w:p>
    <w:p>
      <w:pPr>
        <w:pStyle w:val="4"/>
        <w:numPr>
          <w:ilvl w:val="3"/>
          <w:numId w:val="17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把未发布的研报内容透露，也是违反内幕信息</w:t>
      </w:r>
      <w:r>
        <w:rPr>
          <w:rFonts w:hint="eastAsia" w:ascii="等线" w:hAnsi="等线" w:cs="等线"/>
        </w:rPr>
        <w:tab/>
      </w:r>
    </w:p>
    <w:p>
      <w:pPr>
        <w:pStyle w:val="4"/>
        <w:numPr>
          <w:ilvl w:val="2"/>
          <w:numId w:val="17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行业专家的特定信息：公司新药已经获批的信息</w:t>
      </w:r>
    </w:p>
    <w:p>
      <w:pPr>
        <w:pStyle w:val="4"/>
        <w:numPr>
          <w:ilvl w:val="3"/>
          <w:numId w:val="17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  <w:b/>
          <w:bCs/>
        </w:rPr>
        <w:t>行业常识问题可以</w:t>
      </w:r>
      <w:r>
        <w:rPr>
          <w:rFonts w:hint="eastAsia" w:ascii="等线" w:hAnsi="等线" w:cs="等线"/>
        </w:rPr>
        <w:t>，可以给行业专家一定咨询付费</w:t>
      </w:r>
    </w:p>
    <w:p>
      <w:pPr>
        <w:pStyle w:val="4"/>
        <w:numPr>
          <w:ilvl w:val="1"/>
          <w:numId w:val="17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信息</w:t>
      </w:r>
      <w:r>
        <w:rPr>
          <w:rFonts w:hint="eastAsia" w:ascii="等线" w:hAnsi="等线" w:cs="等线"/>
          <w:b/>
          <w:bCs/>
        </w:rPr>
        <w:t>尚未对外发布</w:t>
      </w:r>
    </w:p>
    <w:p>
      <w:pPr>
        <w:pStyle w:val="4"/>
        <w:numPr>
          <w:ilvl w:val="2"/>
          <w:numId w:val="17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公司把消息先告知分析师的话，也是non-public的信息</w:t>
      </w:r>
    </w:p>
    <w:p>
      <w:pPr>
        <w:pStyle w:val="4"/>
        <w:numPr>
          <w:ilvl w:val="2"/>
          <w:numId w:val="17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加入投资群中，获得了信息，——只给会员开放，不算public</w:t>
      </w:r>
    </w:p>
    <w:p>
      <w:pPr>
        <w:pStyle w:val="5"/>
        <w:numPr>
          <w:ilvl w:val="0"/>
          <w:numId w:val="1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选择性披露</w:t>
      </w:r>
    </w:p>
    <w:p>
      <w:pPr>
        <w:pStyle w:val="4"/>
        <w:numPr>
          <w:ilvl w:val="1"/>
          <w:numId w:val="17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分析师不可以选择性的将重大的非公开信息公布给几个特定的人</w:t>
      </w:r>
    </w:p>
    <w:p>
      <w:pPr>
        <w:pStyle w:val="4"/>
        <w:numPr>
          <w:ilvl w:val="1"/>
          <w:numId w:val="17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但知名分析师的研报可以只给付费用户看</w:t>
      </w:r>
    </w:p>
    <w:p>
      <w:pPr>
        <w:pStyle w:val="4"/>
        <w:numPr>
          <w:ilvl w:val="0"/>
          <w:numId w:val="17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社交媒体：关于涉及重大非公开信息的消息·在信息发布给公众之前，某人提前获得了这个信息，不可以提前通过社交媒体或传统媒体发布出去</w:t>
      </w:r>
    </w:p>
    <w:p>
      <w:pPr>
        <w:pStyle w:val="4"/>
        <w:numPr>
          <w:ilvl w:val="0"/>
          <w:numId w:val="17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对于兼并收购、股票债券发行、信用评级等业务中，业务中获得的信息不可以泄露</w:t>
      </w:r>
    </w:p>
    <w:p>
      <w:pPr>
        <w:pStyle w:val="4"/>
        <w:numPr>
          <w:ilvl w:val="0"/>
          <w:numId w:val="17"/>
        </w:numPr>
        <w:ind w:firstLineChars="0"/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  <w:b/>
          <w:bCs/>
        </w:rPr>
        <w:t>马赛克理论Mosaic theory</w:t>
      </w:r>
    </w:p>
    <w:p>
      <w:pPr>
        <w:pStyle w:val="4"/>
        <w:numPr>
          <w:ilvl w:val="1"/>
          <w:numId w:val="17"/>
        </w:numPr>
        <w:ind w:firstLineChars="0"/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  <w:b/>
          <w:bCs/>
        </w:rPr>
        <w:t>Nonpublic且material的信息不可以使用，其他可以</w:t>
      </w:r>
    </w:p>
    <w:p>
      <w:pPr>
        <w:pStyle w:val="4"/>
        <w:numPr>
          <w:ilvl w:val="1"/>
          <w:numId w:val="17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重大公开信息+非重大非公开——写研报ok</w:t>
      </w:r>
    </w:p>
    <w:p>
      <w:pPr>
        <w:rPr>
          <w:rFonts w:ascii="等线" w:hAnsi="等线" w:cs="等线"/>
          <w:b/>
          <w:bCs/>
        </w:rPr>
      </w:pPr>
    </w:p>
    <w:p>
      <w:pPr>
        <w:pStyle w:val="3"/>
        <w:numPr>
          <w:ilvl w:val="0"/>
          <w:numId w:val="0"/>
        </w:numPr>
      </w:pPr>
      <w:r>
        <w:rPr>
          <w:rFonts w:hint="eastAsia"/>
        </w:rPr>
        <w:t>II（B）： Market manipulation市场操纵</w:t>
      </w:r>
    </w:p>
    <w:p>
      <w:pPr>
        <w:pStyle w:val="5"/>
        <w:numPr>
          <w:ilvl w:val="0"/>
          <w:numId w:val="18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基于市场信息操纵</w:t>
      </w:r>
    </w:p>
    <w:p>
      <w:pPr>
        <w:pStyle w:val="4"/>
        <w:numPr>
          <w:ilvl w:val="0"/>
          <w:numId w:val="19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散布关于公司和市场环境的谣言，误导投资者</w:t>
      </w:r>
    </w:p>
    <w:p>
      <w:pPr>
        <w:pStyle w:val="5"/>
        <w:numPr>
          <w:ilvl w:val="0"/>
          <w:numId w:val="1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基于交易手段操纵——虚增交易量，扭曲价格</w:t>
      </w:r>
    </w:p>
    <w:p>
      <w:pPr>
        <w:numPr>
          <w:ilvl w:val="0"/>
          <w:numId w:val="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股票对敲交易：</w:t>
      </w:r>
      <w:r>
        <w:rPr>
          <w:rFonts w:hint="eastAsia" w:ascii="等线" w:hAnsi="等线" w:cs="等线"/>
          <w:u w:val="single"/>
        </w:rPr>
        <w:t>自己账户之间倒来倒去</w:t>
      </w:r>
      <w:r>
        <w:rPr>
          <w:rFonts w:hint="eastAsia" w:ascii="等线" w:hAnsi="等线" w:cs="等线"/>
        </w:rPr>
        <w:t>，造成股票交易活跃的假象</w:t>
      </w:r>
    </w:p>
    <w:p>
      <w:pPr>
        <w:numPr>
          <w:ilvl w:val="0"/>
          <w:numId w:val="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期货衍生品的逼仓交易：签订期货合约，同时</w:t>
      </w:r>
      <w:r>
        <w:rPr>
          <w:rFonts w:hint="eastAsia" w:ascii="等线" w:hAnsi="等线" w:cs="等线"/>
          <w:u w:val="single"/>
        </w:rPr>
        <w:t>买光市场上的实物货物</w:t>
      </w:r>
      <w:r>
        <w:rPr>
          <w:rFonts w:hint="eastAsia" w:ascii="等线" w:hAnsi="等线" w:cs="等线"/>
        </w:rPr>
        <w:t>；等到到期时对手方只能被迫用高价买我手上的货物来履约。</w:t>
      </w:r>
    </w:p>
    <w:p>
      <w:pPr>
        <w:numPr>
          <w:ilvl w:val="0"/>
          <w:numId w:val="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不属于的</w:t>
      </w:r>
    </w:p>
    <w:p>
      <w:pPr>
        <w:numPr>
          <w:ilvl w:val="1"/>
          <w:numId w:val="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执行特定的交易策略：对冲交易的一买一卖是基金本来的策略——卖空、大宗交易、套利</w:t>
      </w:r>
    </w:p>
    <w:p>
      <w:pPr>
        <w:numPr>
          <w:ilvl w:val="1"/>
          <w:numId w:val="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避税为目的的一买一卖：年底交税，只有实际亏损才可以抵税，所以基金经理年底卖出亏损股票，下年初再买回来。但需要披露</w:t>
      </w:r>
    </w:p>
    <w:p>
      <w:pPr>
        <w:numPr>
          <w:ilvl w:val="1"/>
          <w:numId w:val="5"/>
        </w:numPr>
        <w:rPr>
          <w:rFonts w:ascii="等线" w:hAnsi="等线" w:cs="等线"/>
          <w:u w:val="single"/>
        </w:rPr>
      </w:pPr>
      <w:r>
        <w:rPr>
          <w:rFonts w:hint="eastAsia" w:ascii="等线" w:hAnsi="等线" w:cs="等线"/>
        </w:rPr>
        <w:t>以提高交易量为目的：新发行的产品，期货交易所跟期货会员达成协议，</w:t>
      </w:r>
      <w:r>
        <w:rPr>
          <w:rFonts w:hint="eastAsia" w:ascii="等线" w:hAnsi="等线" w:cs="等线"/>
          <w:u w:val="single"/>
        </w:rPr>
        <w:t>交易量达到一定数量会有折扣。但需要将相关内容披露给所有相关主体</w:t>
      </w:r>
    </w:p>
    <w:p>
      <w:pPr>
        <w:rPr>
          <w:rFonts w:ascii="等线" w:hAnsi="等线" w:cs="等线"/>
        </w:rPr>
      </w:pPr>
    </w:p>
    <w:p>
      <w:pPr>
        <w:pStyle w:val="2"/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III对于客户的职责Duties to Clients</w:t>
      </w:r>
    </w:p>
    <w:p>
      <w:pPr>
        <w:rPr>
          <w:rFonts w:ascii="等线" w:hAnsi="等线" w:cs="等线"/>
          <w:highlight w:val="cyan"/>
        </w:rPr>
      </w:pPr>
      <w:r>
        <w:rPr>
          <w:rFonts w:hint="eastAsia" w:ascii="等线" w:hAnsi="等线" w:cs="等线"/>
          <w:highlight w:val="cyan"/>
          <w:u w:val="single"/>
        </w:rPr>
        <w:t>只要后面四个小准则违反，都会违反都第一条——对客户忠诚</w:t>
      </w:r>
    </w:p>
    <w:p>
      <w:pPr>
        <w:pStyle w:val="3"/>
        <w:numPr>
          <w:ilvl w:val="0"/>
          <w:numId w:val="0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III A:Loyalty、prudence and care</w:t>
      </w:r>
    </w:p>
    <w:p>
      <w:pPr>
        <w:numPr>
          <w:ilvl w:val="0"/>
          <w:numId w:val="20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</w:rPr>
        <w:t>客户信息没有</w:t>
      </w:r>
      <w:r>
        <w:rPr>
          <w:rFonts w:hint="eastAsia" w:ascii="等线" w:hAnsi="等线" w:cs="等线"/>
          <w:b/>
          <w:bCs/>
        </w:rPr>
        <w:t>保密</w:t>
      </w:r>
      <w:r>
        <w:rPr>
          <w:rFonts w:hint="eastAsia" w:ascii="等线" w:hAnsi="等线" w:cs="等线"/>
        </w:rPr>
        <w:t>，没有投适合客户的</w:t>
      </w:r>
      <w:r>
        <w:rPr>
          <w:rFonts w:hint="eastAsia" w:ascii="等线" w:hAnsi="等线" w:cs="等线"/>
          <w:b/>
          <w:bCs/>
        </w:rPr>
        <w:t>产品</w:t>
      </w:r>
    </w:p>
    <w:p>
      <w:pPr>
        <w:numPr>
          <w:ilvl w:val="0"/>
          <w:numId w:val="20"/>
        </w:numPr>
        <w:rPr>
          <w:rFonts w:ascii="等线" w:hAnsi="等线" w:cs="等线"/>
        </w:rPr>
      </w:pPr>
      <w:r>
        <w:rPr>
          <w:rFonts w:hint="eastAsia" w:ascii="等线" w:hAnsi="等线" w:cs="等线"/>
          <w:b/>
          <w:bCs/>
        </w:rPr>
        <w:t>受托责任</w:t>
      </w:r>
      <w:r>
        <w:rPr>
          <w:rFonts w:hint="eastAsia" w:ascii="等线" w:hAnsi="等线" w:cs="等线"/>
        </w:rPr>
        <w:t>：分析师、基金经理、理财顾问这些直接给客户提供投资建议的，要承担客户的受托责任fiduciary duties。</w:t>
      </w:r>
    </w:p>
    <w:p>
      <w:pPr>
        <w:numPr>
          <w:ilvl w:val="1"/>
          <w:numId w:val="2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但交易员只是操作者，对客户不用承担受托责任，但应当帮助客户选择合适的时机</w:t>
      </w:r>
    </w:p>
    <w:p>
      <w:pPr>
        <w:numPr>
          <w:ilvl w:val="1"/>
          <w:numId w:val="2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交易员和基金经理职责混合情况时：只在做资产配置时有受托责任。</w:t>
      </w:r>
    </w:p>
    <w:p>
      <w:pPr>
        <w:pStyle w:val="5"/>
        <w:numPr>
          <w:ilvl w:val="0"/>
          <w:numId w:val="21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客户分类情况——判断谁是最终受益人</w:t>
      </w:r>
    </w:p>
    <w:p>
      <w:pPr>
        <w:pStyle w:val="4"/>
        <w:numPr>
          <w:ilvl w:val="0"/>
          <w:numId w:val="22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个人投资者</w:t>
      </w:r>
    </w:p>
    <w:p>
      <w:pPr>
        <w:pStyle w:val="4"/>
        <w:numPr>
          <w:ilvl w:val="0"/>
          <w:numId w:val="22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最终受益人：</w:t>
      </w:r>
    </w:p>
    <w:p>
      <w:pPr>
        <w:pStyle w:val="4"/>
        <w:numPr>
          <w:ilvl w:val="1"/>
          <w:numId w:val="22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养老金——最终受益人是</w:t>
      </w:r>
      <w:r>
        <w:rPr>
          <w:rFonts w:hint="eastAsia" w:ascii="等线" w:hAnsi="等线" w:cs="等线"/>
          <w:b/>
          <w:bCs/>
        </w:rPr>
        <w:t>公司的员工</w:t>
      </w:r>
      <w:r>
        <w:rPr>
          <w:rFonts w:hint="eastAsia" w:ascii="等线" w:hAnsi="等线" w:cs="等线"/>
        </w:rPr>
        <w:t>，所以实际上客户就是员工而不是公司。</w:t>
      </w:r>
    </w:p>
    <w:p>
      <w:pPr>
        <w:pStyle w:val="4"/>
        <w:numPr>
          <w:ilvl w:val="0"/>
          <w:numId w:val="23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如果代为聘请基金经理的</w:t>
      </w:r>
      <w:r>
        <w:rPr>
          <w:rFonts w:hint="eastAsia" w:ascii="等线" w:hAnsi="等线" w:cs="等线"/>
          <w:b/>
          <w:bCs/>
        </w:rPr>
        <w:t>CFO让基金经理进行操作买卖，是不正确的</w:t>
      </w:r>
      <w:r>
        <w:rPr>
          <w:rFonts w:hint="eastAsia" w:ascii="等线" w:hAnsi="等线" w:cs="等线"/>
        </w:rPr>
        <w:t>。</w:t>
      </w:r>
    </w:p>
    <w:p>
      <w:pPr>
        <w:pStyle w:val="4"/>
        <w:numPr>
          <w:ilvl w:val="1"/>
          <w:numId w:val="22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信托——要看</w:t>
      </w:r>
      <w:r>
        <w:rPr>
          <w:rFonts w:hint="eastAsia" w:ascii="等线" w:hAnsi="等线" w:cs="等线"/>
          <w:b/>
          <w:bCs/>
        </w:rPr>
        <w:t>最终受益人</w:t>
      </w:r>
      <w:r>
        <w:rPr>
          <w:rFonts w:hint="eastAsia" w:ascii="等线" w:hAnsi="等线" w:cs="等线"/>
        </w:rPr>
        <w:t>，比如马爸爸放了一笔钱用于支付儿子的生活费，那么客户是儿子</w:t>
      </w:r>
    </w:p>
    <w:p>
      <w:pPr>
        <w:pStyle w:val="4"/>
        <w:numPr>
          <w:ilvl w:val="0"/>
          <w:numId w:val="22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集合投资工具——eg基金：</w:t>
      </w:r>
    </w:p>
    <w:p>
      <w:pPr>
        <w:pStyle w:val="4"/>
        <w:numPr>
          <w:ilvl w:val="0"/>
          <w:numId w:val="24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不用按照每个客户的需要，只需要按照设立时的投资指令操作就行</w:t>
      </w:r>
    </w:p>
    <w:p>
      <w:pPr>
        <w:pStyle w:val="4"/>
        <w:numPr>
          <w:ilvl w:val="0"/>
          <w:numId w:val="22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投资大众：</w:t>
      </w:r>
    </w:p>
    <w:p>
      <w:pPr>
        <w:pStyle w:val="4"/>
        <w:numPr>
          <w:ilvl w:val="0"/>
          <w:numId w:val="24"/>
        </w:numPr>
        <w:ind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写研报的卖方，如果是给大众，那么客户就是大众</w:t>
      </w:r>
    </w:p>
    <w:p>
      <w:pPr>
        <w:pStyle w:val="5"/>
        <w:numPr>
          <w:ilvl w:val="0"/>
          <w:numId w:val="1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帮客户做投资</w:t>
      </w:r>
    </w:p>
    <w:p>
      <w:pPr>
        <w:numPr>
          <w:ilvl w:val="0"/>
          <w:numId w:val="2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投资推荐与交易，必须和客户的目标和</w:t>
      </w:r>
      <w:r>
        <w:rPr>
          <w:rFonts w:hint="eastAsia" w:ascii="等线" w:hAnsi="等线" w:cs="等线"/>
          <w:b/>
          <w:bCs/>
        </w:rPr>
        <w:t>状况相匹配</w:t>
      </w:r>
      <w:r>
        <w:rPr>
          <w:rFonts w:hint="eastAsia" w:ascii="等线" w:hAnsi="等线" w:cs="等线"/>
        </w:rPr>
        <w:t>。</w:t>
      </w:r>
    </w:p>
    <w:p>
      <w:pPr>
        <w:numPr>
          <w:ilvl w:val="0"/>
          <w:numId w:val="2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要关注会员和考生或其雇主公司与客户的利益冲突，尽量</w:t>
      </w:r>
      <w:r>
        <w:rPr>
          <w:rFonts w:hint="eastAsia" w:ascii="等线" w:hAnsi="等线" w:cs="等线"/>
          <w:b/>
          <w:bCs/>
        </w:rPr>
        <w:t>避免利益冲突</w:t>
      </w:r>
      <w:r>
        <w:rPr>
          <w:rFonts w:hint="eastAsia" w:ascii="等线" w:hAnsi="等线" w:cs="等线"/>
        </w:rPr>
        <w:t>。如果不能避免，应向客户披露利益冲突。</w:t>
      </w:r>
    </w:p>
    <w:p>
      <w:pPr>
        <w:numPr>
          <w:ilvl w:val="0"/>
          <w:numId w:val="2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严格按照</w:t>
      </w:r>
      <w:r>
        <w:rPr>
          <w:rFonts w:hint="eastAsia" w:ascii="等线" w:hAnsi="等线" w:cs="等线"/>
          <w:b/>
          <w:bCs/>
        </w:rPr>
        <w:t>客户IPS</w:t>
      </w:r>
      <w:r>
        <w:rPr>
          <w:rFonts w:hint="eastAsia" w:ascii="等线" w:hAnsi="等线" w:cs="等线"/>
        </w:rPr>
        <w:t>进行产品投资，投适合客户的产品。</w:t>
      </w:r>
    </w:p>
    <w:p>
      <w:pPr>
        <w:numPr>
          <w:ilvl w:val="1"/>
          <w:numId w:val="2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适合？：不能站在单个产品的风险来看，而应当的投资组合的角度做出投资决策——不能说因为衍生品风险高就不投，可能可以起到hedge risk的作用</w:t>
      </w:r>
    </w:p>
    <w:p>
      <w:pPr>
        <w:numPr>
          <w:ilvl w:val="0"/>
          <w:numId w:val="26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若会员因向客户推荐其他公司或个人的产品或服务时收到好处费，应事</w:t>
      </w:r>
      <w:r>
        <w:rPr>
          <w:rFonts w:hint="eastAsia" w:ascii="等线" w:hAnsi="等线" w:cs="等线"/>
          <w:b/>
          <w:bCs/>
        </w:rPr>
        <w:t>先向客户披露</w:t>
      </w:r>
      <w:r>
        <w:rPr>
          <w:rFonts w:hint="eastAsia" w:ascii="等线" w:hAnsi="等线" w:cs="等线"/>
        </w:rPr>
        <w:t>。</w:t>
      </w:r>
    </w:p>
    <w:p>
      <w:pPr>
        <w:numPr>
          <w:ilvl w:val="0"/>
          <w:numId w:val="26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从客户总体的投资组合的角度做出投资决策。这里的总体投资组合包括客户的所有财产，如不动产、证券和实业等</w:t>
      </w:r>
    </w:p>
    <w:p>
      <w:pPr>
        <w:pStyle w:val="5"/>
        <w:numPr>
          <w:ilvl w:val="0"/>
          <w:numId w:val="1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“软美元”（soft dollar）或“软佣金”（soft commission）</w:t>
      </w:r>
    </w:p>
    <w:p>
      <w:pPr>
        <w:numPr>
          <w:ilvl w:val="0"/>
          <w:numId w:val="27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投资经理通常在外选择执行交易的经纪人（broker），并向其支付佣金。</w:t>
      </w:r>
    </w:p>
    <w:p>
      <w:pPr>
        <w:numPr>
          <w:ilvl w:val="1"/>
          <w:numId w:val="27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——因为佣金相当于是客户支付的</w:t>
      </w:r>
    </w:p>
    <w:p>
      <w:pPr>
        <w:numPr>
          <w:ilvl w:val="0"/>
          <w:numId w:val="27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broker为了拿下单子给投资经理好处：实实在在的钱不能收</w:t>
      </w:r>
    </w:p>
    <w:p>
      <w:pPr>
        <w:numPr>
          <w:ilvl w:val="0"/>
          <w:numId w:val="27"/>
        </w:numPr>
        <w:rPr>
          <w:rFonts w:ascii="等线" w:hAnsi="等线" w:cs="等线"/>
        </w:rPr>
      </w:pPr>
      <w:r>
        <w:rPr>
          <w:rFonts w:hint="eastAsia" w:ascii="等线" w:hAnsi="等线" w:cs="等线"/>
          <w:b/>
          <w:bCs/>
        </w:rPr>
        <w:t>soft dollar（一些除钱以外的好处）</w:t>
      </w:r>
      <w:r>
        <w:rPr>
          <w:rFonts w:hint="eastAsia" w:ascii="等线" w:hAnsi="等线" w:cs="等线"/>
        </w:rPr>
        <w:t>：就要</w:t>
      </w:r>
      <w:r>
        <w:rPr>
          <w:rFonts w:hint="eastAsia" w:ascii="等线" w:hAnsi="等线" w:cs="等线"/>
          <w:b/>
          <w:bCs/>
        </w:rPr>
        <w:t>看这些好处是否有利于客户</w:t>
      </w:r>
      <w:r>
        <w:rPr>
          <w:rFonts w:hint="eastAsia" w:ascii="等线" w:hAnsi="等线" w:cs="等线"/>
        </w:rPr>
        <w:t>，有利于就可以收。Eg：broker给基金经理一个数据库，帮助未来分析。</w:t>
      </w:r>
    </w:p>
    <w:p>
      <w:pPr>
        <w:numPr>
          <w:ilvl w:val="1"/>
          <w:numId w:val="27"/>
        </w:numPr>
        <w:ind w:left="840" w:leftChars="0" w:hanging="420" w:firstLineChars="0"/>
        <w:rPr>
          <w:rFonts w:ascii="等线" w:hAnsi="等线" w:cs="等线"/>
        </w:rPr>
      </w:pPr>
      <w:r>
        <w:rPr>
          <w:rFonts w:hint="eastAsia" w:ascii="等线" w:hAnsi="等线" w:cs="等线"/>
        </w:rPr>
        <w:t>选择broker的标准：交易执行（best trade execution）+适合客户投资风格+交易费最合理（best transaction costs）。</w:t>
      </w:r>
    </w:p>
    <w:p>
      <w:pPr>
        <w:pStyle w:val="5"/>
        <w:numPr>
          <w:ilvl w:val="0"/>
          <w:numId w:val="1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代理投票（Proxy voting）</w:t>
      </w:r>
    </w:p>
    <w:p>
      <w:pPr>
        <w:numPr>
          <w:ilvl w:val="0"/>
          <w:numId w:val="2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基金经理</w:t>
      </w:r>
      <w:r>
        <w:rPr>
          <w:rFonts w:hint="eastAsia" w:ascii="等线" w:hAnsi="等线" w:cs="等线"/>
          <w:b/>
          <w:bCs/>
        </w:rPr>
        <w:t>代表客户行使股票表决权</w:t>
      </w:r>
      <w:r>
        <w:rPr>
          <w:rFonts w:hint="eastAsia" w:ascii="等线" w:hAnsi="等线" w:cs="等线"/>
        </w:rPr>
        <w:t>，代表客户的利益</w:t>
      </w:r>
    </w:p>
    <w:p>
      <w:pPr>
        <w:numPr>
          <w:ilvl w:val="0"/>
          <w:numId w:val="2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去之前要考虑参加成本和收益（benefit-cost analysis），并将分析内容及遵循的规章制度都披露给客户</w:t>
      </w:r>
    </w:p>
    <w:p>
      <w:pPr>
        <w:numPr>
          <w:ilvl w:val="1"/>
          <w:numId w:val="2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Cost：去股东大会举办地的差旅费和相关调查研究费用</w:t>
      </w:r>
    </w:p>
    <w:p>
      <w:pPr>
        <w:numPr>
          <w:ilvl w:val="1"/>
          <w:numId w:val="2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Benefit：比如并购方案会大幅影响股价</w:t>
      </w:r>
    </w:p>
    <w:p>
      <w:pPr>
        <w:pStyle w:val="3"/>
        <w:numPr>
          <w:ilvl w:val="0"/>
          <w:numId w:val="0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III B:公平对待Fair dealing</w:t>
      </w:r>
    </w:p>
    <w:p>
      <w:pPr>
        <w:numPr>
          <w:ilvl w:val="0"/>
          <w:numId w:val="29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会员和考生在提供投资分析、做</w:t>
      </w:r>
      <w:r>
        <w:rPr>
          <w:rFonts w:hint="eastAsia" w:ascii="等线" w:hAnsi="等线" w:cs="等线"/>
          <w:u w:val="single"/>
        </w:rPr>
        <w:t>投资建议</w:t>
      </w:r>
      <w:r>
        <w:rPr>
          <w:rFonts w:hint="eastAsia" w:ascii="等线" w:hAnsi="等线" w:cs="等线"/>
        </w:rPr>
        <w:t>、采取</w:t>
      </w:r>
      <w:r>
        <w:rPr>
          <w:rFonts w:hint="eastAsia" w:ascii="等线" w:hAnsi="等线" w:cs="等线"/>
          <w:u w:val="single"/>
        </w:rPr>
        <w:t>投资决策</w:t>
      </w:r>
      <w:r>
        <w:rPr>
          <w:rFonts w:hint="eastAsia" w:ascii="等线" w:hAnsi="等线" w:cs="等线"/>
        </w:rPr>
        <w:t>或是其他活动的时候</w:t>
      </w:r>
      <w:r>
        <w:rPr>
          <w:rFonts w:hint="eastAsia" w:ascii="等线" w:hAnsi="等线" w:cs="等线"/>
          <w:b/>
          <w:bCs/>
          <w:i w:val="0"/>
          <w:iCs w:val="0"/>
        </w:rPr>
        <w:t>要公平、客观地对待所有的客户。</w:t>
      </w:r>
    </w:p>
    <w:p>
      <w:pPr>
        <w:numPr>
          <w:ilvl w:val="0"/>
          <w:numId w:val="29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公平（fair）≠平等（equal）——可以提供更深度和个性化的投资服务</w:t>
      </w:r>
    </w:p>
    <w:p>
      <w:pPr>
        <w:pStyle w:val="5"/>
        <w:numPr>
          <w:ilvl w:val="0"/>
          <w:numId w:val="30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投资建议：</w:t>
      </w:r>
    </w:p>
    <w:p>
      <w:pPr>
        <w:numPr>
          <w:ilvl w:val="0"/>
          <w:numId w:val="31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做出了新的投资建议，先电话给大客户沟通，再跟小客户说——</w:t>
      </w:r>
      <w:r>
        <w:rPr>
          <w:rFonts w:hint="eastAsia" w:ascii="等线" w:hAnsi="等线" w:cs="等线"/>
          <w:b/>
          <w:bCs/>
        </w:rPr>
        <w:t>时间差是不可以的</w:t>
      </w:r>
    </w:p>
    <w:p>
      <w:pPr>
        <w:numPr>
          <w:ilvl w:val="0"/>
          <w:numId w:val="31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但先一并邮件通知，然后给大客户当面解释——</w:t>
      </w:r>
      <w:r>
        <w:rPr>
          <w:rFonts w:hint="eastAsia" w:ascii="等线" w:hAnsi="等线" w:cs="等线"/>
          <w:b/>
          <w:bCs/>
        </w:rPr>
        <w:t>服务差异是ok的</w:t>
      </w:r>
      <w:r>
        <w:rPr>
          <w:rFonts w:hint="eastAsia" w:ascii="等线" w:hAnsi="等线" w:cs="等线"/>
        </w:rPr>
        <w:t>。可以根据客户额外支付的报酬提供更深度和个性化的投资服务，但是必须披露这个服务的安排且不能够对其他客户产生负面影响。</w:t>
      </w:r>
    </w:p>
    <w:p>
      <w:pPr>
        <w:numPr>
          <w:ilvl w:val="0"/>
          <w:numId w:val="31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  <w:b/>
          <w:bCs/>
        </w:rPr>
        <w:t>即使客户同意不平等，也违反</w:t>
      </w:r>
    </w:p>
    <w:p>
      <w:pPr>
        <w:numPr>
          <w:ilvl w:val="0"/>
          <w:numId w:val="31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投资建议发生改变：改变也应同时告诉所有客户。但客户执意违反建议可以尊重他们帮助执行，但最好留有书面记录防止未来纠纷。</w:t>
      </w:r>
    </w:p>
    <w:p>
      <w:pPr>
        <w:numPr>
          <w:ilvl w:val="0"/>
          <w:numId w:val="32"/>
        </w:numPr>
        <w:ind w:left="840"/>
        <w:rPr>
          <w:rFonts w:ascii="等线" w:hAnsi="等线" w:cs="等线"/>
        </w:rPr>
      </w:pPr>
      <w:r>
        <w:rPr>
          <w:rFonts w:hint="eastAsia" w:ascii="等线" w:hAnsi="等线" w:cs="等线"/>
        </w:rPr>
        <w:t>进行与建议相反的操作决策，应当及时提醒</w:t>
      </w:r>
    </w:p>
    <w:p>
      <w:pPr>
        <w:pStyle w:val="5"/>
        <w:numPr>
          <w:ilvl w:val="0"/>
          <w:numId w:val="1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投资行为：做投资时</w:t>
      </w:r>
    </w:p>
    <w:p>
      <w:pPr>
        <w:numPr>
          <w:ilvl w:val="0"/>
          <w:numId w:val="33"/>
        </w:numPr>
        <w:rPr>
          <w:rFonts w:ascii="等线" w:hAnsi="等线" w:cs="等线"/>
        </w:rPr>
      </w:pPr>
      <w:r>
        <w:rPr>
          <w:rFonts w:hint="eastAsia" w:ascii="等线" w:hAnsi="等线" w:cs="等线"/>
          <w:b/>
          <w:bCs/>
        </w:rPr>
        <w:t>多个投资账户</w:t>
      </w:r>
      <w:r>
        <w:rPr>
          <w:rFonts w:hint="eastAsia" w:ascii="等线" w:hAnsi="等线" w:cs="等线"/>
        </w:rPr>
        <w:t>，投资分配</w:t>
      </w:r>
    </w:p>
    <w:p>
      <w:pPr>
        <w:numPr>
          <w:ilvl w:val="1"/>
          <w:numId w:val="33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股票很难买到（发生oversubscribed）。不应当按照账户规模分配，而应当根据订单规模分配（</w:t>
      </w:r>
      <w:r>
        <w:rPr>
          <w:rFonts w:hint="eastAsia" w:ascii="等线" w:hAnsi="等线" w:cs="等线"/>
          <w:b/>
          <w:bCs/>
        </w:rPr>
        <w:t>order size</w:t>
      </w:r>
      <w:r>
        <w:rPr>
          <w:rFonts w:hint="eastAsia" w:ascii="等线" w:hAnsi="等线" w:cs="等线"/>
        </w:rPr>
        <w:t>）。</w:t>
      </w:r>
    </w:p>
    <w:p>
      <w:pPr>
        <w:numPr>
          <w:ilvl w:val="1"/>
          <w:numId w:val="33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可以取整并满足最小认购规模来进行分配。</w:t>
      </w:r>
    </w:p>
    <w:p>
      <w:pPr>
        <w:numPr>
          <w:ilvl w:val="1"/>
          <w:numId w:val="33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分配规则要披露给客户</w:t>
      </w:r>
    </w:p>
    <w:p>
      <w:pPr>
        <w:numPr>
          <w:ilvl w:val="0"/>
          <w:numId w:val="34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家庭成员账户</w:t>
      </w:r>
    </w:p>
    <w:p>
      <w:pPr>
        <w:numPr>
          <w:ilvl w:val="1"/>
          <w:numId w:val="34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除了</w:t>
      </w:r>
      <w:r>
        <w:rPr>
          <w:rFonts w:hint="eastAsia" w:ascii="等线" w:hAnsi="等线" w:cs="等线"/>
          <w:b/>
          <w:bCs/>
        </w:rPr>
        <w:t>夫妻的账户视为自己账户</w:t>
      </w:r>
      <w:r>
        <w:rPr>
          <w:rFonts w:hint="eastAsia" w:ascii="等线" w:hAnsi="等线" w:cs="等线"/>
        </w:rPr>
        <w:t>，家庭其他成员付费让帮忙操作，视为普通客户。</w:t>
      </w:r>
    </w:p>
    <w:p>
      <w:pPr>
        <w:numPr>
          <w:ilvl w:val="1"/>
          <w:numId w:val="34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  <w:b/>
          <w:bCs/>
        </w:rPr>
        <w:t>为了避嫌</w:t>
      </w:r>
      <w:r>
        <w:rPr>
          <w:rFonts w:hint="eastAsia" w:ascii="等线" w:hAnsi="等线" w:cs="等线"/>
        </w:rPr>
        <w:t>，最后才分配给家庭成员，</w:t>
      </w:r>
      <w:r>
        <w:rPr>
          <w:rFonts w:hint="eastAsia" w:ascii="等线" w:hAnsi="等线" w:cs="等线"/>
          <w:b/>
          <w:bCs/>
        </w:rPr>
        <w:t>是不正确的——没有一视同仁</w:t>
      </w:r>
    </w:p>
    <w:p>
      <w:pPr>
        <w:pStyle w:val="3"/>
        <w:numPr>
          <w:ilvl w:val="0"/>
          <w:numId w:val="0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III（C）适合性Suitability</w:t>
      </w:r>
    </w:p>
    <w:p>
      <w:pPr>
        <w:rPr>
          <w:rFonts w:ascii="等线" w:hAnsi="等线" w:cs="等线"/>
        </w:rPr>
      </w:pPr>
      <w:r>
        <w:rPr>
          <w:rFonts w:hint="eastAsia" w:ascii="等线" w:hAnsi="等线" w:cs="等线"/>
        </w:rPr>
        <w:t>要给客户投适合的产品</w:t>
      </w:r>
    </w:p>
    <w:p>
      <w:pPr>
        <w:rPr>
          <w:rFonts w:ascii="等线" w:hAnsi="等线" w:cs="等线"/>
        </w:rPr>
      </w:pPr>
      <w:r>
        <w:rPr>
          <w:rFonts w:hint="eastAsia" w:ascii="等线" w:hAnsi="等线" w:cs="等线"/>
          <w:u w:val="single"/>
        </w:rPr>
        <w:t>不合适的产品即使让客户获利，也违反</w:t>
      </w:r>
    </w:p>
    <w:p>
      <w:p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  <w:b/>
          <w:bCs/>
        </w:rPr>
        <w:t>（一）个人客户</w:t>
      </w:r>
    </w:p>
    <w:p>
      <w:pPr>
        <w:numPr>
          <w:ilvl w:val="0"/>
          <w:numId w:val="3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充分了解客户——投资</w:t>
      </w:r>
      <w:r>
        <w:rPr>
          <w:rFonts w:hint="eastAsia" w:ascii="等线" w:hAnsi="等线" w:cs="等线"/>
          <w:b/>
          <w:bCs/>
        </w:rPr>
        <w:t>目标</w:t>
      </w:r>
      <w:r>
        <w:rPr>
          <w:rFonts w:hint="eastAsia" w:ascii="等线" w:hAnsi="等线" w:cs="等线"/>
        </w:rPr>
        <w:t>（收益风险）+投资</w:t>
      </w:r>
      <w:r>
        <w:rPr>
          <w:rFonts w:hint="eastAsia" w:ascii="等线" w:hAnsi="等线" w:cs="等线"/>
          <w:b/>
          <w:bCs/>
        </w:rPr>
        <w:t>限制</w:t>
      </w:r>
      <w:r>
        <w:rPr>
          <w:rFonts w:hint="eastAsia" w:ascii="等线" w:hAnsi="等线" w:cs="等线"/>
        </w:rPr>
        <w:t>（时间、税、流动性、法律、特殊要求）</w:t>
      </w:r>
    </w:p>
    <w:p>
      <w:pPr>
        <w:numPr>
          <w:ilvl w:val="0"/>
          <w:numId w:val="36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仅仅跟客户聊了十分钟，不够</w:t>
      </w:r>
    </w:p>
    <w:p>
      <w:pPr>
        <w:numPr>
          <w:ilvl w:val="0"/>
          <w:numId w:val="3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记录客户要求在IPS，给客户配置适合的资产。</w:t>
      </w:r>
    </w:p>
    <w:p>
      <w:pPr>
        <w:numPr>
          <w:ilvl w:val="0"/>
          <w:numId w:val="36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</w:rPr>
        <w:t>大类投资或限制资产要写IPS。IPS</w:t>
      </w:r>
      <w:r>
        <w:rPr>
          <w:rFonts w:hint="eastAsia" w:ascii="等线" w:hAnsi="等线" w:cs="等线"/>
          <w:b/>
          <w:bCs/>
        </w:rPr>
        <w:t>记录年龄健康情况</w:t>
      </w:r>
    </w:p>
    <w:p>
      <w:pPr>
        <w:numPr>
          <w:ilvl w:val="0"/>
          <w:numId w:val="3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根据已经写好的IPS进行投资操作</w:t>
      </w:r>
    </w:p>
    <w:p>
      <w:pPr>
        <w:numPr>
          <w:ilvl w:val="0"/>
          <w:numId w:val="37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是否适合，不是从单个产品看，而是投资组合。比如衍生品，但可以作为hedge风险。</w:t>
      </w:r>
    </w:p>
    <w:p>
      <w:pPr>
        <w:numPr>
          <w:ilvl w:val="0"/>
          <w:numId w:val="37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由于客户的风险承受能力、投资目标和限制并不是一成不变的，</w:t>
      </w:r>
      <w:r>
        <w:rPr>
          <w:rFonts w:hint="eastAsia" w:ascii="等线" w:hAnsi="等线" w:cs="等线"/>
          <w:b/>
          <w:bCs/>
        </w:rPr>
        <w:t>要至少</w:t>
      </w:r>
      <w:r>
        <w:rPr>
          <w:rFonts w:hint="eastAsia" w:ascii="等线" w:hAnsi="等线" w:cs="等线"/>
          <w:b/>
          <w:bCs/>
          <w:u w:val="single"/>
        </w:rPr>
        <w:t>每年</w:t>
      </w:r>
      <w:r>
        <w:rPr>
          <w:rFonts w:hint="eastAsia" w:ascii="等线" w:hAnsi="等线" w:cs="等线"/>
          <w:b/>
          <w:bCs/>
        </w:rPr>
        <w:t>对客户的状况进行重新评估，并更新IPS</w:t>
      </w:r>
      <w:r>
        <w:rPr>
          <w:rFonts w:hint="eastAsia" w:ascii="等线" w:hAnsi="等线" w:cs="等线"/>
        </w:rPr>
        <w:t>——IPS至少每年更新一次</w:t>
      </w:r>
    </w:p>
    <w:p>
      <w:pPr>
        <w:numPr>
          <w:ilvl w:val="1"/>
          <w:numId w:val="37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</w:rPr>
        <w:t>客户出现重大改变，</w:t>
      </w:r>
      <w:r>
        <w:rPr>
          <w:rFonts w:hint="eastAsia" w:ascii="等线" w:hAnsi="等线" w:cs="等线"/>
          <w:b/>
          <w:bCs/>
        </w:rPr>
        <w:t>立刻更新IPS，再进行投资——顺序不可以反</w:t>
      </w:r>
    </w:p>
    <w:p>
      <w:pPr>
        <w:numPr>
          <w:ilvl w:val="0"/>
          <w:numId w:val="37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客户找我们</w:t>
      </w:r>
      <w:r>
        <w:rPr>
          <w:rFonts w:hint="eastAsia" w:ascii="等线" w:hAnsi="等线" w:cs="等线"/>
          <w:b/>
          <w:bCs/>
        </w:rPr>
        <w:t>做一个不适合他的投资</w:t>
      </w:r>
      <w:r>
        <w:rPr>
          <w:rFonts w:hint="eastAsia" w:ascii="等线" w:hAnsi="等线" w:cs="等线"/>
        </w:rPr>
        <w:t>——（1）先跟他解释并拒绝（2）客户如果继续坚持，</w:t>
      </w:r>
      <w:r>
        <w:rPr>
          <w:rFonts w:hint="eastAsia" w:ascii="等线" w:hAnsi="等线" w:cs="等线"/>
          <w:b/>
          <w:bCs/>
        </w:rPr>
        <w:t>需要书面确认</w:t>
      </w:r>
      <w:r>
        <w:rPr>
          <w:rFonts w:hint="eastAsia" w:ascii="等线" w:hAnsi="等线" w:cs="等线"/>
          <w:b/>
          <w:bCs/>
          <w:lang w:eastAsia="zh-CN"/>
        </w:rPr>
        <w:t>。</w:t>
      </w:r>
    </w:p>
    <w:p>
      <w:pPr>
        <w:numPr>
          <w:ilvl w:val="1"/>
          <w:numId w:val="37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如果这笔投资对客户投资组合影响不大，与以上一致；</w:t>
      </w:r>
    </w:p>
    <w:p>
      <w:pPr>
        <w:numPr>
          <w:ilvl w:val="1"/>
          <w:numId w:val="37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如果这笔投资对投资组合影响很大，可能说明客户状态发生改变，需要更新IPS;如果拒绝更新IPS,考虑终止投顾关系</w:t>
      </w:r>
    </w:p>
    <w:p>
      <w:pPr>
        <w:numPr>
          <w:ilvl w:val="0"/>
          <w:numId w:val="38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  <w:b/>
          <w:bCs/>
        </w:rPr>
        <w:t>管理基金类产品</w:t>
      </w:r>
    </w:p>
    <w:p>
      <w:pPr>
        <w:rPr>
          <w:rFonts w:ascii="等线" w:hAnsi="等线" w:cs="等线"/>
        </w:rPr>
      </w:pPr>
      <w:r>
        <w:rPr>
          <w:rFonts w:hint="eastAsia" w:ascii="等线" w:hAnsi="等线" w:cs="等线"/>
        </w:rPr>
        <w:t>类似于余额宝，不需要关注每个客户的需求，只对整个基金负责，根据基金投资指令操作即可。</w:t>
      </w:r>
    </w:p>
    <w:p>
      <w:pPr>
        <w:rPr>
          <w:rFonts w:ascii="等线" w:hAnsi="等线" w:cs="等线"/>
        </w:rPr>
      </w:pPr>
    </w:p>
    <w:p>
      <w:pPr>
        <w:pStyle w:val="3"/>
        <w:numPr>
          <w:ilvl w:val="0"/>
          <w:numId w:val="0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III（D）performance presentation业绩陈述</w:t>
      </w:r>
    </w:p>
    <w:p>
      <w:pPr>
        <w:numPr>
          <w:ilvl w:val="0"/>
          <w:numId w:val="39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跟客户沟通基金业绩时，要公正、准确、完整，也就是不能有任何不正当陈述。</w:t>
      </w:r>
    </w:p>
    <w:p>
      <w:pPr>
        <w:numPr>
          <w:ilvl w:val="1"/>
          <w:numId w:val="39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不正当陈述：遗漏重大信息、吹牛、剽窃</w:t>
      </w:r>
    </w:p>
    <w:p>
      <w:pPr>
        <w:numPr>
          <w:ilvl w:val="1"/>
          <w:numId w:val="39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</w:rPr>
        <w:t>所以</w:t>
      </w:r>
      <w:r>
        <w:rPr>
          <w:rFonts w:hint="eastAsia" w:ascii="等线" w:hAnsi="等线" w:cs="等线"/>
          <w:b/>
          <w:bCs/>
        </w:rPr>
        <w:t>违法III（D）就违反I（C）不正当陈述</w:t>
      </w:r>
    </w:p>
    <w:p>
      <w:pPr>
        <w:numPr>
          <w:ilvl w:val="0"/>
          <w:numId w:val="4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单纯吹——过去一年20%，说每年20%</w:t>
      </w:r>
    </w:p>
    <w:p>
      <w:pPr>
        <w:numPr>
          <w:ilvl w:val="0"/>
          <w:numId w:val="4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保证业绩——保证每年能获得20%</w:t>
      </w:r>
    </w:p>
    <w:p>
      <w:pPr>
        <w:rPr>
          <w:rFonts w:ascii="等线" w:hAnsi="等线" w:cs="等线"/>
        </w:rPr>
      </w:pPr>
      <w:r>
        <w:rPr>
          <w:rFonts w:hint="eastAsia" w:ascii="等线" w:hAnsi="等线" w:cs="等线"/>
        </w:rPr>
        <w:t>细节点：</w:t>
      </w:r>
      <w:r>
        <w:rPr>
          <w:rFonts w:hint="eastAsia" w:ascii="等线" w:hAnsi="等线" w:cs="等线"/>
          <w:b/>
          <w:bCs/>
        </w:rPr>
        <w:t>准确+完整</w:t>
      </w:r>
    </w:p>
    <w:p>
      <w:pPr>
        <w:numPr>
          <w:ilvl w:val="0"/>
          <w:numId w:val="4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沟通时应当沟通</w:t>
      </w:r>
      <w:r>
        <w:rPr>
          <w:rFonts w:hint="eastAsia" w:ascii="等线" w:hAnsi="等线" w:cs="等线"/>
          <w:b/>
          <w:bCs/>
        </w:rPr>
        <w:t>所有的</w:t>
      </w:r>
      <w:r>
        <w:rPr>
          <w:rFonts w:hint="eastAsia" w:ascii="等线" w:hAnsi="等线" w:cs="等线"/>
        </w:rPr>
        <w:t>历史基金业绩，包括那些已经终止的产品</w:t>
      </w:r>
    </w:p>
    <w:p>
      <w:pPr>
        <w:numPr>
          <w:ilvl w:val="0"/>
          <w:numId w:val="40"/>
        </w:numPr>
        <w:rPr>
          <w:rFonts w:ascii="等线" w:hAnsi="等线" w:cs="等线"/>
        </w:rPr>
      </w:pPr>
      <w:r>
        <w:rPr>
          <w:rFonts w:hint="eastAsia" w:ascii="等线" w:hAnsi="等线" w:cs="等线"/>
          <w:b/>
          <w:bCs/>
        </w:rPr>
        <w:t>不可以</w:t>
      </w:r>
      <w:r>
        <w:rPr>
          <w:rFonts w:hint="eastAsia" w:ascii="等线" w:hAnsi="等线" w:cs="等线"/>
        </w:rPr>
        <w:t>只披露那个收益最高的给客户——</w:t>
      </w:r>
      <w:r>
        <w:rPr>
          <w:rFonts w:hint="eastAsia" w:ascii="等线" w:hAnsi="等线" w:cs="等线"/>
          <w:b/>
          <w:bCs/>
        </w:rPr>
        <w:t>cherry picking</w:t>
      </w:r>
      <w:r>
        <w:rPr>
          <w:rFonts w:hint="eastAsia" w:ascii="等线" w:hAnsi="等线" w:cs="等线"/>
        </w:rPr>
        <w:t>；而应当根据所有投资组合的业绩进行加权平均计算</w:t>
      </w:r>
    </w:p>
    <w:p>
      <w:pPr>
        <w:rPr>
          <w:rFonts w:ascii="等线" w:hAnsi="等线" w:cs="等线"/>
        </w:rPr>
      </w:pPr>
    </w:p>
    <w:p>
      <w:pPr>
        <w:numPr>
          <w:ilvl w:val="0"/>
          <w:numId w:val="4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路演宣传时，可以进行简单披露，但一定要告诉在哪获得相信</w:t>
      </w:r>
      <w:r>
        <w:rPr>
          <w:rFonts w:hint="eastAsia" w:ascii="等线" w:hAnsi="等线" w:cs="等线"/>
          <w:lang w:val="en-US" w:eastAsia="zh-CN"/>
        </w:rPr>
        <w:t>详细内容</w:t>
      </w:r>
      <w:r>
        <w:rPr>
          <w:rFonts w:hint="eastAsia" w:ascii="等线" w:hAnsi="等线" w:cs="等线"/>
        </w:rPr>
        <w:t>的渠道</w:t>
      </w:r>
    </w:p>
    <w:p>
      <w:pPr>
        <w:numPr>
          <w:ilvl w:val="0"/>
          <w:numId w:val="4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建议性准则——全球投资业绩准则GIPS，可以选择是否遵守，但公司</w:t>
      </w:r>
      <w:r>
        <w:rPr>
          <w:rFonts w:hint="eastAsia" w:ascii="等线" w:hAnsi="等线" w:cs="等线"/>
          <w:b/>
          <w:bCs/>
          <w:i w:val="0"/>
          <w:iCs w:val="0"/>
        </w:rPr>
        <w:t>如果宣传遵守，那么披露格式要保持一致，且全公司所有部门都要遵守</w:t>
      </w:r>
    </w:p>
    <w:p>
      <w:pPr>
        <w:numPr>
          <w:ilvl w:val="0"/>
          <w:numId w:val="0"/>
        </w:numPr>
        <w:ind w:leftChars="0"/>
        <w:rPr>
          <w:rFonts w:ascii="等线" w:hAnsi="等线" w:cs="等线"/>
        </w:rPr>
      </w:pPr>
    </w:p>
    <w:p>
      <w:pPr>
        <w:numPr>
          <w:ilvl w:val="0"/>
          <w:numId w:val="4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充分披露业绩的方方面面：</w:t>
      </w:r>
    </w:p>
    <w:p>
      <w:pPr>
        <w:numPr>
          <w:ilvl w:val="1"/>
          <w:numId w:val="4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模拟业绩可以使用，但需要</w:t>
      </w:r>
      <w:r>
        <w:rPr>
          <w:rFonts w:hint="eastAsia" w:ascii="等线" w:hAnsi="等线" w:cs="等线"/>
          <w:b/>
          <w:bCs/>
        </w:rPr>
        <w:t>充分披露；</w:t>
      </w:r>
    </w:p>
    <w:p>
      <w:pPr>
        <w:numPr>
          <w:ilvl w:val="1"/>
          <w:numId w:val="40"/>
        </w:numPr>
        <w:rPr>
          <w:rFonts w:ascii="等线" w:hAnsi="等线" w:cs="等线"/>
        </w:rPr>
      </w:pPr>
      <w:r>
        <w:rPr>
          <w:rFonts w:hint="eastAsia" w:ascii="等线" w:hAnsi="等线" w:cs="等线"/>
          <w:b/>
          <w:bCs/>
        </w:rPr>
        <w:t>在之前工作的公司的投资业绩，也可以用于新公司宣传</w:t>
      </w:r>
      <w:r>
        <w:rPr>
          <w:rFonts w:hint="eastAsia" w:ascii="等线" w:hAnsi="等线" w:cs="等线"/>
        </w:rPr>
        <w:t>，要</w:t>
      </w:r>
      <w:r>
        <w:rPr>
          <w:rFonts w:hint="eastAsia" w:ascii="等线" w:hAnsi="等线" w:cs="等线"/>
          <w:b/>
          <w:bCs/>
        </w:rPr>
        <w:t>披露清楚在哪家公司和具体工作内容</w:t>
      </w:r>
      <w:r>
        <w:rPr>
          <w:rFonts w:hint="eastAsia" w:ascii="等线" w:hAnsi="等线" w:cs="等线"/>
        </w:rPr>
        <w:t>。</w:t>
      </w:r>
    </w:p>
    <w:p>
      <w:pPr>
        <w:numPr>
          <w:ilvl w:val="1"/>
          <w:numId w:val="4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业绩衡量指标很多，一定要跟客户说明衡量的方式</w:t>
      </w:r>
    </w:p>
    <w:p>
      <w:pPr>
        <w:ind w:firstLine="420"/>
        <w:rPr>
          <w:rFonts w:ascii="等线" w:hAnsi="等线" w:cs="等线"/>
        </w:rPr>
      </w:pPr>
    </w:p>
    <w:p>
      <w:pPr>
        <w:pStyle w:val="3"/>
        <w:numPr>
          <w:ilvl w:val="0"/>
          <w:numId w:val="0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III（E）保密性原则Preservation of confidentiality</w:t>
      </w:r>
    </w:p>
    <w:p>
      <w:pPr>
        <w:rPr>
          <w:rFonts w:ascii="等线" w:hAnsi="等线" w:cs="等线"/>
        </w:rPr>
      </w:pPr>
      <w:r>
        <w:rPr>
          <w:rFonts w:hint="eastAsia" w:ascii="等线" w:hAnsi="等线" w:cs="等线"/>
        </w:rPr>
        <w:t>所有客户的信息都要保密——包括客户名字</w:t>
      </w:r>
    </w:p>
    <w:p>
      <w:p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  <w:b/>
          <w:bCs/>
        </w:rPr>
        <w:t>介绍客户给另外的客户认识，不可以</w:t>
      </w:r>
    </w:p>
    <w:p>
      <w:pPr>
        <w:rPr>
          <w:rFonts w:ascii="等线" w:hAnsi="等线" w:cs="等线"/>
          <w:u w:val="single"/>
        </w:rPr>
      </w:pPr>
      <w:r>
        <w:rPr>
          <w:rFonts w:hint="eastAsia" w:ascii="等线" w:hAnsi="等线" w:cs="等线"/>
          <w:u w:val="single"/>
        </w:rPr>
        <w:t>四个例外</w:t>
      </w:r>
    </w:p>
    <w:p>
      <w:pPr>
        <w:numPr>
          <w:ilvl w:val="0"/>
          <w:numId w:val="41"/>
        </w:numPr>
        <w:ind w:left="420" w:hanging="420"/>
        <w:rPr>
          <w:rFonts w:ascii="等线" w:hAnsi="等线" w:cs="等线"/>
        </w:rPr>
      </w:pPr>
      <w:r>
        <w:rPr>
          <w:rFonts w:hint="eastAsia" w:ascii="等线" w:hAnsi="等线" w:cs="等线"/>
        </w:rPr>
        <w:t>客户有违法行为——客户进行内幕交易或市场操纵，有协会来调查，可以给协会披露。</w:t>
      </w:r>
    </w:p>
    <w:p>
      <w:pPr>
        <w:numPr>
          <w:ilvl w:val="1"/>
          <w:numId w:val="42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但如果当地法律规定</w:t>
      </w:r>
      <w:r>
        <w:rPr>
          <w:rFonts w:hint="eastAsia" w:ascii="等线" w:hAnsi="等线" w:cs="等线"/>
          <w:lang w:val="en-US" w:eastAsia="zh-CN"/>
        </w:rPr>
        <w:t>即使</w:t>
      </w:r>
      <w:r>
        <w:rPr>
          <w:rFonts w:hint="eastAsia" w:ascii="等线" w:hAnsi="等线" w:cs="等线"/>
        </w:rPr>
        <w:t>违法也不得披露，就不可以披露。比如：瑞士银行</w:t>
      </w:r>
    </w:p>
    <w:p>
      <w:pPr>
        <w:numPr>
          <w:ilvl w:val="0"/>
          <w:numId w:val="41"/>
        </w:numPr>
        <w:ind w:left="420" w:hanging="420"/>
        <w:rPr>
          <w:rFonts w:ascii="等线" w:hAnsi="等线" w:cs="等线"/>
        </w:rPr>
      </w:pPr>
      <w:r>
        <w:rPr>
          <w:rFonts w:hint="eastAsia" w:ascii="等线" w:hAnsi="等线" w:cs="等线"/>
        </w:rPr>
        <w:t>如果当地法律法规要求披露客户相关信息，披露就不属于违反</w:t>
      </w:r>
    </w:p>
    <w:p>
      <w:pPr>
        <w:numPr>
          <w:ilvl w:val="1"/>
          <w:numId w:val="42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一般是监管机构，也不会向公众披露</w:t>
      </w:r>
    </w:p>
    <w:p>
      <w:pPr>
        <w:numPr>
          <w:ilvl w:val="0"/>
          <w:numId w:val="41"/>
        </w:numPr>
        <w:ind w:left="420" w:hanging="420"/>
        <w:rPr>
          <w:rFonts w:ascii="等线" w:hAnsi="等线" w:cs="等线"/>
        </w:rPr>
      </w:pPr>
      <w:r>
        <w:rPr>
          <w:rFonts w:hint="eastAsia" w:ascii="等线" w:hAnsi="等线" w:cs="等线"/>
        </w:rPr>
        <w:t>客户</w:t>
      </w:r>
      <w:r>
        <w:rPr>
          <w:rFonts w:hint="eastAsia" w:ascii="等线" w:hAnsi="等线" w:cs="等线"/>
          <w:b/>
          <w:bCs/>
        </w:rPr>
        <w:t>授权</w:t>
      </w:r>
      <w:r>
        <w:rPr>
          <w:rFonts w:hint="eastAsia" w:ascii="等线" w:hAnsi="等线" w:cs="等线"/>
        </w:rPr>
        <w:t>进行部分信息的披露</w:t>
      </w:r>
    </w:p>
    <w:p>
      <w:pPr>
        <w:numPr>
          <w:ilvl w:val="0"/>
          <w:numId w:val="41"/>
        </w:numPr>
        <w:ind w:left="420" w:hanging="420"/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</w:rPr>
        <w:t>服务于同一个客户的</w:t>
      </w:r>
      <w:r>
        <w:rPr>
          <w:rFonts w:hint="eastAsia" w:ascii="等线" w:hAnsi="等线" w:cs="等线"/>
          <w:b/>
          <w:bCs/>
        </w:rPr>
        <w:t>同事之间可以不用保密</w:t>
      </w:r>
    </w:p>
    <w:p>
      <w:pPr>
        <w:numPr>
          <w:ilvl w:val="0"/>
          <w:numId w:val="0"/>
        </w:numPr>
        <w:ind w:leftChars="0"/>
        <w:rPr>
          <w:rFonts w:ascii="等线" w:hAnsi="等线" w:cs="等线"/>
          <w:b/>
          <w:bCs/>
        </w:rPr>
      </w:pPr>
    </w:p>
    <w:p>
      <w:pPr>
        <w:numPr>
          <w:ilvl w:val="0"/>
          <w:numId w:val="43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通过电子化平台或社交媒体获得的客户信息，也</w:t>
      </w:r>
      <w:r>
        <w:rPr>
          <w:rFonts w:hint="eastAsia" w:ascii="等线" w:hAnsi="等线" w:cs="等线"/>
          <w:b/>
          <w:bCs/>
        </w:rPr>
        <w:t>需要保密并不能宣传</w:t>
      </w:r>
      <w:r>
        <w:rPr>
          <w:rFonts w:hint="eastAsia" w:ascii="等线" w:hAnsi="等线" w:cs="等线"/>
        </w:rPr>
        <w:t>。</w:t>
      </w:r>
    </w:p>
    <w:p>
      <w:pPr>
        <w:rPr>
          <w:rFonts w:ascii="等线" w:hAnsi="等线" w:cs="等线"/>
        </w:rPr>
      </w:pPr>
    </w:p>
    <w:p>
      <w:pPr>
        <w:pStyle w:val="2"/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IV对于雇主的职责Duties to employers</w:t>
      </w:r>
    </w:p>
    <w:p>
      <w:pPr>
        <w:rPr>
          <w:rFonts w:ascii="等线" w:hAnsi="等线" w:cs="等线"/>
          <w:b w:val="0"/>
          <w:bCs w:val="0"/>
          <w:u w:val="single"/>
        </w:rPr>
      </w:pPr>
      <w:r>
        <w:rPr>
          <w:rFonts w:hint="eastAsia" w:ascii="等线" w:hAnsi="等线" w:cs="等线"/>
          <w:b w:val="0"/>
          <w:bCs w:val="0"/>
          <w:u w:val="single"/>
        </w:rPr>
        <w:t>只要违</w:t>
      </w:r>
      <w:r>
        <w:rPr>
          <w:rFonts w:hint="eastAsia" w:ascii="等线" w:hAnsi="等线" w:cs="等线"/>
          <w:b w:val="0"/>
          <w:bCs w:val="0"/>
          <w:u w:val="single"/>
          <w:lang w:val="en-US" w:eastAsia="zh-CN"/>
        </w:rPr>
        <w:t>反</w:t>
      </w:r>
      <w:r>
        <w:rPr>
          <w:rFonts w:hint="eastAsia" w:ascii="等线" w:hAnsi="等线" w:cs="等线"/>
          <w:b w:val="0"/>
          <w:bCs w:val="0"/>
          <w:u w:val="single"/>
        </w:rPr>
        <w:t>后面两条，都违法忠诚原则</w:t>
      </w:r>
    </w:p>
    <w:p>
      <w:pPr>
        <w:pStyle w:val="3"/>
        <w:numPr>
          <w:ilvl w:val="0"/>
          <w:numId w:val="0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IV（A）忠诚Loyalty</w:t>
      </w:r>
    </w:p>
    <w:p>
      <w:pPr>
        <w:numPr>
          <w:ilvl w:val="0"/>
          <w:numId w:val="44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员工必须把</w:t>
      </w:r>
      <w:r>
        <w:rPr>
          <w:rFonts w:hint="eastAsia" w:ascii="等线" w:hAnsi="等线" w:cs="等线"/>
          <w:b/>
          <w:bCs/>
        </w:rPr>
        <w:t>雇主的利益置于个人利益之前</w:t>
      </w:r>
      <w:r>
        <w:rPr>
          <w:rFonts w:hint="eastAsia" w:ascii="等线" w:hAnsi="等线" w:cs="等线"/>
        </w:rPr>
        <w:t>，不能损害雇主的利益，但不要求个人私生活置于工作之后</w:t>
      </w:r>
    </w:p>
    <w:p>
      <w:pPr>
        <w:numPr>
          <w:ilvl w:val="0"/>
          <w:numId w:val="44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所以雇主应当明确公司和员工双方的责任和义务，应提供一个良好的工作环境和健全的薪酬体系/激励机制。</w:t>
      </w:r>
    </w:p>
    <w:p>
      <w:pPr>
        <w:numPr>
          <w:ilvl w:val="0"/>
          <w:numId w:val="45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  <w:b/>
          <w:bCs/>
        </w:rPr>
        <w:t>在职时</w:t>
      </w:r>
    </w:p>
    <w:p>
      <w:pPr>
        <w:numPr>
          <w:ilvl w:val="0"/>
          <w:numId w:val="46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业余爱好ok，但不能影响本职工作——包括工作效率和工作时长</w:t>
      </w:r>
    </w:p>
    <w:p>
      <w:pPr>
        <w:numPr>
          <w:ilvl w:val="1"/>
          <w:numId w:val="46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上班时间不应当做与本职无关的事情</w:t>
      </w:r>
    </w:p>
    <w:p>
      <w:pPr>
        <w:numPr>
          <w:ilvl w:val="0"/>
          <w:numId w:val="46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在职期间不能从事与雇主</w:t>
      </w:r>
      <w:r>
        <w:rPr>
          <w:rFonts w:hint="eastAsia" w:ascii="等线" w:hAnsi="等线" w:cs="等线"/>
          <w:b/>
          <w:bCs/>
        </w:rPr>
        <w:t>竞争</w:t>
      </w:r>
      <w:r>
        <w:rPr>
          <w:rFonts w:hint="eastAsia" w:ascii="等线" w:hAnsi="等线" w:cs="等线"/>
        </w:rPr>
        <w:t>的业务Independent practice</w:t>
      </w:r>
    </w:p>
    <w:p>
      <w:pPr>
        <w:numPr>
          <w:ilvl w:val="0"/>
          <w:numId w:val="47"/>
        </w:numPr>
        <w:ind w:left="840"/>
        <w:rPr>
          <w:rFonts w:ascii="等线" w:hAnsi="等线" w:cs="等线"/>
        </w:rPr>
      </w:pPr>
      <w:r>
        <w:rPr>
          <w:rFonts w:hint="eastAsia" w:ascii="等线" w:hAnsi="等线" w:cs="等线"/>
          <w:b/>
          <w:bCs/>
          <w:color w:val="7030A0"/>
          <w:highlight w:val="none"/>
        </w:rPr>
        <w:t>一般只要是金融行业相关的所有工作都不可以——无论是工作时间还是业余时间</w:t>
      </w:r>
      <w:r>
        <w:rPr>
          <w:rFonts w:hint="eastAsia" w:ascii="等线" w:hAnsi="等线" w:cs="等线"/>
        </w:rPr>
        <w:t>。</w:t>
      </w:r>
    </w:p>
    <w:p>
      <w:pPr>
        <w:numPr>
          <w:ilvl w:val="0"/>
          <w:numId w:val="47"/>
        </w:numPr>
        <w:ind w:left="840"/>
        <w:rPr>
          <w:rFonts w:ascii="等线" w:hAnsi="等线" w:cs="等线"/>
        </w:rPr>
      </w:pPr>
      <w:r>
        <w:rPr>
          <w:rFonts w:hint="eastAsia" w:ascii="等线" w:hAnsi="等线" w:cs="等线"/>
        </w:rPr>
        <w:t>但只要</w:t>
      </w:r>
      <w:r>
        <w:rPr>
          <w:rFonts w:hint="eastAsia" w:ascii="等线" w:hAnsi="等线" w:cs="等线"/>
          <w:b/>
          <w:bCs/>
        </w:rPr>
        <w:t>雇主同意我</w:t>
      </w:r>
      <w:r>
        <w:rPr>
          <w:rFonts w:hint="eastAsia" w:ascii="等线" w:hAnsi="等线" w:cs="等线"/>
        </w:rPr>
        <w:t>从事与雇主</w:t>
      </w:r>
      <w:r>
        <w:rPr>
          <w:rFonts w:hint="eastAsia" w:ascii="等线" w:hAnsi="等线" w:cs="等线"/>
          <w:b/>
          <w:bCs/>
        </w:rPr>
        <w:t>竞争的业务</w:t>
      </w:r>
      <w:r>
        <w:rPr>
          <w:rFonts w:hint="eastAsia" w:ascii="等线" w:hAnsi="等线" w:cs="等线"/>
        </w:rPr>
        <w:t>，也可以</w:t>
      </w:r>
    </w:p>
    <w:p>
      <w:pPr>
        <w:numPr>
          <w:ilvl w:val="0"/>
          <w:numId w:val="48"/>
        </w:numPr>
        <w:ind w:left="1260"/>
        <w:rPr>
          <w:rFonts w:ascii="等线" w:hAnsi="等线" w:cs="等线"/>
        </w:rPr>
      </w:pPr>
      <w:r>
        <w:rPr>
          <w:rFonts w:hint="eastAsia" w:ascii="等线" w:hAnsi="等线" w:cs="等线"/>
        </w:rPr>
        <w:t>Eg：雇主只有mutual fund，我开对冲基金，违反。</w:t>
      </w:r>
    </w:p>
    <w:p>
      <w:pPr>
        <w:numPr>
          <w:ilvl w:val="0"/>
          <w:numId w:val="0"/>
        </w:numPr>
        <w:ind w:left="840" w:leftChars="0"/>
        <w:rPr>
          <w:rFonts w:ascii="等线" w:hAnsi="等线" w:cs="等线"/>
        </w:rPr>
      </w:pPr>
    </w:p>
    <w:p>
      <w:pPr>
        <w:numPr>
          <w:ilvl w:val="0"/>
          <w:numId w:val="46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与雇主有</w:t>
      </w:r>
      <w:r>
        <w:rPr>
          <w:rFonts w:hint="eastAsia" w:ascii="等线" w:hAnsi="等线" w:cs="等线"/>
          <w:b/>
          <w:bCs/>
        </w:rPr>
        <w:t>潜在利益冲突</w:t>
      </w:r>
      <w:r>
        <w:rPr>
          <w:rFonts w:hint="eastAsia" w:ascii="等线" w:hAnsi="等线" w:cs="等线"/>
        </w:rPr>
        <w:t>：无论额外兼职是否获得报酬，必须事先向雇主披露兼职的内容（type of service）、兼职的持续时间（duration of service）、兼职所获得的报酬（compensation）。，并征得雇主的书面同意（written consent））才行。</w:t>
      </w:r>
    </w:p>
    <w:p>
      <w:pPr>
        <w:numPr>
          <w:ilvl w:val="0"/>
          <w:numId w:val="46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与雇主无潜在利益冲突的普通兼职，不属于自行执业，无需向届主披露。但要注意额外兼职是否影响工作状态。</w:t>
      </w:r>
    </w:p>
    <w:p>
      <w:pPr>
        <w:numPr>
          <w:ilvl w:val="0"/>
          <w:numId w:val="0"/>
        </w:numPr>
        <w:ind w:leftChars="0"/>
        <w:rPr>
          <w:rFonts w:ascii="等线" w:hAnsi="等线" w:cs="等线"/>
        </w:rPr>
      </w:pPr>
    </w:p>
    <w:p>
      <w:pPr>
        <w:numPr>
          <w:ilvl w:val="0"/>
          <w:numId w:val="46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在职期间提前找下一份工作，是可以的。但需要</w:t>
      </w:r>
      <w:r>
        <w:rPr>
          <w:rFonts w:hint="eastAsia" w:ascii="等线" w:hAnsi="等线" w:cs="等线"/>
          <w:b/>
          <w:bCs/>
        </w:rPr>
        <w:t>利用业余时间去找工作，在外派过程中偷偷面试不可以</w:t>
      </w:r>
    </w:p>
    <w:p>
      <w:pPr>
        <w:numPr>
          <w:ilvl w:val="0"/>
          <w:numId w:val="46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还没有离职时，需要为雇主利益着想：不得盗取商业机密、保密信息、客户信息，不能在离职前招揽原雇主的客户</w:t>
      </w:r>
    </w:p>
    <w:p>
      <w:pPr>
        <w:numPr>
          <w:ilvl w:val="0"/>
          <w:numId w:val="45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  <w:b/>
          <w:bCs/>
        </w:rPr>
        <w:t>离职后</w:t>
      </w:r>
    </w:p>
    <w:p>
      <w:pPr>
        <w:numPr>
          <w:ilvl w:val="0"/>
          <w:numId w:val="49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除了知识和经验，原雇主的任何东西都不能带走，除非原雇主同意。</w:t>
      </w:r>
    </w:p>
    <w:p>
      <w:pPr>
        <w:numPr>
          <w:ilvl w:val="0"/>
          <w:numId w:val="49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</w:rPr>
        <w:t>遵守《竞业协议》，但需要注意</w:t>
      </w:r>
      <w:r>
        <w:rPr>
          <w:rFonts w:hint="eastAsia" w:ascii="等线" w:hAnsi="等线" w:cs="等线"/>
          <w:b/>
          <w:bCs/>
        </w:rPr>
        <w:t>签竞业协议就要给予相应的竞业补偿</w:t>
      </w:r>
    </w:p>
    <w:p>
      <w:pPr>
        <w:numPr>
          <w:ilvl w:val="0"/>
          <w:numId w:val="49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原雇主的</w:t>
      </w:r>
      <w:r>
        <w:rPr>
          <w:rFonts w:hint="eastAsia" w:ascii="等线" w:hAnsi="等线" w:cs="等线"/>
          <w:b/>
          <w:bCs/>
        </w:rPr>
        <w:t>客户名单——任何形式都不能带走。</w:t>
      </w:r>
    </w:p>
    <w:p>
      <w:pPr>
        <w:numPr>
          <w:ilvl w:val="1"/>
          <w:numId w:val="49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</w:rPr>
        <w:t>只要原雇主没有规定不能以任何方式联系，</w:t>
      </w:r>
      <w:r>
        <w:rPr>
          <w:rFonts w:hint="eastAsia" w:ascii="等线" w:hAnsi="等线" w:cs="等线"/>
          <w:b/>
          <w:bCs/>
        </w:rPr>
        <w:t>可以通过public信息而不是之前的客户名单，去联系客户</w:t>
      </w:r>
    </w:p>
    <w:p>
      <w:pPr>
        <w:numPr>
          <w:ilvl w:val="0"/>
          <w:numId w:val="49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即使是原雇主没有使用的内容（eg：</w:t>
      </w:r>
      <w:r>
        <w:rPr>
          <w:rFonts w:hint="eastAsia" w:ascii="等线" w:hAnsi="等线" w:cs="等线"/>
          <w:b/>
          <w:bCs/>
        </w:rPr>
        <w:t>未发表的研报），也不可以带走</w:t>
      </w:r>
    </w:p>
    <w:p>
      <w:pPr>
        <w:rPr>
          <w:rFonts w:ascii="等线" w:hAnsi="等线" w:cs="等线"/>
        </w:rPr>
      </w:pPr>
      <w:r>
        <w:rPr>
          <w:rFonts w:hint="eastAsia" w:ascii="等线" w:hAnsi="等线" w:cs="等线"/>
        </w:rPr>
        <w:t>细节：</w:t>
      </w:r>
    </w:p>
    <w:p>
      <w:pPr>
        <w:numPr>
          <w:ilvl w:val="0"/>
          <w:numId w:val="5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社交平台：时刻注意对雇主忠诚不损害雇主利益，建议使用工作账户——所属权是公司</w:t>
      </w:r>
    </w:p>
    <w:p>
      <w:pPr>
        <w:numPr>
          <w:ilvl w:val="0"/>
          <w:numId w:val="5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在职揭发：发现公司在做假账，向证监会举报雇主——不违反，只要是为了公众利益</w:t>
      </w:r>
    </w:p>
    <w:p>
      <w:pPr>
        <w:numPr>
          <w:ilvl w:val="0"/>
          <w:numId w:val="5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雇佣类型：</w:t>
      </w:r>
      <w:r>
        <w:rPr>
          <w:rFonts w:hint="eastAsia" w:ascii="等线" w:hAnsi="等线" w:cs="等线"/>
          <w:b/>
          <w:bCs/>
        </w:rPr>
        <w:t>无论什么类型的员工</w:t>
      </w:r>
      <w:r>
        <w:rPr>
          <w:rFonts w:hint="eastAsia" w:ascii="等线" w:hAnsi="等线" w:cs="等线"/>
        </w:rPr>
        <w:t>：全职/兼职/外聘，</w:t>
      </w:r>
      <w:r>
        <w:rPr>
          <w:rFonts w:hint="eastAsia" w:ascii="等线" w:hAnsi="等线" w:cs="等线"/>
          <w:b/>
          <w:bCs/>
        </w:rPr>
        <w:t>都一样要对雇主忠诚</w:t>
      </w:r>
    </w:p>
    <w:p>
      <w:pPr>
        <w:rPr>
          <w:rFonts w:ascii="等线" w:hAnsi="等线" w:cs="等线"/>
        </w:rPr>
      </w:pPr>
    </w:p>
    <w:p>
      <w:pPr>
        <w:pStyle w:val="3"/>
        <w:numPr>
          <w:ilvl w:val="0"/>
          <w:numId w:val="0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IV（B）额外报酬 additional compensation arrangement</w:t>
      </w:r>
    </w:p>
    <w:p>
      <w:pPr>
        <w:numPr>
          <w:ilvl w:val="0"/>
          <w:numId w:val="5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额外报酬：客户支付给我们正常报酬以外的与本职工作相关的其他报酬或好处</w:t>
      </w:r>
    </w:p>
    <w:p>
      <w:pPr>
        <w:numPr>
          <w:ilvl w:val="1"/>
          <w:numId w:val="5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正常报酬：base+年终+销售提成+期权/股利+过节福利</w:t>
      </w:r>
    </w:p>
    <w:p>
      <w:pPr>
        <w:numPr>
          <w:ilvl w:val="1"/>
          <w:numId w:val="5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额外报酬不一定全是现金形式，比如豪华旅游、健身房卡、邀请做独立董事</w:t>
      </w:r>
    </w:p>
    <w:p>
      <w:pPr>
        <w:numPr>
          <w:ilvl w:val="0"/>
          <w:numId w:val="5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除非得到</w:t>
      </w:r>
      <w:r>
        <w:rPr>
          <w:rFonts w:hint="eastAsia" w:ascii="等线" w:hAnsi="等线" w:cs="等线"/>
          <w:u w:val="single"/>
        </w:rPr>
        <w:t>所有相关方（主要是雇主）</w:t>
      </w:r>
      <w:r>
        <w:rPr>
          <w:rFonts w:hint="eastAsia" w:ascii="等线" w:hAnsi="等线" w:cs="等线"/>
        </w:rPr>
        <w:t>的书面许可，不得接受有可能导致</w:t>
      </w:r>
      <w:r>
        <w:rPr>
          <w:rFonts w:hint="eastAsia" w:ascii="等线" w:hAnsi="等线" w:cs="等线"/>
          <w:u w:val="single"/>
        </w:rPr>
        <w:t>与雇主利益冲突</w:t>
      </w:r>
      <w:r>
        <w:rPr>
          <w:rFonts w:hint="eastAsia" w:ascii="等线" w:hAnsi="等线" w:cs="等线"/>
        </w:rPr>
        <w:t>的礼物、好处、补偿或报酬</w:t>
      </w:r>
    </w:p>
    <w:p>
      <w:pPr>
        <w:numPr>
          <w:ilvl w:val="1"/>
          <w:numId w:val="5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来不及征得同意时，需要</w:t>
      </w:r>
      <w:r>
        <w:rPr>
          <w:rFonts w:hint="eastAsia" w:ascii="等线" w:hAnsi="等线" w:cs="等线"/>
          <w:b/>
          <w:bCs/>
        </w:rPr>
        <w:t>事后披露</w:t>
      </w:r>
    </w:p>
    <w:p>
      <w:pPr>
        <w:numPr>
          <w:ilvl w:val="0"/>
          <w:numId w:val="0"/>
        </w:numPr>
        <w:ind w:left="420" w:leftChars="0"/>
        <w:rPr>
          <w:rFonts w:ascii="等线" w:hAnsi="等线" w:cs="等线"/>
        </w:rPr>
      </w:pPr>
    </w:p>
    <w:p>
      <w:pPr>
        <w:rPr>
          <w:rFonts w:ascii="等线" w:hAnsi="等线" w:cs="等线"/>
        </w:rPr>
      </w:pPr>
      <w:r>
        <w:rPr>
          <w:rFonts w:hint="eastAsia" w:ascii="等线" w:hAnsi="等线" w:cs="等线"/>
        </w:rPr>
        <w:t>Eg：客户送我健身房卡，答谢我投资投的好</w:t>
      </w:r>
    </w:p>
    <w:p>
      <w:pPr>
        <w:numPr>
          <w:ilvl w:val="0"/>
          <w:numId w:val="51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没有披露就接受——违法I（B）独立客观性准则+违法额外报酬准则；</w:t>
      </w:r>
    </w:p>
    <w:p>
      <w:pPr>
        <w:numPr>
          <w:ilvl w:val="0"/>
          <w:numId w:val="51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披露没批准但接收了——违法额外报酬准则</w:t>
      </w:r>
    </w:p>
    <w:p>
      <w:pPr>
        <w:numPr>
          <w:ilvl w:val="0"/>
          <w:numId w:val="51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应当披露+得到雇主同意。建议书面报告上司礼物内容和送礼方，让合规部门跟客户沟通。</w:t>
      </w:r>
    </w:p>
    <w:p>
      <w:pPr>
        <w:numPr>
          <w:ilvl w:val="0"/>
          <w:numId w:val="51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兼职员工也一样，需要遵守。</w:t>
      </w:r>
    </w:p>
    <w:p>
      <w:pPr>
        <w:pStyle w:val="3"/>
        <w:numPr>
          <w:ilvl w:val="0"/>
          <w:numId w:val="0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IV（C）上司的责任responsibility of supervisor</w:t>
      </w:r>
    </w:p>
    <w:p>
      <w:pPr>
        <w:numPr>
          <w:ilvl w:val="0"/>
          <w:numId w:val="52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管理者必须采取合理的努力以监督下属，</w:t>
      </w:r>
      <w:r>
        <w:rPr>
          <w:rFonts w:hint="eastAsia" w:ascii="等线" w:hAnsi="等线" w:cs="等线"/>
          <w:b/>
          <w:bCs/>
        </w:rPr>
        <w:t>确保下属</w:t>
      </w:r>
      <w:r>
        <w:rPr>
          <w:rFonts w:hint="eastAsia" w:ascii="等线" w:hAnsi="等线" w:cs="等线"/>
        </w:rPr>
        <w:t>遵守有关法律、法规、条例以及CFA道德操守以及职业行为准则。</w:t>
      </w:r>
    </w:p>
    <w:p>
      <w:pPr>
        <w:numPr>
          <w:ilvl w:val="0"/>
          <w:numId w:val="52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三个积极：积极预防、积极发现、积极制止</w:t>
      </w:r>
    </w:p>
    <w:p>
      <w:pPr>
        <w:pStyle w:val="5"/>
        <w:numPr>
          <w:ilvl w:val="0"/>
          <w:numId w:val="53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第一：积极预防——制度建设：</w:t>
      </w:r>
    </w:p>
    <w:p>
      <w:pPr>
        <w:numPr>
          <w:ilvl w:val="1"/>
          <w:numId w:val="54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上司应尽最大努力促成公司建立充分、合理的管理合规制度。制度必须成文，并广泛告知所有相关人员，督促其遵循，形成有效监督体系。</w:t>
      </w:r>
    </w:p>
    <w:p>
      <w:pPr>
        <w:numPr>
          <w:ilvl w:val="1"/>
          <w:numId w:val="54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需要定期对规章制度进行review，看一下是否适合最新的法律法规和公司当期的运营情况</w:t>
      </w:r>
    </w:p>
    <w:p>
      <w:pPr>
        <w:numPr>
          <w:ilvl w:val="1"/>
          <w:numId w:val="54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建立制度之后，要定期给属下员工培训。给予激励和惩罚。</w:t>
      </w:r>
    </w:p>
    <w:p>
      <w:pPr>
        <w:numPr>
          <w:ilvl w:val="1"/>
          <w:numId w:val="52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  <w:b/>
          <w:bCs/>
        </w:rPr>
        <w:t>如果属下违法法律法规，是因为我们</w:t>
      </w:r>
      <w:r>
        <w:rPr>
          <w:rFonts w:hint="eastAsia" w:ascii="等线" w:hAnsi="等线" w:cs="等线"/>
          <w:b/>
          <w:bCs/>
          <w:highlight w:val="yellow"/>
        </w:rPr>
        <w:t>监管不力或没健全制度</w:t>
      </w:r>
      <w:r>
        <w:rPr>
          <w:rFonts w:hint="eastAsia" w:ascii="等线" w:hAnsi="等线" w:cs="等线"/>
          <w:b/>
          <w:bCs/>
        </w:rPr>
        <w:t>，也不能免责</w:t>
      </w:r>
    </w:p>
    <w:p>
      <w:pPr>
        <w:numPr>
          <w:ilvl w:val="1"/>
          <w:numId w:val="54"/>
        </w:numPr>
        <w:rPr>
          <w:rFonts w:ascii="等线" w:hAnsi="等线" w:cs="等线"/>
        </w:rPr>
      </w:pPr>
      <w:r>
        <w:rPr>
          <w:rFonts w:hint="eastAsia" w:ascii="等线" w:hAnsi="等线" w:cs="等线"/>
          <w:b/>
          <w:bCs/>
        </w:rPr>
        <w:t>由于我们建立了完善的制度，下属犯错，我们不违反</w:t>
      </w:r>
      <w:r>
        <w:rPr>
          <w:rFonts w:hint="eastAsia" w:ascii="等线" w:hAnsi="等线" w:cs="等线"/>
        </w:rPr>
        <w:t>。但由于制度不健全，我也脱不了干系。</w:t>
      </w:r>
    </w:p>
    <w:p>
      <w:pPr>
        <w:numPr>
          <w:ilvl w:val="0"/>
          <w:numId w:val="54"/>
        </w:numPr>
        <w:rPr>
          <w:rFonts w:ascii="等线" w:hAnsi="等线" w:cs="等线"/>
        </w:rPr>
      </w:pPr>
      <w:r>
        <w:rPr>
          <w:rFonts w:hint="eastAsia" w:ascii="等线" w:hAnsi="等线" w:cs="等线"/>
          <w:b/>
          <w:bCs/>
        </w:rPr>
        <w:t>晋升：</w:t>
      </w:r>
      <w:r>
        <w:rPr>
          <w:rFonts w:hint="eastAsia" w:ascii="等线" w:hAnsi="等线" w:cs="等线"/>
        </w:rPr>
        <w:t>如果我发现公司的风控制度不完善，我可以拒绝晋升，避免监管者会承担的风险——不违反对雇主忠诚。</w:t>
      </w:r>
    </w:p>
    <w:p>
      <w:pPr>
        <w:pStyle w:val="5"/>
        <w:numPr>
          <w:ilvl w:val="0"/>
          <w:numId w:val="1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第二：积极发现——主动监察：</w:t>
      </w:r>
    </w:p>
    <w:p>
      <w:pPr>
        <w:numPr>
          <w:ilvl w:val="1"/>
          <w:numId w:val="5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积极对下属工作行为进行检查，避免发生违法行为。</w:t>
      </w:r>
    </w:p>
    <w:p>
      <w:pPr>
        <w:numPr>
          <w:ilvl w:val="1"/>
          <w:numId w:val="5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一般定期检查，但如果公司要求了每周看，而我嫌麻烦只每月看，违反</w:t>
      </w:r>
    </w:p>
    <w:p>
      <w:pPr>
        <w:pStyle w:val="5"/>
        <w:numPr>
          <w:ilvl w:val="0"/>
          <w:numId w:val="1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第三：积极制止</w:t>
      </w:r>
    </w:p>
    <w:p>
      <w:pPr>
        <w:numPr>
          <w:ilvl w:val="1"/>
          <w:numId w:val="56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立即制止，并有惩罚措施确保员工不再犯错误——例如调岗或者扣奖金。</w:t>
      </w:r>
    </w:p>
    <w:p>
      <w:pPr>
        <w:numPr>
          <w:ilvl w:val="2"/>
          <w:numId w:val="56"/>
        </w:numPr>
        <w:rPr>
          <w:rFonts w:ascii="等线" w:hAnsi="等线" w:cs="等线"/>
        </w:rPr>
      </w:pPr>
      <w:r>
        <w:rPr>
          <w:rFonts w:hint="eastAsia" w:ascii="等线" w:hAnsi="等线" w:cs="等线"/>
          <w:b/>
          <w:bCs/>
          <w:highlight w:val="yellow"/>
        </w:rPr>
        <w:t>仅口头警告不行</w:t>
      </w:r>
    </w:p>
    <w:p>
      <w:pPr>
        <w:numPr>
          <w:ilvl w:val="0"/>
          <w:numId w:val="57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</w:rPr>
        <w:t>去度假，把监管职责委托给副手是可以的</w:t>
      </w:r>
      <w:r>
        <w:rPr>
          <w:rFonts w:hint="eastAsia" w:ascii="等线" w:hAnsi="等线" w:cs="等线"/>
          <w:lang w:eastAsia="zh-CN"/>
        </w:rPr>
        <w:t>；</w:t>
      </w:r>
      <w:r>
        <w:rPr>
          <w:rFonts w:hint="eastAsia" w:ascii="等线" w:hAnsi="等线" w:cs="等线"/>
        </w:rPr>
        <w:t>但由于我们设计的制度不健全，</w:t>
      </w:r>
      <w:r>
        <w:rPr>
          <w:rFonts w:hint="eastAsia" w:ascii="等线" w:hAnsi="等线" w:cs="等线"/>
          <w:b/>
          <w:bCs/>
        </w:rPr>
        <w:t>我们即使在休假也不能逃脱责任</w:t>
      </w:r>
    </w:p>
    <w:p>
      <w:pPr>
        <w:numPr>
          <w:ilvl w:val="0"/>
          <w:numId w:val="0"/>
        </w:numPr>
        <w:ind w:leftChars="0"/>
        <w:rPr>
          <w:rFonts w:ascii="等线" w:hAnsi="等线" w:cs="等线"/>
          <w:b/>
          <w:bCs/>
        </w:rPr>
      </w:pPr>
    </w:p>
    <w:p>
      <w:pPr>
        <w:pStyle w:val="2"/>
        <w:spacing w:before="93" w:after="93"/>
      </w:pPr>
      <w:r>
        <w:rPr>
          <w:rFonts w:hint="eastAsia"/>
        </w:rPr>
        <w:t>V 投资分析、建议和行动Investment Analysis，Recommendation，and Actions</w:t>
      </w:r>
    </w:p>
    <w:p>
      <w:pPr>
        <w:pStyle w:val="3"/>
        <w:numPr>
          <w:ilvl w:val="0"/>
          <w:numId w:val="0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V（A）尽职调查Diligence and reasonable basis</w:t>
      </w:r>
    </w:p>
    <w:p>
      <w:pPr>
        <w:numPr>
          <w:ilvl w:val="0"/>
          <w:numId w:val="57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要求：在进行投资分析、提出投资建议、采取投资行动的时候，要做到谨慎、独立、全面。</w:t>
      </w:r>
    </w:p>
    <w:p>
      <w:pPr>
        <w:numPr>
          <w:ilvl w:val="0"/>
          <w:numId w:val="57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</w:rPr>
        <w:t>投资分析应当做到</w:t>
      </w:r>
      <w:r>
        <w:rPr>
          <w:rFonts w:hint="eastAsia" w:ascii="等线" w:hAnsi="等线" w:cs="等线"/>
          <w:b/>
          <w:bCs/>
        </w:rPr>
        <w:t>全面分析</w:t>
      </w:r>
      <w:r>
        <w:rPr>
          <w:rFonts w:hint="eastAsia" w:ascii="等线" w:hAnsi="等线" w:cs="等线"/>
          <w:b/>
          <w:bCs/>
          <w:lang w:eastAsia="zh-CN"/>
        </w:rPr>
        <w:t>——</w:t>
      </w:r>
      <w:r>
        <w:rPr>
          <w:rFonts w:hint="eastAsia" w:ascii="等线" w:hAnsi="等线" w:cs="等线"/>
          <w:b/>
          <w:bCs/>
          <w:lang w:val="en-US" w:eastAsia="zh-CN"/>
        </w:rPr>
        <w:t>所以推荐股票也得是全部的股票中选</w:t>
      </w:r>
    </w:p>
    <w:p>
      <w:pPr>
        <w:numPr>
          <w:ilvl w:val="1"/>
          <w:numId w:val="57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任何投资都有损失的风险——通过分析应当尽可能减少非预期的损失风险。</w:t>
      </w:r>
    </w:p>
    <w:p>
      <w:pPr>
        <w:numPr>
          <w:ilvl w:val="1"/>
          <w:numId w:val="57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对于所有来源的资料都要做全面分析和研究，尽可能提供最终建议的相关支持信息和资料</w:t>
      </w:r>
    </w:p>
    <w:p>
      <w:pPr>
        <w:pStyle w:val="5"/>
        <w:numPr>
          <w:ilvl w:val="0"/>
          <w:numId w:val="58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第三方研报</w:t>
      </w:r>
    </w:p>
    <w:p>
      <w:pPr>
        <w:numPr>
          <w:ilvl w:val="1"/>
          <w:numId w:val="59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</w:rPr>
        <w:t>做投资分析时可以使用别人的研报，但不能告诉是自己写的——违反I（C）不正当陈述；</w:t>
      </w:r>
      <w:r>
        <w:rPr>
          <w:rFonts w:hint="eastAsia" w:ascii="等线" w:hAnsi="等线" w:cs="等线"/>
          <w:b/>
          <w:bCs/>
        </w:rPr>
        <w:t>使用别人的内容都要引用</w:t>
      </w:r>
    </w:p>
    <w:p>
      <w:pPr>
        <w:numPr>
          <w:ilvl w:val="1"/>
          <w:numId w:val="59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直接使用第三方</w:t>
      </w:r>
      <w:r>
        <w:rPr>
          <w:rFonts w:hint="eastAsia" w:ascii="等线" w:hAnsi="等线" w:cs="等线"/>
          <w:b/>
          <w:bCs/>
        </w:rPr>
        <w:t>研报</w:t>
      </w:r>
      <w:r>
        <w:rPr>
          <w:rFonts w:hint="eastAsia" w:ascii="等线" w:hAnsi="等线" w:cs="等线"/>
        </w:rPr>
        <w:t>，即使第三方进行了尽职调查，我们也应该对研报内容进行尽职调查——1.确定研报来源；2.对研报信息和数据内容真实性进行核查；3.检查研报的假设和分析过程，时效性，评估最终建议的合理性</w:t>
      </w:r>
    </w:p>
    <w:p>
      <w:pPr>
        <w:numPr>
          <w:ilvl w:val="1"/>
          <w:numId w:val="59"/>
        </w:numPr>
        <w:rPr>
          <w:rFonts w:ascii="等线" w:hAnsi="等线" w:cs="等线"/>
        </w:rPr>
      </w:pPr>
      <w:r>
        <w:rPr>
          <w:rFonts w:hint="eastAsia" w:ascii="等线" w:hAnsi="等线" w:cs="等线"/>
          <w:b/>
          <w:bCs/>
        </w:rPr>
        <w:t>选研报供应商也应评估</w:t>
      </w:r>
      <w:r>
        <w:rPr>
          <w:rFonts w:hint="eastAsia" w:ascii="等线" w:hAnsi="等线" w:cs="等线"/>
        </w:rPr>
        <w:t>，并根据规章制度定期持续对研报和数据提供方审查</w:t>
      </w:r>
    </w:p>
    <w:p>
      <w:pPr>
        <w:pStyle w:val="5"/>
        <w:numPr>
          <w:ilvl w:val="0"/>
          <w:numId w:val="1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团队研究报告</w:t>
      </w:r>
    </w:p>
    <w:p>
      <w:pPr>
        <w:numPr>
          <w:ilvl w:val="1"/>
          <w:numId w:val="6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建议和结论</w:t>
      </w:r>
      <w:r>
        <w:rPr>
          <w:rFonts w:hint="eastAsia" w:ascii="等线" w:hAnsi="等线" w:cs="等线"/>
          <w:b/>
          <w:bCs/>
        </w:rPr>
        <w:t>代表团队整体意见</w:t>
      </w:r>
      <w:r>
        <w:rPr>
          <w:rFonts w:hint="eastAsia" w:ascii="等线" w:hAnsi="等线" w:cs="等线"/>
        </w:rPr>
        <w:t>，不是个人意见。</w:t>
      </w:r>
    </w:p>
    <w:p>
      <w:pPr>
        <w:numPr>
          <w:ilvl w:val="2"/>
          <w:numId w:val="6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有不同意见，但服从其他人意见去签字不去认真分析其他人的信息，就签字了，违反。</w:t>
      </w:r>
    </w:p>
    <w:p>
      <w:pPr>
        <w:numPr>
          <w:ilvl w:val="2"/>
          <w:numId w:val="60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</w:rPr>
        <w:t>如果发现分析逻辑是正确且依据合理，但是因为使用的模型不同，而</w:t>
      </w:r>
      <w:r>
        <w:rPr>
          <w:rFonts w:hint="eastAsia" w:ascii="等线" w:hAnsi="等线" w:cs="等线"/>
          <w:b/>
          <w:bCs/>
        </w:rPr>
        <w:t>导致结论不同。可以选择签字或不签字</w:t>
      </w:r>
    </w:p>
    <w:p>
      <w:pPr>
        <w:numPr>
          <w:ilvl w:val="1"/>
          <w:numId w:val="6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一旦团队意见出具，</w:t>
      </w:r>
      <w:r>
        <w:rPr>
          <w:rFonts w:hint="eastAsia" w:ascii="等线" w:hAnsi="等线" w:cs="等线"/>
          <w:b/>
          <w:bCs/>
          <w:i w:val="0"/>
          <w:iCs w:val="0"/>
        </w:rPr>
        <w:t>个人</w:t>
      </w:r>
      <w:r>
        <w:rPr>
          <w:rFonts w:hint="eastAsia" w:ascii="等线" w:hAnsi="等线" w:cs="等线"/>
          <w:b/>
          <w:bCs/>
        </w:rPr>
        <w:t>不得跟客户沟通与之相悖的内容</w:t>
      </w:r>
    </w:p>
    <w:p>
      <w:pPr>
        <w:pStyle w:val="5"/>
        <w:numPr>
          <w:ilvl w:val="0"/>
          <w:numId w:val="1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选择外部第三方专家和broker</w:t>
      </w:r>
    </w:p>
    <w:p>
      <w:pPr>
        <w:numPr>
          <w:ilvl w:val="1"/>
          <w:numId w:val="61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要像选产品一样，选择业务</w:t>
      </w:r>
      <w:r>
        <w:rPr>
          <w:rFonts w:hint="eastAsia" w:ascii="等线" w:hAnsi="等线" w:cs="等线"/>
          <w:b/>
          <w:bCs/>
        </w:rPr>
        <w:t>能力强最适合客户</w:t>
      </w:r>
      <w:r>
        <w:rPr>
          <w:rFonts w:hint="eastAsia" w:ascii="等线" w:hAnsi="等线" w:cs="等线"/>
        </w:rPr>
        <w:t>的第三方。涉及聘用外部投资顾问时，</w:t>
      </w:r>
      <w:r>
        <w:rPr>
          <w:rFonts w:hint="eastAsia" w:ascii="等线" w:hAnsi="等线" w:cs="等线"/>
          <w:b/>
          <w:bCs/>
        </w:rPr>
        <w:t>必须审查该投资顾问的：</w:t>
      </w:r>
    </w:p>
    <w:p>
      <w:pPr>
        <w:numPr>
          <w:ilvl w:val="0"/>
          <w:numId w:val="62"/>
        </w:numPr>
        <w:tabs>
          <w:tab w:val="clear" w:pos="840"/>
        </w:tabs>
        <w:rPr>
          <w:rFonts w:ascii="等线" w:hAnsi="等线" w:cs="等线"/>
        </w:rPr>
      </w:pPr>
      <w:r>
        <w:rPr>
          <w:rFonts w:hint="eastAsia" w:ascii="等线" w:hAnsi="等线" w:cs="等线"/>
        </w:rPr>
        <w:t>道德操守；</w:t>
      </w:r>
    </w:p>
    <w:p>
      <w:pPr>
        <w:numPr>
          <w:ilvl w:val="0"/>
          <w:numId w:val="62"/>
        </w:numPr>
        <w:tabs>
          <w:tab w:val="clear" w:pos="840"/>
        </w:tabs>
        <w:rPr>
          <w:rFonts w:ascii="等线" w:hAnsi="等线" w:cs="等线"/>
        </w:rPr>
      </w:pPr>
      <w:r>
        <w:rPr>
          <w:rFonts w:hint="eastAsia" w:ascii="等线" w:hAnsi="等线" w:cs="等线"/>
        </w:rPr>
        <w:t>合规和内控程序与制度；</w:t>
      </w:r>
    </w:p>
    <w:p>
      <w:pPr>
        <w:numPr>
          <w:ilvl w:val="0"/>
          <w:numId w:val="62"/>
        </w:numPr>
        <w:tabs>
          <w:tab w:val="clear" w:pos="840"/>
        </w:tabs>
        <w:rPr>
          <w:rFonts w:ascii="等线" w:hAnsi="等线" w:cs="等线"/>
        </w:rPr>
      </w:pPr>
      <w:r>
        <w:rPr>
          <w:rFonts w:hint="eastAsia" w:ascii="等线" w:hAnsi="等线" w:cs="等线"/>
        </w:rPr>
        <w:t>投资业绩质量；</w:t>
      </w:r>
    </w:p>
    <w:p>
      <w:pPr>
        <w:numPr>
          <w:ilvl w:val="0"/>
          <w:numId w:val="62"/>
        </w:numPr>
        <w:tabs>
          <w:tab w:val="clear" w:pos="840"/>
        </w:tabs>
        <w:rPr>
          <w:rFonts w:ascii="等线" w:hAnsi="等线" w:cs="等线"/>
        </w:rPr>
      </w:pPr>
      <w:r>
        <w:rPr>
          <w:rFonts w:hint="eastAsia" w:ascii="等线" w:hAnsi="等线" w:cs="等线"/>
        </w:rPr>
        <w:t>投资流程及是否遵循投资策略</w:t>
      </w:r>
    </w:p>
    <w:p>
      <w:pPr>
        <w:pStyle w:val="5"/>
        <w:numPr>
          <w:ilvl w:val="0"/>
          <w:numId w:val="1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量化模型</w:t>
      </w:r>
    </w:p>
    <w:p>
      <w:pPr>
        <w:numPr>
          <w:ilvl w:val="0"/>
          <w:numId w:val="63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量化模型的</w:t>
      </w:r>
      <w:r>
        <w:rPr>
          <w:rFonts w:hint="eastAsia" w:ascii="等线" w:hAnsi="等线" w:cs="等线"/>
          <w:b/>
          <w:bCs/>
        </w:rPr>
        <w:t>使用者</w:t>
      </w:r>
      <w:r>
        <w:rPr>
          <w:rFonts w:hint="eastAsia" w:ascii="等线" w:hAnsi="等线" w:cs="等线"/>
        </w:rPr>
        <w:t>：并不要求其成为建模的专家，但至少应对模型的基本假设、局限性以及如何运用模型做出决策</w:t>
      </w:r>
      <w:r>
        <w:rPr>
          <w:rFonts w:hint="eastAsia" w:ascii="等线" w:hAnsi="等线" w:cs="等线"/>
          <w:b/>
          <w:bCs/>
        </w:rPr>
        <w:t>有所了解</w:t>
      </w:r>
      <w:r>
        <w:rPr>
          <w:rFonts w:hint="eastAsia" w:ascii="等线" w:hAnsi="等线" w:cs="等线"/>
        </w:rPr>
        <w:t>。——需要反复检验模型结果</w:t>
      </w:r>
    </w:p>
    <w:p>
      <w:pPr>
        <w:numPr>
          <w:ilvl w:val="0"/>
          <w:numId w:val="63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量化模型的</w:t>
      </w:r>
      <w:r>
        <w:rPr>
          <w:rFonts w:hint="eastAsia" w:ascii="等线" w:hAnsi="等线" w:cs="等线"/>
          <w:b/>
          <w:bCs/>
        </w:rPr>
        <w:t>开发者：</w:t>
      </w:r>
    </w:p>
    <w:p>
      <w:pPr>
        <w:numPr>
          <w:ilvl w:val="1"/>
          <w:numId w:val="64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责任更重大所以要求更高。必须了解模型各方面的知识和技能，还有适用的金融产品。</w:t>
      </w:r>
    </w:p>
    <w:p>
      <w:pPr>
        <w:numPr>
          <w:ilvl w:val="1"/>
          <w:numId w:val="64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需要确保用到数据的来源、期限、有效性准确无误，才能输入模型。在推广模型前必须</w:t>
      </w:r>
      <w:r>
        <w:rPr>
          <w:rFonts w:hint="eastAsia" w:ascii="等线" w:hAnsi="等线" w:cs="等线"/>
          <w:b/>
          <w:bCs/>
        </w:rPr>
        <w:t>充分测试确保适用性</w:t>
      </w:r>
      <w:r>
        <w:rPr>
          <w:rFonts w:hint="eastAsia" w:ascii="等线" w:hAnsi="等线" w:cs="等线"/>
        </w:rPr>
        <w:t>，尤其是注意极端市场状况下的可能结果范围。</w:t>
      </w:r>
    </w:p>
    <w:p>
      <w:pPr>
        <w:pStyle w:val="5"/>
        <w:numPr>
          <w:ilvl w:val="0"/>
          <w:numId w:val="1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热门股票清单</w:t>
      </w:r>
    </w:p>
    <w:p>
      <w:pPr>
        <w:numPr>
          <w:ilvl w:val="1"/>
          <w:numId w:val="6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投资理财顾问只给客户推荐热门股票清单，而不深入研究。——违反尽职调查V（A）和适合性IIIC原则</w:t>
      </w:r>
    </w:p>
    <w:p>
      <w:pPr>
        <w:numPr>
          <w:ilvl w:val="1"/>
          <w:numId w:val="6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如果从全市场股票分析并推荐，有一些正好是热门股票清单里的——很OK</w:t>
      </w:r>
    </w:p>
    <w:p>
      <w:pPr>
        <w:numPr>
          <w:ilvl w:val="1"/>
          <w:numId w:val="65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如果只从热门股票清单中分析并推荐——违反V（A）</w:t>
      </w:r>
    </w:p>
    <w:p>
      <w:pPr>
        <w:rPr>
          <w:rFonts w:ascii="等线" w:hAnsi="等线" w:cs="等线"/>
        </w:rPr>
      </w:pPr>
    </w:p>
    <w:p>
      <w:pPr>
        <w:pStyle w:val="3"/>
        <w:numPr>
          <w:ilvl w:val="0"/>
          <w:numId w:val="0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V（B）与客户沟通Communication with client</w:t>
      </w:r>
    </w:p>
    <w:p>
      <w:pPr>
        <w:numPr>
          <w:ilvl w:val="0"/>
          <w:numId w:val="66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</w:rPr>
        <w:t>与客户沟通要全面，禁止遗漏任何信息。</w:t>
      </w:r>
      <w:r>
        <w:rPr>
          <w:rFonts w:hint="eastAsia" w:ascii="等线" w:hAnsi="等线" w:cs="等线"/>
          <w:b/>
          <w:bCs/>
        </w:rPr>
        <w:t>违反V（B）就违反了不正当陈述（Misrepresentation）</w:t>
      </w:r>
    </w:p>
    <w:p>
      <w:pPr>
        <w:numPr>
          <w:ilvl w:val="0"/>
          <w:numId w:val="66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内容：作为金融从业人员，在给客户做投资分析时，投资的形式、原则、分析过程、模型、产品的风险限制、组合构建等等会对投资产生重要影响的因素，都要详细全面的告知客户。</w:t>
      </w:r>
    </w:p>
    <w:p>
      <w:pPr>
        <w:numPr>
          <w:ilvl w:val="1"/>
          <w:numId w:val="66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因为客户是小白，不告诉专业内容——不可以。听不听得懂是他们的事</w:t>
      </w:r>
    </w:p>
    <w:p>
      <w:pPr>
        <w:numPr>
          <w:ilvl w:val="1"/>
          <w:numId w:val="66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用到第三方专家，要告知客户，也要披露相关费用</w:t>
      </w:r>
    </w:p>
    <w:p>
      <w:pPr>
        <w:numPr>
          <w:ilvl w:val="2"/>
          <w:numId w:val="66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披露：确保提供高质量服务+让投资者了解我们如何实现投资目标</w:t>
      </w:r>
    </w:p>
    <w:p>
      <w:pPr>
        <w:numPr>
          <w:ilvl w:val="1"/>
          <w:numId w:val="66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</w:rPr>
        <w:t>研报中重点分析影响投资结果的，</w:t>
      </w:r>
      <w:r>
        <w:rPr>
          <w:rFonts w:hint="eastAsia" w:ascii="等线" w:hAnsi="等线" w:cs="等线"/>
          <w:b/>
          <w:bCs/>
        </w:rPr>
        <w:t>简要覆盖不太重要的——ok的</w:t>
      </w:r>
    </w:p>
    <w:p>
      <w:pPr>
        <w:pStyle w:val="5"/>
        <w:numPr>
          <w:ilvl w:val="0"/>
          <w:numId w:val="67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有重大改变时（不单是投资决策，还包括股价信息）</w:t>
      </w:r>
    </w:p>
    <w:p>
      <w:pPr>
        <w:numPr>
          <w:ilvl w:val="0"/>
          <w:numId w:val="66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都要</w:t>
      </w:r>
      <w:r>
        <w:rPr>
          <w:rFonts w:hint="eastAsia" w:ascii="等线" w:hAnsi="等线" w:cs="等线"/>
          <w:b/>
          <w:bCs/>
        </w:rPr>
        <w:t>第一时间立即告知所有</w:t>
      </w:r>
      <w:r>
        <w:rPr>
          <w:rFonts w:hint="eastAsia" w:ascii="等线" w:hAnsi="等线" w:cs="等线"/>
        </w:rPr>
        <w:t>客户。比如投资经理变更</w:t>
      </w:r>
    </w:p>
    <w:p>
      <w:pPr>
        <w:numPr>
          <w:ilvl w:val="0"/>
          <w:numId w:val="6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尤其需要披露投资的风险和限制（有可能产生的损失）</w:t>
      </w:r>
    </w:p>
    <w:p>
      <w:pPr>
        <w:numPr>
          <w:ilvl w:val="1"/>
          <w:numId w:val="6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风险：杠杆投资、市场相关、复杂金融产品</w:t>
      </w:r>
    </w:p>
    <w:p>
      <w:pPr>
        <w:numPr>
          <w:ilvl w:val="1"/>
          <w:numId w:val="6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限制：流动性、规模——比如VC产品有锁定期</w:t>
      </w:r>
    </w:p>
    <w:p>
      <w:pPr>
        <w:numPr>
          <w:ilvl w:val="0"/>
          <w:numId w:val="69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要做到</w:t>
      </w:r>
      <w:r>
        <w:rPr>
          <w:rFonts w:hint="eastAsia" w:ascii="等线" w:hAnsi="等线" w:cs="等线"/>
          <w:b/>
          <w:bCs/>
        </w:rPr>
        <w:t>事前披露</w:t>
      </w:r>
      <w:r>
        <w:rPr>
          <w:rFonts w:hint="eastAsia" w:ascii="等线" w:hAnsi="等线" w:cs="等线"/>
        </w:rPr>
        <w:t>，不能因为现在没有发生风险就不告知</w:t>
      </w:r>
    </w:p>
    <w:p>
      <w:pPr>
        <w:numPr>
          <w:ilvl w:val="0"/>
          <w:numId w:val="69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定期更新确认风险和限制</w:t>
      </w:r>
    </w:p>
    <w:p>
      <w:pPr>
        <w:pStyle w:val="5"/>
        <w:numPr>
          <w:ilvl w:val="0"/>
          <w:numId w:val="1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区分事实和观点</w:t>
      </w:r>
    </w:p>
    <w:p>
      <w:pPr>
        <w:numPr>
          <w:ilvl w:val="0"/>
          <w:numId w:val="7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事实：历史情况</w:t>
      </w:r>
    </w:p>
    <w:p>
      <w:pPr>
        <w:numPr>
          <w:ilvl w:val="0"/>
          <w:numId w:val="7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观点：预测，主观认为</w:t>
      </w:r>
    </w:p>
    <w:p>
      <w:pPr>
        <w:numPr>
          <w:ilvl w:val="0"/>
          <w:numId w:val="7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不能将观点说成是事实去告诉客户，</w:t>
      </w:r>
      <w:r>
        <w:rPr>
          <w:rFonts w:hint="eastAsia" w:ascii="等线" w:hAnsi="等线" w:cs="等线"/>
          <w:b/>
          <w:bCs/>
        </w:rPr>
        <w:t>注意用词“expect等</w:t>
      </w:r>
      <w:r>
        <w:rPr>
          <w:rFonts w:hint="eastAsia" w:ascii="等线" w:hAnsi="等线" w:cs="等线"/>
        </w:rPr>
        <w:t>”</w:t>
      </w:r>
    </w:p>
    <w:p>
      <w:pPr>
        <w:numPr>
          <w:ilvl w:val="1"/>
          <w:numId w:val="7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量化分析得到的结果都是个人观点——因为假设本身就有很多主观性</w:t>
      </w:r>
    </w:p>
    <w:p>
      <w:pPr>
        <w:pStyle w:val="5"/>
        <w:numPr>
          <w:ilvl w:val="0"/>
          <w:numId w:val="1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沟通形式：</w:t>
      </w:r>
    </w:p>
    <w:p>
      <w:pPr>
        <w:numPr>
          <w:ilvl w:val="0"/>
          <w:numId w:val="71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不限于邮件，短信，电话，软件平台。</w:t>
      </w:r>
    </w:p>
    <w:p>
      <w:pPr>
        <w:numPr>
          <w:ilvl w:val="0"/>
          <w:numId w:val="71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如果使用新的沟通平台，需要</w:t>
      </w:r>
      <w:r>
        <w:rPr>
          <w:rFonts w:hint="eastAsia" w:ascii="等线" w:hAnsi="等线" w:cs="等线"/>
          <w:b/>
          <w:bCs/>
        </w:rPr>
        <w:t>确保</w:t>
      </w:r>
      <w:r>
        <w:rPr>
          <w:rFonts w:hint="eastAsia" w:ascii="等线" w:hAnsi="等线" w:cs="等线"/>
          <w:b/>
          <w:bCs/>
          <w:u w:val="single"/>
        </w:rPr>
        <w:t>所有客户</w:t>
      </w:r>
      <w:r>
        <w:rPr>
          <w:rFonts w:hint="eastAsia" w:ascii="等线" w:hAnsi="等线" w:cs="等线"/>
        </w:rPr>
        <w:t>都能接受了解到</w:t>
      </w:r>
    </w:p>
    <w:p>
      <w:pPr>
        <w:numPr>
          <w:ilvl w:val="0"/>
          <w:numId w:val="71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可以以简短形式沟通，但同时需要告诉如何获得完整信息。</w:t>
      </w:r>
    </w:p>
    <w:p>
      <w:pPr>
        <w:rPr>
          <w:rFonts w:ascii="等线" w:hAnsi="等线" w:cs="等线"/>
        </w:rPr>
      </w:pPr>
    </w:p>
    <w:p>
      <w:pPr>
        <w:pStyle w:val="3"/>
        <w:numPr>
          <w:ilvl w:val="0"/>
          <w:numId w:val="0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V（C）记录保存Record retention</w:t>
      </w:r>
    </w:p>
    <w:p>
      <w:pPr>
        <w:numPr>
          <w:ilvl w:val="0"/>
          <w:numId w:val="71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做投资所有用到的资料、数据、模型都要留下记录，以备事后检验。</w:t>
      </w:r>
    </w:p>
    <w:p>
      <w:pPr>
        <w:numPr>
          <w:ilvl w:val="1"/>
          <w:numId w:val="71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形式不限，纸质和电子版都可以。——但建议两种都去保存一下</w:t>
      </w:r>
    </w:p>
    <w:p>
      <w:pPr>
        <w:numPr>
          <w:ilvl w:val="1"/>
          <w:numId w:val="71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无论什么形式、什么渠道获取都要保存——比如社交媒体。</w:t>
      </w:r>
    </w:p>
    <w:p>
      <w:pPr>
        <w:pStyle w:val="5"/>
        <w:numPr>
          <w:ilvl w:val="0"/>
          <w:numId w:val="72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保存年限：——这里没有必须按照“更严格”</w:t>
      </w:r>
    </w:p>
    <w:p>
      <w:pPr>
        <w:numPr>
          <w:ilvl w:val="1"/>
          <w:numId w:val="73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如果有相关法律和公司规定，则以法律和公司规定为准（可以不足7年），可以不考虑CFA要求</w:t>
      </w:r>
    </w:p>
    <w:p>
      <w:pPr>
        <w:numPr>
          <w:ilvl w:val="1"/>
          <w:numId w:val="73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若没有相关法律或公司规定，协会</w:t>
      </w:r>
      <w:r>
        <w:rPr>
          <w:rFonts w:hint="eastAsia" w:ascii="等线" w:hAnsi="等线" w:cs="等线"/>
          <w:b/>
          <w:bCs/>
        </w:rPr>
        <w:t>推荐</w:t>
      </w:r>
      <w:r>
        <w:rPr>
          <w:rFonts w:hint="eastAsia" w:ascii="等线" w:hAnsi="等线" w:cs="等线"/>
        </w:rPr>
        <w:t>记录至少保留7年；</w:t>
      </w:r>
    </w:p>
    <w:p>
      <w:pPr>
        <w:pStyle w:val="5"/>
        <w:numPr>
          <w:ilvl w:val="0"/>
          <w:numId w:val="1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保存的记录为公司财产，未经雇主允许，在离职时不可以带走；</w:t>
      </w:r>
    </w:p>
    <w:p>
      <w:pPr>
        <w:numPr>
          <w:ilvl w:val="0"/>
          <w:numId w:val="74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离职后，在新公司使用或带走原雇主的模型、研报、文件等记录，既违反了IV（A）Loyalty，也违反了V（C）Record Retention；</w:t>
      </w:r>
    </w:p>
    <w:p>
      <w:pPr>
        <w:numPr>
          <w:ilvl w:val="0"/>
          <w:numId w:val="74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没有带走研报本身，但</w:t>
      </w:r>
      <w:r>
        <w:rPr>
          <w:rFonts w:hint="eastAsia" w:ascii="等线" w:hAnsi="等线" w:cs="等线"/>
          <w:b/>
          <w:bCs/>
        </w:rPr>
        <w:t>使用记忆使用研报建议</w:t>
      </w:r>
      <w:r>
        <w:rPr>
          <w:rFonts w:hint="eastAsia" w:ascii="等线" w:hAnsi="等线" w:cs="等线"/>
        </w:rPr>
        <w:t>，在新公司使用——也是</w:t>
      </w:r>
      <w:r>
        <w:rPr>
          <w:rFonts w:hint="eastAsia" w:ascii="等线" w:hAnsi="等线" w:cs="等线"/>
          <w:b/>
          <w:bCs/>
        </w:rPr>
        <w:t>违反V（C）</w:t>
      </w:r>
    </w:p>
    <w:p>
      <w:pPr>
        <w:numPr>
          <w:ilvl w:val="0"/>
          <w:numId w:val="74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如果想使用模型，</w:t>
      </w:r>
      <w:r>
        <w:rPr>
          <w:rFonts w:hint="eastAsia" w:ascii="等线" w:hAnsi="等线" w:cs="等线"/>
          <w:b/>
          <w:bCs/>
        </w:rPr>
        <w:t>要用public信息，重新建模和重新撰写研报</w:t>
      </w:r>
      <w:r>
        <w:rPr>
          <w:rFonts w:hint="eastAsia" w:ascii="等线" w:hAnsi="等线" w:cs="等线"/>
        </w:rPr>
        <w:t>。</w:t>
      </w:r>
    </w:p>
    <w:p>
      <w:pPr>
        <w:rPr>
          <w:rFonts w:ascii="等线" w:hAnsi="等线" w:cs="等线"/>
        </w:rPr>
      </w:pPr>
    </w:p>
    <w:p>
      <w:pPr>
        <w:pStyle w:val="2"/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VI利益冲突Conflicts of Interest</w:t>
      </w:r>
    </w:p>
    <w:p>
      <w:pPr>
        <w:pStyle w:val="3"/>
        <w:numPr>
          <w:ilvl w:val="0"/>
          <w:numId w:val="0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VI（A）disclosure of conflicts冲突披露</w:t>
      </w:r>
    </w:p>
    <w:p>
      <w:pPr>
        <w:rPr>
          <w:rFonts w:ascii="等线" w:hAnsi="等线" w:cs="等线"/>
        </w:rPr>
      </w:pPr>
      <w:r>
        <w:rPr>
          <w:rFonts w:hint="eastAsia" w:ascii="等线" w:hAnsi="等线" w:cs="等线"/>
        </w:rPr>
        <w:t>所有利益冲突的内容都要 完整、充分、公平的</w:t>
      </w:r>
      <w:r>
        <w:rPr>
          <w:rFonts w:hint="eastAsia" w:ascii="等线" w:hAnsi="等线" w:cs="等线"/>
          <w:b/>
          <w:bCs/>
        </w:rPr>
        <w:t>披露</w:t>
      </w:r>
      <w:r>
        <w:rPr>
          <w:rFonts w:hint="eastAsia" w:ascii="等线" w:hAnsi="等线" w:cs="等线"/>
        </w:rPr>
        <w:t>给所有客户和雇主</w:t>
      </w:r>
    </w:p>
    <w:p>
      <w:pPr>
        <w:pStyle w:val="5"/>
        <w:numPr>
          <w:ilvl w:val="0"/>
          <w:numId w:val="75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最好的做法：避免利益冲突的发生。</w:t>
      </w:r>
    </w:p>
    <w:p>
      <w:pPr>
        <w:numPr>
          <w:ilvl w:val="0"/>
          <w:numId w:val="76"/>
        </w:numPr>
        <w:rPr>
          <w:rFonts w:ascii="等线" w:hAnsi="等线" w:cs="等线"/>
        </w:rPr>
      </w:pPr>
      <w:r>
        <w:rPr>
          <w:rFonts w:hint="eastAsia" w:ascii="等线" w:hAnsi="等线" w:cs="等线"/>
          <w:b/>
          <w:bCs/>
        </w:rPr>
        <w:t>只要影响利益</w:t>
      </w:r>
      <w:r>
        <w:rPr>
          <w:rFonts w:hint="eastAsia" w:ascii="等线" w:hAnsi="等线" w:cs="等线"/>
        </w:rPr>
        <w:t>，就可能违反VI（A）利益冲突准则</w:t>
      </w:r>
    </w:p>
    <w:p>
      <w:pPr>
        <w:numPr>
          <w:ilvl w:val="1"/>
          <w:numId w:val="76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比如老板是上市公司高管亲戚，我就不写这家公司的研报了——但现实中很难做到</w:t>
      </w:r>
    </w:p>
    <w:p>
      <w:pPr>
        <w:numPr>
          <w:ilvl w:val="0"/>
          <w:numId w:val="76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只要</w:t>
      </w:r>
      <w:r>
        <w:rPr>
          <w:rFonts w:hint="eastAsia" w:ascii="等线" w:hAnsi="等线" w:cs="等线"/>
          <w:b/>
          <w:bCs/>
        </w:rPr>
        <w:t>清晰完成的披露利益冲突</w:t>
      </w:r>
      <w:r>
        <w:rPr>
          <w:rFonts w:hint="eastAsia" w:ascii="等线" w:hAnsi="等线" w:cs="等线"/>
        </w:rPr>
        <w:t>，就不违反这条准则</w:t>
      </w:r>
    </w:p>
    <w:p>
      <w:pPr>
        <w:numPr>
          <w:ilvl w:val="1"/>
          <w:numId w:val="76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利益冲突的具体内容需要更新</w:t>
      </w:r>
    </w:p>
    <w:p>
      <w:pPr>
        <w:numPr>
          <w:ilvl w:val="1"/>
          <w:numId w:val="76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可以把利益冲突的公司，放在限制性清单，只写他们的事实不写观点——不再建议</w:t>
      </w:r>
    </w:p>
    <w:p>
      <w:pPr>
        <w:pStyle w:val="5"/>
        <w:numPr>
          <w:ilvl w:val="0"/>
          <w:numId w:val="1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设计到利益冲突的情况：</w:t>
      </w:r>
    </w:p>
    <w:p>
      <w:pPr>
        <w:numPr>
          <w:ilvl w:val="0"/>
          <w:numId w:val="77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分析师持股情况——披露个人持股和交易情况</w:t>
      </w:r>
    </w:p>
    <w:p>
      <w:pPr>
        <w:numPr>
          <w:ilvl w:val="0"/>
          <w:numId w:val="77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跨部门：投行部门要参加定增，或者是做市商；是上市公司大股东/高管/独董</w:t>
      </w:r>
    </w:p>
    <w:p>
      <w:pPr>
        <w:numPr>
          <w:ilvl w:val="0"/>
          <w:numId w:val="77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个人的亲戚是上市公司高管</w:t>
      </w:r>
    </w:p>
    <w:p>
      <w:pPr>
        <w:numPr>
          <w:ilvl w:val="0"/>
          <w:numId w:val="77"/>
        </w:numPr>
        <w:rPr>
          <w:rFonts w:ascii="等线" w:hAnsi="等线" w:cs="等线"/>
          <w:b/>
          <w:bCs/>
        </w:rPr>
      </w:pPr>
      <w:r>
        <w:rPr>
          <w:rFonts w:hint="eastAsia" w:ascii="等线" w:hAnsi="等线" w:cs="等线"/>
          <w:b/>
          <w:bCs/>
        </w:rPr>
        <w:t>外部专家咨询费用披露给客户</w:t>
      </w:r>
    </w:p>
    <w:p>
      <w:pPr>
        <w:numPr>
          <w:ilvl w:val="0"/>
          <w:numId w:val="77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雇主与分析师的意见相悖——不可以给出与雇主相反的建议</w:t>
      </w:r>
    </w:p>
    <w:p>
      <w:pPr>
        <w:numPr>
          <w:ilvl w:val="0"/>
          <w:numId w:val="0"/>
        </w:numPr>
        <w:ind w:leftChars="0"/>
        <w:rPr>
          <w:rFonts w:ascii="等线" w:hAnsi="等线" w:cs="等线"/>
        </w:rPr>
      </w:pPr>
    </w:p>
    <w:p>
      <w:pPr>
        <w:numPr>
          <w:ilvl w:val="0"/>
          <w:numId w:val="7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客户给基金经理的额外报酬没有披露给雇主——违反：利益冲突、独立客观、额外报酬、对客户忠诚。</w:t>
      </w:r>
    </w:p>
    <w:p>
      <w:pPr>
        <w:numPr>
          <w:ilvl w:val="0"/>
          <w:numId w:val="78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冲突披露违反时很有可能违反 独立客观性【写研报是否保持】，可能同时违反与客户沟通【披露与否】</w:t>
      </w:r>
    </w:p>
    <w:p>
      <w:pPr>
        <w:rPr>
          <w:rFonts w:ascii="等线" w:hAnsi="等线" w:cs="等线"/>
        </w:rPr>
      </w:pPr>
    </w:p>
    <w:p>
      <w:pPr>
        <w:pStyle w:val="3"/>
        <w:numPr>
          <w:ilvl w:val="0"/>
          <w:numId w:val="0"/>
        </w:numPr>
        <w:spacing w:before="0" w:after="0"/>
        <w:rPr>
          <w:rFonts w:ascii="等线" w:hAnsi="等线" w:cs="等线"/>
          <w:b w:val="0"/>
        </w:rPr>
      </w:pPr>
      <w:r>
        <w:rPr>
          <w:rFonts w:hint="eastAsia" w:ascii="等线" w:hAnsi="等线" w:cs="等线"/>
        </w:rPr>
        <w:t>VI（B）交易的优先顺序Priority of transaction</w:t>
      </w:r>
    </w:p>
    <w:p>
      <w:pPr>
        <w:pStyle w:val="5"/>
        <w:numPr>
          <w:ilvl w:val="0"/>
          <w:numId w:val="79"/>
        </w:numPr>
        <w:spacing w:before="0" w:after="0"/>
        <w:rPr>
          <w:rFonts w:ascii="等线" w:hAnsi="等线" w:cs="等线"/>
          <w:highlight w:val="yellow"/>
        </w:rPr>
      </w:pPr>
      <w:r>
        <w:rPr>
          <w:rFonts w:hint="eastAsia" w:ascii="等线" w:hAnsi="等线" w:cs="等线"/>
        </w:rPr>
        <w:t>核心原则：交易顺序——</w:t>
      </w:r>
      <w:r>
        <w:rPr>
          <w:rFonts w:hint="eastAsia" w:ascii="等线" w:hAnsi="等线" w:cs="等线"/>
          <w:highlight w:val="yellow"/>
        </w:rPr>
        <w:t>客户&gt;雇主&gt;自己</w:t>
      </w:r>
    </w:p>
    <w:p>
      <w:pPr>
        <w:numPr>
          <w:ilvl w:val="0"/>
          <w:numId w:val="8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知道了内幕信息的时候，</w:t>
      </w:r>
      <w:r>
        <w:rPr>
          <w:rFonts w:hint="eastAsia" w:ascii="等线" w:hAnsi="等线" w:cs="等线"/>
          <w:b/>
          <w:bCs/>
          <w:i w:val="0"/>
          <w:iCs w:val="0"/>
        </w:rPr>
        <w:t>也不能为了客户的利益去进行交易</w:t>
      </w:r>
      <w:r>
        <w:rPr>
          <w:rFonts w:hint="eastAsia" w:ascii="等线" w:hAnsi="等线" w:cs="等线"/>
        </w:rPr>
        <w:t>——违反内幕信息准则</w:t>
      </w:r>
    </w:p>
    <w:p>
      <w:pPr>
        <w:numPr>
          <w:ilvl w:val="0"/>
          <w:numId w:val="8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知道消息后，先自己买入——违反优先顺序准则</w:t>
      </w:r>
    </w:p>
    <w:p>
      <w:pPr>
        <w:numPr>
          <w:ilvl w:val="0"/>
          <w:numId w:val="8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公开发表了公司增持的研报，过了十分钟自己账户买入——也不行，</w:t>
      </w:r>
      <w:r>
        <w:rPr>
          <w:rFonts w:hint="eastAsia" w:ascii="等线" w:hAnsi="等线" w:cs="等线"/>
          <w:b/>
          <w:bCs/>
        </w:rPr>
        <w:t>一定要等到客户充分反应才能操作自己的账户</w:t>
      </w:r>
      <w:r>
        <w:rPr>
          <w:rFonts w:hint="eastAsia" w:ascii="等线" w:hAnsi="等线" w:cs="等线"/>
        </w:rPr>
        <w:t>。建议公司设置锁定期。</w:t>
      </w:r>
    </w:p>
    <w:p>
      <w:pPr>
        <w:numPr>
          <w:ilvl w:val="1"/>
          <w:numId w:val="8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自己的账户：我们是受益人的账户——包括养老金、信托、夫妻账户</w:t>
      </w:r>
    </w:p>
    <w:p>
      <w:pPr>
        <w:pStyle w:val="5"/>
        <w:numPr>
          <w:ilvl w:val="0"/>
          <w:numId w:val="1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与公平交易准则对比：</w:t>
      </w:r>
    </w:p>
    <w:p>
      <w:pPr>
        <w:numPr>
          <w:ilvl w:val="0"/>
          <w:numId w:val="81"/>
        </w:numPr>
        <w:rPr>
          <w:rFonts w:ascii="等线" w:hAnsi="等线" w:cs="等线"/>
          <w:b/>
          <w:bCs/>
          <w:highlight w:val="yellow"/>
        </w:rPr>
      </w:pPr>
      <w:r>
        <w:rPr>
          <w:rFonts w:hint="eastAsia" w:ascii="等线" w:hAnsi="等线" w:cs="等线"/>
          <w:b/>
          <w:bCs/>
          <w:highlight w:val="yellow"/>
        </w:rPr>
        <w:t>交易优先顺序是三个不同的主体；公平交易是客户与客户之间。</w:t>
      </w:r>
    </w:p>
    <w:p>
      <w:pPr>
        <w:numPr>
          <w:ilvl w:val="1"/>
          <w:numId w:val="81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Eg：先给爸妈账户交易，再给客户——违反公平交易，注意只有夫妻才是自己</w:t>
      </w:r>
    </w:p>
    <w:p>
      <w:pPr>
        <w:rPr>
          <w:rFonts w:ascii="等线" w:hAnsi="等线" w:cs="等线"/>
        </w:rPr>
      </w:pPr>
    </w:p>
    <w:p>
      <w:pPr>
        <w:pStyle w:val="3"/>
        <w:numPr>
          <w:ilvl w:val="0"/>
          <w:numId w:val="0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VI（C）Referral fees介绍费</w:t>
      </w:r>
    </w:p>
    <w:p>
      <w:pPr>
        <w:numPr>
          <w:ilvl w:val="0"/>
          <w:numId w:val="82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介绍费可以收，但需要披露给客户、潜在客户和雇主</w:t>
      </w:r>
    </w:p>
    <w:p>
      <w:pPr>
        <w:numPr>
          <w:ilvl w:val="1"/>
          <w:numId w:val="82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类似于交易的中介费</w:t>
      </w:r>
    </w:p>
    <w:p>
      <w:pPr>
        <w:numPr>
          <w:ilvl w:val="0"/>
          <w:numId w:val="82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介绍费有可能引起客户怀疑，受了这笔钱才把交易介绍给他</w:t>
      </w:r>
    </w:p>
    <w:p>
      <w:pPr>
        <w:numPr>
          <w:ilvl w:val="1"/>
          <w:numId w:val="82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披露好处：了解金融服务内容+评估金融服务真实成本</w:t>
      </w:r>
    </w:p>
    <w:p>
      <w:pPr>
        <w:pStyle w:val="5"/>
        <w:numPr>
          <w:ilvl w:val="0"/>
          <w:numId w:val="83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介绍费的披露</w:t>
      </w:r>
    </w:p>
    <w:p>
      <w:pPr>
        <w:numPr>
          <w:ilvl w:val="0"/>
          <w:numId w:val="84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无论什么情况都要提供给客户；</w:t>
      </w:r>
    </w:p>
    <w:p>
      <w:pPr>
        <w:numPr>
          <w:ilvl w:val="0"/>
          <w:numId w:val="84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雇主如果事先不知道，这笔就类似于额外报酬；</w:t>
      </w:r>
    </w:p>
    <w:p>
      <w:pPr>
        <w:numPr>
          <w:ilvl w:val="0"/>
          <w:numId w:val="84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如果这笔费用是公司规则范围内的，不需要额外披露给雇主。</w:t>
      </w:r>
    </w:p>
    <w:p>
      <w:pPr>
        <w:pStyle w:val="5"/>
        <w:numPr>
          <w:ilvl w:val="0"/>
          <w:numId w:val="1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注意一定要：</w:t>
      </w:r>
    </w:p>
    <w:p>
      <w:pPr>
        <w:numPr>
          <w:ilvl w:val="0"/>
          <w:numId w:val="84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事前披露：客户可以了解到服务内容并评估成本，判断是否要购买服务</w:t>
      </w:r>
    </w:p>
    <w:p>
      <w:pPr>
        <w:numPr>
          <w:ilvl w:val="0"/>
          <w:numId w:val="85"/>
        </w:numPr>
        <w:ind w:left="840"/>
        <w:rPr>
          <w:rFonts w:ascii="等线" w:hAnsi="等线" w:cs="等线"/>
        </w:rPr>
      </w:pPr>
      <w:r>
        <w:rPr>
          <w:rFonts w:hint="eastAsia" w:ascii="等线" w:hAnsi="等线" w:cs="等线"/>
        </w:rPr>
        <w:t>事后披露：可能会让客户感到被蒙蔽</w:t>
      </w:r>
    </w:p>
    <w:p>
      <w:pPr>
        <w:numPr>
          <w:ilvl w:val="0"/>
          <w:numId w:val="84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需要全面披露：形式、金额、是否与业绩相关</w:t>
      </w:r>
    </w:p>
    <w:p>
      <w:pPr>
        <w:rPr>
          <w:rFonts w:ascii="等线" w:hAnsi="等线" w:cs="等线"/>
        </w:rPr>
      </w:pPr>
    </w:p>
    <w:p>
      <w:pPr>
        <w:pStyle w:val="2"/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VII CFA协会</w:t>
      </w:r>
    </w:p>
    <w:p>
      <w:pPr>
        <w:pStyle w:val="3"/>
        <w:numPr>
          <w:ilvl w:val="0"/>
          <w:numId w:val="0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VII（A）Conduct as members and candidate</w:t>
      </w:r>
    </w:p>
    <w:p>
      <w:pPr>
        <w:pStyle w:val="5"/>
        <w:numPr>
          <w:ilvl w:val="0"/>
          <w:numId w:val="8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考试相关内容</w:t>
      </w:r>
    </w:p>
    <w:p>
      <w:pPr>
        <w:numPr>
          <w:ilvl w:val="0"/>
          <w:numId w:val="87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作弊是不诚信的</w:t>
      </w:r>
    </w:p>
    <w:p>
      <w:pPr>
        <w:numPr>
          <w:ilvl w:val="0"/>
          <w:numId w:val="87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考试题目是保密的，不得对外泄露考试信息及内容，但可以表达观点</w:t>
      </w:r>
    </w:p>
    <w:p>
      <w:pPr>
        <w:numPr>
          <w:ilvl w:val="0"/>
          <w:numId w:val="88"/>
        </w:numPr>
        <w:tabs>
          <w:tab w:val="clear" w:pos="420"/>
        </w:tabs>
        <w:rPr>
          <w:rFonts w:ascii="等线" w:hAnsi="等线" w:cs="等线"/>
        </w:rPr>
      </w:pPr>
      <w:r>
        <w:rPr>
          <w:rFonts w:hint="eastAsia" w:ascii="等线" w:hAnsi="等线" w:cs="等线"/>
        </w:rPr>
        <w:t>只要去问了关于考试内容，就算违反</w:t>
      </w:r>
    </w:p>
    <w:p>
      <w:pPr>
        <w:numPr>
          <w:ilvl w:val="0"/>
          <w:numId w:val="87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考试结束后不得带走任何考试资料</w:t>
      </w:r>
    </w:p>
    <w:p>
      <w:pPr>
        <w:pStyle w:val="5"/>
        <w:numPr>
          <w:ilvl w:val="0"/>
          <w:numId w:val="16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日常行为</w:t>
      </w:r>
    </w:p>
    <w:p>
      <w:pPr>
        <w:numPr>
          <w:ilvl w:val="0"/>
          <w:numId w:val="89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不得利用职务之便损害CFA协会利益——比如受邀参加命题，泄露考题</w:t>
      </w:r>
    </w:p>
    <w:p>
      <w:pPr>
        <w:numPr>
          <w:ilvl w:val="0"/>
          <w:numId w:val="89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CFA协会的活动——会员不收费，作为志愿者放进去我的朋友</w:t>
      </w:r>
    </w:p>
    <w:p>
      <w:pPr>
        <w:numPr>
          <w:ilvl w:val="0"/>
          <w:numId w:val="89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作为持证人需要每年提交在职业行为申明（Professional Conduct Statements，PCS），不得有不正当的虚假陈述——被调查不论结果都要报告</w:t>
      </w:r>
    </w:p>
    <w:p>
      <w:pPr>
        <w:pStyle w:val="3"/>
        <w:numPr>
          <w:ilvl w:val="0"/>
          <w:numId w:val="0"/>
        </w:numPr>
        <w:spacing w:before="0" w:after="0"/>
        <w:rPr>
          <w:rFonts w:ascii="等线" w:hAnsi="等线" w:cs="等线"/>
        </w:rPr>
      </w:pPr>
      <w:r>
        <w:rPr>
          <w:rFonts w:hint="eastAsia" w:ascii="等线" w:hAnsi="等线" w:cs="等线"/>
        </w:rPr>
        <w:t>VII（B）如何正确陈述CFA协会</w:t>
      </w:r>
    </w:p>
    <w:p>
      <w:pPr>
        <w:numPr>
          <w:ilvl w:val="0"/>
          <w:numId w:val="9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不能错误陈述CFA</w:t>
      </w:r>
      <w:r>
        <w:rPr>
          <w:rFonts w:hint="eastAsia" w:ascii="等线" w:hAnsi="等线" w:cs="等线"/>
          <w:u w:val="single"/>
        </w:rPr>
        <w:t>考生、会员和持证人</w:t>
      </w:r>
      <w:r>
        <w:rPr>
          <w:rFonts w:hint="eastAsia" w:ascii="等线" w:hAnsi="等线" w:cs="等线"/>
        </w:rPr>
        <w:t>的资格要求。</w:t>
      </w:r>
    </w:p>
    <w:p>
      <w:pPr>
        <w:numPr>
          <w:ilvl w:val="1"/>
          <w:numId w:val="9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只能说自己是哪一年通过的CFA I Level，</w:t>
      </w:r>
    </w:p>
    <w:p>
      <w:pPr>
        <w:numPr>
          <w:ilvl w:val="1"/>
          <w:numId w:val="9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不能直接说自己是一个CFA——形容词而不是名词</w:t>
      </w:r>
    </w:p>
    <w:p>
      <w:pPr>
        <w:numPr>
          <w:ilvl w:val="1"/>
          <w:numId w:val="90"/>
        </w:numPr>
        <w:rPr>
          <w:rFonts w:ascii="等线" w:hAnsi="等线" w:cs="等线"/>
        </w:rPr>
      </w:pPr>
      <w:r>
        <w:rPr>
          <w:rFonts w:hint="eastAsia" w:ascii="等线" w:hAnsi="等线" w:cs="等线"/>
          <w:u w:val="single"/>
        </w:rPr>
        <w:t>只有在</w:t>
      </w:r>
      <w:r>
        <w:rPr>
          <w:rFonts w:hint="eastAsia" w:ascii="等线" w:hAnsi="等线" w:cs="等线"/>
          <w:b/>
          <w:bCs/>
          <w:u w:val="single"/>
        </w:rPr>
        <w:t>charterholder时才可以用头衔</w:t>
      </w:r>
      <w:r>
        <w:rPr>
          <w:rFonts w:hint="eastAsia" w:ascii="等线" w:hAnsi="等线" w:cs="等线"/>
          <w:u w:val="single"/>
        </w:rPr>
        <w:t>印名片</w:t>
      </w:r>
      <w:r>
        <w:rPr>
          <w:rFonts w:hint="eastAsia" w:ascii="等线" w:hAnsi="等线" w:cs="等线"/>
        </w:rPr>
        <w:t>，不能写作</w:t>
      </w:r>
      <w:r>
        <w:rPr>
          <w:rFonts w:ascii="等线" w:hAnsi="等线" w:cs="等线"/>
        </w:rPr>
        <w:t>”</w:t>
      </w:r>
      <w:r>
        <w:rPr>
          <w:rFonts w:hint="eastAsia" w:ascii="等线" w:hAnsi="等线" w:cs="等线"/>
        </w:rPr>
        <w:t>CFA,YYS</w:t>
      </w:r>
      <w:r>
        <w:rPr>
          <w:rFonts w:ascii="等线" w:hAnsi="等线" w:cs="等线"/>
        </w:rPr>
        <w:t>”</w:t>
      </w:r>
      <w:r>
        <w:rPr>
          <w:rFonts w:hint="eastAsia" w:ascii="等线" w:hAnsi="等线" w:cs="等线"/>
        </w:rPr>
        <w:t>,可以写作“YYS'，CFA”</w:t>
      </w:r>
    </w:p>
    <w:p>
      <w:pPr>
        <w:numPr>
          <w:ilvl w:val="2"/>
          <w:numId w:val="9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不能说自己预期什么时候成为CFA holder——需要考完三级+三年工作经验+有个人陈述和交会费</w:t>
      </w:r>
    </w:p>
    <w:p>
      <w:pPr>
        <w:numPr>
          <w:ilvl w:val="1"/>
          <w:numId w:val="9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不能夸大说自己是CFA，保证客户能获得很好的收入</w:t>
      </w:r>
    </w:p>
    <w:p>
      <w:pPr>
        <w:numPr>
          <w:ilvl w:val="0"/>
          <w:numId w:val="90"/>
        </w:numPr>
        <w:rPr>
          <w:rFonts w:ascii="等线" w:hAnsi="等线" w:cs="等线"/>
        </w:rPr>
      </w:pPr>
      <w:r>
        <w:rPr>
          <w:rFonts w:hint="eastAsia" w:ascii="等线" w:hAnsi="等线" w:cs="等线"/>
        </w:rPr>
        <w:t>不能在网上直接使用Elite CFA署名发布作品，而应当用实名</w:t>
      </w:r>
    </w:p>
    <w:p>
      <w:pPr>
        <w:numPr>
          <w:ilvl w:val="0"/>
          <w:numId w:val="90"/>
        </w:numPr>
        <w:rPr>
          <w:rFonts w:ascii="等线" w:hAnsi="等线" w:cs="等线"/>
        </w:rPr>
      </w:pPr>
      <w:r>
        <w:rPr>
          <w:rFonts w:hint="eastAsia" w:ascii="等线" w:hAnsi="等线" w:cs="等线"/>
          <w:b/>
          <w:bCs/>
        </w:rPr>
        <w:t>CFA考生</w:t>
      </w:r>
      <w:r>
        <w:rPr>
          <w:rFonts w:hint="eastAsia" w:ascii="等线" w:hAnsi="等线" w:cs="等线"/>
        </w:rPr>
        <w:t>是指已报名注册CFA考试的考生。考生资格有效时间</w:t>
      </w:r>
      <w:r>
        <w:rPr>
          <w:rFonts w:hint="eastAsia" w:ascii="等线" w:hAnsi="等线" w:cs="等线"/>
          <w:b/>
          <w:bCs/>
        </w:rPr>
        <w:t>从考试报名被协会接受开始，到收到考试成绩截止</w:t>
      </w:r>
      <w:r>
        <w:rPr>
          <w:rFonts w:hint="eastAsia" w:ascii="等线" w:hAnsi="等线" w:cs="等线"/>
        </w:rPr>
        <w:t>。注意，如果通过某一级别考试，但却不报名参加下一级别考试，则不能称为CFA考生。</w:t>
      </w:r>
    </w:p>
    <w:p>
      <w:pPr>
        <w:rPr>
          <w:rFonts w:ascii="等线" w:hAnsi="等线" w:cs="等线"/>
        </w:rPr>
      </w:pPr>
    </w:p>
    <w:p>
      <w:pPr>
        <w:rPr>
          <w:rFonts w:ascii="等线" w:hAnsi="等线" w:cs="等线"/>
        </w:rPr>
      </w:pPr>
    </w:p>
    <w:p>
      <w:pPr>
        <w:rPr>
          <w:rFonts w:ascii="等线" w:hAnsi="等线" w:cs="等线"/>
        </w:rPr>
      </w:pPr>
    </w:p>
    <w:p>
      <w:pPr>
        <w:rPr>
          <w:rFonts w:ascii="等线" w:hAnsi="等线" w:cs="等线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13</w:t>
    </w:r>
    <w: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</w:pPr>
    <w:r>
      <w:t>CFA</w:t>
    </w:r>
    <w:r>
      <w:rPr>
        <w:rFonts w:hint="eastAsia"/>
      </w:rPr>
      <w:t>道德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00000004"/>
    <w:multiLevelType w:val="singleLevel"/>
    <w:tmpl w:val="0000000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0000005"/>
    <w:multiLevelType w:val="multilevel"/>
    <w:tmpl w:val="000000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00000006"/>
    <w:multiLevelType w:val="singleLevel"/>
    <w:tmpl w:val="0000000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00000007"/>
    <w:multiLevelType w:val="singleLevel"/>
    <w:tmpl w:val="000000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0000008"/>
    <w:multiLevelType w:val="singleLevel"/>
    <w:tmpl w:val="0000000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00000009"/>
    <w:multiLevelType w:val="multilevel"/>
    <w:tmpl w:val="000000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0">
    <w:nsid w:val="0000000A"/>
    <w:multiLevelType w:val="multilevel"/>
    <w:tmpl w:val="000000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hint="default" w:ascii="Wingdings" w:hAnsi="Wingdings"/>
      </w:rPr>
    </w:lvl>
  </w:abstractNum>
  <w:abstractNum w:abstractNumId="11">
    <w:nsid w:val="0000000B"/>
    <w:multiLevelType w:val="singleLevel"/>
    <w:tmpl w:val="000000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0000000C"/>
    <w:multiLevelType w:val="multilevel"/>
    <w:tmpl w:val="000000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0000000D"/>
    <w:multiLevelType w:val="multilevel"/>
    <w:tmpl w:val="000000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4">
    <w:nsid w:val="0000000E"/>
    <w:multiLevelType w:val="multilevel"/>
    <w:tmpl w:val="000000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">
    <w:nsid w:val="0000000F"/>
    <w:multiLevelType w:val="multilevel"/>
    <w:tmpl w:val="000000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7">
    <w:nsid w:val="00000011"/>
    <w:multiLevelType w:val="multilevel"/>
    <w:tmpl w:val="0000001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微软雅黑" w:hAnsi="微软雅黑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微软雅黑" w:hAnsi="微软雅黑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微软雅黑" w:hAnsi="微软雅黑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微软雅黑" w:hAnsi="微软雅黑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微软雅黑" w:hAnsi="微软雅黑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微软雅黑" w:hAnsi="微软雅黑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微软雅黑" w:hAnsi="微软雅黑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微软雅黑" w:hAnsi="微软雅黑"/>
      </w:rPr>
    </w:lvl>
  </w:abstractNum>
  <w:abstractNum w:abstractNumId="18">
    <w:nsid w:val="00000012"/>
    <w:multiLevelType w:val="multilevel"/>
    <w:tmpl w:val="00000012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微软雅黑" w:hAnsi="微软雅黑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微软雅黑" w:hAnsi="微软雅黑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微软雅黑" w:hAnsi="微软雅黑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微软雅黑" w:hAnsi="微软雅黑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微软雅黑" w:hAnsi="微软雅黑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微软雅黑" w:hAnsi="微软雅黑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微软雅黑" w:hAnsi="微软雅黑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微软雅黑" w:hAnsi="微软雅黑"/>
      </w:rPr>
    </w:lvl>
  </w:abstractNum>
  <w:abstractNum w:abstractNumId="19">
    <w:nsid w:val="00000013"/>
    <w:multiLevelType w:val="singleLevel"/>
    <w:tmpl w:val="0000001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0">
    <w:nsid w:val="00000014"/>
    <w:multiLevelType w:val="singleLevel"/>
    <w:tmpl w:val="00000014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1">
    <w:nsid w:val="00000015"/>
    <w:multiLevelType w:val="multilevel"/>
    <w:tmpl w:val="000000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2">
    <w:nsid w:val="00000016"/>
    <w:multiLevelType w:val="multilevel"/>
    <w:tmpl w:val="000000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3">
    <w:nsid w:val="00000017"/>
    <w:multiLevelType w:val="multilevel"/>
    <w:tmpl w:val="000000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4">
    <w:nsid w:val="00000018"/>
    <w:multiLevelType w:val="multilevel"/>
    <w:tmpl w:val="000000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5">
    <w:nsid w:val="00000019"/>
    <w:multiLevelType w:val="multilevel"/>
    <w:tmpl w:val="000000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6">
    <w:nsid w:val="0000001A"/>
    <w:multiLevelType w:val="singleLevel"/>
    <w:tmpl w:val="0000001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0000001B"/>
    <w:multiLevelType w:val="singleLevel"/>
    <w:tmpl w:val="000000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0000001C"/>
    <w:multiLevelType w:val="multilevel"/>
    <w:tmpl w:val="000000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9">
    <w:nsid w:val="0000001D"/>
    <w:multiLevelType w:val="singleLevel"/>
    <w:tmpl w:val="0000001D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0">
    <w:nsid w:val="0000001E"/>
    <w:multiLevelType w:val="singleLevel"/>
    <w:tmpl w:val="0000001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1">
    <w:nsid w:val="0000001F"/>
    <w:multiLevelType w:val="multilevel"/>
    <w:tmpl w:val="000000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2">
    <w:nsid w:val="00000020"/>
    <w:multiLevelType w:val="multilevel"/>
    <w:tmpl w:val="000000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3">
    <w:nsid w:val="00000021"/>
    <w:multiLevelType w:val="multilevel"/>
    <w:tmpl w:val="000000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4">
    <w:nsid w:val="00000022"/>
    <w:multiLevelType w:val="multilevel"/>
    <w:tmpl w:val="000000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5">
    <w:nsid w:val="00000023"/>
    <w:multiLevelType w:val="multilevel"/>
    <w:tmpl w:val="000000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6">
    <w:nsid w:val="00000024"/>
    <w:multiLevelType w:val="multilevel"/>
    <w:tmpl w:val="000000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7">
    <w:nsid w:val="00000025"/>
    <w:multiLevelType w:val="multilevel"/>
    <w:tmpl w:val="000000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8">
    <w:nsid w:val="00000026"/>
    <w:multiLevelType w:val="multilevel"/>
    <w:tmpl w:val="00000026"/>
    <w:lvl w:ilvl="0" w:tentative="0">
      <w:start w:val="1"/>
      <w:numFmt w:val="lowerRoman"/>
      <w:lvlText w:val="%1."/>
      <w:lvlJc w:val="righ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pStyle w:val="7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00000027"/>
    <w:multiLevelType w:val="multilevel"/>
    <w:tmpl w:val="000000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0">
    <w:nsid w:val="00000028"/>
    <w:multiLevelType w:val="multilevel"/>
    <w:tmpl w:val="000000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1">
    <w:nsid w:val="00000029"/>
    <w:multiLevelType w:val="multilevel"/>
    <w:tmpl w:val="00000029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2">
    <w:nsid w:val="0000002A"/>
    <w:multiLevelType w:val="singleLevel"/>
    <w:tmpl w:val="000000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3">
    <w:nsid w:val="0000002B"/>
    <w:multiLevelType w:val="multilevel"/>
    <w:tmpl w:val="0000002B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0000002C"/>
    <w:multiLevelType w:val="multilevel"/>
    <w:tmpl w:val="000000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微软雅黑" w:hAnsi="微软雅黑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微软雅黑" w:hAnsi="微软雅黑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微软雅黑" w:hAnsi="微软雅黑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微软雅黑" w:hAnsi="微软雅黑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微软雅黑" w:hAnsi="微软雅黑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微软雅黑" w:hAnsi="微软雅黑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微软雅黑" w:hAnsi="微软雅黑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微软雅黑" w:hAnsi="微软雅黑"/>
      </w:rPr>
    </w:lvl>
  </w:abstractNum>
  <w:abstractNum w:abstractNumId="45">
    <w:nsid w:val="0000002D"/>
    <w:multiLevelType w:val="multilevel"/>
    <w:tmpl w:val="000000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6">
    <w:nsid w:val="0000002E"/>
    <w:multiLevelType w:val="singleLevel"/>
    <w:tmpl w:val="0000002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7">
    <w:nsid w:val="0000002F"/>
    <w:multiLevelType w:val="singleLevel"/>
    <w:tmpl w:val="0000002F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48">
    <w:nsid w:val="00000030"/>
    <w:multiLevelType w:val="singleLevel"/>
    <w:tmpl w:val="000000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9">
    <w:nsid w:val="00000031"/>
    <w:multiLevelType w:val="multilevel"/>
    <w:tmpl w:val="000000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0">
    <w:nsid w:val="00000032"/>
    <w:multiLevelType w:val="multilevel"/>
    <w:tmpl w:val="0000003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00000033"/>
    <w:multiLevelType w:val="singleLevel"/>
    <w:tmpl w:val="0000003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2">
    <w:nsid w:val="00000034"/>
    <w:multiLevelType w:val="multilevel"/>
    <w:tmpl w:val="000000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3">
    <w:nsid w:val="00000035"/>
    <w:multiLevelType w:val="multilevel"/>
    <w:tmpl w:val="000000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4">
    <w:nsid w:val="00000036"/>
    <w:multiLevelType w:val="singleLevel"/>
    <w:tmpl w:val="000000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5">
    <w:nsid w:val="00000037"/>
    <w:multiLevelType w:val="multilevel"/>
    <w:tmpl w:val="000000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6">
    <w:nsid w:val="00000038"/>
    <w:multiLevelType w:val="multilevel"/>
    <w:tmpl w:val="00000038"/>
    <w:lvl w:ilvl="0" w:tentative="0">
      <w:start w:val="1"/>
      <w:numFmt w:val="lowerLetter"/>
      <w:pStyle w:val="5"/>
      <w:lvlText w:val="%1)"/>
      <w:lvlJc w:val="left"/>
      <w:pPr>
        <w:ind w:left="420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outline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bullet"/>
      <w:lvlText w:val="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00000039"/>
    <w:multiLevelType w:val="singleLevel"/>
    <w:tmpl w:val="00000039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8">
    <w:nsid w:val="0000003A"/>
    <w:multiLevelType w:val="multilevel"/>
    <w:tmpl w:val="000000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9">
    <w:nsid w:val="0000003B"/>
    <w:multiLevelType w:val="multilevel"/>
    <w:tmpl w:val="000000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0">
    <w:nsid w:val="0000003C"/>
    <w:multiLevelType w:val="multilevel"/>
    <w:tmpl w:val="00000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1">
    <w:nsid w:val="0000003D"/>
    <w:multiLevelType w:val="singleLevel"/>
    <w:tmpl w:val="0000003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2">
    <w:nsid w:val="0000003E"/>
    <w:multiLevelType w:val="multilevel"/>
    <w:tmpl w:val="000000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3">
    <w:nsid w:val="0000003F"/>
    <w:multiLevelType w:val="multilevel"/>
    <w:tmpl w:val="0000003F"/>
    <w:lvl w:ilvl="0" w:tentative="0">
      <w:start w:val="1"/>
      <w:numFmt w:val="bullet"/>
      <w:lvlText w:val="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64">
    <w:nsid w:val="00000040"/>
    <w:multiLevelType w:val="multilevel"/>
    <w:tmpl w:val="000000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5">
    <w:nsid w:val="00000041"/>
    <w:multiLevelType w:val="multilevel"/>
    <w:tmpl w:val="000000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6">
    <w:nsid w:val="00000042"/>
    <w:multiLevelType w:val="multilevel"/>
    <w:tmpl w:val="000000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7">
    <w:nsid w:val="00000043"/>
    <w:multiLevelType w:val="multilevel"/>
    <w:tmpl w:val="000000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微软雅黑" w:hAnsi="微软雅黑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微软雅黑" w:hAnsi="微软雅黑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微软雅黑" w:hAnsi="微软雅黑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微软雅黑" w:hAnsi="微软雅黑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微软雅黑" w:hAnsi="微软雅黑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微软雅黑" w:hAnsi="微软雅黑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微软雅黑" w:hAnsi="微软雅黑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微软雅黑" w:hAnsi="微软雅黑"/>
      </w:rPr>
    </w:lvl>
  </w:abstractNum>
  <w:abstractNum w:abstractNumId="68">
    <w:nsid w:val="00000044"/>
    <w:multiLevelType w:val="multilevel"/>
    <w:tmpl w:val="000000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9">
    <w:nsid w:val="00000045"/>
    <w:multiLevelType w:val="multilevel"/>
    <w:tmpl w:val="000000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0">
    <w:nsid w:val="00000046"/>
    <w:multiLevelType w:val="multilevel"/>
    <w:tmpl w:val="0000004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1">
    <w:nsid w:val="00000047"/>
    <w:multiLevelType w:val="multilevel"/>
    <w:tmpl w:val="000000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2">
    <w:nsid w:val="00000048"/>
    <w:multiLevelType w:val="multilevel"/>
    <w:tmpl w:val="000000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3">
    <w:nsid w:val="00000049"/>
    <w:multiLevelType w:val="multilevel"/>
    <w:tmpl w:val="000000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4">
    <w:nsid w:val="0000004A"/>
    <w:multiLevelType w:val="multilevel"/>
    <w:tmpl w:val="000000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5">
    <w:nsid w:val="0ADE94B8"/>
    <w:multiLevelType w:val="singleLevel"/>
    <w:tmpl w:val="0ADE94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3"/>
  </w:num>
  <w:num w:numId="2">
    <w:abstractNumId w:val="56"/>
  </w:num>
  <w:num w:numId="3">
    <w:abstractNumId w:val="38"/>
  </w:num>
  <w:num w:numId="4">
    <w:abstractNumId w:val="14"/>
  </w:num>
  <w:num w:numId="5">
    <w:abstractNumId w:val="40"/>
  </w:num>
  <w:num w:numId="6">
    <w:abstractNumId w:val="48"/>
  </w:num>
  <w:num w:numId="7">
    <w:abstractNumId w:val="60"/>
  </w:num>
  <w:num w:numId="8">
    <w:abstractNumId w:val="58"/>
  </w:num>
  <w:num w:numId="9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5"/>
  </w:num>
  <w:num w:numId="1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2"/>
  </w:num>
  <w:num w:numId="14">
    <w:abstractNumId w:val="35"/>
  </w:num>
  <w:num w:numId="15">
    <w:abstractNumId w:val="49"/>
  </w:num>
  <w:num w:numId="16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2"/>
  </w:num>
  <w:num w:numId="18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6"/>
  </w:num>
  <w:num w:numId="20">
    <w:abstractNumId w:val="9"/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0"/>
  </w:num>
  <w:num w:numId="23">
    <w:abstractNumId w:val="63"/>
  </w:num>
  <w:num w:numId="24">
    <w:abstractNumId w:val="41"/>
  </w:num>
  <w:num w:numId="25">
    <w:abstractNumId w:val="55"/>
  </w:num>
  <w:num w:numId="26">
    <w:abstractNumId w:val="4"/>
  </w:num>
  <w:num w:numId="27">
    <w:abstractNumId w:val="53"/>
  </w:num>
  <w:num w:numId="28">
    <w:abstractNumId w:val="5"/>
  </w:num>
  <w:num w:numId="29">
    <w:abstractNumId w:val="7"/>
  </w:num>
  <w:num w:numId="30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7"/>
  </w:num>
  <w:num w:numId="32">
    <w:abstractNumId w:val="46"/>
  </w:num>
  <w:num w:numId="33">
    <w:abstractNumId w:val="24"/>
  </w:num>
  <w:num w:numId="34">
    <w:abstractNumId w:val="37"/>
  </w:num>
  <w:num w:numId="35">
    <w:abstractNumId w:val="71"/>
  </w:num>
  <w:num w:numId="36">
    <w:abstractNumId w:val="6"/>
  </w:num>
  <w:num w:numId="37">
    <w:abstractNumId w:val="64"/>
  </w:num>
  <w:num w:numId="38">
    <w:abstractNumId w:val="47"/>
  </w:num>
  <w:num w:numId="39">
    <w:abstractNumId w:val="34"/>
  </w:num>
  <w:num w:numId="40">
    <w:abstractNumId w:val="32"/>
  </w:num>
  <w:num w:numId="41">
    <w:abstractNumId w:val="19"/>
  </w:num>
  <w:num w:numId="42">
    <w:abstractNumId w:val="70"/>
  </w:num>
  <w:num w:numId="43">
    <w:abstractNumId w:val="0"/>
  </w:num>
  <w:num w:numId="44">
    <w:abstractNumId w:val="54"/>
  </w:num>
  <w:num w:numId="45">
    <w:abstractNumId w:val="29"/>
  </w:num>
  <w:num w:numId="46">
    <w:abstractNumId w:val="31"/>
  </w:num>
  <w:num w:numId="47">
    <w:abstractNumId w:val="17"/>
  </w:num>
  <w:num w:numId="48">
    <w:abstractNumId w:val="30"/>
  </w:num>
  <w:num w:numId="49">
    <w:abstractNumId w:val="45"/>
  </w:num>
  <w:num w:numId="50">
    <w:abstractNumId w:val="69"/>
  </w:num>
  <w:num w:numId="51">
    <w:abstractNumId w:val="51"/>
  </w:num>
  <w:num w:numId="52">
    <w:abstractNumId w:val="13"/>
  </w:num>
  <w:num w:numId="53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59"/>
  </w:num>
  <w:num w:numId="55">
    <w:abstractNumId w:val="1"/>
  </w:num>
  <w:num w:numId="56">
    <w:abstractNumId w:val="65"/>
  </w:num>
  <w:num w:numId="57">
    <w:abstractNumId w:val="25"/>
  </w:num>
  <w:num w:numId="58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68"/>
  </w:num>
  <w:num w:numId="60">
    <w:abstractNumId w:val="74"/>
  </w:num>
  <w:num w:numId="61">
    <w:abstractNumId w:val="21"/>
  </w:num>
  <w:num w:numId="62">
    <w:abstractNumId w:val="20"/>
  </w:num>
  <w:num w:numId="63">
    <w:abstractNumId w:val="11"/>
  </w:num>
  <w:num w:numId="64">
    <w:abstractNumId w:val="33"/>
  </w:num>
  <w:num w:numId="65">
    <w:abstractNumId w:val="39"/>
  </w:num>
  <w:num w:numId="66">
    <w:abstractNumId w:val="22"/>
  </w:num>
  <w:num w:numId="67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0"/>
  </w:num>
  <w:num w:numId="69">
    <w:abstractNumId w:val="16"/>
  </w:num>
  <w:num w:numId="70">
    <w:abstractNumId w:val="28"/>
  </w:num>
  <w:num w:numId="71">
    <w:abstractNumId w:val="52"/>
  </w:num>
  <w:num w:numId="72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23"/>
  </w:num>
  <w:num w:numId="74">
    <w:abstractNumId w:val="27"/>
  </w:num>
  <w:num w:numId="75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3"/>
  </w:num>
  <w:num w:numId="77">
    <w:abstractNumId w:val="42"/>
  </w:num>
  <w:num w:numId="78">
    <w:abstractNumId w:val="8"/>
  </w:num>
  <w:num w:numId="79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73"/>
  </w:num>
  <w:num w:numId="81">
    <w:abstractNumId w:val="36"/>
  </w:num>
  <w:num w:numId="82">
    <w:abstractNumId w:val="2"/>
  </w:num>
  <w:num w:numId="83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44"/>
  </w:num>
  <w:num w:numId="85">
    <w:abstractNumId w:val="57"/>
  </w:num>
  <w:num w:numId="86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18"/>
  </w:num>
  <w:num w:numId="88">
    <w:abstractNumId w:val="61"/>
  </w:num>
  <w:num w:numId="89">
    <w:abstractNumId w:val="26"/>
  </w:num>
  <w:num w:numId="90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cxZTc3NzhmMTdlYmVhZjMzOGM3YmFkOTY0YmYyMmQifQ=="/>
  </w:docVars>
  <w:rsids>
    <w:rsidRoot w:val="00000000"/>
    <w:rsid w:val="1C136791"/>
    <w:rsid w:val="20767191"/>
    <w:rsid w:val="2EFA558F"/>
    <w:rsid w:val="3EDD659A"/>
    <w:rsid w:val="3FF73B50"/>
    <w:rsid w:val="44521624"/>
    <w:rsid w:val="4D1C536A"/>
    <w:rsid w:val="51ED6B61"/>
    <w:rsid w:val="572C1045"/>
    <w:rsid w:val="61A320E7"/>
    <w:rsid w:val="63F0603D"/>
    <w:rsid w:val="66195F86"/>
    <w:rsid w:val="78D37245"/>
    <w:rsid w:val="7972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等线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spacing w:before="30" w:beforeLines="30" w:after="30" w:afterLines="30"/>
      <w:outlineLvl w:val="0"/>
    </w:pPr>
    <w:rPr>
      <w:b/>
    </w:rPr>
  </w:style>
  <w:style w:type="paragraph" w:styleId="3">
    <w:name w:val="heading 2"/>
    <w:basedOn w:val="4"/>
    <w:next w:val="1"/>
    <w:link w:val="21"/>
    <w:qFormat/>
    <w:uiPriority w:val="9"/>
    <w:pPr>
      <w:numPr>
        <w:ilvl w:val="0"/>
        <w:numId w:val="1"/>
      </w:numPr>
      <w:spacing w:before="46" w:beforeLines="15" w:after="46" w:afterLines="15"/>
      <w:ind w:left="0" w:firstLine="0" w:firstLineChars="0"/>
      <w:outlineLvl w:val="1"/>
    </w:pPr>
    <w:rPr>
      <w:b/>
    </w:rPr>
  </w:style>
  <w:style w:type="paragraph" w:styleId="5">
    <w:name w:val="heading 3"/>
    <w:basedOn w:val="3"/>
    <w:next w:val="1"/>
    <w:link w:val="18"/>
    <w:qFormat/>
    <w:uiPriority w:val="9"/>
    <w:pPr>
      <w:numPr>
        <w:ilvl w:val="0"/>
        <w:numId w:val="2"/>
      </w:numPr>
      <w:outlineLvl w:val="2"/>
    </w:pPr>
  </w:style>
  <w:style w:type="paragraph" w:styleId="6">
    <w:name w:val="heading 4"/>
    <w:basedOn w:val="3"/>
    <w:next w:val="1"/>
    <w:link w:val="19"/>
    <w:qFormat/>
    <w:uiPriority w:val="9"/>
    <w:pPr>
      <w:numPr>
        <w:ilvl w:val="2"/>
        <w:numId w:val="0"/>
      </w:numPr>
      <w:spacing w:before="0" w:after="0"/>
      <w:ind w:left="170" w:firstLine="0"/>
      <w:outlineLvl w:val="3"/>
    </w:pPr>
    <w:rPr>
      <w:b w:val="0"/>
    </w:rPr>
  </w:style>
  <w:style w:type="paragraph" w:styleId="7">
    <w:name w:val="heading 5"/>
    <w:basedOn w:val="6"/>
    <w:next w:val="1"/>
    <w:link w:val="26"/>
    <w:qFormat/>
    <w:uiPriority w:val="9"/>
    <w:pPr>
      <w:numPr>
        <w:ilvl w:val="3"/>
        <w:numId w:val="3"/>
      </w:numPr>
      <w:outlineLvl w:val="4"/>
    </w:pPr>
  </w:style>
  <w:style w:type="paragraph" w:styleId="8">
    <w:name w:val="heading 6"/>
    <w:basedOn w:val="1"/>
    <w:next w:val="1"/>
    <w:qFormat/>
    <w:uiPriority w:val="9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5">
    <w:name w:val="Default Paragraph Font"/>
    <w:qFormat/>
    <w:uiPriority w:val="1"/>
  </w:style>
  <w:style w:type="table" w:default="1" w:styleId="1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paragraph" w:styleId="9">
    <w:name w:val="Balloon Text"/>
    <w:basedOn w:val="1"/>
    <w:link w:val="24"/>
    <w:qFormat/>
    <w:uiPriority w:val="99"/>
    <w:rPr>
      <w:sz w:val="18"/>
      <w:szCs w:val="18"/>
    </w:rPr>
  </w:style>
  <w:style w:type="paragraph" w:styleId="10">
    <w:name w:val="footer"/>
    <w:basedOn w:val="1"/>
    <w:link w:val="2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basedOn w:val="15"/>
    <w:qFormat/>
    <w:uiPriority w:val="99"/>
    <w:rPr>
      <w:color w:val="954F72"/>
      <w:u w:val="single"/>
    </w:rPr>
  </w:style>
  <w:style w:type="character" w:styleId="17">
    <w:name w:val="Hyperlink"/>
    <w:basedOn w:val="15"/>
    <w:autoRedefine/>
    <w:qFormat/>
    <w:uiPriority w:val="99"/>
    <w:rPr>
      <w:color w:val="0563C1"/>
      <w:u w:val="single"/>
    </w:rPr>
  </w:style>
  <w:style w:type="character" w:customStyle="1" w:styleId="18">
    <w:name w:val="标题 3 字符"/>
    <w:basedOn w:val="15"/>
    <w:link w:val="5"/>
    <w:qFormat/>
    <w:uiPriority w:val="9"/>
    <w:rPr>
      <w:b/>
    </w:rPr>
  </w:style>
  <w:style w:type="character" w:customStyle="1" w:styleId="19">
    <w:name w:val="标题 4 字符"/>
    <w:basedOn w:val="15"/>
    <w:link w:val="6"/>
    <w:qFormat/>
    <w:uiPriority w:val="9"/>
  </w:style>
  <w:style w:type="character" w:customStyle="1" w:styleId="20">
    <w:name w:val="标题 1 字符"/>
    <w:basedOn w:val="15"/>
    <w:link w:val="2"/>
    <w:qFormat/>
    <w:uiPriority w:val="9"/>
    <w:rPr>
      <w:b/>
    </w:rPr>
  </w:style>
  <w:style w:type="character" w:customStyle="1" w:styleId="21">
    <w:name w:val="标题 2 字符"/>
    <w:basedOn w:val="15"/>
    <w:link w:val="3"/>
    <w:autoRedefine/>
    <w:qFormat/>
    <w:uiPriority w:val="9"/>
    <w:rPr>
      <w:b/>
    </w:rPr>
  </w:style>
  <w:style w:type="character" w:customStyle="1" w:styleId="22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5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5"/>
    <w:link w:val="9"/>
    <w:autoRedefine/>
    <w:qFormat/>
    <w:uiPriority w:val="99"/>
    <w:rPr>
      <w:sz w:val="18"/>
      <w:szCs w:val="18"/>
    </w:rPr>
  </w:style>
  <w:style w:type="character" w:styleId="25">
    <w:name w:val="Placeholder Text"/>
    <w:basedOn w:val="15"/>
    <w:qFormat/>
    <w:uiPriority w:val="99"/>
    <w:rPr>
      <w:color w:val="808080"/>
    </w:rPr>
  </w:style>
  <w:style w:type="character" w:customStyle="1" w:styleId="26">
    <w:name w:val="标题 5 字符"/>
    <w:basedOn w:val="15"/>
    <w:link w:val="7"/>
    <w:qFormat/>
    <w:uiPriority w:val="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AEC96-1615-45ED-A700-D32FED6904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9804</Words>
  <Characters>10903</Characters>
  <Paragraphs>439</Paragraphs>
  <TotalTime>5</TotalTime>
  <ScaleCrop>false</ScaleCrop>
  <LinksUpToDate>false</LinksUpToDate>
  <CharactersWithSpaces>10987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2022-12-16T21:21:00Z</dcterms:created>
  <dc:creator>WPS Office</dc:creator>
  <cp:lastModifiedBy>WPS_1490681403</cp:lastModifiedBy>
  <dcterms:modified xsi:type="dcterms:W3CDTF">2024-01-15T08:56:22Z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8EBF45D2B4DE426EA83FFC9EB60D5627_13</vt:lpwstr>
  </property>
</Properties>
</file>