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1336"/>
        <w:tblW w:w="50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5"/>
      </w:tblGrid>
      <w:tr w:rsidR="004A3A7E" w:rsidRPr="00775B21" w14:paraId="2E3850E1" w14:textId="77777777" w:rsidTr="00A72353"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3CB3B" w14:textId="77777777" w:rsidR="004A3A7E" w:rsidRPr="00775B21" w:rsidRDefault="004A3A7E" w:rsidP="00A7235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</w:pPr>
            <w:r w:rsidRPr="00775B2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US"/>
              </w:rPr>
              <w:t>UNIVERSIDAD CENTRAL DE VENEZUELA</w:t>
            </w:r>
          </w:p>
        </w:tc>
      </w:tr>
      <w:tr w:rsidR="004A3A7E" w:rsidRPr="00775B21" w14:paraId="700311A5" w14:textId="77777777" w:rsidTr="00A72353"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3954A" w14:textId="77777777" w:rsidR="004A3A7E" w:rsidRPr="00775B21" w:rsidRDefault="004A3A7E" w:rsidP="00A7235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</w:pPr>
            <w:r w:rsidRPr="00775B2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US"/>
              </w:rPr>
              <w:t>FACULTAD DE CIENCIAS</w:t>
            </w:r>
          </w:p>
        </w:tc>
      </w:tr>
      <w:tr w:rsidR="004A3A7E" w:rsidRPr="00775B21" w14:paraId="7413A24F" w14:textId="77777777" w:rsidTr="00A72353"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8D802" w14:textId="77777777" w:rsidR="004A3A7E" w:rsidRPr="00775B21" w:rsidRDefault="004A3A7E" w:rsidP="00A7235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</w:pPr>
            <w:r w:rsidRPr="00775B2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US"/>
              </w:rPr>
              <w:t>ESCUELA DE COMPUTACIÓN</w:t>
            </w:r>
          </w:p>
        </w:tc>
      </w:tr>
      <w:tr w:rsidR="004A3A7E" w:rsidRPr="00775B21" w14:paraId="223CC842" w14:textId="77777777" w:rsidTr="00A72353"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ABE2" w14:textId="02C15EE3" w:rsidR="004A3A7E" w:rsidRPr="00775B21" w:rsidRDefault="004A3A7E" w:rsidP="004A3A7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s-419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s-419"/>
              </w:rPr>
              <w:t>BASE DE DATOS</w:t>
            </w:r>
          </w:p>
        </w:tc>
      </w:tr>
      <w:tr w:rsidR="004A3A7E" w:rsidRPr="00775B21" w14:paraId="472F2A87" w14:textId="77777777" w:rsidTr="00A72353"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B4693" w14:textId="77777777" w:rsidR="004A3A7E" w:rsidRPr="00775B21" w:rsidRDefault="004A3A7E" w:rsidP="00A72353">
            <w:pPr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US"/>
              </w:rPr>
            </w:pPr>
            <w:r w:rsidRPr="00775B21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US"/>
              </w:rPr>
              <w:t>SEMESTRE 1-2026</w:t>
            </w:r>
          </w:p>
        </w:tc>
      </w:tr>
    </w:tbl>
    <w:p w14:paraId="777F4E90" w14:textId="77777777" w:rsidR="004A3A7E" w:rsidRPr="00775B21" w:rsidRDefault="004A3A7E" w:rsidP="004A3A7E">
      <w:pPr>
        <w:rPr>
          <w:rFonts w:ascii="Times New Roman" w:hAnsi="Times New Roman" w:cs="Times New Roman"/>
          <w:color w:val="000000" w:themeColor="text1"/>
          <w:lang w:val="es-ES_tradnl"/>
        </w:rPr>
      </w:pPr>
      <w:r w:rsidRPr="00BA6226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0" wp14:anchorId="0C5A9A5A" wp14:editId="0AE02878">
            <wp:simplePos x="0" y="0"/>
            <wp:positionH relativeFrom="column">
              <wp:posOffset>5057775</wp:posOffset>
            </wp:positionH>
            <wp:positionV relativeFrom="paragraph">
              <wp:posOffset>0</wp:posOffset>
            </wp:positionV>
            <wp:extent cx="947928" cy="960120"/>
            <wp:effectExtent l="0" t="0" r="0" b="0"/>
            <wp:wrapSquare wrapText="bothSides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6226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0" wp14:anchorId="547D38CB" wp14:editId="62F89C3C">
            <wp:simplePos x="0" y="0"/>
            <wp:positionH relativeFrom="column">
              <wp:posOffset>-533400</wp:posOffset>
            </wp:positionH>
            <wp:positionV relativeFrom="paragraph">
              <wp:posOffset>0</wp:posOffset>
            </wp:positionV>
            <wp:extent cx="885444" cy="830580"/>
            <wp:effectExtent l="0" t="0" r="0" b="0"/>
            <wp:wrapSquare wrapText="bothSides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444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5DC20" w14:textId="77777777" w:rsidR="004A3A7E" w:rsidRPr="00775B21" w:rsidRDefault="004A3A7E" w:rsidP="004A3A7E">
      <w:pPr>
        <w:rPr>
          <w:rFonts w:ascii="Times New Roman" w:hAnsi="Times New Roman" w:cs="Times New Roman"/>
          <w:color w:val="000000" w:themeColor="text1"/>
          <w:lang w:val="es-ES_tradnl"/>
        </w:rPr>
      </w:pPr>
    </w:p>
    <w:p w14:paraId="180AB489" w14:textId="77777777" w:rsidR="004A3A7E" w:rsidRPr="00775B21" w:rsidRDefault="004A3A7E" w:rsidP="004A3A7E">
      <w:pPr>
        <w:rPr>
          <w:rFonts w:ascii="Times New Roman" w:hAnsi="Times New Roman" w:cs="Times New Roman"/>
          <w:color w:val="000000" w:themeColor="text1"/>
          <w:lang w:val="es-ES_tradnl"/>
        </w:rPr>
      </w:pPr>
    </w:p>
    <w:p w14:paraId="6DBC9760" w14:textId="77777777" w:rsidR="004A3A7E" w:rsidRPr="00775B21" w:rsidRDefault="004A3A7E" w:rsidP="004A3A7E">
      <w:pPr>
        <w:rPr>
          <w:rFonts w:ascii="Times New Roman" w:hAnsi="Times New Roman" w:cs="Times New Roman"/>
          <w:color w:val="000000" w:themeColor="text1"/>
          <w:lang w:val="es-ES_tradnl"/>
        </w:rPr>
      </w:pPr>
    </w:p>
    <w:p w14:paraId="77083322" w14:textId="77777777" w:rsidR="004A3A7E" w:rsidRPr="00775B21" w:rsidRDefault="004A3A7E" w:rsidP="004A3A7E">
      <w:pPr>
        <w:rPr>
          <w:rFonts w:ascii="Times New Roman" w:hAnsi="Times New Roman" w:cs="Times New Roman"/>
          <w:color w:val="000000" w:themeColor="text1"/>
          <w:lang w:val="es-ES_tradnl"/>
        </w:rPr>
      </w:pPr>
    </w:p>
    <w:p w14:paraId="109EA9E6" w14:textId="77777777" w:rsidR="004A3A7E" w:rsidRPr="00775B21" w:rsidRDefault="004A3A7E" w:rsidP="004A3A7E">
      <w:pPr>
        <w:rPr>
          <w:rFonts w:ascii="Times New Roman" w:hAnsi="Times New Roman" w:cs="Times New Roman"/>
          <w:color w:val="000000" w:themeColor="text1"/>
          <w:lang w:val="es-ES_tradnl"/>
        </w:rPr>
      </w:pPr>
    </w:p>
    <w:p w14:paraId="31E88A7D" w14:textId="77777777" w:rsidR="004A3A7E" w:rsidRPr="00775B21" w:rsidRDefault="004A3A7E" w:rsidP="004A3A7E">
      <w:pPr>
        <w:rPr>
          <w:rFonts w:ascii="Times New Roman" w:hAnsi="Times New Roman" w:cs="Times New Roman"/>
          <w:color w:val="000000" w:themeColor="text1"/>
          <w:lang w:val="es-ES_tradnl"/>
        </w:rPr>
      </w:pPr>
    </w:p>
    <w:p w14:paraId="41159E26" w14:textId="77777777" w:rsidR="004A3A7E" w:rsidRPr="00775B21" w:rsidRDefault="004A3A7E" w:rsidP="004A3A7E">
      <w:pPr>
        <w:rPr>
          <w:rFonts w:ascii="Times New Roman" w:hAnsi="Times New Roman" w:cs="Times New Roman"/>
          <w:color w:val="000000" w:themeColor="text1"/>
          <w:lang w:val="es-ES_tradnl"/>
        </w:rPr>
      </w:pPr>
    </w:p>
    <w:p w14:paraId="7560EF3E" w14:textId="77777777" w:rsidR="004A3A7E" w:rsidRDefault="004A3A7E" w:rsidP="004A3A7E">
      <w:pPr>
        <w:spacing w:before="240" w:after="240"/>
        <w:rPr>
          <w:rFonts w:ascii="Times New Roman" w:hAnsi="Times New Roman" w:cs="Times New Roman"/>
          <w:color w:val="000000" w:themeColor="text1"/>
          <w:sz w:val="72"/>
          <w:szCs w:val="72"/>
          <w:lang w:val="es-ES_tradnl"/>
        </w:rPr>
      </w:pPr>
      <w:r>
        <w:rPr>
          <w:rFonts w:ascii="Times New Roman" w:hAnsi="Times New Roman" w:cs="Times New Roman"/>
          <w:color w:val="000000" w:themeColor="text1"/>
          <w:sz w:val="72"/>
          <w:szCs w:val="72"/>
          <w:lang w:val="es-ES_tradnl"/>
        </w:rPr>
        <w:t xml:space="preserve"> </w:t>
      </w:r>
    </w:p>
    <w:p w14:paraId="22C71CC1" w14:textId="77777777" w:rsidR="004A3A7E" w:rsidRDefault="004A3A7E" w:rsidP="004A3A7E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72"/>
          <w:szCs w:val="72"/>
          <w:lang w:val="es-ES_tradnl"/>
        </w:rPr>
      </w:pPr>
    </w:p>
    <w:p w14:paraId="4BA6DC13" w14:textId="77777777" w:rsidR="004A3A7E" w:rsidRDefault="004A3A7E" w:rsidP="004A3A7E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72"/>
          <w:szCs w:val="72"/>
          <w:lang w:val="es-ES_tradnl"/>
        </w:rPr>
      </w:pPr>
    </w:p>
    <w:p w14:paraId="5B559513" w14:textId="78D2BF99" w:rsidR="004A3A7E" w:rsidRPr="00AA43DC" w:rsidRDefault="004A3A7E" w:rsidP="004A3A7E">
      <w:pPr>
        <w:spacing w:before="240" w:after="240"/>
        <w:jc w:val="center"/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lang w:val="es-ES_tradnl"/>
        </w:rPr>
      </w:pPr>
      <w:r w:rsidRPr="00AA43DC">
        <w:rPr>
          <w:rFonts w:ascii="Times New Roman" w:hAnsi="Times New Roman" w:cs="Times New Roman"/>
          <w:b/>
          <w:bCs/>
          <w:color w:val="000000" w:themeColor="text1"/>
          <w:sz w:val="72"/>
          <w:szCs w:val="72"/>
          <w:lang w:val="es-ES_tradnl"/>
        </w:rPr>
        <w:t xml:space="preserve">Proyecto Fase II </w:t>
      </w:r>
    </w:p>
    <w:p w14:paraId="7D44E160" w14:textId="77777777" w:rsidR="004A3A7E" w:rsidRPr="00775B21" w:rsidRDefault="004A3A7E" w:rsidP="004A3A7E">
      <w:pPr>
        <w:pStyle w:val="NormalWeb"/>
        <w:shd w:val="clear" w:color="auto" w:fill="FFFFFF"/>
        <w:rPr>
          <w:color w:val="000000" w:themeColor="text1"/>
        </w:rPr>
      </w:pPr>
    </w:p>
    <w:p w14:paraId="56871A28" w14:textId="77777777" w:rsidR="004A3A7E" w:rsidRDefault="004A3A7E" w:rsidP="004A3A7E">
      <w:pPr>
        <w:pStyle w:val="NormalWeb"/>
        <w:shd w:val="clear" w:color="auto" w:fill="FFFFFF"/>
        <w:rPr>
          <w:color w:val="000000" w:themeColor="text1"/>
        </w:rPr>
      </w:pPr>
    </w:p>
    <w:p w14:paraId="26755AE2" w14:textId="77777777" w:rsidR="004A3A7E" w:rsidRDefault="004A3A7E" w:rsidP="004A3A7E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u w:val="single"/>
        </w:rPr>
      </w:pPr>
    </w:p>
    <w:p w14:paraId="61C18412" w14:textId="77777777" w:rsidR="004A3A7E" w:rsidRDefault="004A3A7E" w:rsidP="004A3A7E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4A3A7E">
        <w:rPr>
          <w:color w:val="000000" w:themeColor="text1"/>
          <w:u w:val="single"/>
        </w:rPr>
        <w:t>Profesor:</w:t>
      </w:r>
      <w:r w:rsidRPr="006D445A">
        <w:rPr>
          <w:color w:val="000000" w:themeColor="text1"/>
        </w:rPr>
        <w:t xml:space="preserve"> </w:t>
      </w:r>
    </w:p>
    <w:p w14:paraId="036B14E1" w14:textId="7F2C4E37" w:rsidR="004A3A7E" w:rsidRDefault="004A3A7E" w:rsidP="004A3A7E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Reynaldo Trujillo</w:t>
      </w:r>
    </w:p>
    <w:p w14:paraId="3E0CB1E9" w14:textId="77777777" w:rsidR="004A3A7E" w:rsidRDefault="004A3A7E" w:rsidP="004A3A7E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8121E00" w14:textId="77777777" w:rsidR="004A3A7E" w:rsidRPr="004A3A7E" w:rsidRDefault="004A3A7E" w:rsidP="004A3A7E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u w:val="single"/>
        </w:rPr>
      </w:pPr>
      <w:r w:rsidRPr="004A3A7E">
        <w:rPr>
          <w:color w:val="000000" w:themeColor="text1"/>
          <w:u w:val="single"/>
        </w:rPr>
        <w:t xml:space="preserve">Preparadores: </w:t>
      </w:r>
    </w:p>
    <w:p w14:paraId="3A159E1F" w14:textId="77777777" w:rsidR="004A3A7E" w:rsidRDefault="004A3A7E" w:rsidP="004A3A7E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Sabrina Herrera</w:t>
      </w:r>
    </w:p>
    <w:p w14:paraId="6A5FE6F9" w14:textId="77777777" w:rsidR="004A3A7E" w:rsidRDefault="004A3A7E" w:rsidP="004A3A7E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 xml:space="preserve">Juan </w:t>
      </w:r>
      <w:proofErr w:type="spellStart"/>
      <w:r>
        <w:rPr>
          <w:color w:val="000000" w:themeColor="text1"/>
        </w:rPr>
        <w:t>Fernandez</w:t>
      </w:r>
      <w:proofErr w:type="spellEnd"/>
      <w:r>
        <w:rPr>
          <w:color w:val="000000" w:themeColor="text1"/>
        </w:rPr>
        <w:t xml:space="preserve"> </w:t>
      </w:r>
    </w:p>
    <w:p w14:paraId="7C2CC4E1" w14:textId="77777777" w:rsidR="004A3A7E" w:rsidRDefault="004A3A7E" w:rsidP="004A3A7E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Oscar Contreras</w:t>
      </w:r>
    </w:p>
    <w:p w14:paraId="5C89F78E" w14:textId="77777777" w:rsidR="004A3A7E" w:rsidRDefault="004A3A7E" w:rsidP="004A3A7E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proofErr w:type="spellStart"/>
      <w:r>
        <w:rPr>
          <w:color w:val="000000" w:themeColor="text1"/>
        </w:rPr>
        <w:t>Dayannis</w:t>
      </w:r>
      <w:proofErr w:type="spellEnd"/>
      <w:r>
        <w:rPr>
          <w:color w:val="000000" w:themeColor="text1"/>
        </w:rPr>
        <w:t xml:space="preserve"> Colmenares</w:t>
      </w:r>
    </w:p>
    <w:p w14:paraId="588368A5" w14:textId="77777777" w:rsidR="004A3A7E" w:rsidRDefault="004A3A7E" w:rsidP="004A3A7E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53C696E4" w14:textId="1AED1DB4" w:rsidR="004A3A7E" w:rsidRPr="004A3A7E" w:rsidRDefault="004A3A7E" w:rsidP="004A3A7E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  <w:u w:val="single"/>
        </w:rPr>
      </w:pPr>
      <w:r w:rsidRPr="004A3A7E">
        <w:rPr>
          <w:color w:val="000000" w:themeColor="text1"/>
          <w:u w:val="single"/>
        </w:rPr>
        <w:t>Estudiantes:</w:t>
      </w:r>
    </w:p>
    <w:p w14:paraId="04978285" w14:textId="77777777" w:rsidR="004A3A7E" w:rsidRPr="006D445A" w:rsidRDefault="004A3A7E" w:rsidP="004A3A7E">
      <w:pPr>
        <w:ind w:left="14" w:right="239"/>
        <w:rPr>
          <w:rFonts w:ascii="Times New Roman" w:hAnsi="Times New Roman" w:cs="Times New Roman"/>
          <w:color w:val="000000" w:themeColor="text1"/>
        </w:rPr>
      </w:pPr>
      <w:r w:rsidRPr="006D445A">
        <w:rPr>
          <w:rFonts w:ascii="Times New Roman" w:hAnsi="Times New Roman" w:cs="Times New Roman"/>
          <w:color w:val="000000" w:themeColor="text1"/>
        </w:rPr>
        <w:t xml:space="preserve">Monzón Blanco, Jesús Enrique, C.I. 31.810.541 </w:t>
      </w:r>
    </w:p>
    <w:p w14:paraId="4376EC0D" w14:textId="77777777" w:rsidR="004A3A7E" w:rsidRPr="006D445A" w:rsidRDefault="004A3A7E" w:rsidP="004A3A7E">
      <w:pPr>
        <w:ind w:left="14" w:right="239"/>
        <w:rPr>
          <w:rFonts w:ascii="Times New Roman" w:hAnsi="Times New Roman" w:cs="Times New Roman"/>
          <w:color w:val="000000" w:themeColor="text1"/>
        </w:rPr>
      </w:pPr>
      <w:r w:rsidRPr="006D445A">
        <w:rPr>
          <w:rFonts w:ascii="Times New Roman" w:hAnsi="Times New Roman" w:cs="Times New Roman"/>
          <w:color w:val="000000" w:themeColor="text1"/>
        </w:rPr>
        <w:t>Huertas González, Donander Jhesua, CI: 31.518.315</w:t>
      </w:r>
    </w:p>
    <w:p w14:paraId="7B90C088" w14:textId="339461B9" w:rsidR="004A3A7E" w:rsidRPr="004A3A7E" w:rsidRDefault="004A3A7E" w:rsidP="004A3A7E">
      <w:pPr>
        <w:ind w:left="14" w:right="239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color w:val="000000" w:themeColor="text1"/>
        </w:rPr>
        <w:t>Gutierrez</w:t>
      </w:r>
      <w:proofErr w:type="spellEnd"/>
      <w:r>
        <w:rPr>
          <w:color w:val="000000" w:themeColor="text1"/>
        </w:rPr>
        <w:t xml:space="preserve">, Diego Ignacio, </w:t>
      </w:r>
      <w:r w:rsidRPr="006D445A">
        <w:rPr>
          <w:rFonts w:ascii="Times New Roman" w:hAnsi="Times New Roman" w:cs="Times New Roman"/>
          <w:color w:val="000000" w:themeColor="text1"/>
        </w:rPr>
        <w:t xml:space="preserve">CI: </w:t>
      </w:r>
      <w:r>
        <w:rPr>
          <w:rFonts w:ascii="Times New Roman" w:hAnsi="Times New Roman" w:cs="Times New Roman"/>
          <w:color w:val="000000" w:themeColor="text1"/>
        </w:rPr>
        <w:t>31.847.359</w:t>
      </w:r>
    </w:p>
    <w:p w14:paraId="3AE72841" w14:textId="77777777" w:rsidR="004A3A7E" w:rsidRDefault="004A3A7E" w:rsidP="004A3A7E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36023BE0" w14:textId="77777777" w:rsidR="004A3A7E" w:rsidRPr="006D445A" w:rsidRDefault="004A3A7E" w:rsidP="004A3A7E">
      <w:pPr>
        <w:pStyle w:val="NormalWeb"/>
        <w:shd w:val="clear" w:color="auto" w:fill="FFFFFF"/>
        <w:spacing w:before="0" w:beforeAutospacing="0" w:after="0" w:afterAutospacing="0"/>
        <w:ind w:left="284"/>
        <w:rPr>
          <w:color w:val="000000" w:themeColor="text1"/>
        </w:rPr>
      </w:pPr>
    </w:p>
    <w:p w14:paraId="16667020" w14:textId="2850C055" w:rsidR="004B7BED" w:rsidRDefault="004A3A7E" w:rsidP="004A3A7E">
      <w:pPr>
        <w:jc w:val="center"/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t>Caracas, 15 de septiembre de 2026</w:t>
      </w:r>
    </w:p>
    <w:p w14:paraId="1EF8E3D1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4D4880E6" w14:textId="77777777" w:rsidR="00AA43DC" w:rsidRPr="00AA43DC" w:rsidRDefault="00AA43DC" w:rsidP="00AA43DC">
      <w:pPr>
        <w:rPr>
          <w:rFonts w:ascii="Times New Roman" w:hAnsi="Times New Roman" w:cs="Times New Roman"/>
          <w:b/>
          <w:bCs/>
        </w:rPr>
      </w:pPr>
      <w:r w:rsidRPr="00AA43DC">
        <w:rPr>
          <w:rFonts w:ascii="Times New Roman" w:hAnsi="Times New Roman" w:cs="Times New Roman"/>
          <w:b/>
          <w:bCs/>
        </w:rPr>
        <w:lastRenderedPageBreak/>
        <w:t>2. Asunciones del Proyecto</w:t>
      </w:r>
    </w:p>
    <w:p w14:paraId="7185C554" w14:textId="77777777" w:rsidR="00AA43DC" w:rsidRPr="00AA43DC" w:rsidRDefault="00AA43DC" w:rsidP="00AA43DC">
      <w:p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t xml:space="preserve">Basado en el análisis del esquema relacional, las consideraciones generales y los dominios de negocio definidos para la plataforma de distribución digital </w:t>
      </w:r>
      <w:proofErr w:type="spellStart"/>
      <w:r w:rsidRPr="00AA43DC">
        <w:rPr>
          <w:rFonts w:ascii="Times New Roman" w:hAnsi="Times New Roman" w:cs="Times New Roman"/>
        </w:rPr>
        <w:t>ConeSTeam</w:t>
      </w:r>
      <w:proofErr w:type="spellEnd"/>
      <w:r w:rsidRPr="00AA43DC">
        <w:rPr>
          <w:rFonts w:ascii="Times New Roman" w:hAnsi="Times New Roman" w:cs="Times New Roman"/>
        </w:rPr>
        <w:t>, se establecen las siguientes asunciones técnicas y de diseño:</w:t>
      </w:r>
    </w:p>
    <w:p w14:paraId="33F01630" w14:textId="77777777" w:rsidR="00AA43DC" w:rsidRPr="00AA43DC" w:rsidRDefault="00AA43DC" w:rsidP="00AA43DC">
      <w:p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br/>
      </w:r>
    </w:p>
    <w:p w14:paraId="1C8FEDDB" w14:textId="77777777" w:rsidR="00AA43DC" w:rsidRPr="00AA43DC" w:rsidRDefault="00AA43DC" w:rsidP="00AA43DC">
      <w:pPr>
        <w:rPr>
          <w:rFonts w:ascii="Times New Roman" w:hAnsi="Times New Roman" w:cs="Times New Roman"/>
          <w:b/>
          <w:bCs/>
        </w:rPr>
      </w:pPr>
      <w:r w:rsidRPr="00AA43DC">
        <w:rPr>
          <w:rFonts w:ascii="Times New Roman" w:hAnsi="Times New Roman" w:cs="Times New Roman"/>
          <w:b/>
          <w:bCs/>
        </w:rPr>
        <w:t>A. Tipos de Datos y Precisión Numérica</w:t>
      </w:r>
    </w:p>
    <w:p w14:paraId="58A4A9CC" w14:textId="77777777" w:rsidR="00AA43DC" w:rsidRPr="00AA43DC" w:rsidRDefault="00AA43DC" w:rsidP="00AA43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t>Campos Monetarios y Financieros:</w:t>
      </w:r>
      <w:r w:rsidRPr="00AA43DC">
        <w:rPr>
          <w:rFonts w:ascii="Times New Roman" w:hAnsi="Times New Roman" w:cs="Times New Roman"/>
        </w:rPr>
        <w:t xml:space="preserve"> Se utiliza el tipo de dato </w:t>
      </w:r>
      <w:proofErr w:type="gramStart"/>
      <w:r w:rsidRPr="00AA43DC">
        <w:rPr>
          <w:rFonts w:ascii="Times New Roman" w:hAnsi="Times New Roman" w:cs="Times New Roman"/>
        </w:rPr>
        <w:t>DECIMAL(</w:t>
      </w:r>
      <w:proofErr w:type="gramEnd"/>
      <w:r w:rsidRPr="00AA43DC">
        <w:rPr>
          <w:rFonts w:ascii="Times New Roman" w:hAnsi="Times New Roman" w:cs="Times New Roman"/>
        </w:rPr>
        <w:t>10,2) para todos los campos relacionados con precios (</w:t>
      </w:r>
      <w:proofErr w:type="spellStart"/>
      <w:r w:rsidRPr="00AA43DC">
        <w:rPr>
          <w:rFonts w:ascii="Times New Roman" w:hAnsi="Times New Roman" w:cs="Times New Roman"/>
        </w:rPr>
        <w:t>Precio_Base_Actual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Sub_Total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Monto_Descuento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Monto_Impuesto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Total_Pagado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Precio_Venta_Historico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Monto_Reembolsado</w:t>
      </w:r>
      <w:proofErr w:type="spellEnd"/>
      <w:r w:rsidRPr="00AA43DC">
        <w:rPr>
          <w:rFonts w:ascii="Times New Roman" w:hAnsi="Times New Roman" w:cs="Times New Roman"/>
        </w:rPr>
        <w:t>), garantizando exactitud aritmética de hasta dos decimales y evitando errores de redondeo propios de tipos de coma flotante.</w:t>
      </w:r>
    </w:p>
    <w:p w14:paraId="4012DCA3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2EA737C7" w14:textId="77777777" w:rsidR="00AA43DC" w:rsidRPr="00AA43DC" w:rsidRDefault="00AA43DC" w:rsidP="00AA43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t>Tamaños y Pesos:</w:t>
      </w:r>
      <w:r w:rsidRPr="00AA43DC">
        <w:rPr>
          <w:rFonts w:ascii="Times New Roman" w:hAnsi="Times New Roman" w:cs="Times New Roman"/>
        </w:rPr>
        <w:t xml:space="preserve"> El tamaño de almacenamiento de los productos (</w:t>
      </w:r>
      <w:proofErr w:type="spellStart"/>
      <w:r w:rsidRPr="00AA43DC">
        <w:rPr>
          <w:rFonts w:ascii="Times New Roman" w:hAnsi="Times New Roman" w:cs="Times New Roman"/>
        </w:rPr>
        <w:t>Tamano_GB</w:t>
      </w:r>
      <w:proofErr w:type="spellEnd"/>
      <w:r w:rsidRPr="00AA43DC">
        <w:rPr>
          <w:rFonts w:ascii="Times New Roman" w:hAnsi="Times New Roman" w:cs="Times New Roman"/>
        </w:rPr>
        <w:t xml:space="preserve"> en </w:t>
      </w:r>
      <w:proofErr w:type="spellStart"/>
      <w:r w:rsidRPr="00AA43DC">
        <w:rPr>
          <w:rFonts w:ascii="Times New Roman" w:hAnsi="Times New Roman" w:cs="Times New Roman"/>
        </w:rPr>
        <w:t>Producto_Digital</w:t>
      </w:r>
      <w:proofErr w:type="spellEnd"/>
      <w:r w:rsidRPr="00AA43DC">
        <w:rPr>
          <w:rFonts w:ascii="Times New Roman" w:hAnsi="Times New Roman" w:cs="Times New Roman"/>
        </w:rPr>
        <w:t xml:space="preserve"> y </w:t>
      </w:r>
      <w:proofErr w:type="spellStart"/>
      <w:r w:rsidRPr="00AA43DC">
        <w:rPr>
          <w:rFonts w:ascii="Times New Roman" w:hAnsi="Times New Roman" w:cs="Times New Roman"/>
        </w:rPr>
        <w:t>Tamano_MB</w:t>
      </w:r>
      <w:proofErr w:type="spellEnd"/>
      <w:r w:rsidRPr="00AA43DC">
        <w:rPr>
          <w:rFonts w:ascii="Times New Roman" w:hAnsi="Times New Roman" w:cs="Times New Roman"/>
        </w:rPr>
        <w:t xml:space="preserve"> en Mod) se modela con </w:t>
      </w:r>
      <w:proofErr w:type="gramStart"/>
      <w:r w:rsidRPr="00AA43DC">
        <w:rPr>
          <w:rFonts w:ascii="Times New Roman" w:hAnsi="Times New Roman" w:cs="Times New Roman"/>
        </w:rPr>
        <w:t>DECIMAL(</w:t>
      </w:r>
      <w:proofErr w:type="gramEnd"/>
      <w:r w:rsidRPr="00AA43DC">
        <w:rPr>
          <w:rFonts w:ascii="Times New Roman" w:hAnsi="Times New Roman" w:cs="Times New Roman"/>
        </w:rPr>
        <w:t>10,2) para admitir mediciones fraccionadas precisas.</w:t>
      </w:r>
    </w:p>
    <w:p w14:paraId="6013899C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689307FA" w14:textId="77777777" w:rsidR="00AA43DC" w:rsidRPr="00AA43DC" w:rsidRDefault="00AA43DC" w:rsidP="00AA43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t>Identificadores y Llaves Primarias:</w:t>
      </w:r>
      <w:r w:rsidRPr="00AA43DC">
        <w:rPr>
          <w:rFonts w:ascii="Times New Roman" w:hAnsi="Times New Roman" w:cs="Times New Roman"/>
        </w:rPr>
        <w:t xml:space="preserve"> Las tablas principales independientes emplean claves primarias </w:t>
      </w:r>
      <w:proofErr w:type="spellStart"/>
      <w:r w:rsidRPr="00AA43DC">
        <w:rPr>
          <w:rFonts w:ascii="Times New Roman" w:hAnsi="Times New Roman" w:cs="Times New Roman"/>
        </w:rPr>
        <w:t>autoincrementables</w:t>
      </w:r>
      <w:proofErr w:type="spellEnd"/>
      <w:r w:rsidRPr="00AA43DC">
        <w:rPr>
          <w:rFonts w:ascii="Times New Roman" w:hAnsi="Times New Roman" w:cs="Times New Roman"/>
        </w:rPr>
        <w:t xml:space="preserve"> (</w:t>
      </w:r>
      <w:proofErr w:type="gramStart"/>
      <w:r w:rsidRPr="00AA43DC">
        <w:rPr>
          <w:rFonts w:ascii="Times New Roman" w:hAnsi="Times New Roman" w:cs="Times New Roman"/>
        </w:rPr>
        <w:t>IDENTITY(</w:t>
      </w:r>
      <w:proofErr w:type="gramEnd"/>
      <w:r w:rsidRPr="00AA43DC">
        <w:rPr>
          <w:rFonts w:ascii="Times New Roman" w:hAnsi="Times New Roman" w:cs="Times New Roman"/>
        </w:rPr>
        <w:t>1,1)), mientras que las relaciones débiles por identificación y tablas asociativas de muchos a muchos utilizan claves compuestas (PK/FK).</w:t>
      </w:r>
    </w:p>
    <w:p w14:paraId="6BA5E7A5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56B49F60" w14:textId="77777777" w:rsidR="00AA43DC" w:rsidRPr="00AA43DC" w:rsidRDefault="00AA43DC" w:rsidP="00AA43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t>Indicadores Lógicos (Booleanos):</w:t>
      </w:r>
      <w:r w:rsidRPr="00AA43DC">
        <w:rPr>
          <w:rFonts w:ascii="Times New Roman" w:hAnsi="Times New Roman" w:cs="Times New Roman"/>
        </w:rPr>
        <w:t xml:space="preserve"> Todos los atributos de naturaleza binaria o dicotómica (</w:t>
      </w:r>
      <w:proofErr w:type="spellStart"/>
      <w:r w:rsidRPr="00AA43DC">
        <w:rPr>
          <w:rFonts w:ascii="Times New Roman" w:hAnsi="Times New Roman" w:cs="Times New Roman"/>
        </w:rPr>
        <w:t>Es_Secreto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Tiene_Compras_InGame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Soporta_Cloud_Saves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Soporta_Interfaz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Soporta_Audio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Soporta_Subtitulos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Notificar_Descuento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Requiere_Validacion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Es_Critica_Especializada</w:t>
      </w:r>
      <w:proofErr w:type="spellEnd"/>
      <w:r w:rsidRPr="00AA43DC">
        <w:rPr>
          <w:rFonts w:ascii="Times New Roman" w:hAnsi="Times New Roman" w:cs="Times New Roman"/>
        </w:rPr>
        <w:t>) se implementan utilizando el tipo de dato nativo BIT (1 / 0).</w:t>
      </w:r>
    </w:p>
    <w:p w14:paraId="6A52F838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0C096E17" w14:textId="77777777" w:rsidR="00AA43DC" w:rsidRPr="00AA43DC" w:rsidRDefault="00AA43DC" w:rsidP="00AA43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t>Fechas y Tiempos:</w:t>
      </w:r>
      <w:r w:rsidRPr="00AA43DC">
        <w:rPr>
          <w:rFonts w:ascii="Times New Roman" w:hAnsi="Times New Roman" w:cs="Times New Roman"/>
        </w:rPr>
        <w:t xml:space="preserve"> Se emplea DATE para fechas de nacimiento, fundación, registro y transacciones diarias, y DATETIME2 o DATE según la granularidad requerida para marcas de tiempo de emisión.</w:t>
      </w:r>
    </w:p>
    <w:p w14:paraId="60D1117D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4F98DDE6" w14:textId="77777777" w:rsidR="00AA43DC" w:rsidRPr="00AA43DC" w:rsidRDefault="00AA43DC" w:rsidP="00AA43DC">
      <w:pPr>
        <w:rPr>
          <w:rFonts w:ascii="Times New Roman" w:hAnsi="Times New Roman" w:cs="Times New Roman"/>
          <w:b/>
          <w:bCs/>
        </w:rPr>
      </w:pPr>
      <w:r w:rsidRPr="00AA43DC">
        <w:rPr>
          <w:rFonts w:ascii="Times New Roman" w:hAnsi="Times New Roman" w:cs="Times New Roman"/>
          <w:b/>
          <w:bCs/>
        </w:rPr>
        <w:t>B. Restricciones de Integridad y Dominio (</w:t>
      </w:r>
      <w:r w:rsidRPr="00AA43DC">
        <w:rPr>
          <w:rFonts w:ascii="Times New Roman" w:hAnsi="Times New Roman" w:cs="Times New Roman"/>
        </w:rPr>
        <w:t>CHECK</w:t>
      </w:r>
      <w:r w:rsidRPr="00AA43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43DC">
        <w:rPr>
          <w:rFonts w:ascii="Times New Roman" w:hAnsi="Times New Roman" w:cs="Times New Roman"/>
          <w:b/>
          <w:bCs/>
        </w:rPr>
        <w:t>Constraints</w:t>
      </w:r>
      <w:proofErr w:type="spellEnd"/>
      <w:r w:rsidRPr="00AA43DC">
        <w:rPr>
          <w:rFonts w:ascii="Times New Roman" w:hAnsi="Times New Roman" w:cs="Times New Roman"/>
          <w:b/>
          <w:bCs/>
        </w:rPr>
        <w:t>)</w:t>
      </w:r>
    </w:p>
    <w:p w14:paraId="36859334" w14:textId="77777777" w:rsidR="00AA43DC" w:rsidRPr="00AA43DC" w:rsidRDefault="00AA43DC" w:rsidP="00AA43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t>Validación de Edad y Nacimiento:</w:t>
      </w:r>
      <w:r w:rsidRPr="00AA43DC">
        <w:rPr>
          <w:rFonts w:ascii="Times New Roman" w:hAnsi="Times New Roman" w:cs="Times New Roman"/>
        </w:rPr>
        <w:t xml:space="preserve"> Se restringe la edad mínima de registro de usuarios a 13 años mediante la condición </w:t>
      </w:r>
      <w:proofErr w:type="gramStart"/>
      <w:r w:rsidRPr="00AA43DC">
        <w:rPr>
          <w:rFonts w:ascii="Times New Roman" w:hAnsi="Times New Roman" w:cs="Times New Roman"/>
        </w:rPr>
        <w:t>DATEDIFF(</w:t>
      </w:r>
      <w:proofErr w:type="gramEnd"/>
      <w:r w:rsidRPr="00AA43DC">
        <w:rPr>
          <w:rFonts w:ascii="Times New Roman" w:hAnsi="Times New Roman" w:cs="Times New Roman"/>
        </w:rPr>
        <w:t xml:space="preserve">YEAR, </w:t>
      </w:r>
      <w:proofErr w:type="spellStart"/>
      <w:r w:rsidRPr="00AA43DC">
        <w:rPr>
          <w:rFonts w:ascii="Times New Roman" w:hAnsi="Times New Roman" w:cs="Times New Roman"/>
        </w:rPr>
        <w:t>Fecha_Nacimiento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gramStart"/>
      <w:r w:rsidRPr="00AA43DC">
        <w:rPr>
          <w:rFonts w:ascii="Times New Roman" w:hAnsi="Times New Roman" w:cs="Times New Roman"/>
        </w:rPr>
        <w:t>GETDATE(</w:t>
      </w:r>
      <w:proofErr w:type="gramEnd"/>
      <w:r w:rsidRPr="00AA43DC">
        <w:rPr>
          <w:rFonts w:ascii="Times New Roman" w:hAnsi="Times New Roman" w:cs="Times New Roman"/>
        </w:rPr>
        <w:t xml:space="preserve">)) &gt;= 13. Asimismo, la compra de productos con clasificación para adultos ('M', 'AO') está protegida mediante lógica transaccional y </w:t>
      </w:r>
      <w:proofErr w:type="spellStart"/>
      <w:r w:rsidRPr="00AA43DC">
        <w:rPr>
          <w:rFonts w:ascii="Times New Roman" w:hAnsi="Times New Roman" w:cs="Times New Roman"/>
        </w:rPr>
        <w:t>triggers</w:t>
      </w:r>
      <w:proofErr w:type="spellEnd"/>
      <w:r w:rsidRPr="00AA43DC">
        <w:rPr>
          <w:rFonts w:ascii="Times New Roman" w:hAnsi="Times New Roman" w:cs="Times New Roman"/>
        </w:rPr>
        <w:t xml:space="preserve"> de validación de mayoría de edad.</w:t>
      </w:r>
    </w:p>
    <w:p w14:paraId="3D6CF2C7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17AAA1AC" w14:textId="77777777" w:rsidR="00AA43DC" w:rsidRPr="00AA43DC" w:rsidRDefault="00AA43DC" w:rsidP="00AA43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t>Restricciones Financieras:</w:t>
      </w:r>
      <w:r w:rsidRPr="00AA43DC">
        <w:rPr>
          <w:rFonts w:ascii="Times New Roman" w:hAnsi="Times New Roman" w:cs="Times New Roman"/>
        </w:rPr>
        <w:t xml:space="preserve"> Ningún campo monetario admite valores negativos (&gt;= 0). Se permite explícitamente el precio base de 0 para productos gratuitos o </w:t>
      </w:r>
      <w:proofErr w:type="spellStart"/>
      <w:r w:rsidRPr="00AA43DC">
        <w:rPr>
          <w:rFonts w:ascii="Times New Roman" w:hAnsi="Times New Roman" w:cs="Times New Roman"/>
        </w:rPr>
        <w:t>DLCs</w:t>
      </w:r>
      <w:proofErr w:type="spellEnd"/>
      <w:r w:rsidRPr="00AA43DC">
        <w:rPr>
          <w:rFonts w:ascii="Times New Roman" w:hAnsi="Times New Roman" w:cs="Times New Roman"/>
        </w:rPr>
        <w:t xml:space="preserve"> promocionales.</w:t>
      </w:r>
    </w:p>
    <w:p w14:paraId="0809141C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5F553ABB" w14:textId="77777777" w:rsidR="00AA43DC" w:rsidRPr="00AA43DC" w:rsidRDefault="00AA43DC" w:rsidP="00AA43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t>Dominios Estrictos:</w:t>
      </w:r>
    </w:p>
    <w:p w14:paraId="63BAF97D" w14:textId="77777777" w:rsidR="00AA43DC" w:rsidRPr="00AA43DC" w:rsidRDefault="00AA43DC" w:rsidP="00AA43DC">
      <w:p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br/>
      </w:r>
    </w:p>
    <w:p w14:paraId="17021D49" w14:textId="77777777" w:rsidR="00AA43DC" w:rsidRPr="00AA43DC" w:rsidRDefault="00AA43DC" w:rsidP="00AA43DC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A43DC">
        <w:rPr>
          <w:rFonts w:ascii="Times New Roman" w:hAnsi="Times New Roman" w:cs="Times New Roman"/>
        </w:rPr>
        <w:t>Tipo_Producto</w:t>
      </w:r>
      <w:proofErr w:type="spellEnd"/>
      <w:r w:rsidRPr="00AA43DC">
        <w:rPr>
          <w:rFonts w:ascii="Times New Roman" w:hAnsi="Times New Roman" w:cs="Times New Roman"/>
        </w:rPr>
        <w:t xml:space="preserve"> limitado a {'</w:t>
      </w:r>
      <w:proofErr w:type="spellStart"/>
      <w:r w:rsidRPr="00AA43DC">
        <w:rPr>
          <w:rFonts w:ascii="Times New Roman" w:hAnsi="Times New Roman" w:cs="Times New Roman"/>
        </w:rPr>
        <w:t>Juego_Base</w:t>
      </w:r>
      <w:proofErr w:type="spellEnd"/>
      <w:r w:rsidRPr="00AA43DC">
        <w:rPr>
          <w:rFonts w:ascii="Times New Roman" w:hAnsi="Times New Roman" w:cs="Times New Roman"/>
        </w:rPr>
        <w:t>', 'DLC'}.</w:t>
      </w:r>
    </w:p>
    <w:p w14:paraId="472A2A13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379CE95A" w14:textId="77777777" w:rsidR="00AA43DC" w:rsidRPr="00AA43DC" w:rsidRDefault="00AA43DC" w:rsidP="00AA43DC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A43DC">
        <w:rPr>
          <w:rFonts w:ascii="Times New Roman" w:hAnsi="Times New Roman" w:cs="Times New Roman"/>
        </w:rPr>
        <w:t>Clasificacion_Edad</w:t>
      </w:r>
      <w:proofErr w:type="spellEnd"/>
      <w:r w:rsidRPr="00AA43DC">
        <w:rPr>
          <w:rFonts w:ascii="Times New Roman" w:hAnsi="Times New Roman" w:cs="Times New Roman"/>
        </w:rPr>
        <w:t xml:space="preserve"> restringida a los estándares ESRB {'E', 'T', 'M', 'AO'}.</w:t>
      </w:r>
    </w:p>
    <w:p w14:paraId="19B1025B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36B41CAC" w14:textId="77777777" w:rsidR="00AA43DC" w:rsidRPr="00AA43DC" w:rsidRDefault="00AA43DC" w:rsidP="00AA43DC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A43DC">
        <w:rPr>
          <w:rFonts w:ascii="Times New Roman" w:hAnsi="Times New Roman" w:cs="Times New Roman"/>
        </w:rPr>
        <w:t>Metacritic_Score</w:t>
      </w:r>
      <w:proofErr w:type="spellEnd"/>
      <w:r w:rsidRPr="00AA43DC">
        <w:rPr>
          <w:rFonts w:ascii="Times New Roman" w:hAnsi="Times New Roman" w:cs="Times New Roman"/>
        </w:rPr>
        <w:t xml:space="preserve"> delimitado estrictamente en el rango cerrado de 0 a 100.</w:t>
      </w:r>
    </w:p>
    <w:p w14:paraId="36BCD47E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0530AFBB" w14:textId="77777777" w:rsidR="00AA43DC" w:rsidRPr="00AA43DC" w:rsidRDefault="00AA43DC" w:rsidP="00AA43DC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A43DC">
        <w:rPr>
          <w:rFonts w:ascii="Times New Roman" w:hAnsi="Times New Roman" w:cs="Times New Roman"/>
        </w:rPr>
        <w:t>Tipo_Contenido</w:t>
      </w:r>
      <w:proofErr w:type="spellEnd"/>
      <w:r w:rsidRPr="00AA43DC">
        <w:rPr>
          <w:rFonts w:ascii="Times New Roman" w:hAnsi="Times New Roman" w:cs="Times New Roman"/>
        </w:rPr>
        <w:t xml:space="preserve"> en DLC limitado a {'Jugable', '</w:t>
      </w:r>
      <w:proofErr w:type="spellStart"/>
      <w:r w:rsidRPr="00AA43DC">
        <w:rPr>
          <w:rFonts w:ascii="Times New Roman" w:hAnsi="Times New Roman" w:cs="Times New Roman"/>
        </w:rPr>
        <w:t>Banda_Sonora</w:t>
      </w:r>
      <w:proofErr w:type="spellEnd"/>
      <w:r w:rsidRPr="00AA43DC">
        <w:rPr>
          <w:rFonts w:ascii="Times New Roman" w:hAnsi="Times New Roman" w:cs="Times New Roman"/>
        </w:rPr>
        <w:t xml:space="preserve">', 'Arte'}, con validación condicional estricta para </w:t>
      </w:r>
      <w:proofErr w:type="spellStart"/>
      <w:r w:rsidRPr="00AA43DC">
        <w:rPr>
          <w:rFonts w:ascii="Times New Roman" w:hAnsi="Times New Roman" w:cs="Times New Roman"/>
        </w:rPr>
        <w:t>Subtipo_Jugable</w:t>
      </w:r>
      <w:proofErr w:type="spellEnd"/>
      <w:r w:rsidRPr="00AA43DC">
        <w:rPr>
          <w:rFonts w:ascii="Times New Roman" w:hAnsi="Times New Roman" w:cs="Times New Roman"/>
        </w:rPr>
        <w:t xml:space="preserve"> ('Personaje', 'Mapa', '</w:t>
      </w:r>
      <w:proofErr w:type="spellStart"/>
      <w:r w:rsidRPr="00AA43DC">
        <w:rPr>
          <w:rFonts w:ascii="Times New Roman" w:hAnsi="Times New Roman" w:cs="Times New Roman"/>
        </w:rPr>
        <w:t>Modo_Juego</w:t>
      </w:r>
      <w:proofErr w:type="spellEnd"/>
      <w:r w:rsidRPr="00AA43DC">
        <w:rPr>
          <w:rFonts w:ascii="Times New Roman" w:hAnsi="Times New Roman" w:cs="Times New Roman"/>
        </w:rPr>
        <w:t>', '</w:t>
      </w:r>
      <w:proofErr w:type="spellStart"/>
      <w:r w:rsidRPr="00AA43DC">
        <w:rPr>
          <w:rFonts w:ascii="Times New Roman" w:hAnsi="Times New Roman" w:cs="Times New Roman"/>
        </w:rPr>
        <w:t>Cosmetico</w:t>
      </w:r>
      <w:proofErr w:type="spellEnd"/>
      <w:r w:rsidRPr="00AA43DC">
        <w:rPr>
          <w:rFonts w:ascii="Times New Roman" w:hAnsi="Times New Roman" w:cs="Times New Roman"/>
        </w:rPr>
        <w:t>'), permitiendo valores solo cuando el contenido es jugable.</w:t>
      </w:r>
    </w:p>
    <w:p w14:paraId="37D25720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1B653753" w14:textId="77777777" w:rsidR="00AA43DC" w:rsidRPr="00AA43DC" w:rsidRDefault="00AA43DC" w:rsidP="00AA43DC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A43DC">
        <w:rPr>
          <w:rFonts w:ascii="Times New Roman" w:hAnsi="Times New Roman" w:cs="Times New Roman"/>
        </w:rPr>
        <w:t>Estado_Cuenta</w:t>
      </w:r>
      <w:proofErr w:type="spellEnd"/>
      <w:r w:rsidRPr="00AA43DC">
        <w:rPr>
          <w:rFonts w:ascii="Times New Roman" w:hAnsi="Times New Roman" w:cs="Times New Roman"/>
        </w:rPr>
        <w:t xml:space="preserve"> de usuario limitado a {'Activa', 'Suspendida', 'Baneada'} y </w:t>
      </w:r>
      <w:proofErr w:type="spellStart"/>
      <w:r w:rsidRPr="00AA43DC">
        <w:rPr>
          <w:rFonts w:ascii="Times New Roman" w:hAnsi="Times New Roman" w:cs="Times New Roman"/>
        </w:rPr>
        <w:t>Estado_Amistad</w:t>
      </w:r>
      <w:proofErr w:type="spellEnd"/>
      <w:r w:rsidRPr="00AA43DC">
        <w:rPr>
          <w:rFonts w:ascii="Times New Roman" w:hAnsi="Times New Roman" w:cs="Times New Roman"/>
        </w:rPr>
        <w:t xml:space="preserve"> a {'Pendiente', 'Aceptada', 'Bloqueada'}.</w:t>
      </w:r>
    </w:p>
    <w:p w14:paraId="150836AF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77268EA5" w14:textId="77777777" w:rsidR="00AA43DC" w:rsidRPr="00AA43DC" w:rsidRDefault="00AA43DC" w:rsidP="00AA43D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t>Porcentaje de descuento acotado entre 0 y 100, con consistencia cronológica obligatoria (</w:t>
      </w:r>
      <w:proofErr w:type="spellStart"/>
      <w:r w:rsidRPr="00AA43DC">
        <w:rPr>
          <w:rFonts w:ascii="Times New Roman" w:hAnsi="Times New Roman" w:cs="Times New Roman"/>
        </w:rPr>
        <w:t>Fecha_Fin</w:t>
      </w:r>
      <w:proofErr w:type="spellEnd"/>
      <w:r w:rsidRPr="00AA43DC">
        <w:rPr>
          <w:rFonts w:ascii="Times New Roman" w:hAnsi="Times New Roman" w:cs="Times New Roman"/>
        </w:rPr>
        <w:t xml:space="preserve"> &gt;= </w:t>
      </w:r>
      <w:proofErr w:type="spellStart"/>
      <w:r w:rsidRPr="00AA43DC">
        <w:rPr>
          <w:rFonts w:ascii="Times New Roman" w:hAnsi="Times New Roman" w:cs="Times New Roman"/>
        </w:rPr>
        <w:t>Fecha_Inicio</w:t>
      </w:r>
      <w:proofErr w:type="spellEnd"/>
      <w:r w:rsidRPr="00AA43DC">
        <w:rPr>
          <w:rFonts w:ascii="Times New Roman" w:hAnsi="Times New Roman" w:cs="Times New Roman"/>
        </w:rPr>
        <w:t>).</w:t>
      </w:r>
    </w:p>
    <w:p w14:paraId="1D3B3D30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04A72DFD" w14:textId="77777777" w:rsidR="00AA43DC" w:rsidRPr="00AA43DC" w:rsidRDefault="00AA43DC" w:rsidP="00AA43DC">
      <w:pPr>
        <w:rPr>
          <w:rFonts w:ascii="Times New Roman" w:hAnsi="Times New Roman" w:cs="Times New Roman"/>
          <w:b/>
          <w:bCs/>
        </w:rPr>
      </w:pPr>
      <w:r w:rsidRPr="00AA43DC">
        <w:rPr>
          <w:rFonts w:ascii="Times New Roman" w:hAnsi="Times New Roman" w:cs="Times New Roman"/>
          <w:b/>
          <w:bCs/>
        </w:rPr>
        <w:t>C. Consistencia Histórica y Precios Congelados</w:t>
      </w:r>
    </w:p>
    <w:p w14:paraId="1C9BE455" w14:textId="77777777" w:rsidR="00AA43DC" w:rsidRPr="00AA43DC" w:rsidRDefault="00AA43DC" w:rsidP="00AA43D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t xml:space="preserve">Para preservar la auditoría financiera ante modificaciones futuras del catálogo, se asume el uso de </w:t>
      </w:r>
      <w:r w:rsidRPr="00AA43DC">
        <w:rPr>
          <w:rFonts w:ascii="Times New Roman" w:hAnsi="Times New Roman" w:cs="Times New Roman"/>
          <w:b/>
          <w:bCs/>
        </w:rPr>
        <w:t>precios congelados</w:t>
      </w:r>
      <w:r w:rsidRPr="00AA43DC">
        <w:rPr>
          <w:rFonts w:ascii="Times New Roman" w:hAnsi="Times New Roman" w:cs="Times New Roman"/>
        </w:rPr>
        <w:t>:</w:t>
      </w:r>
    </w:p>
    <w:p w14:paraId="239344CE" w14:textId="77777777" w:rsidR="00AA43DC" w:rsidRPr="00AA43DC" w:rsidRDefault="00AA43DC" w:rsidP="00AA43DC">
      <w:p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br/>
      </w:r>
    </w:p>
    <w:p w14:paraId="63C367F4" w14:textId="77777777" w:rsidR="00AA43DC" w:rsidRPr="00AA43DC" w:rsidRDefault="00AA43DC" w:rsidP="00AA43DC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A43DC">
        <w:rPr>
          <w:rFonts w:ascii="Times New Roman" w:hAnsi="Times New Roman" w:cs="Times New Roman"/>
        </w:rPr>
        <w:t>Precio_Base_En_Evento</w:t>
      </w:r>
      <w:proofErr w:type="spellEnd"/>
      <w:r w:rsidRPr="00AA43DC">
        <w:rPr>
          <w:rFonts w:ascii="Times New Roman" w:hAnsi="Times New Roman" w:cs="Times New Roman"/>
        </w:rPr>
        <w:t xml:space="preserve"> en la tabla </w:t>
      </w:r>
      <w:proofErr w:type="spellStart"/>
      <w:r w:rsidRPr="00AA43DC">
        <w:rPr>
          <w:rFonts w:ascii="Times New Roman" w:hAnsi="Times New Roman" w:cs="Times New Roman"/>
        </w:rPr>
        <w:t>Historial_Descuento</w:t>
      </w:r>
      <w:proofErr w:type="spellEnd"/>
      <w:r w:rsidRPr="00AA43DC">
        <w:rPr>
          <w:rFonts w:ascii="Times New Roman" w:hAnsi="Times New Roman" w:cs="Times New Roman"/>
        </w:rPr>
        <w:t xml:space="preserve"> almacena el precio de referencia al iniciar la oferta.</w:t>
      </w:r>
    </w:p>
    <w:p w14:paraId="5A77E2AA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443F8A98" w14:textId="77777777" w:rsidR="00AA43DC" w:rsidRPr="00AA43DC" w:rsidRDefault="00AA43DC" w:rsidP="00AA43DC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A43DC">
        <w:rPr>
          <w:rFonts w:ascii="Times New Roman" w:hAnsi="Times New Roman" w:cs="Times New Roman"/>
        </w:rPr>
        <w:t>Precio_Venta_Historico</w:t>
      </w:r>
      <w:proofErr w:type="spellEnd"/>
      <w:r w:rsidRPr="00AA43DC">
        <w:rPr>
          <w:rFonts w:ascii="Times New Roman" w:hAnsi="Times New Roman" w:cs="Times New Roman"/>
        </w:rPr>
        <w:t xml:space="preserve"> y </w:t>
      </w:r>
      <w:proofErr w:type="spellStart"/>
      <w:r w:rsidRPr="00AA43DC">
        <w:rPr>
          <w:rFonts w:ascii="Times New Roman" w:hAnsi="Times New Roman" w:cs="Times New Roman"/>
        </w:rPr>
        <w:t>Descuento_Aplicado_Pct</w:t>
      </w:r>
      <w:proofErr w:type="spellEnd"/>
      <w:r w:rsidRPr="00AA43DC">
        <w:rPr>
          <w:rFonts w:ascii="Times New Roman" w:hAnsi="Times New Roman" w:cs="Times New Roman"/>
        </w:rPr>
        <w:t xml:space="preserve"> en la tabla </w:t>
      </w:r>
      <w:proofErr w:type="spellStart"/>
      <w:r w:rsidRPr="00AA43DC">
        <w:rPr>
          <w:rFonts w:ascii="Times New Roman" w:hAnsi="Times New Roman" w:cs="Times New Roman"/>
        </w:rPr>
        <w:t>Detalle_Factura</w:t>
      </w:r>
      <w:proofErr w:type="spellEnd"/>
      <w:r w:rsidRPr="00AA43DC">
        <w:rPr>
          <w:rFonts w:ascii="Times New Roman" w:hAnsi="Times New Roman" w:cs="Times New Roman"/>
        </w:rPr>
        <w:t xml:space="preserve"> registran exactamente las condiciones comerciales vigentes al momento de ejecutar la compra.</w:t>
      </w:r>
    </w:p>
    <w:p w14:paraId="54B4C634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3624A2B1" w14:textId="77777777" w:rsidR="00AA43DC" w:rsidRPr="00AA43DC" w:rsidRDefault="00AA43DC" w:rsidP="00AA43DC">
      <w:pPr>
        <w:rPr>
          <w:rFonts w:ascii="Times New Roman" w:hAnsi="Times New Roman" w:cs="Times New Roman"/>
          <w:b/>
          <w:bCs/>
        </w:rPr>
      </w:pPr>
      <w:r w:rsidRPr="00AA43DC">
        <w:rPr>
          <w:rFonts w:ascii="Times New Roman" w:hAnsi="Times New Roman" w:cs="Times New Roman"/>
          <w:b/>
          <w:bCs/>
        </w:rPr>
        <w:t>3. Orden de Ejecución de los Scripts</w:t>
      </w:r>
    </w:p>
    <w:p w14:paraId="3682260F" w14:textId="77777777" w:rsidR="00AA43DC" w:rsidRPr="00AA43DC" w:rsidRDefault="00AA43DC" w:rsidP="00AA43DC">
      <w:p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t>Para garantizar el cumplimiento de las dependencias de claves foráneas y la correcta creación de los objetos de base de datos, los scripts SQL deben ejecutarse en el siguiente orden secuencial estricto:</w:t>
      </w:r>
    </w:p>
    <w:p w14:paraId="39FAEB69" w14:textId="77777777" w:rsidR="00AA43DC" w:rsidRPr="00AA43DC" w:rsidRDefault="00AA43DC" w:rsidP="00AA43DC">
      <w:p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br/>
      </w:r>
    </w:p>
    <w:p w14:paraId="6A25EC71" w14:textId="77777777" w:rsidR="00AA43DC" w:rsidRPr="00AA43DC" w:rsidRDefault="00AA43DC" w:rsidP="00AA43DC">
      <w:pPr>
        <w:rPr>
          <w:rFonts w:ascii="Times New Roman" w:hAnsi="Times New Roman" w:cs="Times New Roman"/>
          <w:b/>
          <w:bCs/>
        </w:rPr>
      </w:pPr>
      <w:r w:rsidRPr="00AA43DC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AA43DC">
        <w:rPr>
          <w:rFonts w:ascii="Times New Roman" w:hAnsi="Times New Roman" w:cs="Times New Roman"/>
        </w:rPr>
        <w:t>DDL.sql</w:t>
      </w:r>
      <w:proofErr w:type="spellEnd"/>
      <w:r w:rsidRPr="00AA43DC">
        <w:rPr>
          <w:rFonts w:ascii="Times New Roman" w:hAnsi="Times New Roman" w:cs="Times New Roman"/>
          <w:b/>
          <w:bCs/>
        </w:rPr>
        <w:t xml:space="preserve"> (Creación de Estructuras y Tablas)</w:t>
      </w:r>
    </w:p>
    <w:p w14:paraId="4BEC87F6" w14:textId="77777777" w:rsidR="00AA43DC" w:rsidRPr="00AA43DC" w:rsidRDefault="00AA43DC" w:rsidP="00AA43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t>Propósito:</w:t>
      </w:r>
      <w:r w:rsidRPr="00AA43DC">
        <w:rPr>
          <w:rFonts w:ascii="Times New Roman" w:hAnsi="Times New Roman" w:cs="Times New Roman"/>
        </w:rPr>
        <w:t xml:space="preserve"> Creación de la base de datos y definición de todas las tablas con sus respectivas llaves primarias, llaves foráneas y restricciones CHECK.</w:t>
      </w:r>
    </w:p>
    <w:p w14:paraId="4C28CB32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54082D68" w14:textId="77777777" w:rsidR="00AA43DC" w:rsidRPr="00AA43DC" w:rsidRDefault="00AA43DC" w:rsidP="00AA43D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t>Orden lógico interno de creación:</w:t>
      </w:r>
    </w:p>
    <w:p w14:paraId="58C2CC5E" w14:textId="77777777" w:rsidR="00AA43DC" w:rsidRPr="00AA43DC" w:rsidRDefault="00AA43DC" w:rsidP="00AA43DC">
      <w:p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br/>
      </w:r>
    </w:p>
    <w:p w14:paraId="442706F8" w14:textId="77777777" w:rsidR="00AA43DC" w:rsidRPr="00AA43DC" w:rsidRDefault="00AA43DC" w:rsidP="00AA43D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t xml:space="preserve">Tablas maestras independientes sin dependencias foráneas: </w:t>
      </w:r>
      <w:proofErr w:type="spellStart"/>
      <w:r w:rsidRPr="00AA43DC">
        <w:rPr>
          <w:rFonts w:ascii="Times New Roman" w:hAnsi="Times New Roman" w:cs="Times New Roman"/>
        </w:rPr>
        <w:t>Empresa_Corporativa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Categoria_Oficial</w:t>
      </w:r>
      <w:proofErr w:type="spellEnd"/>
      <w:r w:rsidRPr="00AA43DC">
        <w:rPr>
          <w:rFonts w:ascii="Times New Roman" w:hAnsi="Times New Roman" w:cs="Times New Roman"/>
        </w:rPr>
        <w:t xml:space="preserve">, Idioma, </w:t>
      </w:r>
      <w:proofErr w:type="spellStart"/>
      <w:r w:rsidRPr="00AA43DC">
        <w:rPr>
          <w:rFonts w:ascii="Times New Roman" w:hAnsi="Times New Roman" w:cs="Times New Roman"/>
        </w:rPr>
        <w:t>Etiqueta_Comunidad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Metodo_Pago</w:t>
      </w:r>
      <w:proofErr w:type="spellEnd"/>
      <w:r w:rsidRPr="00AA43DC">
        <w:rPr>
          <w:rFonts w:ascii="Times New Roman" w:hAnsi="Times New Roman" w:cs="Times New Roman"/>
        </w:rPr>
        <w:t>, Usuario.</w:t>
      </w:r>
    </w:p>
    <w:p w14:paraId="28432340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32AC08D8" w14:textId="77777777" w:rsidR="00AA43DC" w:rsidRPr="00AA43DC" w:rsidRDefault="00AA43DC" w:rsidP="00AA43D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t xml:space="preserve">Tablas principales de catálogo: </w:t>
      </w:r>
      <w:proofErr w:type="spellStart"/>
      <w:r w:rsidRPr="00AA43DC">
        <w:rPr>
          <w:rFonts w:ascii="Times New Roman" w:hAnsi="Times New Roman" w:cs="Times New Roman"/>
        </w:rPr>
        <w:t>Producto_Digital</w:t>
      </w:r>
      <w:proofErr w:type="spellEnd"/>
      <w:r w:rsidRPr="00AA43DC">
        <w:rPr>
          <w:rFonts w:ascii="Times New Roman" w:hAnsi="Times New Roman" w:cs="Times New Roman"/>
        </w:rPr>
        <w:t>.</w:t>
      </w:r>
    </w:p>
    <w:p w14:paraId="0CDC21F6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740F8586" w14:textId="77777777" w:rsidR="00AA43DC" w:rsidRPr="00AA43DC" w:rsidRDefault="00AA43DC" w:rsidP="00AA43D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lastRenderedPageBreak/>
        <w:t xml:space="preserve">Subtablas y entidades dependientes de nivel 1: </w:t>
      </w:r>
      <w:proofErr w:type="spellStart"/>
      <w:r w:rsidRPr="00AA43DC">
        <w:rPr>
          <w:rFonts w:ascii="Times New Roman" w:hAnsi="Times New Roman" w:cs="Times New Roman"/>
        </w:rPr>
        <w:t>Juego_Base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Galeria_Multimedia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Perfil_Requisito</w:t>
      </w:r>
      <w:proofErr w:type="spellEnd"/>
      <w:r w:rsidRPr="00AA43DC">
        <w:rPr>
          <w:rFonts w:ascii="Times New Roman" w:hAnsi="Times New Roman" w:cs="Times New Roman"/>
        </w:rPr>
        <w:t xml:space="preserve">, Logro, </w:t>
      </w:r>
      <w:proofErr w:type="spellStart"/>
      <w:r w:rsidRPr="00AA43DC">
        <w:rPr>
          <w:rFonts w:ascii="Times New Roman" w:hAnsi="Times New Roman" w:cs="Times New Roman"/>
        </w:rPr>
        <w:t>Juego_Categoria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Soporte_Idioma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Producto_Etiqueta</w:t>
      </w:r>
      <w:proofErr w:type="spellEnd"/>
      <w:r w:rsidRPr="00AA43DC">
        <w:rPr>
          <w:rFonts w:ascii="Times New Roman" w:hAnsi="Times New Roman" w:cs="Times New Roman"/>
        </w:rPr>
        <w:t xml:space="preserve">, Mod, </w:t>
      </w:r>
      <w:proofErr w:type="spellStart"/>
      <w:r w:rsidRPr="00AA43DC">
        <w:rPr>
          <w:rFonts w:ascii="Times New Roman" w:hAnsi="Times New Roman" w:cs="Times New Roman"/>
        </w:rPr>
        <w:t>Amistad_Usuario</w:t>
      </w:r>
      <w:proofErr w:type="spellEnd"/>
      <w:r w:rsidRPr="00AA43DC">
        <w:rPr>
          <w:rFonts w:ascii="Times New Roman" w:hAnsi="Times New Roman" w:cs="Times New Roman"/>
        </w:rPr>
        <w:t xml:space="preserve">, Biblioteca, </w:t>
      </w:r>
      <w:proofErr w:type="spellStart"/>
      <w:r w:rsidRPr="00AA43DC">
        <w:rPr>
          <w:rFonts w:ascii="Times New Roman" w:hAnsi="Times New Roman" w:cs="Times New Roman"/>
        </w:rPr>
        <w:t>Lista_Deseos</w:t>
      </w:r>
      <w:proofErr w:type="spellEnd"/>
      <w:r w:rsidRPr="00AA43DC">
        <w:rPr>
          <w:rFonts w:ascii="Times New Roman" w:hAnsi="Times New Roman" w:cs="Times New Roman"/>
        </w:rPr>
        <w:t xml:space="preserve">, Carrito, </w:t>
      </w:r>
      <w:proofErr w:type="spellStart"/>
      <w:r w:rsidRPr="00AA43DC">
        <w:rPr>
          <w:rFonts w:ascii="Times New Roman" w:hAnsi="Times New Roman" w:cs="Times New Roman"/>
        </w:rPr>
        <w:t>Resena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Historial_Descuento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Registro_Concurrencia</w:t>
      </w:r>
      <w:proofErr w:type="spellEnd"/>
      <w:r w:rsidRPr="00AA43DC">
        <w:rPr>
          <w:rFonts w:ascii="Times New Roman" w:hAnsi="Times New Roman" w:cs="Times New Roman"/>
        </w:rPr>
        <w:t>.</w:t>
      </w:r>
    </w:p>
    <w:p w14:paraId="12825780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2D6379AE" w14:textId="77777777" w:rsidR="00AA43DC" w:rsidRPr="00AA43DC" w:rsidRDefault="00AA43DC" w:rsidP="00AA43D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t xml:space="preserve">Tablas dependientes de nivel 2 y transaccionales: DLC (depende de </w:t>
      </w:r>
      <w:proofErr w:type="spellStart"/>
      <w:r w:rsidRPr="00AA43DC">
        <w:rPr>
          <w:rFonts w:ascii="Times New Roman" w:hAnsi="Times New Roman" w:cs="Times New Roman"/>
        </w:rPr>
        <w:t>Juego_Base</w:t>
      </w:r>
      <w:proofErr w:type="spellEnd"/>
      <w:r w:rsidRPr="00AA43DC">
        <w:rPr>
          <w:rFonts w:ascii="Times New Roman" w:hAnsi="Times New Roman" w:cs="Times New Roman"/>
        </w:rPr>
        <w:t xml:space="preserve">), </w:t>
      </w:r>
      <w:proofErr w:type="spellStart"/>
      <w:r w:rsidRPr="00AA43DC">
        <w:rPr>
          <w:rFonts w:ascii="Times New Roman" w:hAnsi="Times New Roman" w:cs="Times New Roman"/>
        </w:rPr>
        <w:t>Suscripcion_Mod</w:t>
      </w:r>
      <w:proofErr w:type="spellEnd"/>
      <w:r w:rsidRPr="00AA43DC">
        <w:rPr>
          <w:rFonts w:ascii="Times New Roman" w:hAnsi="Times New Roman" w:cs="Times New Roman"/>
        </w:rPr>
        <w:t xml:space="preserve"> (depende de Mod), </w:t>
      </w:r>
      <w:proofErr w:type="spellStart"/>
      <w:r w:rsidRPr="00AA43DC">
        <w:rPr>
          <w:rFonts w:ascii="Times New Roman" w:hAnsi="Times New Roman" w:cs="Times New Roman"/>
        </w:rPr>
        <w:t>Desbloqueo_Logro</w:t>
      </w:r>
      <w:proofErr w:type="spellEnd"/>
      <w:r w:rsidRPr="00AA43DC">
        <w:rPr>
          <w:rFonts w:ascii="Times New Roman" w:hAnsi="Times New Roman" w:cs="Times New Roman"/>
        </w:rPr>
        <w:t xml:space="preserve"> (depende de Logro), Factura (depende de Usuario y </w:t>
      </w:r>
      <w:proofErr w:type="spellStart"/>
      <w:r w:rsidRPr="00AA43DC">
        <w:rPr>
          <w:rFonts w:ascii="Times New Roman" w:hAnsi="Times New Roman" w:cs="Times New Roman"/>
        </w:rPr>
        <w:t>Metodo_Pago</w:t>
      </w:r>
      <w:proofErr w:type="spellEnd"/>
      <w:r w:rsidRPr="00AA43DC">
        <w:rPr>
          <w:rFonts w:ascii="Times New Roman" w:hAnsi="Times New Roman" w:cs="Times New Roman"/>
        </w:rPr>
        <w:t xml:space="preserve">), </w:t>
      </w:r>
      <w:proofErr w:type="spellStart"/>
      <w:r w:rsidRPr="00AA43DC">
        <w:rPr>
          <w:rFonts w:ascii="Times New Roman" w:hAnsi="Times New Roman" w:cs="Times New Roman"/>
        </w:rPr>
        <w:t>Detalle_Factura</w:t>
      </w:r>
      <w:proofErr w:type="spellEnd"/>
      <w:r w:rsidRPr="00AA43DC">
        <w:rPr>
          <w:rFonts w:ascii="Times New Roman" w:hAnsi="Times New Roman" w:cs="Times New Roman"/>
        </w:rPr>
        <w:t xml:space="preserve"> (depende de Factura y </w:t>
      </w:r>
      <w:proofErr w:type="spellStart"/>
      <w:r w:rsidRPr="00AA43DC">
        <w:rPr>
          <w:rFonts w:ascii="Times New Roman" w:hAnsi="Times New Roman" w:cs="Times New Roman"/>
        </w:rPr>
        <w:t>Producto_Digital</w:t>
      </w:r>
      <w:proofErr w:type="spellEnd"/>
      <w:r w:rsidRPr="00AA43DC">
        <w:rPr>
          <w:rFonts w:ascii="Times New Roman" w:hAnsi="Times New Roman" w:cs="Times New Roman"/>
        </w:rPr>
        <w:t xml:space="preserve">), Reembolso (depende de Factura y </w:t>
      </w:r>
      <w:proofErr w:type="spellStart"/>
      <w:r w:rsidRPr="00AA43DC">
        <w:rPr>
          <w:rFonts w:ascii="Times New Roman" w:hAnsi="Times New Roman" w:cs="Times New Roman"/>
        </w:rPr>
        <w:t>Producto_Digital</w:t>
      </w:r>
      <w:proofErr w:type="spellEnd"/>
      <w:r w:rsidRPr="00AA43DC">
        <w:rPr>
          <w:rFonts w:ascii="Times New Roman" w:hAnsi="Times New Roman" w:cs="Times New Roman"/>
        </w:rPr>
        <w:t>).</w:t>
      </w:r>
    </w:p>
    <w:p w14:paraId="5C3FDA2E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18A20BFA" w14:textId="77777777" w:rsidR="00AA43DC" w:rsidRPr="00AA43DC" w:rsidRDefault="00AA43DC" w:rsidP="00AA43DC">
      <w:pPr>
        <w:rPr>
          <w:rFonts w:ascii="Times New Roman" w:hAnsi="Times New Roman" w:cs="Times New Roman"/>
          <w:b/>
          <w:bCs/>
        </w:rPr>
      </w:pPr>
      <w:r w:rsidRPr="00AA43DC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AA43DC">
        <w:rPr>
          <w:rFonts w:ascii="Times New Roman" w:hAnsi="Times New Roman" w:cs="Times New Roman"/>
        </w:rPr>
        <w:t>Inserts.sql</w:t>
      </w:r>
      <w:proofErr w:type="spellEnd"/>
      <w:r w:rsidRPr="00AA43DC">
        <w:rPr>
          <w:rFonts w:ascii="Times New Roman" w:hAnsi="Times New Roman" w:cs="Times New Roman"/>
          <w:b/>
          <w:bCs/>
        </w:rPr>
        <w:t xml:space="preserve"> (Carga Masiva de Datos / Data </w:t>
      </w:r>
      <w:proofErr w:type="spellStart"/>
      <w:r w:rsidRPr="00AA43DC">
        <w:rPr>
          <w:rFonts w:ascii="Times New Roman" w:hAnsi="Times New Roman" w:cs="Times New Roman"/>
          <w:b/>
          <w:bCs/>
        </w:rPr>
        <w:t>Seeding</w:t>
      </w:r>
      <w:proofErr w:type="spellEnd"/>
      <w:r w:rsidRPr="00AA43DC">
        <w:rPr>
          <w:rFonts w:ascii="Times New Roman" w:hAnsi="Times New Roman" w:cs="Times New Roman"/>
          <w:b/>
          <w:bCs/>
        </w:rPr>
        <w:t>)</w:t>
      </w:r>
    </w:p>
    <w:p w14:paraId="1BB23390" w14:textId="77777777" w:rsidR="00AA43DC" w:rsidRPr="00AA43DC" w:rsidRDefault="00AA43DC" w:rsidP="00AA43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t>Propósito:</w:t>
      </w:r>
      <w:r w:rsidRPr="00AA43DC">
        <w:rPr>
          <w:rFonts w:ascii="Times New Roman" w:hAnsi="Times New Roman" w:cs="Times New Roman"/>
        </w:rPr>
        <w:t xml:space="preserve"> Poblado inicial de registros coherentes para pruebas, cumpliendo con los volúmenes mínimos exigidos (mínimo 40 empresas corporativas con jerarquía matriz-subsidiaria, 300 productos digitales, 250 usuarios, facturas, catálogos comunitarios, reseñas, reembolsos e historial de descuentos).</w:t>
      </w:r>
    </w:p>
    <w:p w14:paraId="1E70E891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6C96C090" w14:textId="77777777" w:rsidR="00AA43DC" w:rsidRPr="00AA43DC" w:rsidRDefault="00AA43DC" w:rsidP="00AA43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t>Orden lógico interno de inserción:</w:t>
      </w:r>
    </w:p>
    <w:p w14:paraId="6E6655DC" w14:textId="77777777" w:rsidR="00AA43DC" w:rsidRPr="00AA43DC" w:rsidRDefault="00AA43DC" w:rsidP="00AA43DC">
      <w:p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br/>
      </w:r>
    </w:p>
    <w:p w14:paraId="66F8DB5F" w14:textId="77777777" w:rsidR="00AA43DC" w:rsidRPr="00AA43DC" w:rsidRDefault="00AA43DC" w:rsidP="00AA43D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t>Inserción de catálogos base suministrados (</w:t>
      </w:r>
      <w:proofErr w:type="spellStart"/>
      <w:r w:rsidRPr="00AA43DC">
        <w:rPr>
          <w:rFonts w:ascii="Times New Roman" w:hAnsi="Times New Roman" w:cs="Times New Roman"/>
        </w:rPr>
        <w:t>Lookups.sql</w:t>
      </w:r>
      <w:proofErr w:type="spellEnd"/>
      <w:r w:rsidRPr="00AA43DC">
        <w:rPr>
          <w:rFonts w:ascii="Times New Roman" w:hAnsi="Times New Roman" w:cs="Times New Roman"/>
        </w:rPr>
        <w:t xml:space="preserve">: </w:t>
      </w:r>
      <w:proofErr w:type="spellStart"/>
      <w:r w:rsidRPr="00AA43DC">
        <w:rPr>
          <w:rFonts w:ascii="Times New Roman" w:hAnsi="Times New Roman" w:cs="Times New Roman"/>
        </w:rPr>
        <w:t>Categoria_Oficial</w:t>
      </w:r>
      <w:proofErr w:type="spellEnd"/>
      <w:r w:rsidRPr="00AA43DC">
        <w:rPr>
          <w:rFonts w:ascii="Times New Roman" w:hAnsi="Times New Roman" w:cs="Times New Roman"/>
        </w:rPr>
        <w:t xml:space="preserve">, Idioma, </w:t>
      </w:r>
      <w:proofErr w:type="spellStart"/>
      <w:r w:rsidRPr="00AA43DC">
        <w:rPr>
          <w:rFonts w:ascii="Times New Roman" w:hAnsi="Times New Roman" w:cs="Times New Roman"/>
        </w:rPr>
        <w:t>Metodo_Pago</w:t>
      </w:r>
      <w:proofErr w:type="spellEnd"/>
      <w:r w:rsidRPr="00AA43DC">
        <w:rPr>
          <w:rFonts w:ascii="Times New Roman" w:hAnsi="Times New Roman" w:cs="Times New Roman"/>
        </w:rPr>
        <w:t>).</w:t>
      </w:r>
    </w:p>
    <w:p w14:paraId="7404AE7D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72A6EF96" w14:textId="77777777" w:rsidR="00AA43DC" w:rsidRPr="00AA43DC" w:rsidRDefault="00AA43DC" w:rsidP="00AA43D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t xml:space="preserve">Inserción de registros en </w:t>
      </w:r>
      <w:proofErr w:type="spellStart"/>
      <w:r w:rsidRPr="00AA43DC">
        <w:rPr>
          <w:rFonts w:ascii="Times New Roman" w:hAnsi="Times New Roman" w:cs="Times New Roman"/>
        </w:rPr>
        <w:t>Empresa_Corporativa</w:t>
      </w:r>
      <w:proofErr w:type="spellEnd"/>
      <w:r w:rsidRPr="00AA43DC">
        <w:rPr>
          <w:rFonts w:ascii="Times New Roman" w:hAnsi="Times New Roman" w:cs="Times New Roman"/>
        </w:rPr>
        <w:t xml:space="preserve"> (primero empresas matrices con </w:t>
      </w:r>
      <w:proofErr w:type="spellStart"/>
      <w:r w:rsidRPr="00AA43DC">
        <w:rPr>
          <w:rFonts w:ascii="Times New Roman" w:hAnsi="Times New Roman" w:cs="Times New Roman"/>
        </w:rPr>
        <w:t>ID_Empresa_Matriz</w:t>
      </w:r>
      <w:proofErr w:type="spellEnd"/>
      <w:r w:rsidRPr="00AA43DC">
        <w:rPr>
          <w:rFonts w:ascii="Times New Roman" w:hAnsi="Times New Roman" w:cs="Times New Roman"/>
        </w:rPr>
        <w:t xml:space="preserve"> IS NULL, seguidas de las subsidiarias).</w:t>
      </w:r>
    </w:p>
    <w:p w14:paraId="09424934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4EFEFF2B" w14:textId="77777777" w:rsidR="00AA43DC" w:rsidRPr="00AA43DC" w:rsidRDefault="00AA43DC" w:rsidP="00AA43D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t xml:space="preserve">Inserción de productos en </w:t>
      </w:r>
      <w:proofErr w:type="spellStart"/>
      <w:r w:rsidRPr="00AA43DC">
        <w:rPr>
          <w:rFonts w:ascii="Times New Roman" w:hAnsi="Times New Roman" w:cs="Times New Roman"/>
        </w:rPr>
        <w:t>Producto_Digital</w:t>
      </w:r>
      <w:proofErr w:type="spellEnd"/>
      <w:r w:rsidRPr="00AA43DC">
        <w:rPr>
          <w:rFonts w:ascii="Times New Roman" w:hAnsi="Times New Roman" w:cs="Times New Roman"/>
        </w:rPr>
        <w:t xml:space="preserve">, seguida de sus especializaciones en </w:t>
      </w:r>
      <w:proofErr w:type="spellStart"/>
      <w:r w:rsidRPr="00AA43DC">
        <w:rPr>
          <w:rFonts w:ascii="Times New Roman" w:hAnsi="Times New Roman" w:cs="Times New Roman"/>
        </w:rPr>
        <w:t>Juego_Base</w:t>
      </w:r>
      <w:proofErr w:type="spellEnd"/>
      <w:r w:rsidRPr="00AA43DC">
        <w:rPr>
          <w:rFonts w:ascii="Times New Roman" w:hAnsi="Times New Roman" w:cs="Times New Roman"/>
        </w:rPr>
        <w:t xml:space="preserve"> y DLC, junto con galerías multimedia, requisitos y logros.</w:t>
      </w:r>
    </w:p>
    <w:p w14:paraId="27900610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5B456DCD" w14:textId="77777777" w:rsidR="00AA43DC" w:rsidRPr="00AA43DC" w:rsidRDefault="00AA43DC" w:rsidP="00AA43D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t>Inserción de catálogos auxiliares (</w:t>
      </w:r>
      <w:proofErr w:type="spellStart"/>
      <w:r w:rsidRPr="00AA43DC">
        <w:rPr>
          <w:rFonts w:ascii="Times New Roman" w:hAnsi="Times New Roman" w:cs="Times New Roman"/>
        </w:rPr>
        <w:t>Etiqueta_Comunidad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Producto_Etiqueta</w:t>
      </w:r>
      <w:proofErr w:type="spellEnd"/>
      <w:r w:rsidRPr="00AA43DC">
        <w:rPr>
          <w:rFonts w:ascii="Times New Roman" w:hAnsi="Times New Roman" w:cs="Times New Roman"/>
        </w:rPr>
        <w:t>).</w:t>
      </w:r>
    </w:p>
    <w:p w14:paraId="11923116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3071C3C7" w14:textId="77777777" w:rsidR="00AA43DC" w:rsidRPr="00AA43DC" w:rsidRDefault="00AA43DC" w:rsidP="00AA43D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t>Inserción de Usuario y componentes sociales (</w:t>
      </w:r>
      <w:proofErr w:type="spellStart"/>
      <w:r w:rsidRPr="00AA43DC">
        <w:rPr>
          <w:rFonts w:ascii="Times New Roman" w:hAnsi="Times New Roman" w:cs="Times New Roman"/>
        </w:rPr>
        <w:t>Amistad_Usuario</w:t>
      </w:r>
      <w:proofErr w:type="spellEnd"/>
      <w:r w:rsidRPr="00AA43DC">
        <w:rPr>
          <w:rFonts w:ascii="Times New Roman" w:hAnsi="Times New Roman" w:cs="Times New Roman"/>
        </w:rPr>
        <w:t>).</w:t>
      </w:r>
    </w:p>
    <w:p w14:paraId="17707845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50C2B3C6" w14:textId="77777777" w:rsidR="00AA43DC" w:rsidRPr="00AA43DC" w:rsidRDefault="00AA43DC" w:rsidP="00AA43D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</w:rPr>
        <w:t xml:space="preserve">Inserción de registros transaccionales (Biblioteca, </w:t>
      </w:r>
      <w:proofErr w:type="spellStart"/>
      <w:r w:rsidRPr="00AA43DC">
        <w:rPr>
          <w:rFonts w:ascii="Times New Roman" w:hAnsi="Times New Roman" w:cs="Times New Roman"/>
        </w:rPr>
        <w:t>Lista_Deseos</w:t>
      </w:r>
      <w:proofErr w:type="spellEnd"/>
      <w:r w:rsidRPr="00AA43DC">
        <w:rPr>
          <w:rFonts w:ascii="Times New Roman" w:hAnsi="Times New Roman" w:cs="Times New Roman"/>
        </w:rPr>
        <w:t xml:space="preserve">, Carrito, </w:t>
      </w:r>
      <w:proofErr w:type="spellStart"/>
      <w:r w:rsidRPr="00AA43DC">
        <w:rPr>
          <w:rFonts w:ascii="Times New Roman" w:hAnsi="Times New Roman" w:cs="Times New Roman"/>
        </w:rPr>
        <w:t>Resena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Historial_Descuento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Registro_Concurrencia</w:t>
      </w:r>
      <w:proofErr w:type="spellEnd"/>
      <w:r w:rsidRPr="00AA43DC">
        <w:rPr>
          <w:rFonts w:ascii="Times New Roman" w:hAnsi="Times New Roman" w:cs="Times New Roman"/>
        </w:rPr>
        <w:t xml:space="preserve">, Factura, </w:t>
      </w:r>
      <w:proofErr w:type="spellStart"/>
      <w:r w:rsidRPr="00AA43DC">
        <w:rPr>
          <w:rFonts w:ascii="Times New Roman" w:hAnsi="Times New Roman" w:cs="Times New Roman"/>
        </w:rPr>
        <w:t>Detalle_Factura</w:t>
      </w:r>
      <w:proofErr w:type="spellEnd"/>
      <w:r w:rsidRPr="00AA43DC">
        <w:rPr>
          <w:rFonts w:ascii="Times New Roman" w:hAnsi="Times New Roman" w:cs="Times New Roman"/>
        </w:rPr>
        <w:t xml:space="preserve">, Reembolso, </w:t>
      </w:r>
      <w:proofErr w:type="spellStart"/>
      <w:r w:rsidRPr="00AA43DC">
        <w:rPr>
          <w:rFonts w:ascii="Times New Roman" w:hAnsi="Times New Roman" w:cs="Times New Roman"/>
        </w:rPr>
        <w:t>Suscripcion_Mod</w:t>
      </w:r>
      <w:proofErr w:type="spellEnd"/>
      <w:r w:rsidRPr="00AA43DC">
        <w:rPr>
          <w:rFonts w:ascii="Times New Roman" w:hAnsi="Times New Roman" w:cs="Times New Roman"/>
        </w:rPr>
        <w:t>).</w:t>
      </w:r>
    </w:p>
    <w:p w14:paraId="5877A26C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009EEDDE" w14:textId="77777777" w:rsidR="00AA43DC" w:rsidRPr="00AA43DC" w:rsidRDefault="00AA43DC" w:rsidP="00AA43DC">
      <w:pPr>
        <w:rPr>
          <w:rFonts w:ascii="Times New Roman" w:hAnsi="Times New Roman" w:cs="Times New Roman"/>
          <w:b/>
          <w:bCs/>
        </w:rPr>
      </w:pPr>
      <w:r w:rsidRPr="00AA43DC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A43DC">
        <w:rPr>
          <w:rFonts w:ascii="Times New Roman" w:hAnsi="Times New Roman" w:cs="Times New Roman"/>
        </w:rPr>
        <w:t>Programmability.sql</w:t>
      </w:r>
      <w:proofErr w:type="spellEnd"/>
      <w:r w:rsidRPr="00AA43DC">
        <w:rPr>
          <w:rFonts w:ascii="Times New Roman" w:hAnsi="Times New Roman" w:cs="Times New Roman"/>
          <w:b/>
          <w:bCs/>
        </w:rPr>
        <w:t xml:space="preserve"> (Lógica de Negocio: </w:t>
      </w:r>
      <w:proofErr w:type="spellStart"/>
      <w:r w:rsidRPr="00AA43DC">
        <w:rPr>
          <w:rFonts w:ascii="Times New Roman" w:hAnsi="Times New Roman" w:cs="Times New Roman"/>
          <w:b/>
          <w:bCs/>
        </w:rPr>
        <w:t>SPs</w:t>
      </w:r>
      <w:proofErr w:type="spellEnd"/>
      <w:r w:rsidRPr="00AA43DC">
        <w:rPr>
          <w:rFonts w:ascii="Times New Roman" w:hAnsi="Times New Roman" w:cs="Times New Roman"/>
          <w:b/>
          <w:bCs/>
        </w:rPr>
        <w:t xml:space="preserve">, Funciones y </w:t>
      </w:r>
      <w:proofErr w:type="spellStart"/>
      <w:r w:rsidRPr="00AA43DC">
        <w:rPr>
          <w:rFonts w:ascii="Times New Roman" w:hAnsi="Times New Roman" w:cs="Times New Roman"/>
          <w:b/>
          <w:bCs/>
        </w:rPr>
        <w:t>Triggers</w:t>
      </w:r>
      <w:proofErr w:type="spellEnd"/>
      <w:r w:rsidRPr="00AA43DC">
        <w:rPr>
          <w:rFonts w:ascii="Times New Roman" w:hAnsi="Times New Roman" w:cs="Times New Roman"/>
          <w:b/>
          <w:bCs/>
        </w:rPr>
        <w:t>)</w:t>
      </w:r>
    </w:p>
    <w:p w14:paraId="6C180EF3" w14:textId="77777777" w:rsidR="00AA43DC" w:rsidRPr="00AA43DC" w:rsidRDefault="00AA43DC" w:rsidP="00AA43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t>Propósito:</w:t>
      </w:r>
      <w:r w:rsidRPr="00AA43DC">
        <w:rPr>
          <w:rFonts w:ascii="Times New Roman" w:hAnsi="Times New Roman" w:cs="Times New Roman"/>
        </w:rPr>
        <w:t xml:space="preserve"> Creación de procedimientos almacenados de gestión operativa (</w:t>
      </w:r>
      <w:proofErr w:type="spellStart"/>
      <w:r w:rsidRPr="00AA43DC">
        <w:rPr>
          <w:rFonts w:ascii="Times New Roman" w:hAnsi="Times New Roman" w:cs="Times New Roman"/>
        </w:rPr>
        <w:t>sp_realizar_compra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sp_dashboard_estudio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sp_publicar_producto_con_etiquetas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sp_procesar_reembolso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sp_desbloquear_logro</w:t>
      </w:r>
      <w:proofErr w:type="spellEnd"/>
      <w:r w:rsidRPr="00AA43DC">
        <w:rPr>
          <w:rFonts w:ascii="Times New Roman" w:hAnsi="Times New Roman" w:cs="Times New Roman"/>
        </w:rPr>
        <w:t>), funciones escalares y de tabla (</w:t>
      </w:r>
      <w:proofErr w:type="spellStart"/>
      <w:r w:rsidRPr="00AA43DC">
        <w:rPr>
          <w:rFonts w:ascii="Times New Roman" w:hAnsi="Times New Roman" w:cs="Times New Roman"/>
        </w:rPr>
        <w:t>fn_calcular_impuesto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fn_precio_con_descuento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fn_clasificar_ingreso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fn_calcular_reputacion</w:t>
      </w:r>
      <w:proofErr w:type="spellEnd"/>
      <w:r w:rsidRPr="00AA43DC">
        <w:rPr>
          <w:rFonts w:ascii="Times New Roman" w:hAnsi="Times New Roman" w:cs="Times New Roman"/>
        </w:rPr>
        <w:t xml:space="preserve">, </w:t>
      </w:r>
      <w:proofErr w:type="spellStart"/>
      <w:r w:rsidRPr="00AA43DC">
        <w:rPr>
          <w:rFonts w:ascii="Times New Roman" w:hAnsi="Times New Roman" w:cs="Times New Roman"/>
        </w:rPr>
        <w:t>fn_calcular_horas_totales_usuario</w:t>
      </w:r>
      <w:proofErr w:type="spellEnd"/>
      <w:r w:rsidRPr="00AA43DC">
        <w:rPr>
          <w:rFonts w:ascii="Times New Roman" w:hAnsi="Times New Roman" w:cs="Times New Roman"/>
        </w:rPr>
        <w:t>) y disparadores de control y automatización (</w:t>
      </w:r>
      <w:proofErr w:type="spellStart"/>
      <w:r w:rsidRPr="00AA43DC">
        <w:rPr>
          <w:rFonts w:ascii="Times New Roman" w:hAnsi="Times New Roman" w:cs="Times New Roman"/>
        </w:rPr>
        <w:t>Triggers</w:t>
      </w:r>
      <w:proofErr w:type="spellEnd"/>
      <w:r w:rsidRPr="00AA43DC">
        <w:rPr>
          <w:rFonts w:ascii="Times New Roman" w:hAnsi="Times New Roman" w:cs="Times New Roman"/>
        </w:rPr>
        <w:t xml:space="preserve"> 1 al 5).</w:t>
      </w:r>
    </w:p>
    <w:p w14:paraId="72026E0C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6244ABC8" w14:textId="77777777" w:rsidR="00AA43DC" w:rsidRPr="00AA43DC" w:rsidRDefault="00AA43DC" w:rsidP="00AA43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lastRenderedPageBreak/>
        <w:t>Nota de ejecución:</w:t>
      </w:r>
      <w:r w:rsidRPr="00AA43DC">
        <w:rPr>
          <w:rFonts w:ascii="Times New Roman" w:hAnsi="Times New Roman" w:cs="Times New Roman"/>
        </w:rPr>
        <w:t xml:space="preserve"> Se recomienda compilar las funciones primero, ya que los procedimientos almacenados y </w:t>
      </w:r>
      <w:proofErr w:type="spellStart"/>
      <w:r w:rsidRPr="00AA43DC">
        <w:rPr>
          <w:rFonts w:ascii="Times New Roman" w:hAnsi="Times New Roman" w:cs="Times New Roman"/>
        </w:rPr>
        <w:t>triggers</w:t>
      </w:r>
      <w:proofErr w:type="spellEnd"/>
      <w:r w:rsidRPr="00AA43DC">
        <w:rPr>
          <w:rFonts w:ascii="Times New Roman" w:hAnsi="Times New Roman" w:cs="Times New Roman"/>
        </w:rPr>
        <w:t xml:space="preserve"> pueden depender de ellas para su correcta resolución de dependencias en SQL Server.</w:t>
      </w:r>
    </w:p>
    <w:p w14:paraId="7F7F075F" w14:textId="77777777" w:rsidR="00AA43DC" w:rsidRPr="00AA43DC" w:rsidRDefault="00AA43DC" w:rsidP="00AA43DC">
      <w:pPr>
        <w:rPr>
          <w:rFonts w:ascii="Times New Roman" w:hAnsi="Times New Roman" w:cs="Times New Roman"/>
        </w:rPr>
      </w:pPr>
    </w:p>
    <w:p w14:paraId="474AC10C" w14:textId="77777777" w:rsidR="00AA43DC" w:rsidRPr="00AA43DC" w:rsidRDefault="00AA43DC" w:rsidP="00AA43DC">
      <w:pPr>
        <w:rPr>
          <w:rFonts w:ascii="Times New Roman" w:hAnsi="Times New Roman" w:cs="Times New Roman"/>
          <w:b/>
          <w:bCs/>
        </w:rPr>
      </w:pPr>
      <w:r w:rsidRPr="00AA43DC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AA43DC">
        <w:rPr>
          <w:rFonts w:ascii="Times New Roman" w:hAnsi="Times New Roman" w:cs="Times New Roman"/>
        </w:rPr>
        <w:t>Queries.sql</w:t>
      </w:r>
      <w:proofErr w:type="spellEnd"/>
      <w:r w:rsidRPr="00AA43DC">
        <w:rPr>
          <w:rFonts w:ascii="Times New Roman" w:hAnsi="Times New Roman" w:cs="Times New Roman"/>
          <w:b/>
          <w:bCs/>
        </w:rPr>
        <w:t xml:space="preserve"> (Consultas de Reporte Analítico)</w:t>
      </w:r>
    </w:p>
    <w:p w14:paraId="19DCB4D1" w14:textId="77777777" w:rsidR="00AA43DC" w:rsidRPr="00AA43DC" w:rsidRDefault="00AA43DC" w:rsidP="00AA43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43DC">
        <w:rPr>
          <w:rFonts w:ascii="Times New Roman" w:hAnsi="Times New Roman" w:cs="Times New Roman"/>
          <w:b/>
          <w:bCs/>
        </w:rPr>
        <w:t>Propósito:</w:t>
      </w:r>
      <w:r w:rsidRPr="00AA43DC">
        <w:rPr>
          <w:rFonts w:ascii="Times New Roman" w:hAnsi="Times New Roman" w:cs="Times New Roman"/>
        </w:rPr>
        <w:t xml:space="preserve"> Ejecución de los 20 reportes analíticos y de negocio requeridos (clasificación de estudios, éxito por categoría, análisis de correos, retención, peso del catálogo, mapas de calor financiero, bibliotecas cruzadas, segmentación generacional, juegos polémicos, ranking de élite, usuarios </w:t>
      </w:r>
      <w:proofErr w:type="spellStart"/>
      <w:r w:rsidRPr="00AA43DC">
        <w:rPr>
          <w:rFonts w:ascii="Times New Roman" w:hAnsi="Times New Roman" w:cs="Times New Roman"/>
        </w:rPr>
        <w:t>lurkers</w:t>
      </w:r>
      <w:proofErr w:type="spellEnd"/>
      <w:r w:rsidRPr="00AA43DC">
        <w:rPr>
          <w:rFonts w:ascii="Times New Roman" w:hAnsi="Times New Roman" w:cs="Times New Roman"/>
        </w:rPr>
        <w:t xml:space="preserve">, tendencias de etiquetas, cobertura total de coleccionistas, liquidación de regalías, ecosistema Sims 4, red cooperativa </w:t>
      </w:r>
      <w:proofErr w:type="spellStart"/>
      <w:r w:rsidRPr="00AA43DC">
        <w:rPr>
          <w:rFonts w:ascii="Times New Roman" w:hAnsi="Times New Roman" w:cs="Times New Roman"/>
        </w:rPr>
        <w:t>Overcooked</w:t>
      </w:r>
      <w:proofErr w:type="spellEnd"/>
      <w:r w:rsidRPr="00AA43DC">
        <w:rPr>
          <w:rFonts w:ascii="Times New Roman" w:hAnsi="Times New Roman" w:cs="Times New Roman"/>
        </w:rPr>
        <w:t>, éxito a precio completo, imperios corporativos, críticos inexpertos y círculos de confianza).</w:t>
      </w:r>
    </w:p>
    <w:p w14:paraId="7056E4EC" w14:textId="77777777" w:rsidR="00AA43DC" w:rsidRPr="00AA43DC" w:rsidRDefault="00AA43DC" w:rsidP="004A3A7E">
      <w:pPr>
        <w:jc w:val="center"/>
        <w:rPr>
          <w:rFonts w:ascii="Times New Roman" w:hAnsi="Times New Roman" w:cs="Times New Roman"/>
        </w:rPr>
      </w:pPr>
    </w:p>
    <w:sectPr w:rsidR="00AA43DC" w:rsidRPr="00AA43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6DD1"/>
    <w:multiLevelType w:val="multilevel"/>
    <w:tmpl w:val="79A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A427F"/>
    <w:multiLevelType w:val="multilevel"/>
    <w:tmpl w:val="68D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55E3F"/>
    <w:multiLevelType w:val="multilevel"/>
    <w:tmpl w:val="AC8E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326A1"/>
    <w:multiLevelType w:val="multilevel"/>
    <w:tmpl w:val="5456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D4F34"/>
    <w:multiLevelType w:val="multilevel"/>
    <w:tmpl w:val="65B8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04A67"/>
    <w:multiLevelType w:val="multilevel"/>
    <w:tmpl w:val="3736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64463"/>
    <w:multiLevelType w:val="multilevel"/>
    <w:tmpl w:val="983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D36B2"/>
    <w:multiLevelType w:val="multilevel"/>
    <w:tmpl w:val="16B6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696209">
    <w:abstractNumId w:val="5"/>
  </w:num>
  <w:num w:numId="2" w16cid:durableId="998926503">
    <w:abstractNumId w:val="0"/>
  </w:num>
  <w:num w:numId="3" w16cid:durableId="748037263">
    <w:abstractNumId w:val="4"/>
  </w:num>
  <w:num w:numId="4" w16cid:durableId="1954366048">
    <w:abstractNumId w:val="6"/>
  </w:num>
  <w:num w:numId="5" w16cid:durableId="1771855025">
    <w:abstractNumId w:val="3"/>
  </w:num>
  <w:num w:numId="6" w16cid:durableId="345908049">
    <w:abstractNumId w:val="2"/>
  </w:num>
  <w:num w:numId="7" w16cid:durableId="1094518413">
    <w:abstractNumId w:val="1"/>
  </w:num>
  <w:num w:numId="8" w16cid:durableId="21239624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7E"/>
    <w:rsid w:val="004147B9"/>
    <w:rsid w:val="004A3A7E"/>
    <w:rsid w:val="004B7BED"/>
    <w:rsid w:val="004D6A18"/>
    <w:rsid w:val="00AA43DC"/>
    <w:rsid w:val="00BB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A34CA"/>
  <w15:chartTrackingRefBased/>
  <w15:docId w15:val="{AD32A932-20D4-416F-9251-F88895CFB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A7E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A3A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3A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3A7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3A7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3A7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3A7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3A7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3A7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3A7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3A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3A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3A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3A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3A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3A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3A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A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3A7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A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3A7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A3A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3A7E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A3A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3A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3A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3A7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1143</Words>
  <Characters>6287</Characters>
  <Application>Microsoft Office Word</Application>
  <DocSecurity>0</DocSecurity>
  <Lines>52</Lines>
  <Paragraphs>14</Paragraphs>
  <ScaleCrop>false</ScaleCrop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2026-09-04T18:08:00Z</dcterms:created>
  <dcterms:modified xsi:type="dcterms:W3CDTF">2026-10-19T17:51:00Z</dcterms:modified>
</cp:coreProperties>
</file>