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DE33" w14:textId="2857CD4E" w:rsidR="007F69FF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07AB">
        <w:rPr>
          <w:rFonts w:ascii="Garamond" w:hAnsi="Garamond"/>
          <w:sz w:val="24"/>
          <w:szCs w:val="24"/>
        </w:rPr>
        <w:t xml:space="preserve">scadfAS</w:t>
      </w:r>
    </w:p>
    <w:p w14:paraId="79713C54" w14:textId="09DCD6B8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="00DA07AB">
        <w:rPr>
          <w:rFonts w:ascii="Garamond" w:hAnsi="Garamond"/>
          <w:sz w:val="24"/>
          <w:szCs w:val="24"/>
        </w:rPr>
        <w:t xml:space="preserve">FSDFsdf</w:t>
      </w:r>
    </w:p>
    <w:p w14:paraId="0CEC57F9" w14:textId="5152A453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="00F745AD" w:rsidRPr="00F745AD">
        <w:rPr>
          <w:rFonts w:ascii="Garamond" w:hAnsi="Garamond"/>
          <w:sz w:val="24"/>
          <w:szCs w:val="24"/>
        </w:rPr>
        <w:t xml:space="preserve">P.IVA - C.F fdsfsdfsd</w:t>
      </w:r>
    </w:p>
    <w:p w14:paraId="7472AEA9" w14:textId="0E7C81C7" w:rsidR="00457EF5" w:rsidRPr="0002238F" w:rsidRDefault="00457EF5" w:rsidP="00457EF5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  <w:r w:rsidRPr="0002238F">
        <w:rPr>
          <w:rFonts w:ascii="Garamond" w:hAnsi="Garamond"/>
          <w:sz w:val="24"/>
          <w:szCs w:val="24"/>
        </w:rPr>
        <w:tab/>
      </w:r>
    </w:p>
    <w:p w14:paraId="3FC07F53" w14:textId="77777777" w:rsidR="00457EF5" w:rsidRPr="0002238F" w:rsidRDefault="00457EF5">
      <w:pPr>
        <w:rPr>
          <w:rFonts w:ascii="Garamond" w:hAnsi="Garamond"/>
        </w:rPr>
      </w:pPr>
    </w:p>
    <w:p w14:paraId="03DB7CE3" w14:textId="6D86C39E" w:rsidR="007F63DB" w:rsidRDefault="00457EF5">
      <w:pPr>
        <w:rPr>
          <w:rFonts w:ascii="Garamond" w:hAnsi="Garamond"/>
        </w:rPr>
      </w:pPr>
      <w:r w:rsidRPr="0002238F">
        <w:rPr>
          <w:rFonts w:ascii="Garamond" w:hAnsi="Garamond"/>
        </w:rPr>
        <w:t xml:space="preserve">Notula n. </w:t>
      </w:r>
      <w:r w:rsidR="00DA07AB">
        <w:rPr>
          <w:rFonts w:ascii="Garamond" w:hAnsi="Garamond"/>
        </w:rPr>
        <w:t xml:space="preserve">GEFGVFEF</w:t>
      </w:r>
      <w:r w:rsidR="005C57E1">
        <w:rPr>
          <w:rFonts w:ascii="Garamond" w:hAnsi="Garamond"/>
        </w:rPr>
        <w:t xml:space="preserve"> </w:t>
      </w:r>
      <w:r w:rsidR="00BA1011">
        <w:rPr>
          <w:rFonts w:ascii="Garamond" w:hAnsi="Garamond"/>
        </w:rPr>
        <w:t>-</w:t>
      </w:r>
      <w:r w:rsidR="0002238F">
        <w:rPr>
          <w:rFonts w:ascii="Garamond" w:hAnsi="Garamond"/>
        </w:rPr>
        <w:t xml:space="preserve"> </w:t>
      </w:r>
      <w:r w:rsidR="00DA07AB">
        <w:rPr>
          <w:rFonts w:ascii="Garamond" w:hAnsi="Garamond"/>
        </w:rPr>
        <w:t xml:space="preserve">VFDVFEA</w:t>
      </w:r>
      <w:r w:rsidR="0002238F">
        <w:rPr>
          <w:rFonts w:ascii="Garamond" w:hAnsi="Garamond"/>
        </w:rPr>
        <w:tab/>
      </w:r>
      <w:r w:rsidR="0002238F">
        <w:rPr>
          <w:rFonts w:ascii="Garamond" w:hAnsi="Garamond"/>
        </w:rPr>
        <w:tab/>
      </w:r>
      <w:r w:rsidR="001C0102">
        <w:rPr>
          <w:rFonts w:ascii="Garamond" w:hAnsi="Garamond"/>
        </w:rPr>
        <w:tab/>
      </w:r>
    </w:p>
    <w:p w14:paraId="1DC9645C" w14:textId="31C1F3C0" w:rsidR="00457EF5" w:rsidRDefault="007F63D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4760DD2" w14:textId="77777777" w:rsidR="00DC0487" w:rsidRDefault="00DC0487">
      <w:pPr>
        <w:rPr>
          <w:rFonts w:ascii="Garamond" w:hAnsi="Garamond"/>
        </w:rPr>
      </w:pPr>
    </w:p>
    <w:p w14:paraId="15F8D04A" w14:textId="27A0B88F" w:rsidR="00DC0487" w:rsidRDefault="00DC0487">
      <w:pPr>
        <w:rPr>
          <w:rFonts w:ascii="Garamond" w:hAnsi="Garamond"/>
          <w:b/>
          <w:bCs/>
        </w:rPr>
      </w:pPr>
      <w:r w:rsidRPr="00DC0487">
        <w:rPr>
          <w:rFonts w:ascii="Garamond" w:hAnsi="Garamond"/>
          <w:b/>
          <w:bCs/>
        </w:rPr>
        <w:t>Descrizione dell’attività svolta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105A" w14:paraId="54F7882D" w14:textId="77777777" w:rsidTr="007A105A">
        <w:tc>
          <w:tcPr>
            <w:tcW w:w="9628" w:type="dxa"/>
          </w:tcPr>
          <w:p w14:paraId="6AF99724" w14:textId="7B7C8796" w:rsidR="00145C6D" w:rsidRDefault="002C09A1" w:rsidP="00D103C5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REFGRQEGRE</w:t>
            </w:r>
          </w:p>
          <w:p w14:paraId="67D44212" w14:textId="07D13A31" w:rsidR="00145C6D" w:rsidRPr="007A105A" w:rsidRDefault="00145C6D" w:rsidP="00D103C5">
            <w:pPr>
              <w:jc w:val="both"/>
              <w:rPr>
                <w:rFonts w:ascii="Garamond" w:hAnsi="Garamond"/>
              </w:rPr>
            </w:pPr>
          </w:p>
        </w:tc>
      </w:tr>
    </w:tbl>
    <w:p w14:paraId="1EC88A46" w14:textId="77777777" w:rsidR="00052455" w:rsidRDefault="00052455">
      <w:pPr>
        <w:rPr>
          <w:rFonts w:ascii="Garamond" w:hAnsi="Garamond"/>
          <w:b/>
          <w:bCs/>
        </w:rPr>
      </w:pPr>
    </w:p>
    <w:p w14:paraId="15886FBA" w14:textId="4CA376CF" w:rsidR="005E7B14" w:rsidRDefault="00BA101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Compenso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AC5" w14:paraId="167FB2C3" w14:textId="77777777" w:rsidTr="00E32AC5">
        <w:tc>
          <w:tcPr>
            <w:tcW w:w="9628" w:type="dxa"/>
          </w:tcPr>
          <w:p w14:paraId="6698FF1C" w14:textId="6926A50F" w:rsidR="00E32AC5" w:rsidRDefault="007A105A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€ </w:t>
            </w:r>
            <w:r w:rsidR="00D75C8A">
              <w:rPr>
                <w:rFonts w:ascii="Garamond" w:hAnsi="Garamond"/>
                <w:b/>
                <w:bCs/>
              </w:rPr>
              <w:t xml:space="preserve">788.14</w:t>
            </w:r>
          </w:p>
        </w:tc>
      </w:tr>
    </w:tbl>
    <w:p w14:paraId="058D0127" w14:textId="77777777" w:rsidR="005E7B14" w:rsidRDefault="005E7B14">
      <w:pPr>
        <w:rPr>
          <w:rFonts w:ascii="Garamond" w:hAnsi="Garamond"/>
          <w:b/>
          <w:bCs/>
        </w:rPr>
      </w:pPr>
    </w:p>
    <w:p w14:paraId="68977974" w14:textId="0E943DBC" w:rsidR="007A105A" w:rsidRPr="00312005" w:rsidRDefault="007A105A" w:rsidP="007A105A">
      <w:pPr>
        <w:jc w:val="both"/>
        <w:rPr>
          <w:rFonts w:ascii="Garamond" w:hAnsi="Garamond"/>
          <w:i/>
          <w:iCs/>
        </w:rPr>
      </w:pPr>
      <w:r w:rsidRPr="00312005">
        <w:rPr>
          <w:rFonts w:ascii="Garamond" w:hAnsi="Garamond"/>
          <w:i/>
          <w:iCs/>
        </w:rPr>
        <w:t>Documento privo di valenza fiscale ai sensi dell’art. 21 D.P.R. 633/72. L’originale è disponibile all’indirizzo telematico da Lei fornito oppure nella sua Area riservata dell’Agenzia delle Entrate.</w:t>
      </w:r>
    </w:p>
    <w:p w14:paraId="51C336C5" w14:textId="77777777" w:rsidR="007A105A" w:rsidRDefault="007A105A" w:rsidP="007A105A">
      <w:pPr>
        <w:jc w:val="both"/>
        <w:rPr>
          <w:rFonts w:ascii="Garamond" w:hAnsi="Garamond"/>
        </w:rPr>
      </w:pPr>
    </w:p>
    <w:p w14:paraId="70AA042D" w14:textId="0BFFAE89" w:rsidR="007A105A" w:rsidRPr="007A105A" w:rsidRDefault="007A105A" w:rsidP="007A105A">
      <w:pPr>
        <w:jc w:val="both"/>
        <w:rPr>
          <w:rFonts w:ascii="Garamond" w:hAnsi="Garamond"/>
          <w:b/>
          <w:bCs/>
        </w:rPr>
      </w:pPr>
      <w:r w:rsidRPr="007A105A">
        <w:rPr>
          <w:rFonts w:ascii="Garamond" w:hAnsi="Garamond"/>
          <w:b/>
          <w:bCs/>
        </w:rPr>
        <w:t>Modalità di pagamento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4FA" w14:paraId="45ED4936" w14:textId="77777777" w:rsidTr="00DE44FA">
        <w:tc>
          <w:tcPr>
            <w:tcW w:w="9628" w:type="dxa"/>
          </w:tcPr>
          <w:p w14:paraId="5ADF5C85" w14:textId="4EDC21BA" w:rsidR="00DE44FA" w:rsidRDefault="00BA1011" w:rsidP="007A105A">
            <w:pPr>
              <w:jc w:val="both"/>
              <w:rPr>
                <w:rFonts w:ascii="Garamond" w:hAnsi="Garamond"/>
              </w:rPr>
            </w:pPr>
            <w:r w:rsidRPr="00BA1011">
              <w:rPr>
                <w:rFonts w:ascii="Garamond" w:hAnsi="Garamond"/>
                <w:highlight w:val="yellow"/>
              </w:rPr>
              <w:t>COMPILARE</w:t>
            </w:r>
          </w:p>
        </w:tc>
      </w:tr>
    </w:tbl>
    <w:p w14:paraId="65121BB7" w14:textId="77777777" w:rsidR="007A105A" w:rsidRDefault="007A105A" w:rsidP="007A105A">
      <w:pPr>
        <w:jc w:val="both"/>
        <w:rPr>
          <w:rFonts w:ascii="Garamond" w:hAnsi="Garamond"/>
        </w:rPr>
      </w:pPr>
    </w:p>
    <w:p w14:paraId="73C14578" w14:textId="28F3928C" w:rsidR="00DE44FA" w:rsidRDefault="00312005" w:rsidP="007A105A">
      <w:pPr>
        <w:jc w:val="both"/>
        <w:rPr>
          <w:rFonts w:ascii="Garamond" w:hAnsi="Garamond"/>
          <w:i/>
          <w:iCs/>
        </w:rPr>
      </w:pPr>
      <w:r w:rsidRPr="00312005">
        <w:rPr>
          <w:rFonts w:ascii="Garamond" w:hAnsi="Garamond"/>
          <w:i/>
          <w:iCs/>
        </w:rPr>
        <w:t>Il presente documento non costituisce fattura, che sarà emessa all’atto del pagamento ai sensi dell’art. 6 D.P.R. 633/1972.</w:t>
      </w:r>
    </w:p>
    <w:p w14:paraId="5534E63A" w14:textId="77777777" w:rsidR="00511537" w:rsidRDefault="00511537" w:rsidP="007A105A">
      <w:pPr>
        <w:jc w:val="both"/>
        <w:rPr>
          <w:rFonts w:ascii="Garamond" w:hAnsi="Garamond"/>
          <w:i/>
          <w:iCs/>
        </w:rPr>
      </w:pPr>
    </w:p>
    <w:p w14:paraId="06F9DFAB" w14:textId="77777777" w:rsidR="00DD676B" w:rsidRPr="00312005" w:rsidRDefault="00DD676B" w:rsidP="007A105A">
      <w:pPr>
        <w:jc w:val="both"/>
        <w:rPr>
          <w:rFonts w:ascii="Garamond" w:hAnsi="Garamond"/>
          <w:i/>
          <w:iCs/>
        </w:rPr>
      </w:pPr>
    </w:p>
    <w:tbl>
      <w:tblPr>
        <w:tblStyle w:val="Grigliatabella"/>
        <w:tblW w:w="0" w:type="auto"/>
        <w:tblInd w:w="4815" w:type="dxa"/>
        <w:tblLook w:val="04A0" w:firstRow="1" w:lastRow="0" w:firstColumn="1" w:lastColumn="0" w:noHBand="0" w:noVBand="1"/>
      </w:tblPr>
      <w:tblGrid>
        <w:gridCol w:w="2648"/>
        <w:gridCol w:w="2165"/>
      </w:tblGrid>
      <w:tr w:rsidR="00511537" w14:paraId="431A605A" w14:textId="77777777" w:rsidTr="00EF0D6F">
        <w:tc>
          <w:tcPr>
            <w:tcW w:w="2648" w:type="dxa"/>
          </w:tcPr>
          <w:p w14:paraId="0DD8CF46" w14:textId="3B0650C1" w:rsidR="00511537" w:rsidRDefault="00511537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Compensi</w:t>
            </w:r>
            <w:r w:rsidR="00DD676B">
              <w:rPr>
                <w:rFonts w:ascii="Garamond" w:hAnsi="Garamond"/>
              </w:rPr>
              <w:t xml:space="preserve"> </w:t>
            </w:r>
          </w:p>
        </w:tc>
        <w:tc>
          <w:tcPr>
            <w:tcW w:w="2165" w:type="dxa"/>
          </w:tcPr>
          <w:p w14:paraId="519458AA" w14:textId="58506B44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788.14</w:t>
            </w:r>
          </w:p>
        </w:tc>
      </w:tr>
      <w:tr w:rsidR="00511537" w14:paraId="3D6E05C1" w14:textId="77777777" w:rsidTr="00EF0D6F">
        <w:tc>
          <w:tcPr>
            <w:tcW w:w="2648" w:type="dxa"/>
          </w:tcPr>
          <w:p w14:paraId="65EF3A6E" w14:textId="330A9682" w:rsidR="00511537" w:rsidRDefault="009F791D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Spese generali</w:t>
            </w:r>
          </w:p>
        </w:tc>
        <w:tc>
          <w:tcPr>
            <w:tcW w:w="2165" w:type="dxa"/>
          </w:tcPr>
          <w:p w14:paraId="25A170B8" w14:textId="29A8D159" w:rsidR="00511537" w:rsidRDefault="009F791D" w:rsidP="00B55758">
            <w:pPr>
              <w:jc w:val="right"/>
              <w:rPr>
                <w:rFonts w:ascii="Garamond" w:hAnsi="Garamond"/>
              </w:rPr>
            </w:pPr>
            <w:r w:rsidRPr="009F791D">
              <w:rPr>
                <w:rFonts w:ascii="Garamond" w:hAnsi="Garamond"/>
              </w:rPr>
              <w:t xml:space="preserve">0.00</w:t>
            </w:r>
          </w:p>
        </w:tc>
      </w:tr>
      <w:tr w:rsidR="00974A32" w14:paraId="12913C93" w14:textId="77777777" w:rsidTr="00EF0D6F">
        <w:tc>
          <w:tcPr>
            <w:tcW w:w="2648" w:type="dxa"/>
          </w:tcPr>
          <w:p w14:paraId="551D2A87" w14:textId="5B892B3E" w:rsidR="00974A32" w:rsidRDefault="00974A32" w:rsidP="007A105A">
            <w:pPr>
              <w:jc w:val="both"/>
              <w:rPr>
                <w:rFonts w:ascii="Garamond" w:hAnsi="Garamond"/>
              </w:rPr>
            </w:pPr>
            <w:r w:rsidRPr="00974A32">
              <w:rPr>
                <w:rFonts w:ascii="Garamond" w:hAnsi="Garamond"/>
              </w:rPr>
              <w:t>Cassa Previdenza (4%)</w:t>
            </w:r>
          </w:p>
        </w:tc>
        <w:tc>
          <w:tcPr>
            <w:tcW w:w="2165" w:type="dxa"/>
          </w:tcPr>
          <w:p w14:paraId="5AF560D9" w14:textId="39358736" w:rsidR="00974A32" w:rsidRDefault="00974A32" w:rsidP="00B55758">
            <w:pPr>
              <w:jc w:val="right"/>
              <w:rPr>
                <w:rFonts w:ascii="Garamond" w:hAnsi="Garamond"/>
              </w:rPr>
            </w:pPr>
            <w:r w:rsidRPr="00974A32">
              <w:rPr>
                <w:rFonts w:ascii="Garamond" w:hAnsi="Garamond"/>
              </w:rPr>
              <w:t xml:space="preserve">31.53</w:t>
            </w:r>
          </w:p>
        </w:tc>
      </w:tr>
      <w:tr w:rsidR="00511537" w14:paraId="76C1A4F8" w14:textId="77777777" w:rsidTr="00EF0D6F">
        <w:tc>
          <w:tcPr>
            <w:tcW w:w="2648" w:type="dxa"/>
          </w:tcPr>
          <w:p w14:paraId="40DF9ED2" w14:textId="23EFDD00" w:rsidR="00511537" w:rsidRDefault="00511537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Totale </w:t>
            </w:r>
            <w:r w:rsidR="005B08D5">
              <w:rPr>
                <w:rFonts w:ascii="Garamond" w:hAnsi="Garamond"/>
              </w:rPr>
              <w:t>i</w:t>
            </w:r>
            <w:r>
              <w:rPr>
                <w:rFonts w:ascii="Garamond" w:hAnsi="Garamond"/>
              </w:rPr>
              <w:t>mponibile</w:t>
            </w:r>
          </w:p>
        </w:tc>
        <w:tc>
          <w:tcPr>
            <w:tcW w:w="2165" w:type="dxa"/>
          </w:tcPr>
          <w:p w14:paraId="5DDCB2BB" w14:textId="40DEFD09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819.67</w:t>
            </w:r>
          </w:p>
        </w:tc>
      </w:tr>
      <w:tr w:rsidR="00511537" w14:paraId="5F023604" w14:textId="77777777" w:rsidTr="00EF0D6F">
        <w:tc>
          <w:tcPr>
            <w:tcW w:w="2648" w:type="dxa"/>
          </w:tcPr>
          <w:p w14:paraId="7DE2B3A7" w14:textId="346376AD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IVA</w:t>
            </w:r>
            <w:r w:rsidR="005B08D5">
              <w:rPr>
                <w:rFonts w:ascii="Garamond" w:hAnsi="Garamond"/>
              </w:rPr>
              <w:t xml:space="preserve"> (22% su ‘</w:t>
            </w:r>
            <w:r w:rsidR="005B08D5" w:rsidRPr="00DD676B">
              <w:rPr>
                <w:rFonts w:ascii="Garamond" w:hAnsi="Garamond"/>
                <w:i/>
                <w:iCs/>
              </w:rPr>
              <w:t>Totale imponibile</w:t>
            </w:r>
            <w:r w:rsidR="005B08D5">
              <w:rPr>
                <w:rFonts w:ascii="Garamond" w:hAnsi="Garamond"/>
              </w:rPr>
              <w:t>’)</w:t>
            </w:r>
          </w:p>
        </w:tc>
        <w:tc>
          <w:tcPr>
            <w:tcW w:w="2165" w:type="dxa"/>
          </w:tcPr>
          <w:p w14:paraId="7D130DB8" w14:textId="3215802F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180.33</w:t>
            </w:r>
          </w:p>
        </w:tc>
      </w:tr>
      <w:tr w:rsidR="00511537" w14:paraId="1B3EEB79" w14:textId="77777777" w:rsidTr="00EF0D6F">
        <w:tc>
          <w:tcPr>
            <w:tcW w:w="2648" w:type="dxa"/>
          </w:tcPr>
          <w:p w14:paraId="16F8975C" w14:textId="51E14AD9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Totale (IVA compresa)</w:t>
            </w:r>
          </w:p>
        </w:tc>
        <w:tc>
          <w:tcPr>
            <w:tcW w:w="2165" w:type="dxa"/>
          </w:tcPr>
          <w:p w14:paraId="59D353B3" w14:textId="21822AA3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1000.00</w:t>
            </w:r>
          </w:p>
        </w:tc>
      </w:tr>
      <w:tr w:rsidR="00511537" w14:paraId="0ACD7ED0" w14:textId="77777777" w:rsidTr="00EF0D6F">
        <w:tc>
          <w:tcPr>
            <w:tcW w:w="2648" w:type="dxa"/>
          </w:tcPr>
          <w:p w14:paraId="57DC3495" w14:textId="0202048F" w:rsidR="00511537" w:rsidRDefault="008D49E0" w:rsidP="007A105A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Ritenuta d’acconto</w:t>
            </w:r>
          </w:p>
        </w:tc>
        <w:tc>
          <w:tcPr>
            <w:tcW w:w="2165" w:type="dxa"/>
          </w:tcPr>
          <w:p w14:paraId="35DA17BD" w14:textId="7CA5CF1E" w:rsidR="00511537" w:rsidRDefault="00B55758" w:rsidP="00B55758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157.63</w:t>
            </w:r>
          </w:p>
        </w:tc>
      </w:tr>
      <w:tr w:rsidR="00EF0D6F" w14:paraId="1E79A962" w14:textId="77777777" w:rsidTr="00EF0D6F">
        <w:tc>
          <w:tcPr>
            <w:tcW w:w="2648" w:type="dxa"/>
          </w:tcPr>
          <w:p w14:paraId="218747CE" w14:textId="4EC08C9E" w:rsidR="00EF0D6F" w:rsidRDefault="00EF0D6F" w:rsidP="00EF0D6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Anticipazioni</w:t>
            </w:r>
          </w:p>
        </w:tc>
        <w:tc>
          <w:tcPr>
            <w:tcW w:w="2165" w:type="dxa"/>
          </w:tcPr>
          <w:p w14:paraId="5DDA65A1" w14:textId="4BDF7A64" w:rsidR="00EF0D6F" w:rsidRDefault="00EF0D6F" w:rsidP="00EF0D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0.00</w:t>
            </w:r>
          </w:p>
        </w:tc>
      </w:tr>
      <w:tr w:rsidR="0056784A" w14:paraId="714ED05A" w14:textId="77777777" w:rsidTr="00EF0D6F">
        <w:tc>
          <w:tcPr>
            <w:tcW w:w="2648" w:type="dxa"/>
          </w:tcPr>
          <w:p w14:paraId="6C9A14A2" w14:textId="16594633" w:rsidR="0056784A" w:rsidRDefault="0056784A" w:rsidP="00EF0D6F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Bollo</w:t>
            </w:r>
          </w:p>
        </w:tc>
        <w:tc>
          <w:tcPr>
            <w:tcW w:w="2165" w:type="dxa"/>
          </w:tcPr>
          <w:p w14:paraId="6E16873B" w14:textId="0DCDD367" w:rsidR="0056784A" w:rsidRDefault="0056784A" w:rsidP="00EF0D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0.00</w:t>
            </w:r>
          </w:p>
        </w:tc>
      </w:tr>
      <w:tr w:rsidR="00EF0D6F" w14:paraId="581631D4" w14:textId="77777777" w:rsidTr="00EF0D6F">
        <w:tc>
          <w:tcPr>
            <w:tcW w:w="2648" w:type="dxa"/>
          </w:tcPr>
          <w:p w14:paraId="52C2D765" w14:textId="49F9A615" w:rsidR="00EF0D6F" w:rsidRPr="00DD676B" w:rsidRDefault="00EF0D6F" w:rsidP="00EF0D6F">
            <w:pPr>
              <w:jc w:val="both"/>
              <w:rPr>
                <w:rFonts w:ascii="Garamond" w:hAnsi="Garamond"/>
                <w:b/>
                <w:bCs/>
              </w:rPr>
            </w:pPr>
            <w:r w:rsidRPr="00DD676B">
              <w:rPr>
                <w:rFonts w:ascii="Garamond" w:hAnsi="Garamond"/>
                <w:b/>
                <w:bCs/>
              </w:rPr>
              <w:t>Importo da pagare</w:t>
            </w:r>
          </w:p>
        </w:tc>
        <w:tc>
          <w:tcPr>
            <w:tcW w:w="2165" w:type="dxa"/>
          </w:tcPr>
          <w:p w14:paraId="17CE155C" w14:textId="6AC9B7E5" w:rsidR="00EF0D6F" w:rsidRPr="00DD676B" w:rsidRDefault="00EF0D6F" w:rsidP="00EF0D6F">
            <w:pPr>
              <w:jc w:val="righ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842.37</w:t>
            </w:r>
          </w:p>
        </w:tc>
      </w:tr>
    </w:tbl>
    <w:p w14:paraId="62421E19" w14:textId="77777777" w:rsidR="00312005" w:rsidRPr="007A105A" w:rsidRDefault="00312005" w:rsidP="007A105A">
      <w:pPr>
        <w:jc w:val="both"/>
        <w:rPr>
          <w:rFonts w:ascii="Garamond" w:hAnsi="Garamond"/>
        </w:rPr>
      </w:pPr>
    </w:p>
    <w:sectPr w:rsidR="00312005" w:rsidRPr="007A105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41B8" w14:textId="77777777" w:rsidR="00A54B8E" w:rsidRDefault="00A54B8E" w:rsidP="004B0D64">
      <w:pPr>
        <w:spacing w:after="0" w:line="240" w:lineRule="auto"/>
      </w:pPr>
      <w:r>
        <w:separator/>
      </w:r>
    </w:p>
  </w:endnote>
  <w:endnote w:type="continuationSeparator" w:id="0">
    <w:p w14:paraId="46EAD7F3" w14:textId="77777777" w:rsidR="00A54B8E" w:rsidRDefault="00A54B8E" w:rsidP="004B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8D0D9" w14:textId="77777777" w:rsidR="00A54B8E" w:rsidRDefault="00A54B8E" w:rsidP="004B0D64">
      <w:pPr>
        <w:spacing w:after="0" w:line="240" w:lineRule="auto"/>
      </w:pPr>
      <w:r>
        <w:separator/>
      </w:r>
    </w:p>
  </w:footnote>
  <w:footnote w:type="continuationSeparator" w:id="0">
    <w:p w14:paraId="00D3103B" w14:textId="77777777" w:rsidR="00A54B8E" w:rsidRDefault="00A54B8E" w:rsidP="004B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242D" w14:textId="09F76BE9" w:rsidR="004B0D64" w:rsidRPr="00457EF5" w:rsidRDefault="004B0D64" w:rsidP="004B0D64">
    <w:pPr>
      <w:spacing w:after="0" w:line="276" w:lineRule="auto"/>
      <w:jc w:val="both"/>
      <w:rPr>
        <w:rFonts w:ascii="Garamond" w:hAnsi="Garamond"/>
        <w:color w:val="4472C4" w:themeColor="accent1"/>
        <w:sz w:val="24"/>
        <w:szCs w:val="24"/>
      </w:rPr>
    </w:pPr>
    <w:r w:rsidRPr="00457EF5">
      <w:rPr>
        <w:rFonts w:ascii="Garamond" w:hAnsi="Garamond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124F2A" wp14:editId="4B73C8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85E336" id="Rettangolo 74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0C50FA">
      <w:rPr>
        <w:rFonts w:ascii="Garamond" w:hAnsi="Garamond"/>
        <w:noProof/>
        <w:color w:val="000000"/>
        <w:sz w:val="24"/>
        <w:szCs w:val="24"/>
      </w:rPr>
      <w:t xml:space="preserve">CDSVDFVFD</w:t>
    </w:r>
  </w:p>
  <w:p w14:paraId="7E29C7AF" w14:textId="6BE4F772" w:rsidR="004B0D64" w:rsidRPr="00314547" w:rsidRDefault="000C50FA" w:rsidP="004B0D64">
    <w:pPr>
      <w:spacing w:after="0" w:line="276" w:lineRule="auto"/>
      <w:jc w:val="both"/>
      <w:rPr>
        <w:rFonts w:ascii="Garamond" w:hAnsi="Garamond"/>
        <w:sz w:val="24"/>
        <w:szCs w:val="24"/>
      </w:rPr>
    </w:pPr>
    <w:r w:rsidRPr="00314547">
      <w:rPr>
        <w:rFonts w:ascii="Garamond" w:hAnsi="Garamond"/>
        <w:sz w:val="24"/>
        <w:szCs w:val="24"/>
      </w:rPr>
      <w:t xml:space="preserve">FDSFDASF</w:t>
    </w:r>
  </w:p>
  <w:p w14:paraId="6A692D2F" w14:textId="71D76E88" w:rsidR="000C50FA" w:rsidRPr="00314547" w:rsidRDefault="004B0D64" w:rsidP="000C50FA">
    <w:pPr>
      <w:spacing w:after="0" w:line="276" w:lineRule="auto"/>
      <w:jc w:val="both"/>
      <w:rPr>
        <w:rFonts w:ascii="Garamond" w:hAnsi="Garamond"/>
        <w:sz w:val="24"/>
        <w:szCs w:val="24"/>
      </w:rPr>
    </w:pPr>
    <w:r w:rsidRPr="00314547">
      <w:rPr>
        <w:rFonts w:ascii="Garamond" w:hAnsi="Garamond"/>
        <w:sz w:val="24"/>
        <w:szCs w:val="24"/>
      </w:rPr>
      <w:t xml:space="preserve">P.IVA </w:t>
    </w:r>
    <w:r w:rsidR="00A71A53">
      <w:rPr>
        <w:rFonts w:ascii="Garamond" w:hAnsi="Garamond"/>
        <w:sz w:val="24"/>
        <w:szCs w:val="24"/>
      </w:rPr>
      <w:t xml:space="preserve">- </w:t>
    </w:r>
    <w:r w:rsidRPr="00314547">
      <w:rPr>
        <w:rFonts w:ascii="Garamond" w:hAnsi="Garamond"/>
        <w:sz w:val="24"/>
        <w:szCs w:val="24"/>
      </w:rPr>
      <w:t xml:space="preserve">C.F. </w:t>
    </w:r>
    <w:r w:rsidR="000C50FA" w:rsidRPr="00314547">
      <w:rPr>
        <w:rFonts w:ascii="Garamond" w:hAnsi="Garamond"/>
        <w:sz w:val="24"/>
        <w:szCs w:val="24"/>
      </w:rPr>
      <w:t xml:space="preserve">VFDVDFVFDA</w:t>
    </w:r>
  </w:p>
  <w:p w14:paraId="540522DB" w14:textId="5FF74D6C" w:rsidR="004B0D64" w:rsidRPr="00457EF5" w:rsidRDefault="004B0D64" w:rsidP="004B0D64">
    <w:pPr>
      <w:spacing w:after="0" w:line="276" w:lineRule="auto"/>
      <w:jc w:val="both"/>
      <w:rPr>
        <w:rFonts w:ascii="Garamond" w:hAnsi="Garamond"/>
        <w:color w:val="4472C4" w:themeColor="accent1"/>
        <w:sz w:val="24"/>
        <w:szCs w:val="24"/>
      </w:rPr>
    </w:pPr>
  </w:p>
  <w:p w14:paraId="2B8A5205" w14:textId="67C6B429" w:rsidR="004B0D64" w:rsidRDefault="004B0D64" w:rsidP="004B0D64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5"/>
    <w:rsid w:val="0002238F"/>
    <w:rsid w:val="00052455"/>
    <w:rsid w:val="00056A97"/>
    <w:rsid w:val="000C50FA"/>
    <w:rsid w:val="001043B9"/>
    <w:rsid w:val="001100CA"/>
    <w:rsid w:val="00145C6D"/>
    <w:rsid w:val="00167718"/>
    <w:rsid w:val="00192405"/>
    <w:rsid w:val="001C0102"/>
    <w:rsid w:val="001D6528"/>
    <w:rsid w:val="00213979"/>
    <w:rsid w:val="00222341"/>
    <w:rsid w:val="00264ADF"/>
    <w:rsid w:val="002A66EC"/>
    <w:rsid w:val="002C09A1"/>
    <w:rsid w:val="002C4CB9"/>
    <w:rsid w:val="002E3E7A"/>
    <w:rsid w:val="002F3E76"/>
    <w:rsid w:val="00312005"/>
    <w:rsid w:val="00314547"/>
    <w:rsid w:val="00346BD9"/>
    <w:rsid w:val="0039538E"/>
    <w:rsid w:val="00457EF5"/>
    <w:rsid w:val="00481374"/>
    <w:rsid w:val="004B0D64"/>
    <w:rsid w:val="004B3888"/>
    <w:rsid w:val="004C640B"/>
    <w:rsid w:val="00511537"/>
    <w:rsid w:val="0056784A"/>
    <w:rsid w:val="00576DE5"/>
    <w:rsid w:val="005B08D5"/>
    <w:rsid w:val="005C0093"/>
    <w:rsid w:val="005C57E1"/>
    <w:rsid w:val="005E7B14"/>
    <w:rsid w:val="00651A25"/>
    <w:rsid w:val="00684CCD"/>
    <w:rsid w:val="00687BC4"/>
    <w:rsid w:val="006E6707"/>
    <w:rsid w:val="007033AA"/>
    <w:rsid w:val="0075640A"/>
    <w:rsid w:val="00782CF5"/>
    <w:rsid w:val="007A105A"/>
    <w:rsid w:val="007A5658"/>
    <w:rsid w:val="007F63DB"/>
    <w:rsid w:val="007F69FF"/>
    <w:rsid w:val="00810999"/>
    <w:rsid w:val="00891D47"/>
    <w:rsid w:val="008A0C29"/>
    <w:rsid w:val="008D49E0"/>
    <w:rsid w:val="00974A32"/>
    <w:rsid w:val="00992234"/>
    <w:rsid w:val="00996BAE"/>
    <w:rsid w:val="009F791D"/>
    <w:rsid w:val="00A00475"/>
    <w:rsid w:val="00A0201E"/>
    <w:rsid w:val="00A26307"/>
    <w:rsid w:val="00A503AA"/>
    <w:rsid w:val="00A52BD2"/>
    <w:rsid w:val="00A54B8E"/>
    <w:rsid w:val="00A71A53"/>
    <w:rsid w:val="00A861EF"/>
    <w:rsid w:val="00AF41A9"/>
    <w:rsid w:val="00B55758"/>
    <w:rsid w:val="00BA1011"/>
    <w:rsid w:val="00BA39AC"/>
    <w:rsid w:val="00C04585"/>
    <w:rsid w:val="00CC5BEF"/>
    <w:rsid w:val="00CC699F"/>
    <w:rsid w:val="00D103C5"/>
    <w:rsid w:val="00D465EC"/>
    <w:rsid w:val="00D75C8A"/>
    <w:rsid w:val="00D9007A"/>
    <w:rsid w:val="00DA07AB"/>
    <w:rsid w:val="00DC0487"/>
    <w:rsid w:val="00DD676B"/>
    <w:rsid w:val="00DE031D"/>
    <w:rsid w:val="00DE44FA"/>
    <w:rsid w:val="00E108A5"/>
    <w:rsid w:val="00E32AC5"/>
    <w:rsid w:val="00E449A9"/>
    <w:rsid w:val="00E94338"/>
    <w:rsid w:val="00EE024A"/>
    <w:rsid w:val="00EE619E"/>
    <w:rsid w:val="00EF0D6F"/>
    <w:rsid w:val="00EF58B6"/>
    <w:rsid w:val="00F5302A"/>
    <w:rsid w:val="00F55A24"/>
    <w:rsid w:val="00F745AD"/>
    <w:rsid w:val="00FF5F2A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5E66"/>
  <w15:chartTrackingRefBased/>
  <w15:docId w15:val="{A2EA684D-B491-4D4D-8D31-DD596AB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0D64"/>
  </w:style>
  <w:style w:type="paragraph" w:styleId="Pidipagina">
    <w:name w:val="footer"/>
    <w:basedOn w:val="Normale"/>
    <w:link w:val="PidipaginaCarattere"/>
    <w:uiPriority w:val="99"/>
    <w:unhideWhenUsed/>
    <w:rsid w:val="004B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0D64"/>
  </w:style>
  <w:style w:type="table" w:styleId="Grigliatabella">
    <w:name w:val="Table Grid"/>
    <w:basedOn w:val="Tabellanormale"/>
    <w:uiPriority w:val="39"/>
    <w:rsid w:val="00CC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8E2C-6130-42CC-8A05-A812B9F2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Puliatti</dc:creator>
  <cp:keywords/>
  <dc:description/>
  <cp:lastModifiedBy>Donatello Puliatti</cp:lastModifiedBy>
  <cp:revision>8</cp:revision>
  <cp:lastPrinted>2024-04-30T15:27:00Z</cp:lastPrinted>
  <dcterms:created xsi:type="dcterms:W3CDTF">2025-04-26T18:16:00Z</dcterms:created>
  <dcterms:modified xsi:type="dcterms:W3CDTF">2025-04-26T18:36:00Z</dcterms:modified>
  <dc:identifier/>
  <dc:language/>
</cp:coreProperties>
</file>