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1A73" w14:textId="2998259C" w:rsidR="00CC4047" w:rsidRPr="00504A47" w:rsidRDefault="00CC4047" w:rsidP="00C8608A">
      <w:pPr>
        <w:spacing w:after="0"/>
        <w:jc w:val="center"/>
        <w:rPr>
          <w:b/>
          <w:bCs/>
          <w:sz w:val="28"/>
          <w:szCs w:val="28"/>
          <w:lang w:val="en-US"/>
        </w:rPr>
      </w:pPr>
      <w:r w:rsidRPr="00C8608A">
        <w:rPr>
          <w:b/>
          <w:bCs/>
          <w:sz w:val="28"/>
          <w:szCs w:val="28"/>
        </w:rPr>
        <w:t>Data Analysis Project Report</w:t>
      </w:r>
      <w:r w:rsidR="00504A47">
        <w:rPr>
          <w:b/>
          <w:bCs/>
          <w:sz w:val="28"/>
          <w:szCs w:val="28"/>
          <w:lang w:val="en-US"/>
        </w:rPr>
        <w:t xml:space="preserve"> From 2011-2014</w:t>
      </w:r>
    </w:p>
    <w:p w14:paraId="3ACD9752" w14:textId="77777777" w:rsidR="00C8608A" w:rsidRPr="00C8608A" w:rsidRDefault="00C8608A" w:rsidP="00C8608A">
      <w:pPr>
        <w:spacing w:after="0"/>
        <w:jc w:val="center"/>
        <w:rPr>
          <w:b/>
          <w:bCs/>
          <w:sz w:val="28"/>
          <w:szCs w:val="28"/>
        </w:rPr>
      </w:pPr>
    </w:p>
    <w:p w14:paraId="2BEE9A80" w14:textId="1CA88AFA" w:rsidR="00CC4047" w:rsidRPr="00CC4047" w:rsidRDefault="00CC4047" w:rsidP="00C8608A">
      <w:pPr>
        <w:spacing w:after="0"/>
        <w:rPr>
          <w:b/>
          <w:bCs/>
        </w:rPr>
      </w:pPr>
      <w:r w:rsidRPr="00CC4047">
        <w:rPr>
          <w:b/>
          <w:bCs/>
        </w:rPr>
        <w:t>Objective:</w:t>
      </w:r>
    </w:p>
    <w:p w14:paraId="7BA9D805" w14:textId="77777777" w:rsidR="00CC4047" w:rsidRDefault="00CC4047" w:rsidP="00C8608A">
      <w:pPr>
        <w:spacing w:after="0"/>
      </w:pPr>
      <w:r>
        <w:t>The goal of this data analysis project is to examine and derive actionable insights from sales data over four years of operation, focusing on key metrics such as total sales, shipping costs, delivery status, category sales, and quantity sales.</w:t>
      </w:r>
    </w:p>
    <w:p w14:paraId="4B5C584A" w14:textId="77777777" w:rsidR="00C8608A" w:rsidRDefault="00C8608A" w:rsidP="00C8608A">
      <w:pPr>
        <w:spacing w:after="0"/>
      </w:pPr>
    </w:p>
    <w:p w14:paraId="1C0BE443" w14:textId="173BE7F5" w:rsidR="00CC4047" w:rsidRPr="00CC4047" w:rsidRDefault="00CC4047" w:rsidP="00C8608A">
      <w:pPr>
        <w:spacing w:after="0"/>
        <w:rPr>
          <w:b/>
          <w:bCs/>
        </w:rPr>
      </w:pPr>
      <w:r w:rsidRPr="00CC4047">
        <w:rPr>
          <w:b/>
          <w:bCs/>
        </w:rPr>
        <w:t>Key Metrics:</w:t>
      </w:r>
    </w:p>
    <w:p w14:paraId="3C7161BA" w14:textId="0A64BE09" w:rsidR="00CC4047" w:rsidRDefault="00CC4047" w:rsidP="00C8608A">
      <w:pPr>
        <w:spacing w:after="0"/>
      </w:pPr>
      <w:r>
        <w:t>Total Sales: $3,245,074</w:t>
      </w:r>
    </w:p>
    <w:p w14:paraId="64BEE865" w14:textId="50BB7770" w:rsidR="00CC4047" w:rsidRDefault="00CC4047" w:rsidP="00C8608A">
      <w:pPr>
        <w:spacing w:after="0"/>
      </w:pPr>
      <w:r>
        <w:t>Shipping Cost: $365,396.20</w:t>
      </w:r>
    </w:p>
    <w:p w14:paraId="0AE66401" w14:textId="6DDF9701" w:rsidR="00CC4047" w:rsidRDefault="00CC4047" w:rsidP="00C8608A">
      <w:pPr>
        <w:spacing w:after="0"/>
      </w:pPr>
      <w:r>
        <w:t>Quantity Sold: 45,986</w:t>
      </w:r>
    </w:p>
    <w:p w14:paraId="439730C3" w14:textId="62F1E548" w:rsidR="00CC4047" w:rsidRDefault="00CC4047" w:rsidP="00C8608A">
      <w:pPr>
        <w:spacing w:after="0"/>
      </w:pPr>
      <w:r>
        <w:t>Regions: 13</w:t>
      </w:r>
    </w:p>
    <w:p w14:paraId="1A367DBC" w14:textId="1A2EFBD0" w:rsidR="00CC4047" w:rsidRDefault="00CC4047" w:rsidP="00C8608A">
      <w:pPr>
        <w:spacing w:after="0"/>
      </w:pPr>
      <w:r>
        <w:t>Products: 3,243</w:t>
      </w:r>
    </w:p>
    <w:p w14:paraId="3782676B" w14:textId="045AF87E" w:rsidR="00CC4047" w:rsidRDefault="00CC4047" w:rsidP="00C8608A">
      <w:pPr>
        <w:spacing w:after="0"/>
      </w:pPr>
      <w:r>
        <w:t>Customers: 795</w:t>
      </w:r>
    </w:p>
    <w:p w14:paraId="20C650B6" w14:textId="42C7BB32" w:rsidR="00CC4047" w:rsidRPr="004C54A7" w:rsidRDefault="00CC4047" w:rsidP="00C8608A">
      <w:pPr>
        <w:spacing w:after="0"/>
        <w:rPr>
          <w:sz w:val="24"/>
          <w:szCs w:val="24"/>
        </w:rPr>
      </w:pPr>
      <w:r>
        <w:t>Years of Operation: 4</w:t>
      </w:r>
    </w:p>
    <w:p w14:paraId="73130B9D" w14:textId="77777777" w:rsidR="00CC4047" w:rsidRPr="004C54A7" w:rsidRDefault="00CC4047" w:rsidP="00C8608A">
      <w:pPr>
        <w:spacing w:after="0"/>
        <w:rPr>
          <w:sz w:val="24"/>
          <w:szCs w:val="24"/>
        </w:rPr>
      </w:pPr>
    </w:p>
    <w:p w14:paraId="3CB17A66" w14:textId="03655671" w:rsidR="00CC4047" w:rsidRPr="004C54A7" w:rsidRDefault="00CC4047" w:rsidP="00C8608A">
      <w:pPr>
        <w:spacing w:after="0"/>
        <w:jc w:val="center"/>
        <w:rPr>
          <w:b/>
          <w:bCs/>
          <w:sz w:val="24"/>
          <w:szCs w:val="24"/>
        </w:rPr>
      </w:pPr>
      <w:r w:rsidRPr="004C54A7">
        <w:rPr>
          <w:b/>
          <w:bCs/>
          <w:sz w:val="24"/>
          <w:szCs w:val="24"/>
        </w:rPr>
        <w:t>Delivery Status Analysis:</w:t>
      </w:r>
    </w:p>
    <w:p w14:paraId="566280EA" w14:textId="7CD68497" w:rsidR="00CC4047" w:rsidRPr="00BC0655" w:rsidRDefault="00CC4047" w:rsidP="00C8608A">
      <w:pPr>
        <w:spacing w:after="0"/>
        <w:rPr>
          <w:b/>
          <w:bCs/>
          <w:lang w:val="en-US"/>
        </w:rPr>
      </w:pPr>
      <w:r w:rsidRPr="00CC4047">
        <w:rPr>
          <w:b/>
          <w:bCs/>
        </w:rPr>
        <w:t>Early Shipping:</w:t>
      </w:r>
      <w:r w:rsidR="00BC0655">
        <w:rPr>
          <w:b/>
          <w:bCs/>
          <w:lang w:val="en-US"/>
        </w:rPr>
        <w:t xml:space="preserve"> </w:t>
      </w:r>
    </w:p>
    <w:p w14:paraId="1BF86CA6" w14:textId="6E2773B4" w:rsidR="00CC4047" w:rsidRPr="00BC0655" w:rsidRDefault="00CC4047" w:rsidP="00C8608A">
      <w:pPr>
        <w:spacing w:after="0"/>
        <w:rPr>
          <w:lang w:val="en-US"/>
        </w:rPr>
      </w:pPr>
      <w:r>
        <w:t>Sales:</w:t>
      </w:r>
      <w:r>
        <w:rPr>
          <w:lang w:val="en-US"/>
        </w:rPr>
        <w:t xml:space="preserve"> </w:t>
      </w:r>
      <w:r>
        <w:t xml:space="preserve"> $987,688</w:t>
      </w:r>
      <w:r w:rsidR="00BC0655">
        <w:rPr>
          <w:lang w:val="en-US"/>
        </w:rPr>
        <w:t xml:space="preserve"> (30%)</w:t>
      </w:r>
    </w:p>
    <w:p w14:paraId="246CD567" w14:textId="1F40A47A" w:rsidR="00CC4047" w:rsidRDefault="00CC4047" w:rsidP="00C8608A">
      <w:pPr>
        <w:spacing w:after="0"/>
      </w:pPr>
      <w:r>
        <w:t>Shipping Cost</w:t>
      </w:r>
      <w:r>
        <w:rPr>
          <w:lang w:val="en-US"/>
        </w:rPr>
        <w:t>:</w:t>
      </w:r>
      <w:r>
        <w:t xml:space="preserve"> $158,354.19</w:t>
      </w:r>
    </w:p>
    <w:p w14:paraId="01835EB5" w14:textId="623DE5B7" w:rsidR="00CC4047" w:rsidRPr="00CC4047" w:rsidRDefault="00CC4047" w:rsidP="00C8608A">
      <w:pPr>
        <w:spacing w:after="0"/>
        <w:rPr>
          <w:b/>
          <w:bCs/>
        </w:rPr>
      </w:pPr>
      <w:r w:rsidRPr="00CC4047">
        <w:rPr>
          <w:b/>
          <w:bCs/>
        </w:rPr>
        <w:t>Late Shipping:</w:t>
      </w:r>
    </w:p>
    <w:p w14:paraId="27D509B7" w14:textId="326BD7BC" w:rsidR="00CC4047" w:rsidRPr="00BC0655" w:rsidRDefault="00CC4047" w:rsidP="00C8608A">
      <w:pPr>
        <w:spacing w:after="0"/>
        <w:rPr>
          <w:lang w:val="en-US"/>
        </w:rPr>
      </w:pPr>
      <w:r>
        <w:t>Sales:</w:t>
      </w:r>
      <w:r>
        <w:rPr>
          <w:lang w:val="en-US"/>
        </w:rPr>
        <w:t xml:space="preserve"> </w:t>
      </w:r>
      <w:r>
        <w:t>$904,946</w:t>
      </w:r>
      <w:r w:rsidR="00BC0655">
        <w:rPr>
          <w:lang w:val="en-US"/>
        </w:rPr>
        <w:t xml:space="preserve"> (28%)</w:t>
      </w:r>
    </w:p>
    <w:p w14:paraId="32E281A8" w14:textId="29E82E88" w:rsidR="00CC4047" w:rsidRDefault="00CC4047" w:rsidP="00C8608A">
      <w:pPr>
        <w:spacing w:after="0"/>
      </w:pPr>
      <w:r>
        <w:t>Shipping Cost:</w:t>
      </w:r>
      <w:r>
        <w:rPr>
          <w:lang w:val="en-US"/>
        </w:rPr>
        <w:t xml:space="preserve"> </w:t>
      </w:r>
      <w:r>
        <w:t xml:space="preserve"> $904,946</w:t>
      </w:r>
    </w:p>
    <w:p w14:paraId="06FB5A83" w14:textId="4B4DF19F" w:rsidR="00CC4047" w:rsidRPr="00CC4047" w:rsidRDefault="00CC4047" w:rsidP="00C8608A">
      <w:pPr>
        <w:spacing w:after="0"/>
        <w:rPr>
          <w:b/>
          <w:bCs/>
        </w:rPr>
      </w:pPr>
      <w:r w:rsidRPr="00CC4047">
        <w:rPr>
          <w:b/>
          <w:bCs/>
        </w:rPr>
        <w:t>Normal Shipping:</w:t>
      </w:r>
    </w:p>
    <w:p w14:paraId="73CC1839" w14:textId="4DB9E8FF" w:rsidR="00CC4047" w:rsidRPr="00BC0655" w:rsidRDefault="00CC4047" w:rsidP="00C8608A">
      <w:pPr>
        <w:spacing w:after="0"/>
        <w:rPr>
          <w:lang w:val="en-US"/>
        </w:rPr>
      </w:pPr>
      <w:r>
        <w:t>Sales:</w:t>
      </w:r>
      <w:r>
        <w:rPr>
          <w:lang w:val="en-US"/>
        </w:rPr>
        <w:t xml:space="preserve"> </w:t>
      </w:r>
      <w:r>
        <w:t>$1,352,440</w:t>
      </w:r>
      <w:r w:rsidR="00BC0655">
        <w:rPr>
          <w:lang w:val="en-US"/>
        </w:rPr>
        <w:t xml:space="preserve"> </w:t>
      </w:r>
    </w:p>
    <w:p w14:paraId="77CA2B3B" w14:textId="5F1A8481" w:rsidR="00CC4047" w:rsidRPr="00BC0655" w:rsidRDefault="00CC4047" w:rsidP="00C8608A">
      <w:pPr>
        <w:spacing w:after="0"/>
        <w:rPr>
          <w:lang w:val="en-US"/>
        </w:rPr>
      </w:pPr>
      <w:r>
        <w:t>Shipping Cost</w:t>
      </w:r>
      <w:r>
        <w:rPr>
          <w:lang w:val="en-US"/>
        </w:rPr>
        <w:t>:</w:t>
      </w:r>
      <w:r>
        <w:t xml:space="preserve"> $138,353.54</w:t>
      </w:r>
      <w:r w:rsidR="00BC0655">
        <w:rPr>
          <w:lang w:val="en-US"/>
        </w:rPr>
        <w:t xml:space="preserve"> (42%)</w:t>
      </w:r>
    </w:p>
    <w:p w14:paraId="6A4924F2" w14:textId="77777777" w:rsidR="00CC4047" w:rsidRDefault="00CC4047" w:rsidP="00C8608A">
      <w:pPr>
        <w:spacing w:after="0"/>
      </w:pPr>
    </w:p>
    <w:p w14:paraId="10F84551" w14:textId="34D75C57" w:rsidR="00CC4047" w:rsidRPr="00CC4047" w:rsidRDefault="00CC4047" w:rsidP="00C8608A">
      <w:pPr>
        <w:spacing w:after="0"/>
        <w:rPr>
          <w:b/>
          <w:bCs/>
        </w:rPr>
      </w:pPr>
      <w:r w:rsidRPr="00CC4047">
        <w:rPr>
          <w:b/>
          <w:bCs/>
          <w:lang w:val="en-US"/>
        </w:rPr>
        <w:t>C</w:t>
      </w:r>
      <w:r w:rsidRPr="00CC4047">
        <w:rPr>
          <w:b/>
          <w:bCs/>
        </w:rPr>
        <w:t>ategory Sales:</w:t>
      </w:r>
    </w:p>
    <w:p w14:paraId="4CAC8AF3" w14:textId="5A0A004F" w:rsidR="00CC4047" w:rsidRDefault="00CC4047" w:rsidP="00C8608A">
      <w:pPr>
        <w:spacing w:after="0"/>
      </w:pPr>
      <w:r>
        <w:t>Furniture Sales: $1,013,806</w:t>
      </w:r>
    </w:p>
    <w:p w14:paraId="1BCF93DA" w14:textId="2ED4AEE3" w:rsidR="00CC4047" w:rsidRDefault="00CC4047" w:rsidP="00C8608A">
      <w:pPr>
        <w:spacing w:after="0"/>
      </w:pPr>
      <w:r>
        <w:t>Office Supplies Sales:</w:t>
      </w:r>
      <w:r>
        <w:rPr>
          <w:lang w:val="en-US"/>
        </w:rPr>
        <w:t xml:space="preserve"> </w:t>
      </w:r>
      <w:r>
        <w:t>$990,240</w:t>
      </w:r>
    </w:p>
    <w:p w14:paraId="0567CA78" w14:textId="1045C3EE" w:rsidR="00CC4047" w:rsidRDefault="00CC4047" w:rsidP="00C8608A">
      <w:pPr>
        <w:spacing w:after="0"/>
      </w:pPr>
      <w:r>
        <w:t>Technology Sales: $1,241,028</w:t>
      </w:r>
    </w:p>
    <w:p w14:paraId="70B4D12E" w14:textId="77777777" w:rsidR="00CC4047" w:rsidRDefault="00CC4047" w:rsidP="00C8608A">
      <w:pPr>
        <w:spacing w:after="0"/>
      </w:pPr>
    </w:p>
    <w:p w14:paraId="1A2D35ED" w14:textId="5EDCFF78" w:rsidR="00CC4047" w:rsidRPr="00C8608A" w:rsidRDefault="00CC4047" w:rsidP="00C8608A">
      <w:pPr>
        <w:spacing w:after="0"/>
        <w:rPr>
          <w:b/>
          <w:bCs/>
        </w:rPr>
      </w:pPr>
      <w:r w:rsidRPr="00C8608A">
        <w:rPr>
          <w:b/>
          <w:bCs/>
        </w:rPr>
        <w:t>Quantity Sales:</w:t>
      </w:r>
    </w:p>
    <w:p w14:paraId="1E4D9B9C" w14:textId="02C54F68" w:rsidR="00CC4047" w:rsidRDefault="00CC4047" w:rsidP="00C8608A">
      <w:pPr>
        <w:spacing w:after="0"/>
      </w:pPr>
      <w:r>
        <w:t>Technology: 9,114</w:t>
      </w:r>
    </w:p>
    <w:p w14:paraId="22576925" w14:textId="08117426" w:rsidR="00CC4047" w:rsidRDefault="00CC4047" w:rsidP="00C8608A">
      <w:pPr>
        <w:spacing w:after="0"/>
      </w:pPr>
      <w:r>
        <w:t>Office Supplies: 28,093</w:t>
      </w:r>
    </w:p>
    <w:p w14:paraId="0E697022" w14:textId="688591F3" w:rsidR="00CC4047" w:rsidRDefault="00CC4047" w:rsidP="00C8608A">
      <w:pPr>
        <w:spacing w:after="0"/>
      </w:pPr>
      <w:r>
        <w:t>Furniture: 8,779</w:t>
      </w:r>
    </w:p>
    <w:p w14:paraId="2FCB78CD" w14:textId="77777777" w:rsidR="00CC4047" w:rsidRPr="00C8608A" w:rsidRDefault="00CC4047" w:rsidP="00C8608A">
      <w:pPr>
        <w:spacing w:after="0"/>
        <w:jc w:val="center"/>
        <w:rPr>
          <w:b/>
          <w:bCs/>
          <w:sz w:val="28"/>
          <w:szCs w:val="28"/>
        </w:rPr>
      </w:pPr>
    </w:p>
    <w:p w14:paraId="4F82EB90" w14:textId="5CE1D8AF" w:rsidR="00CC4047" w:rsidRPr="00C8608A" w:rsidRDefault="00CC4047" w:rsidP="00C8608A">
      <w:pPr>
        <w:spacing w:after="0"/>
        <w:jc w:val="center"/>
        <w:rPr>
          <w:b/>
          <w:bCs/>
          <w:sz w:val="28"/>
          <w:szCs w:val="28"/>
        </w:rPr>
      </w:pPr>
      <w:r w:rsidRPr="00C8608A">
        <w:rPr>
          <w:b/>
          <w:bCs/>
          <w:sz w:val="28"/>
          <w:szCs w:val="28"/>
        </w:rPr>
        <w:t>Sales by Year with Delivery Cost:</w:t>
      </w:r>
    </w:p>
    <w:p w14:paraId="7EDB8FB2" w14:textId="54EEB2C6" w:rsidR="00CC4047" w:rsidRPr="00CC4047" w:rsidRDefault="00CC4047" w:rsidP="00C8608A">
      <w:pPr>
        <w:spacing w:after="0"/>
        <w:rPr>
          <w:b/>
          <w:bCs/>
        </w:rPr>
      </w:pPr>
      <w:r w:rsidRPr="00CC4047">
        <w:rPr>
          <w:b/>
          <w:bCs/>
        </w:rPr>
        <w:t>2011:</w:t>
      </w:r>
    </w:p>
    <w:p w14:paraId="4824A376" w14:textId="7610E538" w:rsidR="00CC4047" w:rsidRDefault="00CC4047" w:rsidP="00C8608A">
      <w:pPr>
        <w:spacing w:after="0"/>
      </w:pPr>
      <w:r>
        <w:t>Sales:</w:t>
      </w:r>
      <w:r>
        <w:rPr>
          <w:lang w:val="en-US"/>
        </w:rPr>
        <w:t xml:space="preserve"> </w:t>
      </w:r>
      <w:r>
        <w:t xml:space="preserve"> $605,743</w:t>
      </w:r>
    </w:p>
    <w:p w14:paraId="409FD330" w14:textId="64B78034" w:rsidR="00CC4047" w:rsidRDefault="00CC4047" w:rsidP="00C8608A">
      <w:pPr>
        <w:spacing w:after="0"/>
      </w:pPr>
      <w:r>
        <w:t>Shipping Cost: $68,990</w:t>
      </w:r>
    </w:p>
    <w:p w14:paraId="4E75B2CD" w14:textId="68EA96D1" w:rsidR="00CC4047" w:rsidRDefault="00CC4047" w:rsidP="00C8608A">
      <w:pPr>
        <w:spacing w:after="0"/>
      </w:pPr>
      <w:r>
        <w:t>Quantity Sold:</w:t>
      </w:r>
      <w:r>
        <w:rPr>
          <w:lang w:val="en-US"/>
        </w:rPr>
        <w:t xml:space="preserve"> </w:t>
      </w:r>
      <w:r>
        <w:t>8,326</w:t>
      </w:r>
    </w:p>
    <w:p w14:paraId="14593E90" w14:textId="4A89495A" w:rsidR="00CC4047" w:rsidRDefault="00CC4047" w:rsidP="00C8608A">
      <w:pPr>
        <w:spacing w:after="0"/>
      </w:pPr>
      <w:r>
        <w:t>Products: 1,547</w:t>
      </w:r>
    </w:p>
    <w:p w14:paraId="3EC1D6DB" w14:textId="64667CD4" w:rsidR="00CC4047" w:rsidRDefault="00CC4047" w:rsidP="00C8608A">
      <w:pPr>
        <w:spacing w:after="0"/>
      </w:pPr>
      <w:r>
        <w:t>Customers: 614</w:t>
      </w:r>
    </w:p>
    <w:p w14:paraId="71A60E92" w14:textId="77777777" w:rsidR="00CC4047" w:rsidRDefault="00CC4047" w:rsidP="00C8608A">
      <w:pPr>
        <w:spacing w:after="0"/>
      </w:pPr>
    </w:p>
    <w:p w14:paraId="4BEB4F3F" w14:textId="23909614" w:rsidR="00CC4047" w:rsidRPr="00CC4047" w:rsidRDefault="00CC4047" w:rsidP="00C8608A">
      <w:pPr>
        <w:spacing w:after="0"/>
        <w:rPr>
          <w:b/>
          <w:bCs/>
        </w:rPr>
      </w:pPr>
      <w:r w:rsidRPr="00CC4047">
        <w:rPr>
          <w:b/>
          <w:bCs/>
        </w:rPr>
        <w:t xml:space="preserve"> 2012:</w:t>
      </w:r>
    </w:p>
    <w:p w14:paraId="1D4BF915" w14:textId="092B86F7" w:rsidR="00CC4047" w:rsidRDefault="00CC4047" w:rsidP="00C8608A">
      <w:pPr>
        <w:spacing w:after="0"/>
      </w:pPr>
      <w:r>
        <w:lastRenderedPageBreak/>
        <w:t>Sales: $695,055</w:t>
      </w:r>
    </w:p>
    <w:p w14:paraId="069F6244" w14:textId="582F4DC8" w:rsidR="00CC4047" w:rsidRDefault="00CC4047" w:rsidP="00C8608A">
      <w:pPr>
        <w:spacing w:after="0"/>
      </w:pPr>
      <w:r>
        <w:t>Shipping Cost: $76,224.15</w:t>
      </w:r>
    </w:p>
    <w:p w14:paraId="2B8970B1" w14:textId="47D8F573" w:rsidR="00CC4047" w:rsidRDefault="00CC4047" w:rsidP="00C8608A">
      <w:pPr>
        <w:spacing w:after="0"/>
      </w:pPr>
      <w:r>
        <w:t>Quantity Sold: 9,796</w:t>
      </w:r>
    </w:p>
    <w:p w14:paraId="52B513A9" w14:textId="32A01967" w:rsidR="00CC4047" w:rsidRDefault="00CC4047" w:rsidP="00C8608A">
      <w:pPr>
        <w:spacing w:after="0"/>
      </w:pPr>
      <w:r>
        <w:t>Products: 1,702</w:t>
      </w:r>
    </w:p>
    <w:p w14:paraId="07C020AD" w14:textId="6A5C1120" w:rsidR="00CC4047" w:rsidRDefault="00CC4047" w:rsidP="00C8608A">
      <w:pPr>
        <w:spacing w:after="0"/>
      </w:pPr>
      <w:r>
        <w:t>Customers: 654</w:t>
      </w:r>
    </w:p>
    <w:p w14:paraId="70B23DFF" w14:textId="77777777" w:rsidR="00CC4047" w:rsidRDefault="00CC4047" w:rsidP="00C8608A">
      <w:pPr>
        <w:spacing w:after="0"/>
      </w:pPr>
    </w:p>
    <w:p w14:paraId="010165D6" w14:textId="4790114D" w:rsidR="00CC4047" w:rsidRPr="00C8608A" w:rsidRDefault="00CC4047" w:rsidP="00C8608A">
      <w:pPr>
        <w:spacing w:after="0"/>
        <w:rPr>
          <w:b/>
          <w:bCs/>
        </w:rPr>
      </w:pPr>
      <w:r w:rsidRPr="00C8608A">
        <w:rPr>
          <w:b/>
          <w:bCs/>
        </w:rPr>
        <w:t>2013</w:t>
      </w:r>
    </w:p>
    <w:p w14:paraId="2DAC8282" w14:textId="56E2FFD1" w:rsidR="00CC4047" w:rsidRDefault="00CC4047" w:rsidP="00C8608A">
      <w:pPr>
        <w:spacing w:after="0"/>
      </w:pPr>
      <w:r>
        <w:t>Sales: $892,796</w:t>
      </w:r>
    </w:p>
    <w:p w14:paraId="4E177ECF" w14:textId="17854D58" w:rsidR="00CC4047" w:rsidRDefault="00CC4047" w:rsidP="00C8608A">
      <w:pPr>
        <w:spacing w:after="0"/>
      </w:pPr>
      <w:r>
        <w:t>Shipping Cost: $101,328.68</w:t>
      </w:r>
    </w:p>
    <w:p w14:paraId="76689869" w14:textId="2C8A397A" w:rsidR="00CC4047" w:rsidRDefault="00CC4047" w:rsidP="00C8608A">
      <w:pPr>
        <w:spacing w:after="0"/>
      </w:pPr>
      <w:r>
        <w:t>Quantity Sold: 12,367</w:t>
      </w:r>
    </w:p>
    <w:p w14:paraId="25ABE823" w14:textId="2F54C5D8" w:rsidR="00CC4047" w:rsidRDefault="00CC4047" w:rsidP="00C8608A">
      <w:pPr>
        <w:spacing w:after="0"/>
      </w:pPr>
      <w:r>
        <w:t>Products:</w:t>
      </w:r>
      <w:r>
        <w:rPr>
          <w:lang w:val="en-US"/>
        </w:rPr>
        <w:t xml:space="preserve"> </w:t>
      </w:r>
      <w:r>
        <w:t>1,970</w:t>
      </w:r>
    </w:p>
    <w:p w14:paraId="4EF54115" w14:textId="4CAB976F" w:rsidR="00CC4047" w:rsidRDefault="00CC4047" w:rsidP="00C8608A">
      <w:pPr>
        <w:spacing w:after="0"/>
      </w:pPr>
      <w:r>
        <w:t>Customers: 706</w:t>
      </w:r>
    </w:p>
    <w:p w14:paraId="31CEAF93" w14:textId="77777777" w:rsidR="00CC4047" w:rsidRDefault="00CC4047" w:rsidP="00C8608A">
      <w:pPr>
        <w:spacing w:after="0"/>
      </w:pPr>
    </w:p>
    <w:p w14:paraId="61327849" w14:textId="01E64980" w:rsidR="00CC4047" w:rsidRPr="00C8608A" w:rsidRDefault="00CC4047" w:rsidP="00C8608A">
      <w:pPr>
        <w:spacing w:after="0"/>
        <w:rPr>
          <w:b/>
          <w:bCs/>
        </w:rPr>
      </w:pPr>
      <w:r w:rsidRPr="00C8608A">
        <w:rPr>
          <w:b/>
          <w:bCs/>
        </w:rPr>
        <w:t xml:space="preserve"> 2014:</w:t>
      </w:r>
    </w:p>
    <w:p w14:paraId="683D7936" w14:textId="320327FB" w:rsidR="00CC4047" w:rsidRDefault="00CC4047" w:rsidP="00C8608A">
      <w:pPr>
        <w:spacing w:after="0"/>
      </w:pPr>
      <w:r>
        <w:t>Sales:</w:t>
      </w:r>
      <w:r>
        <w:rPr>
          <w:lang w:val="en-US"/>
        </w:rPr>
        <w:t xml:space="preserve"> </w:t>
      </w:r>
      <w:r>
        <w:t>$1,051,480</w:t>
      </w:r>
    </w:p>
    <w:p w14:paraId="195FEDA7" w14:textId="4092398A" w:rsidR="00CC4047" w:rsidRDefault="00CC4047" w:rsidP="00C8608A">
      <w:pPr>
        <w:spacing w:after="0"/>
      </w:pPr>
      <w:r>
        <w:t>Shipping Cost: $118,853.25</w:t>
      </w:r>
    </w:p>
    <w:p w14:paraId="102CDBC4" w14:textId="5859EA25" w:rsidR="00CC4047" w:rsidRDefault="00CC4047" w:rsidP="00C8608A">
      <w:pPr>
        <w:spacing w:after="0"/>
      </w:pPr>
      <w:r>
        <w:t>Quantity Sold: 15,497</w:t>
      </w:r>
    </w:p>
    <w:p w14:paraId="23F7953E" w14:textId="06564093" w:rsidR="00CC4047" w:rsidRDefault="00CC4047" w:rsidP="00C8608A">
      <w:pPr>
        <w:spacing w:after="0"/>
      </w:pPr>
      <w:r>
        <w:t>Products:</w:t>
      </w:r>
      <w:r>
        <w:rPr>
          <w:lang w:val="en-US"/>
        </w:rPr>
        <w:t xml:space="preserve"> </w:t>
      </w:r>
      <w:r>
        <w:t>2,252</w:t>
      </w:r>
    </w:p>
    <w:p w14:paraId="6C253759" w14:textId="6A65772A" w:rsidR="00CC4047" w:rsidRDefault="00CC4047" w:rsidP="00C8608A">
      <w:pPr>
        <w:spacing w:after="0"/>
      </w:pPr>
      <w:r>
        <w:t>Customers:</w:t>
      </w:r>
      <w:r>
        <w:rPr>
          <w:lang w:val="en-US"/>
        </w:rPr>
        <w:t xml:space="preserve"> </w:t>
      </w:r>
      <w:r>
        <w:t>741</w:t>
      </w:r>
    </w:p>
    <w:p w14:paraId="6AC94AA3" w14:textId="77777777" w:rsidR="00CC4047" w:rsidRDefault="00CC4047" w:rsidP="00C8608A">
      <w:pPr>
        <w:spacing w:after="0"/>
      </w:pPr>
    </w:p>
    <w:p w14:paraId="4741526A" w14:textId="064E1904" w:rsidR="00CC4047" w:rsidRDefault="00CC4047" w:rsidP="00C8608A">
      <w:pPr>
        <w:spacing w:after="0"/>
      </w:pPr>
      <w:r w:rsidRPr="00CC4047">
        <w:rPr>
          <w:b/>
          <w:bCs/>
        </w:rPr>
        <w:t>Insights</w:t>
      </w:r>
    </w:p>
    <w:p w14:paraId="12965263" w14:textId="19AF6A7E" w:rsidR="00CC4047" w:rsidRDefault="00C8608A" w:rsidP="00C8608A">
      <w:pPr>
        <w:spacing w:after="0"/>
      </w:pPr>
      <w:r>
        <w:rPr>
          <w:lang w:val="en-US"/>
        </w:rPr>
        <w:t xml:space="preserve">1. </w:t>
      </w:r>
      <w:r w:rsidR="00CC4047">
        <w:t xml:space="preserve">Delivery Status: The majority of sales come from normal shipping. </w:t>
      </w:r>
    </w:p>
    <w:p w14:paraId="4AE82904" w14:textId="0BE20AE5" w:rsidR="00CC4047" w:rsidRDefault="00CC4047" w:rsidP="00C8608A">
      <w:pPr>
        <w:spacing w:after="0"/>
      </w:pPr>
      <w:r>
        <w:t xml:space="preserve">  Category Analysis:</w:t>
      </w:r>
      <w:r>
        <w:rPr>
          <w:lang w:val="en-US"/>
        </w:rPr>
        <w:t xml:space="preserve"> </w:t>
      </w:r>
      <w:r>
        <w:t xml:space="preserve">Technology products generate the highest sales, followed closely by furniture and office supplies. </w:t>
      </w:r>
    </w:p>
    <w:p w14:paraId="6362415F" w14:textId="5F4291DB" w:rsidR="00CC4047" w:rsidRDefault="00CC4047" w:rsidP="00C8608A">
      <w:pPr>
        <w:spacing w:after="0"/>
      </w:pPr>
      <w:r>
        <w:t>Yearly Trends: Sales have consistently increased over the four-year period.</w:t>
      </w:r>
    </w:p>
    <w:p w14:paraId="4B72BF1D" w14:textId="67480851" w:rsidR="00CC4047" w:rsidRDefault="00C8608A" w:rsidP="00C8608A">
      <w:pPr>
        <w:spacing w:after="0"/>
      </w:pPr>
      <w:r>
        <w:rPr>
          <w:lang w:val="en-US"/>
        </w:rPr>
        <w:t>2</w:t>
      </w:r>
      <w:r w:rsidR="00CC4047">
        <w:t>. Sales Performance:</w:t>
      </w:r>
    </w:p>
    <w:p w14:paraId="0C1AA111" w14:textId="5173FDD7" w:rsidR="00CC4047" w:rsidRDefault="00CC4047" w:rsidP="00C8608A">
      <w:pPr>
        <w:spacing w:after="0"/>
      </w:pPr>
      <w:r>
        <w:t xml:space="preserve">    The total sales over the four-year period have shown a consistent upward trend, indicating a positive growth trajectory for the business.</w:t>
      </w:r>
    </w:p>
    <w:p w14:paraId="74A1C15E" w14:textId="77777777" w:rsidR="00CC4047" w:rsidRDefault="00CC4047" w:rsidP="00C8608A">
      <w:pPr>
        <w:spacing w:after="0"/>
      </w:pPr>
    </w:p>
    <w:p w14:paraId="7C843C30" w14:textId="060A6F68" w:rsidR="00CC4047" w:rsidRDefault="00C8608A" w:rsidP="00C8608A">
      <w:pPr>
        <w:spacing w:after="0"/>
      </w:pPr>
      <w:r>
        <w:rPr>
          <w:lang w:val="en-US"/>
        </w:rPr>
        <w:t>3</w:t>
      </w:r>
      <w:r w:rsidR="00CC4047">
        <w:t>. Category Contribution:</w:t>
      </w:r>
    </w:p>
    <w:p w14:paraId="7806062E" w14:textId="7E4786C2" w:rsidR="00CC4047" w:rsidRDefault="00CC4047" w:rsidP="00C8608A">
      <w:pPr>
        <w:spacing w:after="0"/>
      </w:pPr>
      <w:r>
        <w:t xml:space="preserve">    Technology products contribute significantly to overall sales, surpassing both furniture and office supplies. This highlights a strong market demand for technology-related items.</w:t>
      </w:r>
    </w:p>
    <w:p w14:paraId="1A27FF96" w14:textId="77777777" w:rsidR="00CC4047" w:rsidRDefault="00CC4047" w:rsidP="00C8608A">
      <w:pPr>
        <w:spacing w:after="0"/>
      </w:pPr>
    </w:p>
    <w:p w14:paraId="0B84CE20" w14:textId="69C4C83E" w:rsidR="00CC4047" w:rsidRDefault="00C8608A" w:rsidP="00C8608A">
      <w:pPr>
        <w:spacing w:after="0"/>
      </w:pPr>
      <w:r>
        <w:rPr>
          <w:lang w:val="en-US"/>
        </w:rPr>
        <w:t>4</w:t>
      </w:r>
      <w:r w:rsidR="00CC4047">
        <w:t>. Shipping Impact:</w:t>
      </w:r>
    </w:p>
    <w:p w14:paraId="00E450AF" w14:textId="1909C1E1" w:rsidR="00CC4047" w:rsidRPr="00CC4047" w:rsidRDefault="00CC4047" w:rsidP="00C8608A">
      <w:pPr>
        <w:spacing w:after="0"/>
        <w:rPr>
          <w:lang w:val="en-US"/>
        </w:rPr>
      </w:pPr>
      <w:r>
        <w:t xml:space="preserve">    Normal shipping accounts for the majority of sale</w:t>
      </w:r>
      <w:r>
        <w:rPr>
          <w:lang w:val="en-US"/>
        </w:rPr>
        <w:t>s.</w:t>
      </w:r>
    </w:p>
    <w:p w14:paraId="51F7FFBF" w14:textId="77777777" w:rsidR="00CC4047" w:rsidRDefault="00CC4047" w:rsidP="00C8608A">
      <w:pPr>
        <w:spacing w:after="0"/>
      </w:pPr>
    </w:p>
    <w:p w14:paraId="321B28BE" w14:textId="4955DE8C" w:rsidR="00CC4047" w:rsidRDefault="00C8608A" w:rsidP="00C8608A">
      <w:pPr>
        <w:spacing w:after="0"/>
      </w:pPr>
      <w:r>
        <w:rPr>
          <w:lang w:val="en-US"/>
        </w:rPr>
        <w:t>5</w:t>
      </w:r>
      <w:r w:rsidR="00CC4047">
        <w:t>. Yearly Sales Growth:</w:t>
      </w:r>
    </w:p>
    <w:p w14:paraId="56F6C49C" w14:textId="265FA2E4" w:rsidR="00CC4047" w:rsidRDefault="00CC4047" w:rsidP="00C8608A">
      <w:pPr>
        <w:spacing w:after="0"/>
      </w:pPr>
      <w:r>
        <w:t xml:space="preserve">    The yearly breakdown reveals a consistent increase in sales, demonstrating the business's ability to attract and retain customers. </w:t>
      </w:r>
    </w:p>
    <w:p w14:paraId="53E1685E" w14:textId="77777777" w:rsidR="00CC4047" w:rsidRDefault="00CC4047" w:rsidP="00C8608A">
      <w:pPr>
        <w:spacing w:after="0"/>
      </w:pPr>
    </w:p>
    <w:p w14:paraId="096DB3DF" w14:textId="27EA64DC" w:rsidR="00CC4047" w:rsidRDefault="00C8608A" w:rsidP="00C8608A">
      <w:pPr>
        <w:spacing w:after="0"/>
      </w:pPr>
      <w:r>
        <w:rPr>
          <w:lang w:val="en-US"/>
        </w:rPr>
        <w:t>6</w:t>
      </w:r>
      <w:r w:rsidR="00CC4047">
        <w:t>. Shipping Efficiency:</w:t>
      </w:r>
    </w:p>
    <w:p w14:paraId="5ED93163" w14:textId="43E9D8C7" w:rsidR="00CC4047" w:rsidRDefault="00CC4047" w:rsidP="00C8608A">
      <w:pPr>
        <w:spacing w:after="0"/>
      </w:pPr>
      <w:r>
        <w:t xml:space="preserve">    Early shipping is associated with higher sales, indicating a potential correlation between prompt delivery and customer satisfaction. Further optimizing early shipping processes may positively impact sales.</w:t>
      </w:r>
    </w:p>
    <w:p w14:paraId="4D4893BB" w14:textId="77777777" w:rsidR="00CC4047" w:rsidRDefault="00CC4047" w:rsidP="00C8608A">
      <w:pPr>
        <w:spacing w:after="0"/>
      </w:pPr>
    </w:p>
    <w:p w14:paraId="745854EE" w14:textId="105C670B" w:rsidR="00CC4047" w:rsidRDefault="00C8608A" w:rsidP="00C8608A">
      <w:pPr>
        <w:spacing w:after="0"/>
      </w:pPr>
      <w:r>
        <w:rPr>
          <w:lang w:val="en-US"/>
        </w:rPr>
        <w:t>7</w:t>
      </w:r>
      <w:r w:rsidR="00CC4047">
        <w:t>. Customer Base:</w:t>
      </w:r>
    </w:p>
    <w:p w14:paraId="7BBF3328" w14:textId="4B423C9A" w:rsidR="00CC4047" w:rsidRDefault="00CC4047" w:rsidP="00C8608A">
      <w:pPr>
        <w:spacing w:after="0"/>
      </w:pPr>
      <w:r>
        <w:t xml:space="preserve">    The data indicates a customer base of 795 individuals. </w:t>
      </w:r>
    </w:p>
    <w:p w14:paraId="711A79BE" w14:textId="77777777" w:rsidR="00CC4047" w:rsidRDefault="00CC4047" w:rsidP="00C8608A">
      <w:pPr>
        <w:spacing w:after="0"/>
      </w:pPr>
    </w:p>
    <w:p w14:paraId="75645BCF" w14:textId="77777777" w:rsidR="00C8608A" w:rsidRDefault="00C8608A" w:rsidP="00C8608A">
      <w:pPr>
        <w:spacing w:after="0"/>
      </w:pPr>
    </w:p>
    <w:p w14:paraId="1FBD63BD" w14:textId="4515872A" w:rsidR="00CC4047" w:rsidRDefault="00CC4047" w:rsidP="00C8608A">
      <w:pPr>
        <w:spacing w:after="0"/>
      </w:pPr>
      <w:r>
        <w:t>9. Shipping Cost Dynamics:</w:t>
      </w:r>
    </w:p>
    <w:p w14:paraId="3FA80AEC" w14:textId="481E618E" w:rsidR="00CC4047" w:rsidRDefault="00CC4047" w:rsidP="00C8608A">
      <w:pPr>
        <w:spacing w:after="0"/>
      </w:pPr>
      <w:r>
        <w:t xml:space="preserve"> The shipping cost breakdown by category and delivery status provides insights into the operational costs associated with different product types and shipping timelines.</w:t>
      </w:r>
    </w:p>
    <w:p w14:paraId="2CB7E198" w14:textId="77777777" w:rsidR="00CC4047" w:rsidRDefault="00CC4047" w:rsidP="00C8608A">
      <w:pPr>
        <w:spacing w:after="0"/>
      </w:pPr>
    </w:p>
    <w:p w14:paraId="70CDD92A" w14:textId="77777777" w:rsidR="00CC4047" w:rsidRDefault="00CC4047" w:rsidP="00C8608A">
      <w:pPr>
        <w:spacing w:after="0"/>
      </w:pPr>
    </w:p>
    <w:p w14:paraId="6ECE4614" w14:textId="77777777" w:rsidR="00CC4047" w:rsidRDefault="00CC4047" w:rsidP="00C8608A">
      <w:pPr>
        <w:spacing w:after="0"/>
      </w:pPr>
    </w:p>
    <w:p w14:paraId="5393A487" w14:textId="77777777" w:rsidR="00CC4047" w:rsidRPr="00C8608A" w:rsidRDefault="00CC4047" w:rsidP="00C8608A">
      <w:pPr>
        <w:spacing w:after="0"/>
        <w:rPr>
          <w:b/>
          <w:bCs/>
          <w:sz w:val="28"/>
          <w:szCs w:val="28"/>
        </w:rPr>
      </w:pPr>
    </w:p>
    <w:p w14:paraId="6622610D" w14:textId="3AD82C9A" w:rsidR="00CC4047" w:rsidRPr="00C8608A" w:rsidRDefault="00CC4047" w:rsidP="00C8608A">
      <w:pPr>
        <w:spacing w:after="0"/>
        <w:rPr>
          <w:b/>
          <w:bCs/>
          <w:sz w:val="28"/>
          <w:szCs w:val="28"/>
          <w:lang w:val="en-US"/>
        </w:rPr>
      </w:pPr>
      <w:r w:rsidRPr="00C8608A">
        <w:rPr>
          <w:b/>
          <w:bCs/>
          <w:sz w:val="28"/>
          <w:szCs w:val="28"/>
        </w:rPr>
        <w:t xml:space="preserve"> </w:t>
      </w:r>
      <w:r w:rsidRPr="00C8608A">
        <w:rPr>
          <w:b/>
          <w:bCs/>
          <w:sz w:val="28"/>
          <w:szCs w:val="28"/>
          <w:lang w:val="en-US"/>
        </w:rPr>
        <w:t>Recommendations</w:t>
      </w:r>
    </w:p>
    <w:p w14:paraId="4FF21433" w14:textId="38649AF6" w:rsidR="00CC4047" w:rsidRDefault="00CC4047" w:rsidP="00C8608A">
      <w:pPr>
        <w:spacing w:after="0"/>
      </w:pPr>
      <w:r>
        <w:t>1. Optimize Shipping Processes:</w:t>
      </w:r>
    </w:p>
    <w:p w14:paraId="14FDD89F" w14:textId="4CD84C23" w:rsidR="00CC4047" w:rsidRDefault="00CC4047" w:rsidP="00C8608A">
      <w:pPr>
        <w:spacing w:after="0"/>
      </w:pPr>
      <w:r>
        <w:t xml:space="preserve">   Investigate the causes of late shipping and work towards optimizing the shipping processes. This could involve streamlining logistics, improving warehouse efficiency, or optimizing delivery routes.</w:t>
      </w:r>
    </w:p>
    <w:p w14:paraId="696C1B69" w14:textId="77777777" w:rsidR="00CC4047" w:rsidRDefault="00CC4047" w:rsidP="00C8608A">
      <w:pPr>
        <w:spacing w:after="0"/>
      </w:pPr>
    </w:p>
    <w:p w14:paraId="73646834" w14:textId="190D5945" w:rsidR="00CC4047" w:rsidRDefault="00CC4047" w:rsidP="00C8608A">
      <w:pPr>
        <w:spacing w:after="0"/>
      </w:pPr>
      <w:r>
        <w:t>2. Category Focus:</w:t>
      </w:r>
    </w:p>
    <w:p w14:paraId="6DFE83A8" w14:textId="6795A6DA" w:rsidR="00CC4047" w:rsidRDefault="00CC4047" w:rsidP="00C8608A">
      <w:pPr>
        <w:spacing w:after="0"/>
      </w:pPr>
      <w:r>
        <w:t xml:space="preserve">   Given that technology products have the highest sales, consider marketing efforts to further promote and expand the technology category.</w:t>
      </w:r>
    </w:p>
    <w:p w14:paraId="580DAC1B" w14:textId="77777777" w:rsidR="00CC4047" w:rsidRDefault="00CC4047" w:rsidP="00C8608A">
      <w:pPr>
        <w:spacing w:after="0"/>
      </w:pPr>
    </w:p>
    <w:p w14:paraId="1F906D30" w14:textId="6BA6F549" w:rsidR="00CC4047" w:rsidRDefault="00CC4047" w:rsidP="00C8608A">
      <w:pPr>
        <w:spacing w:after="0"/>
      </w:pPr>
      <w:r>
        <w:t>3. Product Performance Analysis:</w:t>
      </w:r>
    </w:p>
    <w:p w14:paraId="02B99B10" w14:textId="12C4BFF8" w:rsidR="00CC4047" w:rsidRDefault="00CC4047" w:rsidP="00C8608A">
      <w:pPr>
        <w:spacing w:after="0"/>
      </w:pPr>
      <w:r>
        <w:t xml:space="preserve">   Conduct a detailed analysis of individual product performance to identify best-selling products and underperforming ones. This information can guide inventory management and marketing strategies.</w:t>
      </w:r>
    </w:p>
    <w:p w14:paraId="257E7960" w14:textId="77777777" w:rsidR="00CC4047" w:rsidRDefault="00CC4047" w:rsidP="00C8608A">
      <w:pPr>
        <w:spacing w:after="0"/>
      </w:pPr>
    </w:p>
    <w:p w14:paraId="00031313" w14:textId="30BC1D6C" w:rsidR="00CC4047" w:rsidRDefault="00CC4047" w:rsidP="00C8608A">
      <w:pPr>
        <w:spacing w:after="0"/>
      </w:pPr>
      <w:r>
        <w:t>4. Customer Retention:</w:t>
      </w:r>
    </w:p>
    <w:p w14:paraId="10FF770E" w14:textId="6384DBF3" w:rsidR="00CC4047" w:rsidRDefault="00CC4047" w:rsidP="00C8608A">
      <w:pPr>
        <w:spacing w:after="0"/>
      </w:pPr>
      <w:r>
        <w:t xml:space="preserve">   Implement customer retention strategies to capitalize on the existing customer base. Consider loyalty programs, personalized promotions, or targeted marketing campaigns to encourage repeat business.</w:t>
      </w:r>
    </w:p>
    <w:p w14:paraId="3B7611C3" w14:textId="77777777" w:rsidR="00CC4047" w:rsidRDefault="00CC4047" w:rsidP="00C8608A">
      <w:pPr>
        <w:spacing w:after="0"/>
      </w:pPr>
    </w:p>
    <w:p w14:paraId="3B942DB2" w14:textId="0B727B90" w:rsidR="00CC4047" w:rsidRDefault="00C8608A" w:rsidP="00C8608A">
      <w:pPr>
        <w:spacing w:after="0"/>
      </w:pPr>
      <w:r>
        <w:rPr>
          <w:lang w:val="en-US"/>
        </w:rPr>
        <w:t>5</w:t>
      </w:r>
      <w:r w:rsidR="00CC4047">
        <w:t>. Shipping Cost Efficiency:</w:t>
      </w:r>
    </w:p>
    <w:p w14:paraId="3EA9E6EC" w14:textId="6A86B223" w:rsidR="00CC4047" w:rsidRDefault="00CC4047" w:rsidP="00C8608A">
      <w:pPr>
        <w:spacing w:after="0"/>
      </w:pPr>
      <w:r>
        <w:t xml:space="preserve">  </w:t>
      </w:r>
      <w:r>
        <w:rPr>
          <w:lang w:val="en-US"/>
        </w:rPr>
        <w:t xml:space="preserve">Reduce </w:t>
      </w:r>
      <w:r>
        <w:t>shipping costs without compromising service quality, potentially leading to increased profitability.</w:t>
      </w:r>
    </w:p>
    <w:p w14:paraId="170CBCBC" w14:textId="77777777" w:rsidR="00CC4047" w:rsidRDefault="00CC4047" w:rsidP="00C8608A">
      <w:pPr>
        <w:spacing w:after="0"/>
      </w:pPr>
    </w:p>
    <w:p w14:paraId="5881746D" w14:textId="59E833C2" w:rsidR="00CC4047" w:rsidRDefault="00C8608A" w:rsidP="00C8608A">
      <w:pPr>
        <w:spacing w:after="0"/>
      </w:pPr>
      <w:r>
        <w:rPr>
          <w:lang w:val="en-US"/>
        </w:rPr>
        <w:t>6</w:t>
      </w:r>
      <w:r w:rsidR="00CC4047">
        <w:t>. Customer Satisfaction Surveys:</w:t>
      </w:r>
    </w:p>
    <w:p w14:paraId="795C71EE" w14:textId="7914C748" w:rsidR="00CC4047" w:rsidRDefault="00CC4047" w:rsidP="00C8608A">
      <w:pPr>
        <w:spacing w:after="0"/>
      </w:pPr>
      <w:r>
        <w:t xml:space="preserve">    Implement customer satisfaction surveys to gather feedback on the overall shopping experience, including shipping and product satisfaction. Use this information to address any pain points and enhance customer satisfaction.</w:t>
      </w:r>
    </w:p>
    <w:p w14:paraId="6A8BACB9" w14:textId="77777777" w:rsidR="00CC4047" w:rsidRDefault="00CC4047" w:rsidP="00C8608A">
      <w:pPr>
        <w:spacing w:after="0"/>
      </w:pPr>
    </w:p>
    <w:p w14:paraId="0B6E1964" w14:textId="73A481F6" w:rsidR="00CC4047" w:rsidRDefault="00C8608A" w:rsidP="00C8608A">
      <w:pPr>
        <w:spacing w:after="0"/>
      </w:pPr>
      <w:r>
        <w:rPr>
          <w:lang w:val="en-US"/>
        </w:rPr>
        <w:t>7</w:t>
      </w:r>
      <w:r w:rsidR="00CC4047">
        <w:t>. Collaboration with Suppliers:</w:t>
      </w:r>
    </w:p>
    <w:p w14:paraId="6513B009" w14:textId="1552E054" w:rsidR="009211F5" w:rsidRDefault="00CC4047" w:rsidP="009211F5">
      <w:pPr>
        <w:spacing w:after="0"/>
        <w:rPr>
          <w:lang w:val="en-US"/>
        </w:rPr>
      </w:pPr>
      <w:r>
        <w:t xml:space="preserve">    Collaborate closely with suppliers, especially for high-performing categories like technology. Negotiate better terms, explore exclusive partnerships, and ensure a stable supply chain for popular products</w:t>
      </w:r>
      <w:r w:rsidR="009211F5">
        <w:rPr>
          <w:lang w:val="en-US"/>
        </w:rPr>
        <w:t>.</w:t>
      </w:r>
    </w:p>
    <w:p w14:paraId="1CE2E6C3" w14:textId="77777777" w:rsidR="009211F5" w:rsidRDefault="009211F5" w:rsidP="009211F5">
      <w:pPr>
        <w:spacing w:after="0"/>
        <w:rPr>
          <w:lang w:val="en-US"/>
        </w:rPr>
      </w:pPr>
    </w:p>
    <w:p w14:paraId="0318D002" w14:textId="77777777" w:rsidR="009211F5" w:rsidRDefault="009211F5" w:rsidP="009211F5">
      <w:pPr>
        <w:spacing w:after="0"/>
        <w:rPr>
          <w:lang w:val="en-US"/>
        </w:rPr>
      </w:pPr>
    </w:p>
    <w:p w14:paraId="4E265D90" w14:textId="77777777" w:rsidR="009211F5" w:rsidRDefault="009211F5" w:rsidP="009211F5">
      <w:pPr>
        <w:spacing w:after="0"/>
        <w:rPr>
          <w:lang w:val="en-US"/>
        </w:rPr>
      </w:pPr>
    </w:p>
    <w:p w14:paraId="256B7C70" w14:textId="77777777" w:rsidR="009211F5" w:rsidRDefault="009211F5" w:rsidP="009211F5">
      <w:pPr>
        <w:spacing w:after="0"/>
        <w:rPr>
          <w:lang w:val="en-US"/>
        </w:rPr>
      </w:pPr>
    </w:p>
    <w:p w14:paraId="152A248B" w14:textId="77777777" w:rsidR="009211F5" w:rsidRDefault="009211F5" w:rsidP="009211F5">
      <w:pPr>
        <w:spacing w:after="0"/>
        <w:rPr>
          <w:lang w:val="en-US"/>
        </w:rPr>
      </w:pPr>
    </w:p>
    <w:p w14:paraId="0AE8A508" w14:textId="77777777" w:rsidR="009211F5" w:rsidRDefault="009211F5" w:rsidP="009211F5">
      <w:pPr>
        <w:spacing w:after="0"/>
        <w:rPr>
          <w:lang w:val="en-US"/>
        </w:rPr>
      </w:pPr>
    </w:p>
    <w:p w14:paraId="6ED4A49B" w14:textId="77777777" w:rsidR="009211F5" w:rsidRDefault="009211F5" w:rsidP="009211F5">
      <w:pPr>
        <w:spacing w:after="0"/>
        <w:rPr>
          <w:lang w:val="en-US"/>
        </w:rPr>
      </w:pPr>
    </w:p>
    <w:p w14:paraId="406295B0" w14:textId="77777777" w:rsidR="009211F5" w:rsidRPr="009211F5" w:rsidRDefault="009211F5" w:rsidP="009211F5">
      <w:pPr>
        <w:spacing w:after="0"/>
        <w:jc w:val="center"/>
        <w:rPr>
          <w:b/>
          <w:bCs/>
          <w:sz w:val="28"/>
          <w:szCs w:val="28"/>
          <w:lang w:val="en-US"/>
        </w:rPr>
      </w:pPr>
    </w:p>
    <w:p w14:paraId="4CA14672" w14:textId="77DB652E" w:rsidR="009211F5" w:rsidRPr="009211F5" w:rsidRDefault="009211F5" w:rsidP="009211F5">
      <w:pPr>
        <w:spacing w:after="0"/>
        <w:jc w:val="center"/>
        <w:rPr>
          <w:b/>
          <w:bCs/>
          <w:sz w:val="28"/>
          <w:szCs w:val="28"/>
          <w:u w:val="single"/>
          <w:lang w:val="en-US"/>
        </w:rPr>
      </w:pPr>
      <w:r w:rsidRPr="009211F5">
        <w:rPr>
          <w:b/>
          <w:bCs/>
          <w:sz w:val="28"/>
          <w:szCs w:val="28"/>
          <w:u w:val="single"/>
          <w:lang w:val="en-US"/>
        </w:rPr>
        <w:lastRenderedPageBreak/>
        <w:t>Conclusion</w:t>
      </w:r>
    </w:p>
    <w:p w14:paraId="27EB067B" w14:textId="77777777" w:rsidR="009211F5" w:rsidRPr="009211F5" w:rsidRDefault="009211F5" w:rsidP="009211F5">
      <w:pPr>
        <w:spacing w:after="0"/>
        <w:rPr>
          <w:sz w:val="28"/>
          <w:szCs w:val="28"/>
          <w:lang w:val="en-US"/>
        </w:rPr>
      </w:pPr>
    </w:p>
    <w:p w14:paraId="0420B44B" w14:textId="77777777" w:rsidR="009211F5" w:rsidRPr="009211F5" w:rsidRDefault="009211F5" w:rsidP="009211F5">
      <w:pPr>
        <w:spacing w:after="0"/>
        <w:rPr>
          <w:lang w:val="en-US"/>
        </w:rPr>
      </w:pPr>
      <w:r w:rsidRPr="009211F5">
        <w:rPr>
          <w:lang w:val="en-US"/>
        </w:rPr>
        <w:t>The comprehensive aim of this report is to leverage data analysis to provide a thorough understanding of the business's sales performance, shipping dynamics, and market trends over four years. By examining key metrics such as total sales, shipping costs, delivery status, category sales, and quantity sales, the report aims to unearth actionable insights that inform strategic decision-making.</w:t>
      </w:r>
    </w:p>
    <w:p w14:paraId="75B15DB6" w14:textId="77777777" w:rsidR="009211F5" w:rsidRPr="009211F5" w:rsidRDefault="009211F5" w:rsidP="009211F5">
      <w:pPr>
        <w:spacing w:after="0"/>
        <w:rPr>
          <w:lang w:val="en-US"/>
        </w:rPr>
      </w:pPr>
    </w:p>
    <w:p w14:paraId="3064FF5C" w14:textId="77777777" w:rsidR="009211F5" w:rsidRPr="009211F5" w:rsidRDefault="009211F5" w:rsidP="009211F5">
      <w:pPr>
        <w:spacing w:after="0"/>
        <w:rPr>
          <w:lang w:val="en-US"/>
        </w:rPr>
      </w:pPr>
      <w:r w:rsidRPr="009211F5">
        <w:rPr>
          <w:lang w:val="en-US"/>
        </w:rPr>
        <w:t xml:space="preserve">Through a detailed exploration of yearly trends, category contributions, and the impact of shipping efficiency on sales, the report seeks to empower stakeholders with the knowledge needed to optimize operational processes, enhance customer satisfaction, and capitalize on high-performing product categories. </w:t>
      </w:r>
    </w:p>
    <w:p w14:paraId="2DA54A29" w14:textId="77777777" w:rsidR="009211F5" w:rsidRPr="009211F5" w:rsidRDefault="009211F5" w:rsidP="009211F5">
      <w:pPr>
        <w:spacing w:after="0"/>
        <w:rPr>
          <w:lang w:val="en-US"/>
        </w:rPr>
      </w:pPr>
      <w:r w:rsidRPr="009211F5">
        <w:rPr>
          <w:lang w:val="en-US"/>
        </w:rPr>
        <w:t>Additionally, to identify areas for improvement, such as reducing late shipping costs and refining marketing strategies, ultimately guiding the business toward sustained growth and increased profitability.</w:t>
      </w:r>
    </w:p>
    <w:p w14:paraId="6F350393" w14:textId="634FAD07" w:rsidR="009211F5" w:rsidRDefault="009211F5" w:rsidP="009211F5">
      <w:pPr>
        <w:spacing w:after="0"/>
        <w:rPr>
          <w:lang w:val="en-US"/>
        </w:rPr>
      </w:pPr>
      <w:r w:rsidRPr="009211F5">
        <w:rPr>
          <w:lang w:val="en-US"/>
        </w:rPr>
        <w:t>The report serves as a valuable tool for stakeholders, offering not only a retrospective analysis of past performance but also actionable recommendations for future initiatives. By presenting a holistic view of the business's data landscape, the report aims to foster informed decision-making and strategic planning that aligns with the overarching goals and success of the organization.</w:t>
      </w:r>
      <w:r>
        <w:rPr>
          <w:lang w:val="en-US"/>
        </w:rPr>
        <w:br/>
      </w:r>
    </w:p>
    <w:p w14:paraId="050F424F" w14:textId="05AB98C6" w:rsidR="009211F5" w:rsidRPr="009211F5" w:rsidRDefault="009211F5" w:rsidP="009211F5">
      <w:pPr>
        <w:spacing w:after="0"/>
        <w:rPr>
          <w:b/>
          <w:bCs/>
          <w:lang w:val="en-US"/>
        </w:rPr>
      </w:pPr>
      <w:r w:rsidRPr="009211F5">
        <w:rPr>
          <w:b/>
          <w:bCs/>
          <w:lang w:val="en-US"/>
        </w:rPr>
        <w:t>Data</w:t>
      </w:r>
      <w:r>
        <w:rPr>
          <w:b/>
          <w:bCs/>
          <w:lang w:val="en-US"/>
        </w:rPr>
        <w:t>set used for the project was gotten</w:t>
      </w:r>
      <w:r w:rsidRPr="009211F5">
        <w:rPr>
          <w:b/>
          <w:bCs/>
          <w:lang w:val="en-US"/>
        </w:rPr>
        <w:t xml:space="preserve"> from: Kaggle.com</w:t>
      </w:r>
    </w:p>
    <w:p w14:paraId="586C79D0" w14:textId="77777777" w:rsidR="009211F5" w:rsidRDefault="009211F5" w:rsidP="009211F5">
      <w:pPr>
        <w:spacing w:after="0"/>
        <w:rPr>
          <w:lang w:val="en-US"/>
        </w:rPr>
      </w:pPr>
    </w:p>
    <w:p w14:paraId="4CBF8E6F" w14:textId="77777777" w:rsidR="009211F5" w:rsidRDefault="009211F5" w:rsidP="009211F5">
      <w:pPr>
        <w:spacing w:after="0"/>
        <w:rPr>
          <w:lang w:val="en-US"/>
        </w:rPr>
      </w:pPr>
    </w:p>
    <w:p w14:paraId="761FDEE9" w14:textId="7E9A0D16" w:rsidR="009211F5" w:rsidRPr="009211F5" w:rsidRDefault="009211F5" w:rsidP="009211F5">
      <w:pPr>
        <w:spacing w:after="0"/>
        <w:rPr>
          <w:b/>
          <w:bCs/>
          <w:lang w:val="en-US"/>
        </w:rPr>
      </w:pPr>
      <w:r w:rsidRPr="009211F5">
        <w:rPr>
          <w:b/>
          <w:bCs/>
          <w:lang w:val="en-US"/>
        </w:rPr>
        <w:t>Thank you</w:t>
      </w:r>
    </w:p>
    <w:p w14:paraId="2DD2C392" w14:textId="797AD377" w:rsidR="009211F5" w:rsidRPr="009211F5" w:rsidRDefault="009211F5" w:rsidP="009211F5">
      <w:pPr>
        <w:spacing w:after="0"/>
        <w:rPr>
          <w:b/>
          <w:bCs/>
          <w:lang w:val="en-US"/>
        </w:rPr>
      </w:pPr>
      <w:r w:rsidRPr="009211F5">
        <w:rPr>
          <w:b/>
          <w:bCs/>
          <w:lang w:val="en-US"/>
        </w:rPr>
        <w:t>Donatus Victor</w:t>
      </w:r>
    </w:p>
    <w:p w14:paraId="065ED1E7" w14:textId="67E5D07A" w:rsidR="009211F5" w:rsidRPr="009211F5" w:rsidRDefault="009211F5" w:rsidP="009211F5">
      <w:pPr>
        <w:spacing w:after="0"/>
        <w:rPr>
          <w:b/>
          <w:bCs/>
          <w:lang w:val="en-US"/>
        </w:rPr>
      </w:pPr>
      <w:r w:rsidRPr="009211F5">
        <w:rPr>
          <w:b/>
          <w:bCs/>
          <w:lang w:val="en-US"/>
        </w:rPr>
        <w:t>The Analyst</w:t>
      </w:r>
    </w:p>
    <w:p w14:paraId="55C58A37" w14:textId="1436936A" w:rsidR="009211F5" w:rsidRPr="009211F5" w:rsidRDefault="009211F5" w:rsidP="009211F5">
      <w:pPr>
        <w:spacing w:after="0"/>
      </w:pPr>
    </w:p>
    <w:p w14:paraId="612553B2" w14:textId="77777777" w:rsidR="009211F5" w:rsidRPr="009211F5" w:rsidRDefault="009211F5" w:rsidP="009211F5">
      <w:pPr>
        <w:spacing w:after="0"/>
      </w:pPr>
    </w:p>
    <w:sectPr w:rsidR="009211F5" w:rsidRPr="009211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D"/>
    <w:rsid w:val="00325219"/>
    <w:rsid w:val="00422FFD"/>
    <w:rsid w:val="004C54A7"/>
    <w:rsid w:val="00504A47"/>
    <w:rsid w:val="009211F5"/>
    <w:rsid w:val="00BC0655"/>
    <w:rsid w:val="00BD7C04"/>
    <w:rsid w:val="00C8608A"/>
    <w:rsid w:val="00CC40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F6C9"/>
  <w15:chartTrackingRefBased/>
  <w15:docId w15:val="{03611781-7CEF-4B91-AA2F-11999F63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7</cp:revision>
  <dcterms:created xsi:type="dcterms:W3CDTF">2023-12-10T13:03:00Z</dcterms:created>
  <dcterms:modified xsi:type="dcterms:W3CDTF">2023-12-11T13:38:00Z</dcterms:modified>
</cp:coreProperties>
</file>