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PASOS PARA INSTALAR VIRTUALBOX</w:t>
      </w:r>
    </w:p>
    <w:p>
      <w:pPr>
        <w:jc w:val="center"/>
        <w:rPr>
          <w:rFonts w:ascii="Arial" w:hAnsi="Arial" w:eastAsia="Arial" w:cs="Arial"/>
          <w:sz w:val="24"/>
          <w:szCs w:val="24"/>
        </w:rPr>
      </w:pPr>
    </w:p>
    <w:p>
      <w:pPr>
        <w:jc w:val="center"/>
        <w:rPr>
          <w:rFonts w:ascii="Arial" w:hAnsi="Arial" w:eastAsia="Arial" w:cs="Arial"/>
          <w:sz w:val="24"/>
          <w:szCs w:val="24"/>
        </w:rPr>
      </w:pPr>
    </w:p>
    <w:p>
      <w:pPr>
        <w:jc w:val="center"/>
        <w:rPr>
          <w:rFonts w:ascii="Arial" w:hAnsi="Arial" w:eastAsia="Arial" w:cs="Arial"/>
          <w:sz w:val="24"/>
          <w:szCs w:val="24"/>
        </w:rPr>
      </w:pPr>
    </w:p>
    <w:p>
      <w:pPr>
        <w:jc w:val="center"/>
        <w:rPr>
          <w:rFonts w:hint="default" w:ascii="Arial" w:hAnsi="Arial" w:eastAsia="Arial" w:cs="Arial"/>
          <w:sz w:val="24"/>
          <w:szCs w:val="24"/>
        </w:rPr>
      </w:pPr>
      <w:r>
        <w:rPr>
          <w:rFonts w:hint="default" w:ascii="Arial" w:hAnsi="Arial" w:eastAsia="Arial" w:cs="Arial"/>
          <w:sz w:val="24"/>
          <w:szCs w:val="24"/>
        </w:rPr>
        <w:t xml:space="preserve">ROBERT BRANDON MUÑOZ LARREA </w:t>
      </w:r>
    </w:p>
    <w:p>
      <w:pPr>
        <w:jc w:val="center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ANNY CAROLINA RENGIFO CARVAJAL</w:t>
      </w:r>
    </w:p>
    <w:p>
      <w:pPr>
        <w:jc w:val="center"/>
        <w:rPr>
          <w:rFonts w:ascii="Arial" w:hAnsi="Arial" w:eastAsia="Arial" w:cs="Arial"/>
          <w:sz w:val="24"/>
          <w:szCs w:val="24"/>
        </w:rPr>
      </w:pPr>
    </w:p>
    <w:p>
      <w:pPr>
        <w:jc w:val="center"/>
        <w:rPr>
          <w:rFonts w:ascii="Arial" w:hAnsi="Arial" w:eastAsia="Arial" w:cs="Arial"/>
          <w:sz w:val="24"/>
          <w:szCs w:val="24"/>
        </w:rPr>
      </w:pPr>
    </w:p>
    <w:p>
      <w:pPr>
        <w:rPr>
          <w:rFonts w:ascii="Arial" w:hAnsi="Arial" w:eastAsia="Arial" w:cs="Arial"/>
          <w:sz w:val="24"/>
          <w:szCs w:val="24"/>
        </w:rPr>
      </w:pPr>
    </w:p>
    <w:p>
      <w:pPr>
        <w:jc w:val="center"/>
        <w:rPr>
          <w:rFonts w:ascii="Arial" w:hAnsi="Arial" w:eastAsia="Arial" w:cs="Arial"/>
          <w:b/>
          <w:sz w:val="24"/>
          <w:szCs w:val="24"/>
        </w:rPr>
      </w:pPr>
    </w:p>
    <w:p>
      <w:pPr>
        <w:jc w:val="center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GESTIÓN DE REDES DE DATOS</w:t>
      </w:r>
    </w:p>
    <w:p>
      <w:pPr>
        <w:jc w:val="center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ADSI</w:t>
      </w:r>
    </w:p>
    <w:p>
      <w:pPr>
        <w:jc w:val="center"/>
        <w:rPr>
          <w:rFonts w:hint="default" w:ascii="Arial" w:hAnsi="Arial" w:eastAsia="Arial" w:cs="Arial"/>
          <w:sz w:val="24"/>
          <w:szCs w:val="24"/>
          <w:lang/>
        </w:rPr>
      </w:pPr>
      <w:r>
        <w:rPr>
          <w:rFonts w:hint="default" w:ascii="Arial" w:hAnsi="Arial" w:eastAsia="Arial" w:cs="Arial"/>
          <w:sz w:val="24"/>
          <w:szCs w:val="24"/>
          <w:lang/>
        </w:rPr>
        <w:t>2026981</w:t>
      </w:r>
    </w:p>
    <w:p>
      <w:pPr>
        <w:jc w:val="center"/>
        <w:rPr>
          <w:rFonts w:ascii="Arial" w:hAnsi="Arial" w:eastAsia="Arial" w:cs="Arial"/>
          <w:sz w:val="24"/>
          <w:szCs w:val="24"/>
        </w:rPr>
      </w:pPr>
    </w:p>
    <w:p>
      <w:pPr>
        <w:jc w:val="center"/>
        <w:rPr>
          <w:rFonts w:ascii="Arial" w:hAnsi="Arial" w:eastAsia="Arial" w:cs="Arial"/>
          <w:sz w:val="24"/>
          <w:szCs w:val="24"/>
        </w:rPr>
      </w:pPr>
    </w:p>
    <w:p>
      <w:pPr>
        <w:jc w:val="center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Centro de Tecnología de la Manufactura Avanzada</w:t>
      </w:r>
    </w:p>
    <w:p>
      <w:pPr>
        <w:jc w:val="center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MEDELLIN</w:t>
      </w:r>
    </w:p>
    <w:p>
      <w:pPr>
        <w:jc w:val="center"/>
        <w:rPr>
          <w:rFonts w:hint="default" w:ascii="Arial" w:hAnsi="Arial" w:eastAsia="Arial" w:cs="Arial"/>
          <w:sz w:val="24"/>
          <w:szCs w:val="24"/>
          <w:lang/>
        </w:rPr>
      </w:pPr>
      <w:r>
        <w:rPr>
          <w:rFonts w:ascii="Arial" w:hAnsi="Arial" w:eastAsia="Arial" w:cs="Arial"/>
          <w:sz w:val="24"/>
          <w:szCs w:val="24"/>
        </w:rPr>
        <w:t>20</w:t>
      </w:r>
      <w:r>
        <w:rPr>
          <w:rFonts w:hint="default" w:ascii="Arial" w:hAnsi="Arial" w:eastAsia="Arial" w:cs="Arial"/>
          <w:sz w:val="24"/>
          <w:szCs w:val="24"/>
          <w:lang/>
        </w:rPr>
        <w:t>20</w:t>
      </w:r>
      <w:bookmarkStart w:id="0" w:name="_GoBack"/>
      <w:bookmarkEnd w:id="0"/>
    </w:p>
    <w:p>
      <w:pPr>
        <w:jc w:val="center"/>
        <w:rPr>
          <w:rFonts w:ascii="Arial" w:hAnsi="Arial" w:eastAsia="Arial" w:cs="Arial"/>
          <w:sz w:val="24"/>
          <w:szCs w:val="24"/>
        </w:rPr>
      </w:pPr>
    </w:p>
    <w:p>
      <w:pPr>
        <w:jc w:val="center"/>
        <w:rPr>
          <w:rFonts w:ascii="Arial" w:hAnsi="Arial" w:eastAsia="Arial" w:cs="Arial"/>
          <w:sz w:val="24"/>
          <w:szCs w:val="24"/>
        </w:rPr>
      </w:pPr>
    </w:p>
    <w:p>
      <w:pPr>
        <w:jc w:val="center"/>
        <w:rPr>
          <w:rFonts w:ascii="Arial" w:hAnsi="Arial" w:eastAsia="Arial" w:cs="Arial"/>
          <w:sz w:val="24"/>
          <w:szCs w:val="24"/>
        </w:rPr>
      </w:pPr>
    </w:p>
    <w:p>
      <w:pPr>
        <w:jc w:val="center"/>
        <w:rPr>
          <w:rFonts w:ascii="Arial" w:hAnsi="Arial" w:eastAsia="Arial" w:cs="Arial"/>
          <w:sz w:val="24"/>
          <w:szCs w:val="24"/>
        </w:rPr>
      </w:pPr>
    </w:p>
    <w:p>
      <w:pPr>
        <w:jc w:val="center"/>
        <w:rPr>
          <w:rFonts w:ascii="Arial" w:hAnsi="Arial" w:eastAsia="Arial" w:cs="Arial"/>
          <w:sz w:val="24"/>
          <w:szCs w:val="24"/>
        </w:rPr>
      </w:pPr>
    </w:p>
    <w:p>
      <w:pPr>
        <w:pStyle w:val="6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Buscarlo en internet </w:t>
      </w:r>
    </w:p>
    <w:p>
      <w:pPr>
        <w:pStyle w:val="6"/>
        <w:rPr>
          <w:rFonts w:ascii="Arial" w:hAnsi="Arial" w:eastAsia="Arial" w:cs="Arial"/>
          <w:sz w:val="24"/>
          <w:szCs w:val="24"/>
        </w:rPr>
      </w:pPr>
      <w:r>
        <w:drawing>
          <wp:inline distT="0" distB="0" distL="0" distR="0">
            <wp:extent cx="5612130" cy="31692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" w:hAnsi="Arial" w:eastAsia="Arial" w:cs="Arial"/>
          <w:sz w:val="24"/>
          <w:szCs w:val="24"/>
        </w:rPr>
      </w:pPr>
    </w:p>
    <w:p>
      <w:pPr>
        <w:pStyle w:val="6"/>
        <w:numPr>
          <w:ilvl w:val="0"/>
          <w:numId w:val="1"/>
        </w:numPr>
      </w:pPr>
      <w:r>
        <w:t>Descargar el programa</w:t>
      </w:r>
    </w:p>
    <w:p>
      <w:pPr>
        <w:pStyle w:val="6"/>
        <w:ind w:left="644"/>
      </w:pPr>
      <w:r>
        <w:drawing>
          <wp:inline distT="0" distB="0" distL="0" distR="0">
            <wp:extent cx="5612130" cy="31692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644"/>
      </w:pPr>
    </w:p>
    <w:p>
      <w:pPr>
        <w:pStyle w:val="6"/>
        <w:ind w:left="644"/>
      </w:pPr>
    </w:p>
    <w:p>
      <w:pPr>
        <w:pStyle w:val="6"/>
        <w:ind w:left="644"/>
      </w:pPr>
    </w:p>
    <w:p>
      <w:pPr>
        <w:pStyle w:val="6"/>
        <w:ind w:left="644"/>
      </w:pPr>
    </w:p>
    <w:p>
      <w:pPr>
        <w:pStyle w:val="6"/>
        <w:ind w:left="644"/>
      </w:pPr>
    </w:p>
    <w:p>
      <w:pPr>
        <w:pStyle w:val="6"/>
        <w:numPr>
          <w:ilvl w:val="0"/>
          <w:numId w:val="1"/>
        </w:numPr>
      </w:pPr>
      <w:r>
        <w:t xml:space="preserve">Al terminar de instalar se crea una nueva maquina virtual </w:t>
      </w:r>
    </w:p>
    <w:p>
      <w:pPr>
        <w:pStyle w:val="6"/>
        <w:ind w:left="644"/>
      </w:pPr>
    </w:p>
    <w:p>
      <w:pPr>
        <w:pStyle w:val="6"/>
        <w:ind w:left="644"/>
      </w:pPr>
      <w:r>
        <w:drawing>
          <wp:inline distT="0" distB="0" distL="0" distR="0">
            <wp:extent cx="4413250" cy="205740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8"/>
                    <a:srcRect l="-175" t="-1511" r="79005" b="84036"/>
                    <a:stretch>
                      <a:fillRect/>
                    </a:stretch>
                  </pic:blipFill>
                  <pic:spPr>
                    <a:xfrm>
                      <a:off x="0" y="0"/>
                      <a:ext cx="4456276" cy="2077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>Al darle nueva se creara una nueva carpeta y ya le pondríamos el nombre ala nueva maquina</w:t>
      </w:r>
    </w:p>
    <w:p>
      <w:pPr>
        <w:ind w:left="284"/>
      </w:pPr>
    </w:p>
    <w:p>
      <w:pPr>
        <w:ind w:left="284"/>
      </w:pPr>
      <w:r>
        <w:drawing>
          <wp:inline distT="0" distB="0" distL="0" distR="0">
            <wp:extent cx="4810125" cy="39312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9"/>
                    <a:srcRect l="32756" t="22541" r="31942" b="26368"/>
                    <a:stretch>
                      <a:fillRect/>
                    </a:stretch>
                  </pic:blipFill>
                  <pic:spPr>
                    <a:xfrm>
                      <a:off x="0" y="0"/>
                      <a:ext cx="4817515" cy="393739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</w:pPr>
      <w:r>
        <w:t>Le asignamos el tamaño de la RAM</w:t>
      </w:r>
    </w:p>
    <w:p>
      <w:pPr>
        <w:pStyle w:val="6"/>
        <w:ind w:left="644"/>
      </w:pPr>
    </w:p>
    <w:p>
      <w:pPr>
        <w:pStyle w:val="6"/>
        <w:ind w:left="644"/>
      </w:pPr>
      <w:r>
        <w:drawing>
          <wp:inline distT="0" distB="0" distL="0" distR="0">
            <wp:extent cx="4219575" cy="3033395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10"/>
                    <a:srcRect l="33944" t="23743" r="33809" b="26968"/>
                    <a:stretch>
                      <a:fillRect/>
                    </a:stretch>
                  </pic:blipFill>
                  <pic:spPr>
                    <a:xfrm>
                      <a:off x="0" y="0"/>
                      <a:ext cx="4223495" cy="303621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644"/>
      </w:pPr>
    </w:p>
    <w:p>
      <w:pPr>
        <w:pStyle w:val="6"/>
        <w:numPr>
          <w:ilvl w:val="0"/>
          <w:numId w:val="1"/>
        </w:numPr>
      </w:pPr>
      <w:r>
        <w:t xml:space="preserve">Se crea un disco duro virtual </w:t>
      </w:r>
    </w:p>
    <w:p>
      <w:pPr>
        <w:pStyle w:val="6"/>
        <w:ind w:left="644"/>
      </w:pPr>
    </w:p>
    <w:p>
      <w:pPr>
        <w:pStyle w:val="6"/>
        <w:ind w:left="644"/>
      </w:pPr>
      <w:r>
        <w:drawing>
          <wp:inline distT="0" distB="0" distL="0" distR="0">
            <wp:extent cx="4019550" cy="336613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11"/>
                    <a:srcRect l="34305" t="24043" r="33819" b="26367"/>
                    <a:stretch>
                      <a:fillRect/>
                    </a:stretch>
                  </pic:blipFill>
                  <pic:spPr>
                    <a:xfrm>
                      <a:off x="0" y="0"/>
                      <a:ext cx="4027648" cy="337341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644"/>
      </w:pPr>
    </w:p>
    <w:p>
      <w:pPr>
        <w:pStyle w:val="6"/>
        <w:ind w:left="644"/>
      </w:pPr>
    </w:p>
    <w:p>
      <w:pPr>
        <w:pStyle w:val="6"/>
        <w:ind w:left="644"/>
      </w:pPr>
    </w:p>
    <w:p>
      <w:pPr>
        <w:pStyle w:val="6"/>
        <w:numPr>
          <w:ilvl w:val="0"/>
          <w:numId w:val="1"/>
        </w:numPr>
      </w:pPr>
      <w:r>
        <w:t xml:space="preserve">Seleccionar el tipo de disco duro </w:t>
      </w:r>
    </w:p>
    <w:p>
      <w:pPr>
        <w:pStyle w:val="6"/>
        <w:ind w:left="644"/>
      </w:pPr>
    </w:p>
    <w:p>
      <w:pPr>
        <w:pStyle w:val="6"/>
        <w:ind w:left="644"/>
      </w:pPr>
      <w:r>
        <w:drawing>
          <wp:inline distT="0" distB="0" distL="0" distR="0">
            <wp:extent cx="4953000" cy="36290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2"/>
                    <a:srcRect l="33266" t="20437" r="32281" b="23062"/>
                    <a:stretch>
                      <a:fillRect/>
                    </a:stretch>
                  </pic:blipFill>
                  <pic:spPr>
                    <a:xfrm>
                      <a:off x="0" y="0"/>
                      <a:ext cx="4962809" cy="363621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644"/>
      </w:pPr>
    </w:p>
    <w:p>
      <w:pPr>
        <w:pStyle w:val="6"/>
        <w:numPr>
          <w:ilvl w:val="0"/>
          <w:numId w:val="1"/>
        </w:numPr>
      </w:pPr>
      <w:r>
        <w:t>Seleccionar el tipo de almacenamiento de  disco duro físico</w:t>
      </w:r>
    </w:p>
    <w:p>
      <w:pPr>
        <w:pStyle w:val="6"/>
        <w:ind w:left="644"/>
      </w:pPr>
    </w:p>
    <w:p>
      <w:pPr>
        <w:pStyle w:val="6"/>
        <w:ind w:left="644"/>
      </w:pPr>
      <w:r>
        <w:drawing>
          <wp:inline distT="0" distB="0" distL="0" distR="0">
            <wp:extent cx="4135755" cy="34194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13"/>
                    <a:srcRect l="32586" t="20437" r="32451" b="22761"/>
                    <a:stretch>
                      <a:fillRect/>
                    </a:stretch>
                  </pic:blipFill>
                  <pic:spPr>
                    <a:xfrm>
                      <a:off x="0" y="0"/>
                      <a:ext cx="4145958" cy="342791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</w:pPr>
      <w:r>
        <w:t>Ubicación de la carpeta que se crea y se asigna el almacenamiento</w:t>
      </w:r>
    </w:p>
    <w:p>
      <w:pPr>
        <w:pStyle w:val="6"/>
        <w:ind w:left="644"/>
      </w:pPr>
    </w:p>
    <w:p>
      <w:pPr>
        <w:pStyle w:val="6"/>
        <w:ind w:left="644"/>
      </w:pPr>
      <w:r>
        <w:drawing>
          <wp:inline distT="0" distB="0" distL="0" distR="0">
            <wp:extent cx="3686175" cy="3499485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14"/>
                    <a:srcRect l="33266" t="20737" r="33130" b="22761"/>
                    <a:stretch>
                      <a:fillRect/>
                    </a:stretch>
                  </pic:blipFill>
                  <pic:spPr>
                    <a:xfrm>
                      <a:off x="0" y="0"/>
                      <a:ext cx="3691114" cy="35046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644"/>
      </w:pPr>
    </w:p>
    <w:p>
      <w:pPr>
        <w:pStyle w:val="6"/>
        <w:numPr>
          <w:ilvl w:val="0"/>
          <w:numId w:val="1"/>
        </w:numPr>
      </w:pPr>
      <w:r>
        <w:t xml:space="preserve"> Y así se quedaría creado nuestro servidor </w:t>
      </w:r>
    </w:p>
    <w:p>
      <w:pPr>
        <w:pStyle w:val="6"/>
        <w:ind w:left="644"/>
      </w:pPr>
    </w:p>
    <w:p>
      <w:pPr>
        <w:pStyle w:val="6"/>
        <w:ind w:left="644"/>
      </w:pPr>
    </w:p>
    <w:p>
      <w:pPr>
        <w:pStyle w:val="6"/>
        <w:ind w:left="644"/>
      </w:pPr>
      <w:r>
        <w:drawing>
          <wp:inline distT="0" distB="0" distL="0" distR="0">
            <wp:extent cx="4105275" cy="24479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/>
                    </pic:cNvPicPr>
                  </pic:nvPicPr>
                  <pic:blipFill>
                    <a:blip r:embed="rId15"/>
                    <a:srcRect r="81500" b="80465"/>
                    <a:stretch>
                      <a:fillRect/>
                    </a:stretch>
                  </pic:blipFill>
                  <pic:spPr>
                    <a:xfrm>
                      <a:off x="0" y="0"/>
                      <a:ext cx="4116602" cy="24548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644"/>
      </w:pPr>
    </w:p>
    <w:p>
      <w:pPr>
        <w:pStyle w:val="6"/>
        <w:ind w:left="644"/>
      </w:pPr>
    </w:p>
    <w:p>
      <w:pPr>
        <w:pStyle w:val="6"/>
        <w:ind w:left="644"/>
      </w:pPr>
    </w:p>
    <w:p>
      <w:pPr>
        <w:pStyle w:val="6"/>
        <w:ind w:left="644"/>
      </w:pPr>
    </w:p>
    <w:p>
      <w:pPr>
        <w:pStyle w:val="6"/>
        <w:ind w:left="644"/>
      </w:pPr>
    </w:p>
    <w:p>
      <w:pPr>
        <w:shd w:val="clear" w:color="auto" w:fill="FFFFFF"/>
        <w:spacing w:after="0" w:line="312" w:lineRule="atLeast"/>
        <w:outlineLvl w:val="2"/>
        <w:rPr>
          <w:rFonts w:ascii="Arial" w:hAnsi="Arial" w:eastAsia="Times New Roman" w:cs="Arial"/>
          <w:b/>
          <w:bCs/>
          <w:color w:val="313131"/>
          <w:sz w:val="30"/>
          <w:szCs w:val="30"/>
        </w:rPr>
      </w:pPr>
      <w:r>
        <w:rPr>
          <w:rFonts w:ascii="Arial" w:hAnsi="Arial" w:eastAsia="Times New Roman" w:cs="Arial"/>
          <w:b/>
          <w:bCs/>
          <w:color w:val="313131"/>
          <w:sz w:val="30"/>
          <w:szCs w:val="30"/>
        </w:rPr>
        <w:t>Windows 7 Starter</w:t>
      </w:r>
    </w:p>
    <w:p>
      <w:pPr>
        <w:rPr>
          <w:color w:val="313131"/>
          <w:shd w:val="clear" w:color="auto" w:fill="FFFFFF"/>
        </w:rPr>
      </w:pPr>
      <w:r>
        <w:rPr>
          <w:color w:val="313131"/>
          <w:shd w:val="clear" w:color="auto" w:fill="FFFFFF"/>
        </w:rPr>
        <w:t>Es la versión de Windows 7 más básica y generalmente se vende únicamente con licencias OEM, es decir licencias por volumen para fabricantes.</w:t>
      </w:r>
    </w:p>
    <w:p>
      <w:pPr>
        <w:pStyle w:val="2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313131"/>
          <w:sz w:val="30"/>
          <w:szCs w:val="30"/>
        </w:rPr>
      </w:pPr>
      <w:r>
        <w:rPr>
          <w:rStyle w:val="8"/>
          <w:rFonts w:ascii="Arial" w:hAnsi="Arial" w:cs="Arial"/>
          <w:color w:val="313131"/>
          <w:sz w:val="30"/>
          <w:szCs w:val="30"/>
        </w:rPr>
        <w:t>Windows 7 Home Basic</w:t>
      </w:r>
    </w:p>
    <w:p>
      <w:pPr>
        <w:rPr>
          <w:color w:val="313131"/>
          <w:shd w:val="clear" w:color="auto" w:fill="FFFFFF"/>
        </w:rPr>
      </w:pPr>
      <w:r>
        <w:rPr>
          <w:color w:val="313131"/>
          <w:shd w:val="clear" w:color="auto" w:fill="FFFFFF"/>
        </w:rPr>
        <w:t>Es una versión pensada para mercados emergentes, tanto para ensambladores como para venta minorista.</w:t>
      </w:r>
    </w:p>
    <w:p>
      <w:pPr>
        <w:rPr>
          <w:color w:val="313131"/>
          <w:shd w:val="clear" w:color="auto" w:fill="FFFFFF"/>
        </w:rPr>
      </w:pPr>
    </w:p>
    <w:p>
      <w:pPr>
        <w:pStyle w:val="2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313131"/>
          <w:sz w:val="30"/>
          <w:szCs w:val="30"/>
        </w:rPr>
      </w:pPr>
      <w:r>
        <w:rPr>
          <w:rStyle w:val="8"/>
          <w:rFonts w:ascii="Arial" w:hAnsi="Arial" w:cs="Arial"/>
          <w:color w:val="313131"/>
          <w:sz w:val="30"/>
          <w:szCs w:val="30"/>
        </w:rPr>
        <w:t>Windows 7 Home Premium</w:t>
      </w:r>
    </w:p>
    <w:p>
      <w:pPr>
        <w:rPr>
          <w:color w:val="313131"/>
          <w:shd w:val="clear" w:color="auto" w:fill="FFFFFF"/>
        </w:rPr>
      </w:pPr>
      <w:r>
        <w:rPr>
          <w:rStyle w:val="5"/>
          <w:b w:val="0"/>
          <w:bCs w:val="0"/>
          <w:color w:val="313131"/>
          <w:shd w:val="clear" w:color="auto" w:fill="FFFFFF"/>
        </w:rPr>
        <w:t>Está pensada para el usuario promedio</w:t>
      </w:r>
      <w:r>
        <w:rPr>
          <w:color w:val="313131"/>
          <w:shd w:val="clear" w:color="auto" w:fill="FFFFFF"/>
        </w:rPr>
        <w:t> y para la venta tanto minorista como licenciamiento OEM a fabricantes. Es la versión que suelen adquirir los usuarios que piensan darle un uso hogareño al equipo.</w:t>
      </w:r>
    </w:p>
    <w:p>
      <w:pPr>
        <w:rPr>
          <w:color w:val="313131"/>
          <w:shd w:val="clear" w:color="auto" w:fill="FFFFFF"/>
        </w:rPr>
      </w:pPr>
    </w:p>
    <w:p>
      <w:pPr>
        <w:pStyle w:val="2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313131"/>
          <w:sz w:val="30"/>
          <w:szCs w:val="30"/>
        </w:rPr>
      </w:pPr>
      <w:r>
        <w:rPr>
          <w:rStyle w:val="8"/>
          <w:rFonts w:ascii="Arial" w:hAnsi="Arial" w:cs="Arial"/>
          <w:color w:val="313131"/>
          <w:sz w:val="30"/>
          <w:szCs w:val="30"/>
        </w:rPr>
        <w:t>Windows 7 Professional</w:t>
      </w:r>
    </w:p>
    <w:p>
      <w:pPr>
        <w:rPr>
          <w:color w:val="313131"/>
          <w:shd w:val="clear" w:color="auto" w:fill="FFFFFF"/>
        </w:rPr>
      </w:pPr>
      <w:r>
        <w:rPr>
          <w:color w:val="313131"/>
          <w:shd w:val="clear" w:color="auto" w:fill="FFFFFF"/>
        </w:rPr>
        <w:t>Una versión pensada para profesionales que necesiten opciones adicionales en lo que es conexión de red y mayor protección para trabajar con datos.</w:t>
      </w:r>
    </w:p>
    <w:p>
      <w:pPr>
        <w:rPr>
          <w:color w:val="313131"/>
          <w:shd w:val="clear" w:color="auto" w:fill="FFFFFF"/>
        </w:rPr>
      </w:pPr>
    </w:p>
    <w:p>
      <w:pPr>
        <w:pStyle w:val="2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313131"/>
          <w:sz w:val="30"/>
          <w:szCs w:val="30"/>
        </w:rPr>
      </w:pPr>
      <w:r>
        <w:rPr>
          <w:rStyle w:val="8"/>
          <w:rFonts w:ascii="Arial" w:hAnsi="Arial" w:cs="Arial"/>
          <w:color w:val="313131"/>
          <w:sz w:val="30"/>
          <w:szCs w:val="30"/>
        </w:rPr>
        <w:t>Windows 7 Enterprise</w:t>
      </w:r>
    </w:p>
    <w:p>
      <w:pPr>
        <w:rPr>
          <w:color w:val="313131"/>
          <w:shd w:val="clear" w:color="auto" w:fill="FFFFFF"/>
        </w:rPr>
      </w:pPr>
      <w:r>
        <w:rPr>
          <w:color w:val="313131"/>
          <w:shd w:val="clear" w:color="auto" w:fill="FFFFFF"/>
        </w:rPr>
        <w:t>Es una versión que sólo se vende a empresas por medio de licenciamiento OEM, añade todas las características de Windows 7 Professional y funciones que tienes que facilidades para interactuar con servidores en red, gestionar datos y permisos de aplicaciones.</w:t>
      </w:r>
    </w:p>
    <w:p>
      <w:pPr>
        <w:rPr>
          <w:color w:val="313131"/>
          <w:shd w:val="clear" w:color="auto" w:fill="FFFFFF"/>
        </w:rPr>
      </w:pPr>
    </w:p>
    <w:p>
      <w:pPr>
        <w:pStyle w:val="2"/>
        <w:shd w:val="clear" w:color="auto" w:fill="FFFFFF"/>
        <w:spacing w:before="0" w:beforeAutospacing="0" w:after="0" w:afterAutospacing="0" w:line="312" w:lineRule="atLeast"/>
        <w:rPr>
          <w:rStyle w:val="8"/>
          <w:rFonts w:ascii="Arial" w:hAnsi="Arial" w:cs="Arial"/>
          <w:color w:val="313131"/>
          <w:sz w:val="30"/>
          <w:szCs w:val="30"/>
        </w:rPr>
      </w:pPr>
      <w:r>
        <w:rPr>
          <w:rStyle w:val="8"/>
          <w:rFonts w:ascii="Arial" w:hAnsi="Arial" w:cs="Arial"/>
          <w:color w:val="313131"/>
          <w:sz w:val="30"/>
          <w:szCs w:val="30"/>
        </w:rPr>
        <w:t>Windows 7 Ultimate</w:t>
      </w:r>
    </w:p>
    <w:p>
      <w:pPr>
        <w:pStyle w:val="2"/>
        <w:shd w:val="clear" w:color="auto" w:fill="FFFFFF"/>
        <w:spacing w:before="0" w:beforeAutospacing="0" w:after="0" w:afterAutospacing="0" w:line="312" w:lineRule="atLeast"/>
        <w:rPr>
          <w:rFonts w:asciiTheme="minorHAnsi" w:hAnsiTheme="minorHAnsi" w:cstheme="minorHAnsi"/>
          <w:b w:val="0"/>
          <w:bCs w:val="0"/>
          <w:color w:val="313131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b w:val="0"/>
          <w:bCs w:val="0"/>
          <w:color w:val="313131"/>
          <w:sz w:val="21"/>
          <w:szCs w:val="21"/>
          <w:shd w:val="clear" w:color="auto" w:fill="FFFFFF"/>
        </w:rPr>
        <w:t>Es la versión más completa de Windows, tiene las mismas características que la versión Enterprise, pero en este caso su licencia se vende a todo el mundo y </w:t>
      </w:r>
      <w:r>
        <w:rPr>
          <w:rStyle w:val="5"/>
          <w:rFonts w:asciiTheme="minorHAnsi" w:hAnsiTheme="minorHAnsi" w:cstheme="minorHAnsi"/>
          <w:b w:val="0"/>
          <w:bCs w:val="0"/>
          <w:color w:val="313131"/>
          <w:sz w:val="21"/>
          <w:szCs w:val="21"/>
          <w:shd w:val="clear" w:color="auto" w:fill="FFFFFF"/>
        </w:rPr>
        <w:t>se puede adquirir un número de licencia único o incluso comprar el disco físico en su caja</w:t>
      </w:r>
      <w:r>
        <w:rPr>
          <w:rFonts w:asciiTheme="minorHAnsi" w:hAnsiTheme="minorHAnsi" w:cstheme="minorHAnsi"/>
          <w:b w:val="0"/>
          <w:bCs w:val="0"/>
          <w:color w:val="313131"/>
          <w:sz w:val="21"/>
          <w:szCs w:val="21"/>
          <w:shd w:val="clear" w:color="auto" w:fill="FFFFFF"/>
        </w:rPr>
        <w:t>, mientras que la versión Enterprise se compran licencias OEM que son activadas mediante servidores locales.</w:t>
      </w:r>
    </w:p>
    <w:p>
      <w:pPr>
        <w:pStyle w:val="2"/>
        <w:shd w:val="clear" w:color="auto" w:fill="FFFFFF"/>
        <w:spacing w:before="0" w:beforeAutospacing="0" w:after="0" w:afterAutospacing="0" w:line="312" w:lineRule="atLeast"/>
        <w:rPr>
          <w:rFonts w:asciiTheme="minorHAnsi" w:hAnsiTheme="minorHAnsi" w:cstheme="minorHAnsi"/>
          <w:b w:val="0"/>
          <w:bCs w:val="0"/>
          <w:color w:val="313131"/>
          <w:sz w:val="21"/>
          <w:szCs w:val="21"/>
          <w:shd w:val="clear" w:color="auto" w:fill="FFFFFF"/>
        </w:rPr>
      </w:pPr>
    </w:p>
    <w:p>
      <w:pPr>
        <w:pStyle w:val="2"/>
        <w:shd w:val="clear" w:color="auto" w:fill="FFFFFF"/>
        <w:spacing w:before="0" w:beforeAutospacing="0" w:after="0" w:afterAutospacing="0" w:line="312" w:lineRule="atLeast"/>
        <w:rPr>
          <w:rFonts w:asciiTheme="minorHAnsi" w:hAnsiTheme="minorHAnsi" w:cstheme="minorHAnsi"/>
          <w:b w:val="0"/>
          <w:bCs w:val="0"/>
          <w:color w:val="313131"/>
          <w:sz w:val="21"/>
          <w:szCs w:val="21"/>
        </w:rPr>
      </w:pPr>
    </w:p>
    <w:p>
      <w:pPr>
        <w:rPr>
          <w:color w:val="313131"/>
          <w:shd w:val="clear" w:color="auto" w:fill="FFFFFF"/>
        </w:rPr>
      </w:pPr>
    </w:p>
    <w:p>
      <w:pPr>
        <w:rPr>
          <w:color w:val="313131"/>
          <w:shd w:val="clear" w:color="auto" w:fill="FFFFFF"/>
        </w:rPr>
      </w:pPr>
    </w:p>
    <w:p/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Noto Sans CJK SC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71DAD"/>
    <w:multiLevelType w:val="multilevel"/>
    <w:tmpl w:val="2C171DAD"/>
    <w:lvl w:ilvl="0" w:tentative="0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5E7"/>
    <w:rsid w:val="000D25E7"/>
    <w:rsid w:val="001B523C"/>
    <w:rsid w:val="00367553"/>
    <w:rsid w:val="0043758E"/>
    <w:rsid w:val="00570CFC"/>
    <w:rsid w:val="00AE14B5"/>
    <w:rsid w:val="00D87290"/>
    <w:rsid w:val="00E24A09"/>
    <w:rsid w:val="2CDF0E64"/>
    <w:rsid w:val="3FFFA13A"/>
    <w:rsid w:val="FEEED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88" w:lineRule="auto"/>
    </w:pPr>
    <w:rPr>
      <w:rFonts w:ascii="Calibri" w:hAnsi="Calibri" w:eastAsia="Calibri" w:cs="Calibri"/>
      <w:sz w:val="21"/>
      <w:szCs w:val="21"/>
      <w:lang w:val="es-CO" w:eastAsia="es-CO" w:bidi="ar-SA"/>
    </w:rPr>
  </w:style>
  <w:style w:type="paragraph" w:styleId="2">
    <w:name w:val="heading 3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22"/>
    <w:rPr>
      <w:b/>
      <w:bCs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Título 3 C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es-CO"/>
    </w:rPr>
  </w:style>
  <w:style w:type="character" w:customStyle="1" w:styleId="8">
    <w:name w:val="s1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318</Words>
  <Characters>1754</Characters>
  <Lines>14</Lines>
  <Paragraphs>4</Paragraphs>
  <TotalTime>222</TotalTime>
  <ScaleCrop>false</ScaleCrop>
  <LinksUpToDate>false</LinksUpToDate>
  <CharactersWithSpaces>2068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2019-10-29T10:34:00Z</dcterms:created>
  <dc:creator>TARDE</dc:creator>
  <cp:lastModifiedBy>brando</cp:lastModifiedBy>
  <dcterms:modified xsi:type="dcterms:W3CDTF">2020-03-25T18:40:26Z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3082-11.1.0.9126</vt:lpwstr>
  </property>
</Properties>
</file>