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38B87">
      <w:pPr>
        <w:pStyle w:val="3"/>
        <w:bidi w:val="0"/>
        <w:rPr>
          <w:rFonts w:hint="default"/>
          <w:lang w:val="en-US" w:eastAsia="zh-CN"/>
        </w:rPr>
      </w:pPr>
      <w:r>
        <w:rPr>
          <w:rFonts w:hint="default"/>
          <w:lang w:val="en-US" w:eastAsia="zh-CN"/>
        </w:rPr>
        <w:t>软件学院2024级C++实训第</w:t>
      </w:r>
      <w:r>
        <w:rPr>
          <w:rFonts w:hint="eastAsia"/>
          <w:lang w:val="en-US" w:eastAsia="zh-CN"/>
        </w:rPr>
        <w:t>6</w:t>
      </w:r>
      <w:r>
        <w:rPr>
          <w:rFonts w:hint="default"/>
          <w:lang w:val="en-US" w:eastAsia="zh-CN"/>
        </w:rPr>
        <w:t>次工作报告</w:t>
      </w:r>
    </w:p>
    <w:p w14:paraId="0768F2D6">
      <w:pPr>
        <w:pStyle w:val="4"/>
        <w:bidi w:val="0"/>
        <w:rPr>
          <w:rFonts w:hint="eastAsia"/>
          <w:lang w:val="en-US" w:eastAsia="zh-CN"/>
        </w:rPr>
      </w:pPr>
      <w:r>
        <w:rPr>
          <w:rFonts w:hint="eastAsia"/>
          <w:lang w:val="en-US" w:eastAsia="zh-CN"/>
        </w:rPr>
        <w:t>本周（5/5-5/11）情况汇报：</w:t>
      </w:r>
    </w:p>
    <w:p w14:paraId="318C92CD">
      <w:pPr>
        <w:pStyle w:val="3"/>
        <w:bidi w:val="0"/>
        <w:rPr>
          <w:rFonts w:hint="eastAsia"/>
          <w:lang w:val="en-US" w:eastAsia="zh-CN"/>
        </w:rPr>
      </w:pPr>
      <w:r>
        <w:rPr>
          <w:rFonts w:hint="eastAsia"/>
          <w:lang w:val="en-US" w:eastAsia="zh-CN"/>
        </w:rPr>
        <w:t>一、本周工作概述</w:t>
      </w:r>
    </w:p>
    <w:p w14:paraId="69CFD04E">
      <w:pPr>
        <w:numPr>
          <w:ilvl w:val="0"/>
          <w:numId w:val="0"/>
        </w:numPr>
        <w:rPr>
          <w:rFonts w:hint="default"/>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cstheme="minorBidi"/>
          <w:kern w:val="2"/>
          <w:sz w:val="21"/>
          <w:szCs w:val="24"/>
          <w:lang w:val="en-US" w:eastAsia="zh-CN" w:bidi="ar-SA"/>
        </w:rPr>
        <w:t>设计并完善创意工坊模式</w:t>
      </w:r>
    </w:p>
    <w:p w14:paraId="37981688">
      <w:pPr>
        <w:numPr>
          <w:ilvl w:val="0"/>
          <w:numId w:val="0"/>
        </w:numPr>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进一步完善勋章类设计</w:t>
      </w:r>
    </w:p>
    <w:p w14:paraId="71C59C50">
      <w:pPr>
        <w:numPr>
          <w:ilvl w:val="0"/>
          <w:numId w:val="0"/>
        </w:numPr>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3.实现人机对战模式</w:t>
      </w:r>
    </w:p>
    <w:p w14:paraId="0E082B0D">
      <w:pPr>
        <w:numPr>
          <w:ilvl w:val="0"/>
          <w:numId w:val="0"/>
        </w:numPr>
        <w:ind w:left="0" w:leftChars="0" w:firstLine="0" w:firstLineChars="0"/>
        <w:rPr>
          <w:rFonts w:hint="default" w:cstheme="minorBidi"/>
          <w:kern w:val="2"/>
          <w:sz w:val="21"/>
          <w:szCs w:val="24"/>
          <w:lang w:val="en-US" w:eastAsia="zh-CN" w:bidi="ar-SA"/>
        </w:rPr>
      </w:pPr>
      <w:r>
        <w:rPr>
          <w:rFonts w:hint="eastAsia" w:cstheme="minorBidi"/>
          <w:kern w:val="2"/>
          <w:sz w:val="21"/>
          <w:szCs w:val="24"/>
          <w:lang w:val="en-US" w:eastAsia="zh-CN" w:bidi="ar-SA"/>
        </w:rPr>
        <w:t>4.丰富排行榜模式</w:t>
      </w:r>
    </w:p>
    <w:p w14:paraId="7110CDF1">
      <w:pPr>
        <w:rPr>
          <w:rFonts w:hint="eastAsia"/>
          <w:lang w:val="en-US" w:eastAsia="zh-CN"/>
        </w:rPr>
      </w:pPr>
    </w:p>
    <w:p w14:paraId="161B3417">
      <w:pPr>
        <w:pStyle w:val="3"/>
        <w:bidi w:val="0"/>
        <w:rPr>
          <w:rFonts w:hint="default"/>
          <w:lang w:val="en-US" w:eastAsia="zh-CN"/>
        </w:rPr>
      </w:pPr>
      <w:r>
        <w:rPr>
          <w:rFonts w:hint="eastAsia"/>
          <w:lang w:val="en-US" w:eastAsia="zh-CN"/>
        </w:rPr>
        <w:t>二、</w:t>
      </w:r>
      <w:r>
        <w:rPr>
          <w:rFonts w:hint="default"/>
          <w:lang w:val="en-US" w:eastAsia="zh-CN"/>
        </w:rPr>
        <w:t>详细工作内容</w:t>
      </w:r>
    </w:p>
    <w:p w14:paraId="752EEFDC">
      <w:pPr>
        <w:rPr>
          <w:rFonts w:hint="eastAsia"/>
          <w:lang w:val="en-US" w:eastAsia="zh-CN"/>
        </w:rPr>
      </w:pPr>
    </w:p>
    <w:p w14:paraId="423D2A88">
      <w:pPr>
        <w:rPr>
          <w:rFonts w:hint="default" w:cstheme="minorBidi"/>
          <w:b/>
          <w:bCs/>
          <w:kern w:val="2"/>
          <w:sz w:val="21"/>
          <w:szCs w:val="24"/>
          <w:lang w:val="en-US" w:eastAsia="zh-CN" w:bidi="ar-SA"/>
        </w:rPr>
      </w:pPr>
      <w:r>
        <w:rPr>
          <w:rFonts w:hint="eastAsia" w:asciiTheme="minorHAnsi" w:eastAsiaTheme="minorEastAsia"/>
          <w:b/>
          <w:bCs/>
          <w:lang w:val="en-US" w:eastAsia="zh-CN"/>
        </w:rPr>
        <w:t>1.</w:t>
      </w:r>
      <w:r>
        <w:rPr>
          <w:rFonts w:hint="eastAsia" w:cstheme="minorBidi"/>
          <w:b/>
          <w:bCs/>
          <w:kern w:val="2"/>
          <w:sz w:val="21"/>
          <w:szCs w:val="24"/>
          <w:lang w:val="en-US" w:eastAsia="zh-CN" w:bidi="ar-SA"/>
        </w:rPr>
        <w:t>设计并完善创意工坊模式，增加用户属性</w:t>
      </w:r>
    </w:p>
    <w:p w14:paraId="5FC45091">
      <w:p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玩善创意工坊交互界面，用时增加核心的判断用户创建地图难度的机制；根据难度高低决定用户的贡献积分，并且以此作为排行榜的第四个模式：创意工坊模式，根据用户的创意工坊积分进行排序。在玩家设计完双方路径后，系统会判断相对路径的有效性，然后弹出对话框引导用户自主输入地图文件名称，然后生成地图的txt文件存储于指定目录。</w:t>
      </w:r>
    </w:p>
    <w:p w14:paraId="5669C174">
      <w:pPr>
        <w:ind w:firstLine="420" w:firstLineChars="0"/>
        <w:rPr>
          <w:rFonts w:hint="eastAsia" w:cstheme="minorBidi"/>
          <w:kern w:val="2"/>
          <w:sz w:val="21"/>
          <w:szCs w:val="24"/>
          <w:lang w:val="en-US" w:eastAsia="zh-CN" w:bidi="ar-SA"/>
        </w:rPr>
      </w:pPr>
      <w:r>
        <w:rPr>
          <w:rFonts w:hint="eastAsia" w:cstheme="minorBidi"/>
          <w:b/>
          <w:bCs/>
          <w:kern w:val="2"/>
          <w:sz w:val="21"/>
          <w:szCs w:val="24"/>
          <w:lang w:val="en-US" w:eastAsia="zh-CN" w:bidi="ar-SA"/>
        </w:rPr>
        <w:t>核心难度判断代码</w:t>
      </w:r>
      <w:r>
        <w:rPr>
          <w:rFonts w:hint="eastAsia" w:cstheme="minorBidi"/>
          <w:kern w:val="2"/>
          <w:sz w:val="21"/>
          <w:szCs w:val="24"/>
          <w:lang w:val="en-US" w:eastAsia="zh-CN" w:bidi="ar-SA"/>
        </w:rPr>
        <w:t>如下：</w:t>
      </w:r>
    </w:p>
    <w:p w14:paraId="59645FEE">
      <w:pPr>
        <w:ind w:firstLine="420" w:firstLineChars="0"/>
        <w:rPr>
          <w:rFonts w:hint="eastAsia" w:cstheme="minorBidi"/>
          <w:kern w:val="2"/>
          <w:sz w:val="21"/>
          <w:szCs w:val="24"/>
          <w:lang w:val="en-US" w:eastAsia="zh-CN" w:bidi="ar-SA"/>
        </w:rPr>
      </w:pPr>
    </w:p>
    <w:p w14:paraId="3F40AE19">
      <w:pPr>
        <w:pStyle w:val="5"/>
        <w:keepNext w:val="0"/>
        <w:keepLines w:val="0"/>
        <w:widowControl/>
        <w:suppressLineNumbers w:val="0"/>
        <w:spacing w:before="0" w:beforeAutospacing="0" w:after="0" w:afterAutospacing="0"/>
        <w:ind w:left="0" w:right="0" w:firstLine="402" w:firstLineChars="200"/>
        <w:rPr>
          <w:b/>
          <w:bCs/>
          <w:sz w:val="20"/>
          <w:szCs w:val="20"/>
        </w:rPr>
      </w:pPr>
      <w:r>
        <w:rPr>
          <w:b/>
          <w:bCs/>
          <w:color w:val="008000"/>
          <w:sz w:val="20"/>
          <w:szCs w:val="20"/>
        </w:rPr>
        <w:t>//</w:t>
      </w:r>
      <w:r>
        <w:rPr>
          <w:b/>
          <w:bCs/>
          <w:color w:val="C0C0C0"/>
          <w:sz w:val="20"/>
          <w:szCs w:val="20"/>
        </w:rPr>
        <w:t xml:space="preserve"> </w:t>
      </w:r>
      <w:r>
        <w:rPr>
          <w:b/>
          <w:bCs/>
          <w:color w:val="008000"/>
          <w:sz w:val="20"/>
          <w:szCs w:val="20"/>
        </w:rPr>
        <w:t>评估标准：</w:t>
      </w:r>
    </w:p>
    <w:p w14:paraId="091F247C">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08000"/>
          <w:sz w:val="20"/>
          <w:szCs w:val="20"/>
        </w:rPr>
        <w:t>//</w:t>
      </w:r>
      <w:r>
        <w:rPr>
          <w:b/>
          <w:bCs/>
          <w:color w:val="C0C0C0"/>
          <w:sz w:val="20"/>
          <w:szCs w:val="20"/>
        </w:rPr>
        <w:t xml:space="preserve"> </w:t>
      </w:r>
      <w:r>
        <w:rPr>
          <w:b/>
          <w:bCs/>
          <w:color w:val="008000"/>
          <w:sz w:val="20"/>
          <w:szCs w:val="20"/>
        </w:rPr>
        <w:t>1.</w:t>
      </w:r>
      <w:r>
        <w:rPr>
          <w:b/>
          <w:bCs/>
          <w:color w:val="C0C0C0"/>
          <w:sz w:val="20"/>
          <w:szCs w:val="20"/>
        </w:rPr>
        <w:t xml:space="preserve"> </w:t>
      </w:r>
      <w:r>
        <w:rPr>
          <w:b/>
          <w:bCs/>
          <w:color w:val="008000"/>
          <w:sz w:val="20"/>
          <w:szCs w:val="20"/>
        </w:rPr>
        <w:t>路径长度</w:t>
      </w:r>
    </w:p>
    <w:p w14:paraId="16073C61">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08000"/>
          <w:sz w:val="20"/>
          <w:szCs w:val="20"/>
        </w:rPr>
        <w:t>//</w:t>
      </w:r>
      <w:r>
        <w:rPr>
          <w:b/>
          <w:bCs/>
          <w:color w:val="C0C0C0"/>
          <w:sz w:val="20"/>
          <w:szCs w:val="20"/>
        </w:rPr>
        <w:t xml:space="preserve"> </w:t>
      </w:r>
      <w:r>
        <w:rPr>
          <w:b/>
          <w:bCs/>
          <w:color w:val="008000"/>
          <w:sz w:val="20"/>
          <w:szCs w:val="20"/>
        </w:rPr>
        <w:t>2.</w:t>
      </w:r>
      <w:r>
        <w:rPr>
          <w:b/>
          <w:bCs/>
          <w:color w:val="C0C0C0"/>
          <w:sz w:val="20"/>
          <w:szCs w:val="20"/>
        </w:rPr>
        <w:t xml:space="preserve"> </w:t>
      </w:r>
      <w:r>
        <w:rPr>
          <w:b/>
          <w:bCs/>
          <w:color w:val="008000"/>
          <w:sz w:val="20"/>
          <w:szCs w:val="20"/>
        </w:rPr>
        <w:t>路径复杂度(拐点数)</w:t>
      </w:r>
    </w:p>
    <w:p w14:paraId="4169C940">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08000"/>
          <w:sz w:val="20"/>
          <w:szCs w:val="20"/>
        </w:rPr>
        <w:t>//</w:t>
      </w:r>
      <w:r>
        <w:rPr>
          <w:b/>
          <w:bCs/>
          <w:color w:val="C0C0C0"/>
          <w:sz w:val="20"/>
          <w:szCs w:val="20"/>
        </w:rPr>
        <w:t xml:space="preserve"> </w:t>
      </w:r>
      <w:r>
        <w:rPr>
          <w:b/>
          <w:bCs/>
          <w:color w:val="008000"/>
          <w:sz w:val="20"/>
          <w:szCs w:val="20"/>
        </w:rPr>
        <w:t>3.</w:t>
      </w:r>
      <w:r>
        <w:rPr>
          <w:b/>
          <w:bCs/>
          <w:color w:val="C0C0C0"/>
          <w:sz w:val="20"/>
          <w:szCs w:val="20"/>
        </w:rPr>
        <w:t xml:space="preserve"> </w:t>
      </w:r>
      <w:r>
        <w:rPr>
          <w:b/>
          <w:bCs/>
          <w:color w:val="008000"/>
          <w:sz w:val="20"/>
          <w:szCs w:val="20"/>
        </w:rPr>
        <w:t>敌人路径与玩家路径的相对复杂度</w:t>
      </w:r>
    </w:p>
    <w:p w14:paraId="03EB7CE5">
      <w:pPr>
        <w:pStyle w:val="5"/>
        <w:keepNext w:val="0"/>
        <w:keepLines w:val="0"/>
        <w:widowControl/>
        <w:suppressLineNumbers w:val="0"/>
        <w:spacing w:before="0" w:beforeAutospacing="0" w:after="0" w:afterAutospacing="0"/>
        <w:ind w:left="0" w:right="0" w:firstLine="0"/>
        <w:rPr>
          <w:b/>
          <w:bCs/>
          <w:sz w:val="20"/>
          <w:szCs w:val="20"/>
        </w:rPr>
      </w:pPr>
    </w:p>
    <w:p w14:paraId="31D56965">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if</w:t>
      </w:r>
      <w:r>
        <w:rPr>
          <w:b/>
          <w:bCs/>
          <w:sz w:val="20"/>
          <w:szCs w:val="20"/>
        </w:rPr>
        <w:t>(</w:t>
      </w:r>
      <w:r>
        <w:rPr>
          <w:b/>
          <w:bCs/>
          <w:color w:val="800000"/>
          <w:sz w:val="20"/>
          <w:szCs w:val="20"/>
        </w:rPr>
        <w:t>m_playerPath</w:t>
      </w:r>
      <w:r>
        <w:rPr>
          <w:b/>
          <w:bCs/>
          <w:sz w:val="20"/>
          <w:szCs w:val="20"/>
        </w:rPr>
        <w:t>.</w:t>
      </w:r>
      <w:r>
        <w:rPr>
          <w:b/>
          <w:bCs/>
          <w:color w:val="00677C"/>
          <w:sz w:val="20"/>
          <w:szCs w:val="20"/>
        </w:rPr>
        <w:t>size</w:t>
      </w:r>
      <w:r>
        <w:rPr>
          <w:b/>
          <w:bCs/>
          <w:sz w:val="20"/>
          <w:szCs w:val="20"/>
        </w:rPr>
        <w:t>()</w:t>
      </w:r>
      <w:r>
        <w:rPr>
          <w:b/>
          <w:bCs/>
          <w:color w:val="C0C0C0"/>
          <w:sz w:val="20"/>
          <w:szCs w:val="20"/>
        </w:rPr>
        <w:t xml:space="preserve"> </w:t>
      </w:r>
      <w:r>
        <w:rPr>
          <w:b/>
          <w:bCs/>
          <w:sz w:val="20"/>
          <w:szCs w:val="20"/>
        </w:rPr>
        <w:t>&lt;</w:t>
      </w:r>
      <w:r>
        <w:rPr>
          <w:b/>
          <w:bCs/>
          <w:color w:val="C0C0C0"/>
          <w:sz w:val="20"/>
          <w:szCs w:val="20"/>
        </w:rPr>
        <w:t xml:space="preserve"> </w:t>
      </w:r>
      <w:r>
        <w:rPr>
          <w:b/>
          <w:bCs/>
          <w:color w:val="000080"/>
          <w:sz w:val="20"/>
          <w:szCs w:val="20"/>
        </w:rPr>
        <w:t>5</w:t>
      </w:r>
      <w:r>
        <w:rPr>
          <w:b/>
          <w:bCs/>
          <w:sz w:val="20"/>
          <w:szCs w:val="20"/>
        </w:rPr>
        <w:t>)</w:t>
      </w:r>
      <w:r>
        <w:rPr>
          <w:b/>
          <w:bCs/>
          <w:color w:val="C0C0C0"/>
          <w:sz w:val="20"/>
          <w:szCs w:val="20"/>
        </w:rPr>
        <w:t xml:space="preserve"> </w:t>
      </w:r>
      <w:r>
        <w:rPr>
          <w:b/>
          <w:bCs/>
          <w:color w:val="808000"/>
          <w:sz w:val="20"/>
          <w:szCs w:val="20"/>
        </w:rPr>
        <w:t>return</w:t>
      </w:r>
      <w:r>
        <w:rPr>
          <w:b/>
          <w:bCs/>
          <w:color w:val="C0C0C0"/>
          <w:sz w:val="20"/>
          <w:szCs w:val="20"/>
        </w:rPr>
        <w:t xml:space="preserve"> </w:t>
      </w:r>
      <w:r>
        <w:rPr>
          <w:b/>
          <w:bCs/>
          <w:color w:val="800080"/>
          <w:sz w:val="20"/>
          <w:szCs w:val="20"/>
        </w:rPr>
        <w:t>Beginner</w:t>
      </w:r>
      <w:r>
        <w:rPr>
          <w:b/>
          <w:bCs/>
          <w:sz w:val="20"/>
          <w:szCs w:val="20"/>
        </w:rPr>
        <w:t>;</w:t>
      </w:r>
    </w:p>
    <w:p w14:paraId="469F296C">
      <w:pPr>
        <w:pStyle w:val="5"/>
        <w:keepNext w:val="0"/>
        <w:keepLines w:val="0"/>
        <w:widowControl/>
        <w:suppressLineNumbers w:val="0"/>
        <w:spacing w:before="0" w:beforeAutospacing="0" w:after="0" w:afterAutospacing="0"/>
        <w:ind w:left="0" w:right="0" w:firstLine="0"/>
        <w:rPr>
          <w:b/>
          <w:bCs/>
          <w:sz w:val="20"/>
          <w:szCs w:val="20"/>
        </w:rPr>
      </w:pPr>
    </w:p>
    <w:p w14:paraId="6E9C1243">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int</w:t>
      </w:r>
      <w:r>
        <w:rPr>
          <w:b/>
          <w:bCs/>
          <w:color w:val="C0C0C0"/>
          <w:sz w:val="20"/>
          <w:szCs w:val="20"/>
        </w:rPr>
        <w:t xml:space="preserve"> </w:t>
      </w:r>
      <w:r>
        <w:rPr>
          <w:b/>
          <w:bCs/>
          <w:color w:val="092E64"/>
          <w:sz w:val="20"/>
          <w:szCs w:val="20"/>
        </w:rPr>
        <w:t>playerTurns</w:t>
      </w:r>
      <w:r>
        <w:rPr>
          <w:b/>
          <w:bCs/>
          <w:color w:val="C0C0C0"/>
          <w:sz w:val="20"/>
          <w:szCs w:val="20"/>
        </w:rPr>
        <w:t xml:space="preserve"> </w:t>
      </w:r>
      <w:r>
        <w:rPr>
          <w:b/>
          <w:bCs/>
          <w:sz w:val="20"/>
          <w:szCs w:val="20"/>
        </w:rPr>
        <w:t>=</w:t>
      </w:r>
      <w:r>
        <w:rPr>
          <w:b/>
          <w:bCs/>
          <w:color w:val="C0C0C0"/>
          <w:sz w:val="20"/>
          <w:szCs w:val="20"/>
        </w:rPr>
        <w:t xml:space="preserve"> </w:t>
      </w:r>
      <w:r>
        <w:rPr>
          <w:b/>
          <w:bCs/>
          <w:color w:val="000080"/>
          <w:sz w:val="20"/>
          <w:szCs w:val="20"/>
        </w:rPr>
        <w:t>0</w:t>
      </w:r>
      <w:r>
        <w:rPr>
          <w:b/>
          <w:bCs/>
          <w:sz w:val="20"/>
          <w:szCs w:val="20"/>
        </w:rPr>
        <w:t>;</w:t>
      </w:r>
    </w:p>
    <w:p w14:paraId="60E323B2">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for</w:t>
      </w:r>
      <w:r>
        <w:rPr>
          <w:b/>
          <w:bCs/>
          <w:sz w:val="20"/>
          <w:szCs w:val="20"/>
        </w:rPr>
        <w:t>(</w:t>
      </w:r>
      <w:r>
        <w:rPr>
          <w:b/>
          <w:bCs/>
          <w:color w:val="808000"/>
          <w:sz w:val="20"/>
          <w:szCs w:val="20"/>
        </w:rPr>
        <w:t>int</w:t>
      </w:r>
      <w:r>
        <w:rPr>
          <w:b/>
          <w:bCs/>
          <w:color w:val="C0C0C0"/>
          <w:sz w:val="20"/>
          <w:szCs w:val="20"/>
        </w:rPr>
        <w:t xml:space="preserve"> </w:t>
      </w:r>
      <w:r>
        <w:rPr>
          <w:b/>
          <w:bCs/>
          <w:color w:val="092E64"/>
          <w:sz w:val="20"/>
          <w:szCs w:val="20"/>
        </w:rPr>
        <w:t>i</w:t>
      </w:r>
      <w:r>
        <w:rPr>
          <w:b/>
          <w:bCs/>
          <w:color w:val="C0C0C0"/>
          <w:sz w:val="20"/>
          <w:szCs w:val="20"/>
        </w:rPr>
        <w:t xml:space="preserve"> </w:t>
      </w:r>
      <w:r>
        <w:rPr>
          <w:b/>
          <w:bCs/>
          <w:sz w:val="20"/>
          <w:szCs w:val="20"/>
        </w:rPr>
        <w:t>=</w:t>
      </w:r>
      <w:r>
        <w:rPr>
          <w:b/>
          <w:bCs/>
          <w:color w:val="C0C0C0"/>
          <w:sz w:val="20"/>
          <w:szCs w:val="20"/>
        </w:rPr>
        <w:t xml:space="preserve"> </w:t>
      </w:r>
      <w:r>
        <w:rPr>
          <w:b/>
          <w:bCs/>
          <w:color w:val="000080"/>
          <w:sz w:val="20"/>
          <w:szCs w:val="20"/>
        </w:rPr>
        <w:t>1</w:t>
      </w:r>
      <w:r>
        <w:rPr>
          <w:b/>
          <w:bCs/>
          <w:sz w:val="20"/>
          <w:szCs w:val="20"/>
        </w:rPr>
        <w:t>;</w:t>
      </w:r>
      <w:r>
        <w:rPr>
          <w:b/>
          <w:bCs/>
          <w:color w:val="C0C0C0"/>
          <w:sz w:val="20"/>
          <w:szCs w:val="20"/>
        </w:rPr>
        <w:t xml:space="preserve"> </w:t>
      </w:r>
      <w:r>
        <w:rPr>
          <w:b/>
          <w:bCs/>
          <w:color w:val="092E64"/>
          <w:sz w:val="20"/>
          <w:szCs w:val="20"/>
        </w:rPr>
        <w:t>i</w:t>
      </w:r>
      <w:r>
        <w:rPr>
          <w:b/>
          <w:bCs/>
          <w:color w:val="C0C0C0"/>
          <w:sz w:val="20"/>
          <w:szCs w:val="20"/>
        </w:rPr>
        <w:t xml:space="preserve"> </w:t>
      </w:r>
      <w:r>
        <w:rPr>
          <w:b/>
          <w:bCs/>
          <w:sz w:val="20"/>
          <w:szCs w:val="20"/>
        </w:rPr>
        <w:t>&lt;</w:t>
      </w:r>
      <w:r>
        <w:rPr>
          <w:b/>
          <w:bCs/>
          <w:color w:val="C0C0C0"/>
          <w:sz w:val="20"/>
          <w:szCs w:val="20"/>
        </w:rPr>
        <w:t xml:space="preserve"> </w:t>
      </w:r>
      <w:r>
        <w:rPr>
          <w:b/>
          <w:bCs/>
          <w:color w:val="800000"/>
          <w:sz w:val="20"/>
          <w:szCs w:val="20"/>
        </w:rPr>
        <w:t>m_playerPath</w:t>
      </w:r>
      <w:r>
        <w:rPr>
          <w:b/>
          <w:bCs/>
          <w:sz w:val="20"/>
          <w:szCs w:val="20"/>
        </w:rPr>
        <w:t>.</w:t>
      </w:r>
      <w:r>
        <w:rPr>
          <w:b/>
          <w:bCs/>
          <w:color w:val="00677C"/>
          <w:sz w:val="20"/>
          <w:szCs w:val="20"/>
        </w:rPr>
        <w:t>size</w:t>
      </w:r>
      <w:r>
        <w:rPr>
          <w:b/>
          <w:bCs/>
          <w:sz w:val="20"/>
          <w:szCs w:val="20"/>
        </w:rPr>
        <w:t>()-</w:t>
      </w:r>
      <w:r>
        <w:rPr>
          <w:b/>
          <w:bCs/>
          <w:color w:val="000080"/>
          <w:sz w:val="20"/>
          <w:szCs w:val="20"/>
        </w:rPr>
        <w:t>1</w:t>
      </w:r>
      <w:r>
        <w:rPr>
          <w:b/>
          <w:bCs/>
          <w:sz w:val="20"/>
          <w:szCs w:val="20"/>
        </w:rPr>
        <w:t>;</w:t>
      </w:r>
      <w:r>
        <w:rPr>
          <w:b/>
          <w:bCs/>
          <w:color w:val="C0C0C0"/>
          <w:sz w:val="20"/>
          <w:szCs w:val="20"/>
        </w:rPr>
        <w:t xml:space="preserve"> </w:t>
      </w:r>
      <w:r>
        <w:rPr>
          <w:b/>
          <w:bCs/>
          <w:sz w:val="20"/>
          <w:szCs w:val="20"/>
        </w:rPr>
        <w:t>++</w:t>
      </w:r>
      <w:r>
        <w:rPr>
          <w:b/>
          <w:bCs/>
          <w:color w:val="092E64"/>
          <w:sz w:val="20"/>
          <w:szCs w:val="20"/>
        </w:rPr>
        <w:t>i</w:t>
      </w:r>
      <w:r>
        <w:rPr>
          <w:b/>
          <w:bCs/>
          <w:sz w:val="20"/>
          <w:szCs w:val="20"/>
        </w:rPr>
        <w:t>)</w:t>
      </w:r>
      <w:r>
        <w:rPr>
          <w:b/>
          <w:bCs/>
          <w:color w:val="C0C0C0"/>
          <w:sz w:val="20"/>
          <w:szCs w:val="20"/>
        </w:rPr>
        <w:t xml:space="preserve"> </w:t>
      </w:r>
      <w:r>
        <w:rPr>
          <w:b/>
          <w:bCs/>
          <w:sz w:val="20"/>
          <w:szCs w:val="20"/>
        </w:rPr>
        <w:t>{</w:t>
      </w:r>
    </w:p>
    <w:p w14:paraId="7396E78E">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prev</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m_playerPath</w:t>
      </w:r>
      <w:r>
        <w:rPr>
          <w:b/>
          <w:bCs/>
          <w:color w:val="00677C"/>
          <w:sz w:val="20"/>
          <w:szCs w:val="20"/>
        </w:rPr>
        <w:t>[</w:t>
      </w:r>
      <w:r>
        <w:rPr>
          <w:b/>
          <w:bCs/>
          <w:color w:val="092E64"/>
          <w:sz w:val="20"/>
          <w:szCs w:val="20"/>
        </w:rPr>
        <w:t>i</w:t>
      </w:r>
      <w:r>
        <w:rPr>
          <w:b/>
          <w:bCs/>
          <w:sz w:val="20"/>
          <w:szCs w:val="20"/>
        </w:rPr>
        <w:t>-</w:t>
      </w:r>
      <w:r>
        <w:rPr>
          <w:b/>
          <w:bCs/>
          <w:color w:val="000080"/>
          <w:sz w:val="20"/>
          <w:szCs w:val="20"/>
        </w:rPr>
        <w:t>1</w:t>
      </w:r>
      <w:r>
        <w:rPr>
          <w:b/>
          <w:bCs/>
          <w:color w:val="00677C"/>
          <w:sz w:val="20"/>
          <w:szCs w:val="20"/>
        </w:rPr>
        <w:t>]</w:t>
      </w:r>
      <w:r>
        <w:rPr>
          <w:b/>
          <w:bCs/>
          <w:sz w:val="20"/>
          <w:szCs w:val="20"/>
        </w:rPr>
        <w:t>;</w:t>
      </w:r>
    </w:p>
    <w:p w14:paraId="54786533">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curr</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m_playerPath</w:t>
      </w:r>
      <w:r>
        <w:rPr>
          <w:b/>
          <w:bCs/>
          <w:color w:val="00677C"/>
          <w:sz w:val="20"/>
          <w:szCs w:val="20"/>
        </w:rPr>
        <w:t>[</w:t>
      </w:r>
      <w:r>
        <w:rPr>
          <w:b/>
          <w:bCs/>
          <w:color w:val="092E64"/>
          <w:sz w:val="20"/>
          <w:szCs w:val="20"/>
        </w:rPr>
        <w:t>i</w:t>
      </w:r>
      <w:r>
        <w:rPr>
          <w:b/>
          <w:bCs/>
          <w:color w:val="00677C"/>
          <w:sz w:val="20"/>
          <w:szCs w:val="20"/>
        </w:rPr>
        <w:t>]</w:t>
      </w:r>
      <w:r>
        <w:rPr>
          <w:b/>
          <w:bCs/>
          <w:sz w:val="20"/>
          <w:szCs w:val="20"/>
        </w:rPr>
        <w:t>;</w:t>
      </w:r>
    </w:p>
    <w:p w14:paraId="42D02577">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next</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m_playerPath</w:t>
      </w:r>
      <w:r>
        <w:rPr>
          <w:b/>
          <w:bCs/>
          <w:color w:val="00677C"/>
          <w:sz w:val="20"/>
          <w:szCs w:val="20"/>
        </w:rPr>
        <w:t>[</w:t>
      </w:r>
      <w:r>
        <w:rPr>
          <w:b/>
          <w:bCs/>
          <w:color w:val="092E64"/>
          <w:sz w:val="20"/>
          <w:szCs w:val="20"/>
        </w:rPr>
        <w:t>i</w:t>
      </w:r>
      <w:r>
        <w:rPr>
          <w:b/>
          <w:bCs/>
          <w:sz w:val="20"/>
          <w:szCs w:val="20"/>
        </w:rPr>
        <w:t>+</w:t>
      </w:r>
      <w:r>
        <w:rPr>
          <w:b/>
          <w:bCs/>
          <w:color w:val="000080"/>
          <w:sz w:val="20"/>
          <w:szCs w:val="20"/>
        </w:rPr>
        <w:t>1</w:t>
      </w:r>
      <w:r>
        <w:rPr>
          <w:b/>
          <w:bCs/>
          <w:color w:val="00677C"/>
          <w:sz w:val="20"/>
          <w:szCs w:val="20"/>
        </w:rPr>
        <w:t>]</w:t>
      </w:r>
      <w:r>
        <w:rPr>
          <w:b/>
          <w:bCs/>
          <w:sz w:val="20"/>
          <w:szCs w:val="20"/>
        </w:rPr>
        <w:t>;</w:t>
      </w:r>
    </w:p>
    <w:p w14:paraId="164D2C4A">
      <w:pPr>
        <w:pStyle w:val="5"/>
        <w:keepNext w:val="0"/>
        <w:keepLines w:val="0"/>
        <w:widowControl/>
        <w:suppressLineNumbers w:val="0"/>
        <w:spacing w:before="0" w:beforeAutospacing="0" w:after="0" w:afterAutospacing="0"/>
        <w:ind w:left="0" w:right="0" w:firstLine="0"/>
        <w:rPr>
          <w:b/>
          <w:bCs/>
          <w:sz w:val="20"/>
          <w:szCs w:val="20"/>
        </w:rPr>
      </w:pPr>
    </w:p>
    <w:p w14:paraId="4ADA4C1C">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08000"/>
          <w:sz w:val="20"/>
          <w:szCs w:val="20"/>
        </w:rPr>
        <w:t>//</w:t>
      </w:r>
      <w:r>
        <w:rPr>
          <w:b/>
          <w:bCs/>
          <w:color w:val="C0C0C0"/>
          <w:sz w:val="20"/>
          <w:szCs w:val="20"/>
        </w:rPr>
        <w:t xml:space="preserve"> </w:t>
      </w:r>
      <w:r>
        <w:rPr>
          <w:b/>
          <w:bCs/>
          <w:color w:val="008000"/>
          <w:sz w:val="20"/>
          <w:szCs w:val="20"/>
        </w:rPr>
        <w:t>检查是否是拐点</w:t>
      </w:r>
    </w:p>
    <w:p w14:paraId="74C4C66C">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if</w:t>
      </w:r>
      <w:r>
        <w:rPr>
          <w:b/>
          <w:bCs/>
          <w:sz w:val="20"/>
          <w:szCs w:val="20"/>
        </w:rPr>
        <w:t>((</w:t>
      </w:r>
      <w:r>
        <w:rPr>
          <w:b/>
          <w:bCs/>
          <w:color w:val="092E64"/>
          <w:sz w:val="20"/>
          <w:szCs w:val="20"/>
        </w:rPr>
        <w:t>prev</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&amp;&amp;</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next</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p>
    <w:p w14:paraId="5051F179">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r>
        <w:rPr>
          <w:b/>
          <w:bCs/>
          <w:color w:val="092E64"/>
          <w:sz w:val="20"/>
          <w:szCs w:val="20"/>
        </w:rPr>
        <w:t>prev</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&amp;&amp;</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next</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p>
    <w:p w14:paraId="772718DA">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92E64"/>
          <w:sz w:val="20"/>
          <w:szCs w:val="20"/>
        </w:rPr>
        <w:t>playerTurns</w:t>
      </w:r>
      <w:r>
        <w:rPr>
          <w:b/>
          <w:bCs/>
          <w:sz w:val="20"/>
          <w:szCs w:val="20"/>
        </w:rPr>
        <w:t>++;</w:t>
      </w:r>
    </w:p>
    <w:p w14:paraId="2D60DB77">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p>
    <w:p w14:paraId="77297D75">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p>
    <w:p w14:paraId="49C3285C">
      <w:pPr>
        <w:pStyle w:val="5"/>
        <w:keepNext w:val="0"/>
        <w:keepLines w:val="0"/>
        <w:widowControl/>
        <w:suppressLineNumbers w:val="0"/>
        <w:spacing w:before="0" w:beforeAutospacing="0" w:after="0" w:afterAutospacing="0"/>
        <w:ind w:left="0" w:right="0" w:firstLine="0"/>
        <w:rPr>
          <w:b/>
          <w:bCs/>
          <w:sz w:val="20"/>
          <w:szCs w:val="20"/>
        </w:rPr>
      </w:pPr>
    </w:p>
    <w:p w14:paraId="57A1EDE0">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int</w:t>
      </w:r>
      <w:r>
        <w:rPr>
          <w:b/>
          <w:bCs/>
          <w:color w:val="C0C0C0"/>
          <w:sz w:val="20"/>
          <w:szCs w:val="20"/>
        </w:rPr>
        <w:t xml:space="preserve"> </w:t>
      </w:r>
      <w:r>
        <w:rPr>
          <w:b/>
          <w:bCs/>
          <w:color w:val="092E64"/>
          <w:sz w:val="20"/>
          <w:szCs w:val="20"/>
        </w:rPr>
        <w:t>enemyTurns</w:t>
      </w:r>
      <w:r>
        <w:rPr>
          <w:b/>
          <w:bCs/>
          <w:color w:val="C0C0C0"/>
          <w:sz w:val="20"/>
          <w:szCs w:val="20"/>
        </w:rPr>
        <w:t xml:space="preserve"> </w:t>
      </w:r>
      <w:r>
        <w:rPr>
          <w:b/>
          <w:bCs/>
          <w:sz w:val="20"/>
          <w:szCs w:val="20"/>
        </w:rPr>
        <w:t>=</w:t>
      </w:r>
      <w:r>
        <w:rPr>
          <w:b/>
          <w:bCs/>
          <w:color w:val="C0C0C0"/>
          <w:sz w:val="20"/>
          <w:szCs w:val="20"/>
        </w:rPr>
        <w:t xml:space="preserve"> </w:t>
      </w:r>
      <w:r>
        <w:rPr>
          <w:b/>
          <w:bCs/>
          <w:color w:val="000080"/>
          <w:sz w:val="20"/>
          <w:szCs w:val="20"/>
        </w:rPr>
        <w:t>0</w:t>
      </w:r>
      <w:r>
        <w:rPr>
          <w:b/>
          <w:bCs/>
          <w:sz w:val="20"/>
          <w:szCs w:val="20"/>
        </w:rPr>
        <w:t>;</w:t>
      </w:r>
    </w:p>
    <w:p w14:paraId="1BAB3895">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for</w:t>
      </w:r>
      <w:r>
        <w:rPr>
          <w:b/>
          <w:bCs/>
          <w:sz w:val="20"/>
          <w:szCs w:val="20"/>
        </w:rPr>
        <w:t>(</w:t>
      </w:r>
      <w:r>
        <w:rPr>
          <w:b/>
          <w:bCs/>
          <w:color w:val="808000"/>
          <w:sz w:val="20"/>
          <w:szCs w:val="20"/>
        </w:rPr>
        <w:t>int</w:t>
      </w:r>
      <w:r>
        <w:rPr>
          <w:b/>
          <w:bCs/>
          <w:color w:val="C0C0C0"/>
          <w:sz w:val="20"/>
          <w:szCs w:val="20"/>
        </w:rPr>
        <w:t xml:space="preserve"> </w:t>
      </w:r>
      <w:r>
        <w:rPr>
          <w:b/>
          <w:bCs/>
          <w:color w:val="092E64"/>
          <w:sz w:val="20"/>
          <w:szCs w:val="20"/>
        </w:rPr>
        <w:t>i</w:t>
      </w:r>
      <w:r>
        <w:rPr>
          <w:b/>
          <w:bCs/>
          <w:color w:val="C0C0C0"/>
          <w:sz w:val="20"/>
          <w:szCs w:val="20"/>
        </w:rPr>
        <w:t xml:space="preserve"> </w:t>
      </w:r>
      <w:r>
        <w:rPr>
          <w:b/>
          <w:bCs/>
          <w:sz w:val="20"/>
          <w:szCs w:val="20"/>
        </w:rPr>
        <w:t>=</w:t>
      </w:r>
      <w:r>
        <w:rPr>
          <w:b/>
          <w:bCs/>
          <w:color w:val="C0C0C0"/>
          <w:sz w:val="20"/>
          <w:szCs w:val="20"/>
        </w:rPr>
        <w:t xml:space="preserve"> </w:t>
      </w:r>
      <w:r>
        <w:rPr>
          <w:b/>
          <w:bCs/>
          <w:color w:val="000080"/>
          <w:sz w:val="20"/>
          <w:szCs w:val="20"/>
        </w:rPr>
        <w:t>1</w:t>
      </w:r>
      <w:r>
        <w:rPr>
          <w:b/>
          <w:bCs/>
          <w:sz w:val="20"/>
          <w:szCs w:val="20"/>
        </w:rPr>
        <w:t>;</w:t>
      </w:r>
      <w:r>
        <w:rPr>
          <w:b/>
          <w:bCs/>
          <w:color w:val="C0C0C0"/>
          <w:sz w:val="20"/>
          <w:szCs w:val="20"/>
        </w:rPr>
        <w:t xml:space="preserve"> </w:t>
      </w:r>
      <w:r>
        <w:rPr>
          <w:b/>
          <w:bCs/>
          <w:color w:val="092E64"/>
          <w:sz w:val="20"/>
          <w:szCs w:val="20"/>
        </w:rPr>
        <w:t>i</w:t>
      </w:r>
      <w:r>
        <w:rPr>
          <w:b/>
          <w:bCs/>
          <w:color w:val="C0C0C0"/>
          <w:sz w:val="20"/>
          <w:szCs w:val="20"/>
        </w:rPr>
        <w:t xml:space="preserve"> </w:t>
      </w:r>
      <w:r>
        <w:rPr>
          <w:b/>
          <w:bCs/>
          <w:sz w:val="20"/>
          <w:szCs w:val="20"/>
        </w:rPr>
        <w:t>&lt;</w:t>
      </w:r>
      <w:r>
        <w:rPr>
          <w:b/>
          <w:bCs/>
          <w:color w:val="C0C0C0"/>
          <w:sz w:val="20"/>
          <w:szCs w:val="20"/>
        </w:rPr>
        <w:t xml:space="preserve"> </w:t>
      </w:r>
      <w:r>
        <w:rPr>
          <w:b/>
          <w:bCs/>
          <w:color w:val="800000"/>
          <w:sz w:val="20"/>
          <w:szCs w:val="20"/>
        </w:rPr>
        <w:t>m_enemyPath</w:t>
      </w:r>
      <w:r>
        <w:rPr>
          <w:b/>
          <w:bCs/>
          <w:sz w:val="20"/>
          <w:szCs w:val="20"/>
        </w:rPr>
        <w:t>.</w:t>
      </w:r>
      <w:r>
        <w:rPr>
          <w:b/>
          <w:bCs/>
          <w:color w:val="00677C"/>
          <w:sz w:val="20"/>
          <w:szCs w:val="20"/>
        </w:rPr>
        <w:t>size</w:t>
      </w:r>
      <w:r>
        <w:rPr>
          <w:b/>
          <w:bCs/>
          <w:sz w:val="20"/>
          <w:szCs w:val="20"/>
        </w:rPr>
        <w:t>()-</w:t>
      </w:r>
      <w:r>
        <w:rPr>
          <w:b/>
          <w:bCs/>
          <w:color w:val="000080"/>
          <w:sz w:val="20"/>
          <w:szCs w:val="20"/>
        </w:rPr>
        <w:t>1</w:t>
      </w:r>
      <w:r>
        <w:rPr>
          <w:b/>
          <w:bCs/>
          <w:sz w:val="20"/>
          <w:szCs w:val="20"/>
        </w:rPr>
        <w:t>;</w:t>
      </w:r>
      <w:r>
        <w:rPr>
          <w:b/>
          <w:bCs/>
          <w:color w:val="C0C0C0"/>
          <w:sz w:val="20"/>
          <w:szCs w:val="20"/>
        </w:rPr>
        <w:t xml:space="preserve"> </w:t>
      </w:r>
      <w:r>
        <w:rPr>
          <w:b/>
          <w:bCs/>
          <w:sz w:val="20"/>
          <w:szCs w:val="20"/>
        </w:rPr>
        <w:t>++</w:t>
      </w:r>
      <w:r>
        <w:rPr>
          <w:b/>
          <w:bCs/>
          <w:color w:val="092E64"/>
          <w:sz w:val="20"/>
          <w:szCs w:val="20"/>
        </w:rPr>
        <w:t>i</w:t>
      </w:r>
      <w:r>
        <w:rPr>
          <w:b/>
          <w:bCs/>
          <w:sz w:val="20"/>
          <w:szCs w:val="20"/>
        </w:rPr>
        <w:t>)</w:t>
      </w:r>
      <w:r>
        <w:rPr>
          <w:b/>
          <w:bCs/>
          <w:color w:val="C0C0C0"/>
          <w:sz w:val="20"/>
          <w:szCs w:val="20"/>
        </w:rPr>
        <w:t xml:space="preserve"> </w:t>
      </w:r>
      <w:r>
        <w:rPr>
          <w:b/>
          <w:bCs/>
          <w:sz w:val="20"/>
          <w:szCs w:val="20"/>
        </w:rPr>
        <w:t>{</w:t>
      </w:r>
    </w:p>
    <w:p w14:paraId="223C072D">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prev</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m_enemyPath</w:t>
      </w:r>
      <w:r>
        <w:rPr>
          <w:b/>
          <w:bCs/>
          <w:color w:val="00677C"/>
          <w:sz w:val="20"/>
          <w:szCs w:val="20"/>
        </w:rPr>
        <w:t>[</w:t>
      </w:r>
      <w:r>
        <w:rPr>
          <w:b/>
          <w:bCs/>
          <w:color w:val="092E64"/>
          <w:sz w:val="20"/>
          <w:szCs w:val="20"/>
        </w:rPr>
        <w:t>i</w:t>
      </w:r>
      <w:r>
        <w:rPr>
          <w:b/>
          <w:bCs/>
          <w:sz w:val="20"/>
          <w:szCs w:val="20"/>
        </w:rPr>
        <w:t>-</w:t>
      </w:r>
      <w:r>
        <w:rPr>
          <w:b/>
          <w:bCs/>
          <w:color w:val="000080"/>
          <w:sz w:val="20"/>
          <w:szCs w:val="20"/>
        </w:rPr>
        <w:t>1</w:t>
      </w:r>
      <w:r>
        <w:rPr>
          <w:b/>
          <w:bCs/>
          <w:color w:val="00677C"/>
          <w:sz w:val="20"/>
          <w:szCs w:val="20"/>
        </w:rPr>
        <w:t>]</w:t>
      </w:r>
      <w:r>
        <w:rPr>
          <w:b/>
          <w:bCs/>
          <w:sz w:val="20"/>
          <w:szCs w:val="20"/>
        </w:rPr>
        <w:t>;</w:t>
      </w:r>
    </w:p>
    <w:p w14:paraId="3A11DAC7">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curr</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m_enemyPath</w:t>
      </w:r>
      <w:r>
        <w:rPr>
          <w:b/>
          <w:bCs/>
          <w:color w:val="00677C"/>
          <w:sz w:val="20"/>
          <w:szCs w:val="20"/>
        </w:rPr>
        <w:t>[</w:t>
      </w:r>
      <w:r>
        <w:rPr>
          <w:b/>
          <w:bCs/>
          <w:color w:val="092E64"/>
          <w:sz w:val="20"/>
          <w:szCs w:val="20"/>
        </w:rPr>
        <w:t>i</w:t>
      </w:r>
      <w:r>
        <w:rPr>
          <w:b/>
          <w:bCs/>
          <w:color w:val="00677C"/>
          <w:sz w:val="20"/>
          <w:szCs w:val="20"/>
        </w:rPr>
        <w:t>]</w:t>
      </w:r>
      <w:r>
        <w:rPr>
          <w:b/>
          <w:bCs/>
          <w:sz w:val="20"/>
          <w:szCs w:val="20"/>
        </w:rPr>
        <w:t>;</w:t>
      </w:r>
    </w:p>
    <w:p w14:paraId="4CDA8A3D">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0080"/>
          <w:sz w:val="20"/>
          <w:szCs w:val="20"/>
        </w:rPr>
        <w:t>QPoint</w:t>
      </w:r>
      <w:r>
        <w:rPr>
          <w:b/>
          <w:bCs/>
          <w:color w:val="C0C0C0"/>
          <w:sz w:val="20"/>
          <w:szCs w:val="20"/>
        </w:rPr>
        <w:t xml:space="preserve"> </w:t>
      </w:r>
      <w:r>
        <w:rPr>
          <w:b/>
          <w:bCs/>
          <w:color w:val="092E64"/>
          <w:sz w:val="20"/>
          <w:szCs w:val="20"/>
        </w:rPr>
        <w:t>next</w:t>
      </w:r>
      <w:r>
        <w:rPr>
          <w:b/>
          <w:bCs/>
          <w:color w:val="C0C0C0"/>
          <w:sz w:val="20"/>
          <w:szCs w:val="20"/>
        </w:rPr>
        <w:t xml:space="preserve"> </w:t>
      </w:r>
      <w:r>
        <w:rPr>
          <w:b/>
          <w:bCs/>
          <w:sz w:val="20"/>
          <w:szCs w:val="20"/>
        </w:rPr>
        <w:t>=</w:t>
      </w:r>
      <w:r>
        <w:rPr>
          <w:b/>
          <w:bCs/>
          <w:color w:val="C0C0C0"/>
          <w:sz w:val="20"/>
          <w:szCs w:val="20"/>
        </w:rPr>
        <w:t xml:space="preserve"> </w:t>
      </w:r>
      <w:r>
        <w:rPr>
          <w:b/>
          <w:bCs/>
          <w:color w:val="800000"/>
          <w:sz w:val="20"/>
          <w:szCs w:val="20"/>
        </w:rPr>
        <w:t>m_enemyPath</w:t>
      </w:r>
      <w:r>
        <w:rPr>
          <w:b/>
          <w:bCs/>
          <w:color w:val="00677C"/>
          <w:sz w:val="20"/>
          <w:szCs w:val="20"/>
        </w:rPr>
        <w:t>[</w:t>
      </w:r>
      <w:r>
        <w:rPr>
          <w:b/>
          <w:bCs/>
          <w:color w:val="092E64"/>
          <w:sz w:val="20"/>
          <w:szCs w:val="20"/>
        </w:rPr>
        <w:t>i</w:t>
      </w:r>
      <w:r>
        <w:rPr>
          <w:b/>
          <w:bCs/>
          <w:sz w:val="20"/>
          <w:szCs w:val="20"/>
        </w:rPr>
        <w:t>+</w:t>
      </w:r>
      <w:r>
        <w:rPr>
          <w:b/>
          <w:bCs/>
          <w:color w:val="000080"/>
          <w:sz w:val="20"/>
          <w:szCs w:val="20"/>
        </w:rPr>
        <w:t>1</w:t>
      </w:r>
      <w:r>
        <w:rPr>
          <w:b/>
          <w:bCs/>
          <w:color w:val="00677C"/>
          <w:sz w:val="20"/>
          <w:szCs w:val="20"/>
        </w:rPr>
        <w:t>]</w:t>
      </w:r>
      <w:r>
        <w:rPr>
          <w:b/>
          <w:bCs/>
          <w:sz w:val="20"/>
          <w:szCs w:val="20"/>
        </w:rPr>
        <w:t>;</w:t>
      </w:r>
    </w:p>
    <w:p w14:paraId="392BF877">
      <w:pPr>
        <w:pStyle w:val="5"/>
        <w:keepNext w:val="0"/>
        <w:keepLines w:val="0"/>
        <w:widowControl/>
        <w:suppressLineNumbers w:val="0"/>
        <w:spacing w:before="0" w:beforeAutospacing="0" w:after="0" w:afterAutospacing="0"/>
        <w:ind w:left="0" w:right="0" w:firstLine="0"/>
        <w:rPr>
          <w:b/>
          <w:bCs/>
          <w:sz w:val="20"/>
          <w:szCs w:val="20"/>
        </w:rPr>
      </w:pPr>
    </w:p>
    <w:p w14:paraId="61CF404B">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if</w:t>
      </w:r>
      <w:r>
        <w:rPr>
          <w:b/>
          <w:bCs/>
          <w:sz w:val="20"/>
          <w:szCs w:val="20"/>
        </w:rPr>
        <w:t>((</w:t>
      </w:r>
      <w:r>
        <w:rPr>
          <w:b/>
          <w:bCs/>
          <w:color w:val="092E64"/>
          <w:sz w:val="20"/>
          <w:szCs w:val="20"/>
        </w:rPr>
        <w:t>prev</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&amp;&amp;</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next</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p>
    <w:p w14:paraId="38BC851D">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r>
        <w:rPr>
          <w:b/>
          <w:bCs/>
          <w:color w:val="092E64"/>
          <w:sz w:val="20"/>
          <w:szCs w:val="20"/>
        </w:rPr>
        <w:t>prev</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y</w:t>
      </w:r>
      <w:r>
        <w:rPr>
          <w:b/>
          <w:bCs/>
          <w:sz w:val="20"/>
          <w:szCs w:val="20"/>
        </w:rPr>
        <w:t>()</w:t>
      </w:r>
      <w:r>
        <w:rPr>
          <w:b/>
          <w:bCs/>
          <w:color w:val="C0C0C0"/>
          <w:sz w:val="20"/>
          <w:szCs w:val="20"/>
        </w:rPr>
        <w:t xml:space="preserve"> </w:t>
      </w:r>
      <w:r>
        <w:rPr>
          <w:b/>
          <w:bCs/>
          <w:sz w:val="20"/>
          <w:szCs w:val="20"/>
        </w:rPr>
        <w:t>&amp;&amp;</w:t>
      </w:r>
      <w:r>
        <w:rPr>
          <w:b/>
          <w:bCs/>
          <w:color w:val="C0C0C0"/>
          <w:sz w:val="20"/>
          <w:szCs w:val="20"/>
        </w:rPr>
        <w:t xml:space="preserve"> </w:t>
      </w:r>
      <w:r>
        <w:rPr>
          <w:b/>
          <w:bCs/>
          <w:color w:val="092E64"/>
          <w:sz w:val="20"/>
          <w:szCs w:val="20"/>
        </w:rPr>
        <w:t>curr</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next</w:t>
      </w:r>
      <w:r>
        <w:rPr>
          <w:b/>
          <w:bCs/>
          <w:sz w:val="20"/>
          <w:szCs w:val="20"/>
        </w:rPr>
        <w:t>.</w:t>
      </w:r>
      <w:r>
        <w:rPr>
          <w:b/>
          <w:bCs/>
          <w:color w:val="00677C"/>
          <w:sz w:val="20"/>
          <w:szCs w:val="20"/>
        </w:rPr>
        <w:t>x</w:t>
      </w:r>
      <w:r>
        <w:rPr>
          <w:b/>
          <w:bCs/>
          <w:sz w:val="20"/>
          <w:szCs w:val="20"/>
        </w:rPr>
        <w:t>()))</w:t>
      </w:r>
      <w:r>
        <w:rPr>
          <w:b/>
          <w:bCs/>
          <w:color w:val="C0C0C0"/>
          <w:sz w:val="20"/>
          <w:szCs w:val="20"/>
        </w:rPr>
        <w:t xml:space="preserve"> </w:t>
      </w:r>
      <w:r>
        <w:rPr>
          <w:b/>
          <w:bCs/>
          <w:sz w:val="20"/>
          <w:szCs w:val="20"/>
        </w:rPr>
        <w:t>{</w:t>
      </w:r>
    </w:p>
    <w:p w14:paraId="6841147A">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92E64"/>
          <w:sz w:val="20"/>
          <w:szCs w:val="20"/>
        </w:rPr>
        <w:t>enemyTurns</w:t>
      </w:r>
      <w:r>
        <w:rPr>
          <w:b/>
          <w:bCs/>
          <w:sz w:val="20"/>
          <w:szCs w:val="20"/>
        </w:rPr>
        <w:t>++;</w:t>
      </w:r>
    </w:p>
    <w:p w14:paraId="5E86CA38">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p>
    <w:p w14:paraId="4E2B850D">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sz w:val="20"/>
          <w:szCs w:val="20"/>
        </w:rPr>
        <w:t>}</w:t>
      </w:r>
    </w:p>
    <w:p w14:paraId="66344066">
      <w:pPr>
        <w:pStyle w:val="5"/>
        <w:keepNext w:val="0"/>
        <w:keepLines w:val="0"/>
        <w:widowControl/>
        <w:suppressLineNumbers w:val="0"/>
        <w:spacing w:before="0" w:beforeAutospacing="0" w:after="0" w:afterAutospacing="0"/>
        <w:ind w:left="0" w:right="0" w:firstLine="0"/>
        <w:rPr>
          <w:b/>
          <w:bCs/>
          <w:sz w:val="20"/>
          <w:szCs w:val="20"/>
        </w:rPr>
      </w:pPr>
    </w:p>
    <w:p w14:paraId="113AEAA6">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008000"/>
          <w:sz w:val="20"/>
          <w:szCs w:val="20"/>
        </w:rPr>
        <w:t>//</w:t>
      </w:r>
      <w:r>
        <w:rPr>
          <w:b/>
          <w:bCs/>
          <w:color w:val="C0C0C0"/>
          <w:sz w:val="20"/>
          <w:szCs w:val="20"/>
        </w:rPr>
        <w:t xml:space="preserve"> </w:t>
      </w:r>
      <w:r>
        <w:rPr>
          <w:b/>
          <w:bCs/>
          <w:color w:val="008000"/>
          <w:sz w:val="20"/>
          <w:szCs w:val="20"/>
        </w:rPr>
        <w:t>综合评估</w:t>
      </w:r>
    </w:p>
    <w:p w14:paraId="5298C8A8">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if</w:t>
      </w:r>
      <w:r>
        <w:rPr>
          <w:b/>
          <w:bCs/>
          <w:sz w:val="20"/>
          <w:szCs w:val="20"/>
        </w:rPr>
        <w:t>(</w:t>
      </w:r>
      <w:r>
        <w:rPr>
          <w:b/>
          <w:bCs/>
          <w:color w:val="092E64"/>
          <w:sz w:val="20"/>
          <w:szCs w:val="20"/>
        </w:rPr>
        <w:t>playerTurns</w:t>
      </w:r>
      <w:r>
        <w:rPr>
          <w:b/>
          <w:bCs/>
          <w:color w:val="C0C0C0"/>
          <w:sz w:val="20"/>
          <w:szCs w:val="20"/>
        </w:rPr>
        <w:t xml:space="preserve"> </w:t>
      </w:r>
      <w:r>
        <w:rPr>
          <w:b/>
          <w:bCs/>
          <w:sz w:val="20"/>
          <w:szCs w:val="20"/>
        </w:rPr>
        <w:t>&gt;=</w:t>
      </w:r>
      <w:r>
        <w:rPr>
          <w:b/>
          <w:bCs/>
          <w:color w:val="C0C0C0"/>
          <w:sz w:val="20"/>
          <w:szCs w:val="20"/>
        </w:rPr>
        <w:t xml:space="preserve"> </w:t>
      </w:r>
      <w:r>
        <w:rPr>
          <w:b/>
          <w:bCs/>
          <w:color w:val="000080"/>
          <w:sz w:val="20"/>
          <w:szCs w:val="20"/>
        </w:rPr>
        <w:t>3</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enemyTurns</w:t>
      </w:r>
      <w:r>
        <w:rPr>
          <w:b/>
          <w:bCs/>
          <w:color w:val="C0C0C0"/>
          <w:sz w:val="20"/>
          <w:szCs w:val="20"/>
        </w:rPr>
        <w:t xml:space="preserve"> </w:t>
      </w:r>
      <w:r>
        <w:rPr>
          <w:b/>
          <w:bCs/>
          <w:sz w:val="20"/>
          <w:szCs w:val="20"/>
        </w:rPr>
        <w:t>&gt;=</w:t>
      </w:r>
      <w:r>
        <w:rPr>
          <w:b/>
          <w:bCs/>
          <w:color w:val="C0C0C0"/>
          <w:sz w:val="20"/>
          <w:szCs w:val="20"/>
        </w:rPr>
        <w:t xml:space="preserve"> </w:t>
      </w:r>
      <w:r>
        <w:rPr>
          <w:b/>
          <w:bCs/>
          <w:color w:val="000080"/>
          <w:sz w:val="20"/>
          <w:szCs w:val="20"/>
        </w:rPr>
        <w:t>2</w:t>
      </w:r>
      <w:r>
        <w:rPr>
          <w:b/>
          <w:bCs/>
          <w:sz w:val="20"/>
          <w:szCs w:val="20"/>
        </w:rPr>
        <w:t>)</w:t>
      </w:r>
    </w:p>
    <w:p w14:paraId="4214B6A2">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return</w:t>
      </w:r>
      <w:r>
        <w:rPr>
          <w:b/>
          <w:bCs/>
          <w:color w:val="C0C0C0"/>
          <w:sz w:val="20"/>
          <w:szCs w:val="20"/>
        </w:rPr>
        <w:t xml:space="preserve"> </w:t>
      </w:r>
      <w:r>
        <w:rPr>
          <w:b/>
          <w:bCs/>
          <w:color w:val="800080"/>
          <w:sz w:val="20"/>
          <w:szCs w:val="20"/>
        </w:rPr>
        <w:t>Advanced</w:t>
      </w:r>
      <w:r>
        <w:rPr>
          <w:b/>
          <w:bCs/>
          <w:sz w:val="20"/>
          <w:szCs w:val="20"/>
        </w:rPr>
        <w:t>;</w:t>
      </w:r>
    </w:p>
    <w:p w14:paraId="3D5A831D">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else</w:t>
      </w:r>
      <w:r>
        <w:rPr>
          <w:b/>
          <w:bCs/>
          <w:color w:val="C0C0C0"/>
          <w:sz w:val="20"/>
          <w:szCs w:val="20"/>
        </w:rPr>
        <w:t xml:space="preserve"> </w:t>
      </w:r>
      <w:r>
        <w:rPr>
          <w:b/>
          <w:bCs/>
          <w:color w:val="808000"/>
          <w:sz w:val="20"/>
          <w:szCs w:val="20"/>
        </w:rPr>
        <w:t>if</w:t>
      </w:r>
      <w:r>
        <w:rPr>
          <w:b/>
          <w:bCs/>
          <w:sz w:val="20"/>
          <w:szCs w:val="20"/>
        </w:rPr>
        <w:t>(</w:t>
      </w:r>
      <w:r>
        <w:rPr>
          <w:b/>
          <w:bCs/>
          <w:color w:val="092E64"/>
          <w:sz w:val="20"/>
          <w:szCs w:val="20"/>
        </w:rPr>
        <w:t>playerTurns</w:t>
      </w:r>
      <w:r>
        <w:rPr>
          <w:b/>
          <w:bCs/>
          <w:color w:val="C0C0C0"/>
          <w:sz w:val="20"/>
          <w:szCs w:val="20"/>
        </w:rPr>
        <w:t xml:space="preserve"> </w:t>
      </w:r>
      <w:r>
        <w:rPr>
          <w:b/>
          <w:bCs/>
          <w:sz w:val="20"/>
          <w:szCs w:val="20"/>
        </w:rPr>
        <w:t>&gt;=</w:t>
      </w:r>
      <w:r>
        <w:rPr>
          <w:b/>
          <w:bCs/>
          <w:color w:val="C0C0C0"/>
          <w:sz w:val="20"/>
          <w:szCs w:val="20"/>
        </w:rPr>
        <w:t xml:space="preserve"> </w:t>
      </w:r>
      <w:r>
        <w:rPr>
          <w:b/>
          <w:bCs/>
          <w:color w:val="000080"/>
          <w:sz w:val="20"/>
          <w:szCs w:val="20"/>
        </w:rPr>
        <w:t>1</w:t>
      </w:r>
      <w:r>
        <w:rPr>
          <w:b/>
          <w:bCs/>
          <w:color w:val="C0C0C0"/>
          <w:sz w:val="20"/>
          <w:szCs w:val="20"/>
        </w:rPr>
        <w:t xml:space="preserve"> </w:t>
      </w:r>
      <w:r>
        <w:rPr>
          <w:b/>
          <w:bCs/>
          <w:sz w:val="20"/>
          <w:szCs w:val="20"/>
        </w:rPr>
        <w:t>||</w:t>
      </w:r>
      <w:r>
        <w:rPr>
          <w:b/>
          <w:bCs/>
          <w:color w:val="C0C0C0"/>
          <w:sz w:val="20"/>
          <w:szCs w:val="20"/>
        </w:rPr>
        <w:t xml:space="preserve"> </w:t>
      </w:r>
      <w:r>
        <w:rPr>
          <w:b/>
          <w:bCs/>
          <w:color w:val="092E64"/>
          <w:sz w:val="20"/>
          <w:szCs w:val="20"/>
        </w:rPr>
        <w:t>enemyTurns</w:t>
      </w:r>
      <w:r>
        <w:rPr>
          <w:b/>
          <w:bCs/>
          <w:color w:val="C0C0C0"/>
          <w:sz w:val="20"/>
          <w:szCs w:val="20"/>
        </w:rPr>
        <w:t xml:space="preserve"> </w:t>
      </w:r>
      <w:r>
        <w:rPr>
          <w:b/>
          <w:bCs/>
          <w:sz w:val="20"/>
          <w:szCs w:val="20"/>
        </w:rPr>
        <w:t>&gt;=</w:t>
      </w:r>
      <w:r>
        <w:rPr>
          <w:b/>
          <w:bCs/>
          <w:color w:val="C0C0C0"/>
          <w:sz w:val="20"/>
          <w:szCs w:val="20"/>
        </w:rPr>
        <w:t xml:space="preserve"> </w:t>
      </w:r>
      <w:r>
        <w:rPr>
          <w:b/>
          <w:bCs/>
          <w:color w:val="000080"/>
          <w:sz w:val="20"/>
          <w:szCs w:val="20"/>
        </w:rPr>
        <w:t>1</w:t>
      </w:r>
      <w:r>
        <w:rPr>
          <w:b/>
          <w:bCs/>
          <w:sz w:val="20"/>
          <w:szCs w:val="20"/>
        </w:rPr>
        <w:t>)</w:t>
      </w:r>
    </w:p>
    <w:p w14:paraId="37C16491">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return</w:t>
      </w:r>
      <w:r>
        <w:rPr>
          <w:b/>
          <w:bCs/>
          <w:color w:val="C0C0C0"/>
          <w:sz w:val="20"/>
          <w:szCs w:val="20"/>
        </w:rPr>
        <w:t xml:space="preserve"> </w:t>
      </w:r>
      <w:r>
        <w:rPr>
          <w:b/>
          <w:bCs/>
          <w:color w:val="800080"/>
          <w:sz w:val="20"/>
          <w:szCs w:val="20"/>
        </w:rPr>
        <w:t>Intermediate</w:t>
      </w:r>
      <w:r>
        <w:rPr>
          <w:b/>
          <w:bCs/>
          <w:sz w:val="20"/>
          <w:szCs w:val="20"/>
        </w:rPr>
        <w:t>;</w:t>
      </w:r>
    </w:p>
    <w:p w14:paraId="289F6631">
      <w:pPr>
        <w:pStyle w:val="5"/>
        <w:keepNext w:val="0"/>
        <w:keepLines w:val="0"/>
        <w:widowControl/>
        <w:suppressLineNumbers w:val="0"/>
        <w:spacing w:before="0" w:beforeAutospacing="0" w:after="0" w:afterAutospacing="0"/>
        <w:ind w:left="0" w:right="0" w:firstLine="0"/>
        <w:rPr>
          <w:b/>
          <w:bCs/>
          <w:sz w:val="20"/>
          <w:szCs w:val="20"/>
        </w:rPr>
      </w:pPr>
      <w:r>
        <w:rPr>
          <w:b/>
          <w:bCs/>
          <w:color w:val="C0C0C0"/>
          <w:sz w:val="20"/>
          <w:szCs w:val="20"/>
        </w:rPr>
        <w:t xml:space="preserve">    </w:t>
      </w:r>
      <w:r>
        <w:rPr>
          <w:b/>
          <w:bCs/>
          <w:color w:val="808000"/>
          <w:sz w:val="20"/>
          <w:szCs w:val="20"/>
        </w:rPr>
        <w:t>else</w:t>
      </w:r>
    </w:p>
    <w:p w14:paraId="4C6B19A3">
      <w:pPr>
        <w:pStyle w:val="5"/>
        <w:keepNext w:val="0"/>
        <w:keepLines w:val="0"/>
        <w:widowControl/>
        <w:suppressLineNumbers w:val="0"/>
        <w:spacing w:before="0" w:beforeAutospacing="0" w:after="0" w:afterAutospacing="0"/>
        <w:ind w:left="0" w:right="0" w:firstLine="0"/>
        <w:rPr>
          <w:rFonts w:hint="default" w:cstheme="minorBidi"/>
          <w:kern w:val="2"/>
          <w:sz w:val="21"/>
          <w:szCs w:val="24"/>
          <w:lang w:val="en-US" w:eastAsia="zh-CN" w:bidi="ar-SA"/>
        </w:rPr>
      </w:pPr>
      <w:r>
        <w:rPr>
          <w:b/>
          <w:bCs/>
          <w:color w:val="C0C0C0"/>
          <w:sz w:val="20"/>
          <w:szCs w:val="20"/>
        </w:rPr>
        <w:t xml:space="preserve">        </w:t>
      </w:r>
      <w:r>
        <w:rPr>
          <w:b/>
          <w:bCs/>
          <w:color w:val="808000"/>
          <w:sz w:val="20"/>
          <w:szCs w:val="20"/>
        </w:rPr>
        <w:t>return</w:t>
      </w:r>
      <w:r>
        <w:rPr>
          <w:b/>
          <w:bCs/>
          <w:color w:val="C0C0C0"/>
          <w:sz w:val="20"/>
          <w:szCs w:val="20"/>
        </w:rPr>
        <w:t xml:space="preserve"> </w:t>
      </w:r>
      <w:r>
        <w:rPr>
          <w:b/>
          <w:bCs/>
          <w:color w:val="800080"/>
          <w:sz w:val="20"/>
          <w:szCs w:val="20"/>
        </w:rPr>
        <w:t>Beginner</w:t>
      </w:r>
      <w:r>
        <w:rPr>
          <w:b/>
          <w:bCs/>
          <w:sz w:val="20"/>
          <w:szCs w:val="20"/>
        </w:rPr>
        <w:t>;</w:t>
      </w:r>
    </w:p>
    <w:p w14:paraId="62E2DF6A">
      <w:pPr>
        <w:pStyle w:val="5"/>
        <w:keepNext w:val="0"/>
        <w:keepLines w:val="0"/>
        <w:widowControl/>
        <w:suppressLineNumbers w:val="0"/>
        <w:spacing w:before="0" w:beforeAutospacing="0" w:after="0" w:afterAutospacing="0"/>
        <w:ind w:left="0" w:right="0" w:firstLine="0"/>
        <w:rPr>
          <w:rFonts w:hint="eastAsia"/>
          <w:sz w:val="18"/>
          <w:szCs w:val="18"/>
          <w:lang w:val="en-US" w:eastAsia="zh-CN"/>
        </w:rPr>
      </w:pPr>
    </w:p>
    <w:p w14:paraId="6892ABCC">
      <w:pPr>
        <w:rPr>
          <w:rFonts w:hint="eastAsia" w:asciiTheme="minorHAnsi" w:eastAsiaTheme="minorEastAsia"/>
          <w:b/>
          <w:bCs/>
          <w:lang w:val="en-US" w:eastAsia="zh-CN"/>
        </w:rPr>
      </w:pPr>
      <w:r>
        <w:rPr>
          <w:rFonts w:hint="eastAsia" w:asciiTheme="minorHAnsi" w:eastAsiaTheme="minorEastAsia"/>
          <w:b/>
          <w:bCs/>
          <w:lang w:val="en-US" w:eastAsia="zh-CN"/>
        </w:rPr>
        <w:t>2.完善勋章类设计</w:t>
      </w:r>
    </w:p>
    <w:p w14:paraId="5AFBBCCE">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增加创意工坊的勋章类设计，在用户贡献度达到一定值后授予其对应勋章。计划针对人机对战、创意工坊增加新的勋章设计，提高游戏的完整性和趣味性。</w:t>
      </w:r>
    </w:p>
    <w:p w14:paraId="68C4EFB0">
      <w:pPr>
        <w:numPr>
          <w:ilvl w:val="0"/>
          <w:numId w:val="0"/>
        </w:numPr>
        <w:ind w:firstLine="420" w:firstLineChars="0"/>
        <w:rPr>
          <w:rFonts w:hint="default" w:cstheme="minorBidi"/>
          <w:kern w:val="2"/>
          <w:sz w:val="21"/>
          <w:szCs w:val="24"/>
          <w:lang w:val="en-US" w:eastAsia="zh-CN" w:bidi="ar-SA"/>
        </w:rPr>
      </w:pPr>
    </w:p>
    <w:p w14:paraId="794A8EBC">
      <w:pPr>
        <w:numPr>
          <w:ilvl w:val="0"/>
          <w:numId w:val="0"/>
        </w:numPr>
        <w:ind w:firstLine="420" w:firstLineChars="0"/>
        <w:rPr>
          <w:rFonts w:hint="eastAsia" w:cstheme="minorBidi"/>
          <w:kern w:val="2"/>
          <w:sz w:val="21"/>
          <w:szCs w:val="24"/>
          <w:lang w:val="en-US" w:eastAsia="zh-CN" w:bidi="ar-SA"/>
        </w:rPr>
      </w:pPr>
    </w:p>
    <w:p w14:paraId="1A731E17">
      <w:pPr>
        <w:rPr>
          <w:rFonts w:hint="eastAsia" w:asciiTheme="minorHAnsi" w:eastAsiaTheme="minorEastAsia"/>
          <w:b/>
          <w:bCs/>
          <w:lang w:val="en-US" w:eastAsia="zh-CN"/>
        </w:rPr>
      </w:pPr>
      <w:r>
        <w:rPr>
          <w:rFonts w:hint="eastAsia" w:asciiTheme="minorHAnsi" w:eastAsiaTheme="minorEastAsia"/>
          <w:b/>
          <w:bCs/>
          <w:lang w:val="en-US" w:eastAsia="zh-CN"/>
        </w:rPr>
        <w:t>3.设计人机对战模式</w:t>
      </w:r>
    </w:p>
    <w:p w14:paraId="1861FF3B">
      <w:pPr>
        <w:numPr>
          <w:ilvl w:val="0"/>
          <w:numId w:val="0"/>
        </w:num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考虑到原有的玩法不适合对战模式，遂基于相对路径的核心玩法设计了创新玩法，核心规则为电脑和玩家的起点随机生成在地图的一个角落，双方轮流从起点开始选择下一步方格，并且程序自动生成电脑相对于玩家的相对路径（设置其起点为地图中点且对于双方均不可见），当相对路径触及地图边界时，判断上一步是谁下的谁就输。核心玩法在于玩家需要在不可见相对路径的情况下实时根据己方和电脑的路径判断下一步是否会使相对路径越界，从而获胜，考验反应力和记忆力，兼具紧张感和刺激性。对于玩家，每一步的时间均有限制，且根据选择游戏难度的不同，每一步的限制时间与电脑的策略水准均有不同，提高了游戏的可玩性。</w:t>
      </w:r>
    </w:p>
    <w:p w14:paraId="7CDA2A53">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此外，参考之前gameplay界面的设计，人机对战模式添加了暂停、继续游戏和重新开始功能，并且进一步优化计时器的逻辑与显示形式。</w:t>
      </w:r>
    </w:p>
    <w:p w14:paraId="5FB480EC"/>
    <w:p w14:paraId="33E5E223">
      <w:pPr>
        <w:pStyle w:val="3"/>
        <w:bidi w:val="0"/>
        <w:rPr>
          <w:rFonts w:hint="default"/>
          <w:lang w:val="en-US" w:eastAsia="zh-CN"/>
        </w:rPr>
      </w:pPr>
      <w:r>
        <w:rPr>
          <w:rFonts w:hint="eastAsia"/>
          <w:lang w:val="en-US" w:eastAsia="zh-CN"/>
        </w:rPr>
        <w:t>三、实操问题及处理</w:t>
      </w:r>
    </w:p>
    <w:p w14:paraId="6CB8BA26">
      <w:pPr>
        <w:rPr>
          <w:rFonts w:hint="eastAsia" w:asciiTheme="minorHAnsi" w:eastAsiaTheme="minorEastAsia"/>
          <w:b/>
          <w:bCs/>
          <w:lang w:val="en-US" w:eastAsia="zh-CN"/>
        </w:rPr>
      </w:pPr>
      <w:r>
        <w:rPr>
          <w:rFonts w:hint="eastAsia" w:asciiTheme="minorHAnsi" w:eastAsiaTheme="minorEastAsia"/>
          <w:b/>
          <w:bCs/>
          <w:lang w:val="en-US" w:eastAsia="zh-CN"/>
        </w:rPr>
        <w:t>1.创意工坊设计网格覆盖问题</w:t>
      </w:r>
    </w:p>
    <w:p w14:paraId="1ED31181">
      <w:pPr>
        <w:ind w:firstLine="420" w:firstLineChars="0"/>
        <w:rPr>
          <w:rFonts w:hint="default"/>
          <w:lang w:val="en-US" w:eastAsia="zh-CN"/>
        </w:rPr>
      </w:pPr>
      <w:r>
        <w:rPr>
          <w:rFonts w:hint="eastAsia"/>
          <w:lang w:val="en-US" w:eastAsia="zh-CN"/>
        </w:rPr>
        <w:t>在创意工坊设计中有三个核心按钮，分别为确认、后退和清空，其中确认按钮最为重要。在一开始点击确认按钮后总是出现网格透明度重置的情况，影响游戏体验。在仔细检查与分析后，发现尽管网格透明度在代码中始终不变，但是网格更新函数没有被正确调用，导致网格没有被及时清理和生成，造成网格的覆盖和资源的浪费，也影响了游戏体验。</w:t>
      </w:r>
    </w:p>
    <w:p w14:paraId="7648AC80">
      <w:pPr>
        <w:rPr>
          <w:rFonts w:hint="default" w:asciiTheme="minorHAnsi" w:eastAsiaTheme="minorEastAsia"/>
          <w:b/>
          <w:bCs/>
          <w:lang w:val="en-US" w:eastAsia="zh-CN"/>
        </w:rPr>
      </w:pPr>
      <w:r>
        <w:rPr>
          <w:rFonts w:hint="eastAsia" w:asciiTheme="minorHAnsi" w:eastAsiaTheme="minorEastAsia"/>
          <w:b/>
          <w:bCs/>
          <w:lang w:val="en-US" w:eastAsia="zh-CN"/>
        </w:rPr>
        <w:t>2.人机对战的难度选择界面</w:t>
      </w:r>
    </w:p>
    <w:p w14:paraId="478474A2">
      <w:pPr>
        <w:numPr>
          <w:ilvl w:val="0"/>
          <w:numId w:val="0"/>
        </w:num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在设计人机对战的初期，没有出现系统性问题，但是在增加难度选择界面后，开始设计频繁的界面切换与生成清空逻辑，造成某一处问题导致的程序崩溃，此bug较为隐蔽，在详细的deBug调试后发现出现了虚函数的非法调用，意识到存在指针的二次销毁问题，最终定位在m_view-&gt;setGraphicsEffect(nullptr)语句，这是因为在置为空指针后，QT会自动将m_view销毁而无需再显式delete，此时若再次delete会导致程序崩溃。</w:t>
      </w:r>
    </w:p>
    <w:p w14:paraId="50B41159">
      <w:pPr>
        <w:numPr>
          <w:ilvl w:val="0"/>
          <w:numId w:val="0"/>
        </w:numPr>
        <w:rPr>
          <w:rFonts w:hint="default" w:cstheme="minorBidi"/>
          <w:kern w:val="2"/>
          <w:sz w:val="21"/>
          <w:szCs w:val="24"/>
          <w:lang w:val="en-US" w:eastAsia="zh-CN" w:bidi="ar-SA"/>
        </w:rPr>
      </w:pPr>
      <w:r>
        <w:rPr>
          <w:rFonts w:hint="eastAsia"/>
          <w:b/>
          <w:bCs/>
          <w:lang w:val="en-US" w:eastAsia="zh-CN"/>
        </w:rPr>
        <w:t>3.</w:t>
      </w:r>
      <w:r>
        <w:rPr>
          <w:rFonts w:hint="eastAsia" w:asciiTheme="minorHAnsi" w:eastAsiaTheme="minorEastAsia"/>
          <w:b/>
          <w:bCs/>
          <w:lang w:val="en-US" w:eastAsia="zh-CN"/>
        </w:rPr>
        <w:t>人机对战的</w:t>
      </w:r>
      <w:r>
        <w:rPr>
          <w:rFonts w:hint="eastAsia"/>
          <w:b/>
          <w:bCs/>
          <w:lang w:val="en-US" w:eastAsia="zh-CN"/>
        </w:rPr>
        <w:t>用户数据更新问题</w:t>
      </w:r>
    </w:p>
    <w:p w14:paraId="359EA22D">
      <w:pPr>
        <w:numPr>
          <w:ilvl w:val="0"/>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在处理人机对战模式的用户数据存储问题时，一开始总是不能将用户数据文件更新，排行榜也不能正确更新，在仔细检查后发现是BattlePlay处理存储部分的代码将users.h误输入为user.h，而原因在于之前用户管理函数存在saveuser和saveusers两种函数，用于优化单个用户更新的效率，然而没有意识到容易造成概念的混淆。这说明在处理具体文件操作时，不仅要考虑存储、读取的效率，也要考虑必要的辨识度和说明性，尽量避免因为名称相似导致的细节处理的错误。</w:t>
      </w:r>
      <w:bookmarkStart w:id="0" w:name="_GoBack"/>
      <w:bookmarkEnd w:id="0"/>
    </w:p>
    <w:p w14:paraId="57342E6E">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6C2080"/>
    <w:rsid w:val="3ABC7AE1"/>
    <w:rsid w:val="435F4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paragraph" w:styleId="4">
    <w:name w:val="heading 3"/>
    <w:next w:val="1"/>
    <w:unhideWhenUsed/>
    <w:qFormat/>
    <w:uiPriority w:val="0"/>
    <w:pPr>
      <w:keepNext/>
      <w:keepLines/>
      <w:widowControl w:val="0"/>
      <w:spacing w:before="260" w:beforeLines="0" w:beforeAutospacing="0" w:after="260" w:afterLines="0" w:afterAutospacing="0" w:line="413" w:lineRule="auto"/>
      <w:jc w:val="both"/>
      <w:outlineLvl w:val="2"/>
    </w:pPr>
    <w:rPr>
      <w:rFonts w:asciiTheme="minorHAnsi" w:hAnsiTheme="minorHAnsi" w:eastAsiaTheme="minorEastAsia" w:cstheme="minorBidi"/>
      <w:b/>
      <w:kern w:val="2"/>
      <w:sz w:val="32"/>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1145</Words>
  <Characters>1763</Characters>
  <Lines>0</Lines>
  <Paragraphs>0</Paragraphs>
  <TotalTime>10</TotalTime>
  <ScaleCrop>false</ScaleCrop>
  <LinksUpToDate>false</LinksUpToDate>
  <CharactersWithSpaces>2074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2025-05-07T12:47:00Z</dcterms:created>
  <dc:creator>Alex</dc:creator>
  <cp:lastModifiedBy>书山压力大</cp:lastModifiedBy>
  <dcterms:modified xsi:type="dcterms:W3CDTF">2025-05-10T10:43:02Z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eyJoZGlkIjoiZGNkMTQzMjAwNzI3Yzg2NTIxOTQ1MDk3Nzg2OGRjM2UiLCJ1c2VySWQiOiI0NzI1NDA0NDEifQ==</vt:lpwstr>
  </property>
  <property fmtid="{D5CDD505-2E9C-101B-9397-08002B2CF9AE}" pid="4" name="ICV">
    <vt:lpwstr>5B61291BD8F84E7CBD3929C34AFF9B45_12</vt:lpwstr>
  </property>
</Properties>
</file>