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785A74A" w:rsidR="00936CDF" w:rsidRDefault="00936CDF" w:rsidP="0583563A"/>
    <w:p w14:paraId="02215B10" w14:textId="64DB98E6" w:rsidR="00DF164E" w:rsidRPr="00C91E83" w:rsidRDefault="00DF164E" w:rsidP="00DF164E">
      <w:pPr>
        <w:ind w:left="360"/>
        <w:rPr>
          <w:sz w:val="24"/>
          <w:szCs w:val="24"/>
        </w:rPr>
      </w:pPr>
      <w:r w:rsidRPr="00C91E83">
        <w:rPr>
          <w:color w:val="7030A0"/>
          <w:sz w:val="54"/>
          <w:szCs w:val="54"/>
        </w:rPr>
        <w:t>Report</w:t>
      </w:r>
      <w:r w:rsidR="00C91E83" w:rsidRPr="00C91E83">
        <w:rPr>
          <w:sz w:val="32"/>
          <w:szCs w:val="32"/>
        </w:rPr>
        <w:br/>
      </w:r>
    </w:p>
    <w:p w14:paraId="54AF3267" w14:textId="77777777" w:rsidR="00DF164E" w:rsidRPr="00C91E83" w:rsidRDefault="00DF164E" w:rsidP="00DF164E">
      <w:pPr>
        <w:ind w:left="360"/>
        <w:rPr>
          <w:sz w:val="32"/>
          <w:szCs w:val="32"/>
        </w:rPr>
      </w:pPr>
      <w:r w:rsidRPr="00C91E83">
        <w:rPr>
          <w:sz w:val="32"/>
          <w:szCs w:val="32"/>
        </w:rPr>
        <w:t>• Introduction</w:t>
      </w:r>
    </w:p>
    <w:p w14:paraId="602D7F19" w14:textId="77777777" w:rsidR="00DF164E" w:rsidRPr="00C91E83" w:rsidRDefault="00DF164E" w:rsidP="00DF164E">
      <w:pPr>
        <w:ind w:left="360"/>
        <w:rPr>
          <w:sz w:val="32"/>
          <w:szCs w:val="32"/>
        </w:rPr>
      </w:pPr>
      <w:r w:rsidRPr="00C91E83">
        <w:rPr>
          <w:sz w:val="32"/>
          <w:szCs w:val="32"/>
        </w:rPr>
        <w:t>• Theoretical background</w:t>
      </w:r>
    </w:p>
    <w:p w14:paraId="4C71BF38" w14:textId="77777777" w:rsidR="00DF164E" w:rsidRPr="00C91E83" w:rsidRDefault="00DF164E" w:rsidP="00DF164E">
      <w:pPr>
        <w:ind w:left="360"/>
        <w:rPr>
          <w:sz w:val="32"/>
          <w:szCs w:val="32"/>
        </w:rPr>
      </w:pPr>
      <w:r w:rsidRPr="00C91E83">
        <w:rPr>
          <w:sz w:val="32"/>
          <w:szCs w:val="32"/>
        </w:rPr>
        <w:t>• Instructions to run the script</w:t>
      </w:r>
    </w:p>
    <w:p w14:paraId="180C885D" w14:textId="4BB07E2F" w:rsidR="00DF164E" w:rsidRPr="00C91E83" w:rsidRDefault="00DF164E" w:rsidP="00DF164E">
      <w:pPr>
        <w:ind w:left="360"/>
        <w:rPr>
          <w:sz w:val="32"/>
          <w:szCs w:val="32"/>
        </w:rPr>
      </w:pPr>
      <w:r w:rsidRPr="00C91E83">
        <w:rPr>
          <w:sz w:val="32"/>
          <w:szCs w:val="32"/>
        </w:rPr>
        <w:t>• Wireshark captures all the supported communications modes</w:t>
      </w:r>
    </w:p>
    <w:p w14:paraId="33D81022" w14:textId="77777777" w:rsidR="00DF164E" w:rsidRPr="00C91E83" w:rsidRDefault="00DF164E" w:rsidP="00DF164E">
      <w:pPr>
        <w:ind w:left="360"/>
        <w:rPr>
          <w:sz w:val="32"/>
          <w:szCs w:val="32"/>
        </w:rPr>
      </w:pPr>
      <w:r w:rsidRPr="00C91E83">
        <w:rPr>
          <w:sz w:val="32"/>
          <w:szCs w:val="32"/>
        </w:rPr>
        <w:t>• Diagrams</w:t>
      </w:r>
    </w:p>
    <w:p w14:paraId="02EFB29C" w14:textId="77777777" w:rsidR="00DF164E" w:rsidRPr="00C91E83" w:rsidRDefault="00DF164E" w:rsidP="00DF164E">
      <w:pPr>
        <w:ind w:left="360"/>
        <w:rPr>
          <w:sz w:val="32"/>
          <w:szCs w:val="32"/>
        </w:rPr>
      </w:pPr>
      <w:r w:rsidRPr="00C91E83">
        <w:rPr>
          <w:sz w:val="32"/>
          <w:szCs w:val="32"/>
        </w:rPr>
        <w:t>• Conclusions</w:t>
      </w:r>
    </w:p>
    <w:p w14:paraId="709E0E46" w14:textId="01D1E50F" w:rsidR="00156016" w:rsidRDefault="00DF164E" w:rsidP="00156016">
      <w:pPr>
        <w:ind w:left="360"/>
      </w:pPr>
      <w:r w:rsidRPr="00C91E83">
        <w:rPr>
          <w:sz w:val="32"/>
          <w:szCs w:val="32"/>
        </w:rPr>
        <w:t>• Narrative to glue the previous components</w:t>
      </w:r>
      <w:r w:rsidR="0022076A">
        <w:br w:type="page"/>
      </w:r>
      <w:bookmarkStart w:id="0" w:name="_Toc39566872"/>
    </w:p>
    <w:sdt>
      <w:sdtPr>
        <w:rPr>
          <w:rFonts w:eastAsia="Calibri" w:cs="Times New Roman"/>
        </w:rPr>
        <w:id w:val="-2090230105"/>
        <w:docPartObj>
          <w:docPartGallery w:val="Cover Pages"/>
          <w:docPartUnique/>
        </w:docPartObj>
      </w:sdtPr>
      <w:sdtContent>
        <w:p w14:paraId="173943CB" w14:textId="6DB5C045" w:rsidR="001E0EC1" w:rsidRPr="001E0EC1" w:rsidRDefault="001E0EC1" w:rsidP="00156016">
          <w:pPr>
            <w:ind w:left="567" w:right="565"/>
            <w:jc w:val="center"/>
            <w:rPr>
              <w:rFonts w:eastAsia="Calibri" w:cs="Times New Roman"/>
              <w:b/>
              <w:bCs/>
              <w:color w:val="4E008E"/>
              <w:sz w:val="26"/>
              <w:szCs w:val="26"/>
            </w:rPr>
          </w:pPr>
        </w:p>
        <w:p w14:paraId="0AEA76AD" w14:textId="77777777" w:rsidR="001E0EC1" w:rsidRPr="001E0EC1" w:rsidRDefault="001E0EC1" w:rsidP="001E0EC1">
          <w:pPr>
            <w:ind w:left="567" w:right="565"/>
            <w:jc w:val="center"/>
            <w:rPr>
              <w:rFonts w:eastAsia="Calibri" w:cs="Times New Roman"/>
              <w:b/>
              <w:bCs/>
              <w:color w:val="4E008E"/>
              <w:sz w:val="56"/>
              <w:szCs w:val="56"/>
            </w:rPr>
          </w:pPr>
          <w:r w:rsidRPr="001E0EC1">
            <w:rPr>
              <w:rFonts w:eastAsia="Calibri" w:cs="Times New Roman"/>
              <w:b/>
              <w:bCs/>
              <w:noProof/>
              <w:color w:val="4E008E"/>
              <w:sz w:val="18"/>
              <w:szCs w:val="18"/>
            </w:rPr>
            <w:drawing>
              <wp:inline distT="0" distB="0" distL="0" distR="0" wp14:anchorId="1614F5F9" wp14:editId="3D2CFF8A">
                <wp:extent cx="4475490" cy="1080654"/>
                <wp:effectExtent l="0" t="0" r="1270" b="5715"/>
                <wp:docPr id="4" name="Picture 4" descr="Tampere University.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122" cy="1085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D7799A" w14:textId="77777777" w:rsidR="001E0EC1" w:rsidRPr="001E0EC1" w:rsidRDefault="001E0EC1" w:rsidP="001E0EC1">
          <w:pPr>
            <w:ind w:left="567" w:right="565"/>
            <w:jc w:val="center"/>
            <w:rPr>
              <w:rFonts w:eastAsia="Calibri" w:cs="Times New Roman"/>
              <w:b/>
              <w:bCs/>
              <w:color w:val="4E008E"/>
              <w:sz w:val="56"/>
              <w:szCs w:val="56"/>
            </w:rPr>
          </w:pPr>
        </w:p>
        <w:p w14:paraId="6860EFF8" w14:textId="77777777" w:rsidR="001E0EC1" w:rsidRPr="001E0EC1" w:rsidRDefault="001E0EC1" w:rsidP="001E0EC1">
          <w:pPr>
            <w:ind w:right="565"/>
            <w:rPr>
              <w:rFonts w:eastAsia="Calibri" w:cs="Times New Roman"/>
              <w:b/>
              <w:bCs/>
              <w:color w:val="4E008E"/>
              <w:sz w:val="40"/>
              <w:szCs w:val="40"/>
            </w:rPr>
          </w:pPr>
        </w:p>
        <w:p w14:paraId="69E2F3EE" w14:textId="7AFF5C74" w:rsidR="001E0EC1" w:rsidRPr="001E0EC1" w:rsidRDefault="001E0EC1" w:rsidP="001E0EC1">
          <w:pPr>
            <w:jc w:val="center"/>
            <w:rPr>
              <w:rFonts w:eastAsia="Times New Roman" w:cs="Times New Roman"/>
              <w:b/>
              <w:color w:val="4E008E"/>
              <w:sz w:val="42"/>
              <w:szCs w:val="38"/>
            </w:rPr>
          </w:pPr>
          <w:r>
            <w:rPr>
              <w:rFonts w:eastAsia="Times New Roman" w:cs="Times New Roman"/>
              <w:b/>
              <w:color w:val="4E008E"/>
              <w:sz w:val="42"/>
              <w:szCs w:val="38"/>
            </w:rPr>
            <w:t xml:space="preserve">Industrial </w:t>
          </w:r>
          <w:r w:rsidR="00862F9E">
            <w:rPr>
              <w:rFonts w:eastAsia="Times New Roman" w:cs="Times New Roman"/>
              <w:b/>
              <w:color w:val="4E008E"/>
              <w:sz w:val="42"/>
              <w:szCs w:val="38"/>
            </w:rPr>
            <w:t>Informatics</w:t>
          </w:r>
        </w:p>
        <w:p w14:paraId="42B4CE72" w14:textId="01AA8A3A" w:rsidR="001E0EC1" w:rsidRPr="001E0EC1" w:rsidRDefault="001E0EC1" w:rsidP="001E0EC1">
          <w:pPr>
            <w:jc w:val="center"/>
            <w:rPr>
              <w:rFonts w:eastAsia="Times New Roman" w:cs="Times New Roman"/>
              <w:b/>
              <w:color w:val="4E008E"/>
              <w:sz w:val="36"/>
              <w:szCs w:val="32"/>
            </w:rPr>
          </w:pPr>
          <w:r>
            <w:rPr>
              <w:rFonts w:eastAsia="Times New Roman" w:cs="Times New Roman"/>
              <w:b/>
              <w:color w:val="4E008E"/>
              <w:sz w:val="36"/>
              <w:szCs w:val="32"/>
            </w:rPr>
            <w:t>Assignment 01</w:t>
          </w:r>
        </w:p>
        <w:p w14:paraId="2D60D537" w14:textId="77777777" w:rsidR="001E0EC1" w:rsidRPr="001E0EC1" w:rsidRDefault="001E0EC1" w:rsidP="001E0EC1">
          <w:pPr>
            <w:jc w:val="center"/>
            <w:rPr>
              <w:rFonts w:eastAsia="Times New Roman" w:cs="Times New Roman"/>
              <w:b/>
              <w:color w:val="4E008E"/>
              <w:sz w:val="36"/>
              <w:szCs w:val="32"/>
            </w:rPr>
          </w:pPr>
        </w:p>
        <w:p w14:paraId="76E064BC" w14:textId="77777777" w:rsidR="001E0EC1" w:rsidRPr="001E0EC1" w:rsidRDefault="001E0EC1" w:rsidP="001E0EC1">
          <w:pPr>
            <w:jc w:val="center"/>
            <w:rPr>
              <w:rFonts w:eastAsia="Times New Roman" w:cs="Times New Roman"/>
              <w:bCs/>
              <w:color w:val="4E008E"/>
              <w:sz w:val="42"/>
              <w:szCs w:val="38"/>
            </w:rPr>
          </w:pPr>
          <w:r w:rsidRPr="001E0EC1">
            <w:rPr>
              <w:rFonts w:eastAsia="Times New Roman" w:cs="Times New Roman"/>
              <w:bCs/>
              <w:color w:val="4E008E"/>
              <w:sz w:val="42"/>
              <w:szCs w:val="38"/>
            </w:rPr>
            <w:t>by:</w:t>
          </w:r>
        </w:p>
        <w:p w14:paraId="1985849F" w14:textId="1C957A26" w:rsidR="001E0EC1" w:rsidRPr="001E0EC1" w:rsidRDefault="001E0EC1" w:rsidP="001E0EC1">
          <w:pPr>
            <w:jc w:val="center"/>
            <w:rPr>
              <w:rFonts w:eastAsia="Times New Roman" w:cs="Times New Roman"/>
              <w:bCs/>
              <w:color w:val="4E008E"/>
              <w:sz w:val="40"/>
              <w:szCs w:val="36"/>
            </w:rPr>
          </w:pPr>
          <w:r>
            <w:rPr>
              <w:rFonts w:eastAsia="Times New Roman" w:cs="Times New Roman"/>
              <w:b/>
              <w:color w:val="4E008E"/>
              <w:sz w:val="40"/>
              <w:szCs w:val="36"/>
            </w:rPr>
            <w:t>Dong Le</w:t>
          </w:r>
          <w:r w:rsidRPr="001E0EC1">
            <w:rPr>
              <w:rFonts w:eastAsia="Times New Roman" w:cs="Times New Roman"/>
              <w:bCs/>
              <w:color w:val="4E008E"/>
              <w:sz w:val="40"/>
              <w:szCs w:val="36"/>
            </w:rPr>
            <w:t xml:space="preserve"> - </w:t>
          </w:r>
          <w:r w:rsidR="00164332" w:rsidRPr="00164332">
            <w:rPr>
              <w:rFonts w:eastAsia="Times New Roman" w:cs="Times New Roman"/>
              <w:bCs/>
              <w:color w:val="4E008E"/>
              <w:sz w:val="40"/>
              <w:szCs w:val="36"/>
            </w:rPr>
            <w:t>151057054</w:t>
          </w:r>
        </w:p>
        <w:p w14:paraId="323D9936" w14:textId="65DE7EDD" w:rsidR="001E0EC1" w:rsidRPr="001E0EC1" w:rsidRDefault="00862F9E" w:rsidP="001E0EC1">
          <w:pPr>
            <w:jc w:val="center"/>
            <w:rPr>
              <w:rFonts w:eastAsia="Times New Roman" w:cs="Times New Roman"/>
              <w:bCs/>
              <w:color w:val="4E008E"/>
              <w:sz w:val="40"/>
              <w:szCs w:val="36"/>
            </w:rPr>
          </w:pPr>
          <w:r w:rsidRPr="00862F9E">
            <w:rPr>
              <w:rFonts w:eastAsia="Times New Roman" w:cs="Times New Roman"/>
              <w:b/>
              <w:color w:val="4E008E"/>
              <w:sz w:val="40"/>
              <w:szCs w:val="36"/>
            </w:rPr>
            <w:t>Carlos Gustavo Ramos Rodríguez</w:t>
          </w:r>
          <w:r w:rsidRPr="00862F9E">
            <w:rPr>
              <w:rFonts w:eastAsia="Times New Roman" w:cs="Times New Roman"/>
              <w:b/>
              <w:color w:val="4E008E"/>
              <w:sz w:val="40"/>
              <w:szCs w:val="36"/>
            </w:rPr>
            <w:t xml:space="preserve"> </w:t>
          </w:r>
          <w:r w:rsidR="001E0EC1" w:rsidRPr="001E0EC1">
            <w:rPr>
              <w:rFonts w:eastAsia="Times New Roman" w:cs="Times New Roman"/>
              <w:bCs/>
              <w:color w:val="4E008E"/>
              <w:sz w:val="40"/>
              <w:szCs w:val="36"/>
            </w:rPr>
            <w:t xml:space="preserve">- </w:t>
          </w:r>
          <w:r w:rsidRPr="00862F9E">
            <w:rPr>
              <w:rFonts w:eastAsia="Times New Roman" w:cs="Times New Roman"/>
              <w:bCs/>
              <w:color w:val="4E008E"/>
              <w:sz w:val="40"/>
              <w:szCs w:val="36"/>
            </w:rPr>
            <w:t>151890619</w:t>
          </w:r>
        </w:p>
        <w:p w14:paraId="002B711B" w14:textId="31E6FAF1" w:rsidR="001E0EC1" w:rsidRPr="001E0EC1" w:rsidRDefault="00862F9E" w:rsidP="001E0EC1">
          <w:pPr>
            <w:jc w:val="center"/>
            <w:rPr>
              <w:rFonts w:eastAsia="Times New Roman" w:cs="Times New Roman"/>
              <w:b/>
              <w:color w:val="4E008E"/>
              <w:sz w:val="40"/>
              <w:szCs w:val="36"/>
            </w:rPr>
          </w:pPr>
          <w:r w:rsidRPr="00862F9E">
            <w:rPr>
              <w:rFonts w:eastAsia="Times New Roman" w:cs="Times New Roman"/>
              <w:b/>
              <w:color w:val="4E008E"/>
              <w:sz w:val="40"/>
              <w:szCs w:val="36"/>
            </w:rPr>
            <w:t xml:space="preserve">Rune </w:t>
          </w:r>
          <w:proofErr w:type="spellStart"/>
          <w:r w:rsidRPr="00862F9E">
            <w:rPr>
              <w:rFonts w:eastAsia="Times New Roman" w:cs="Times New Roman"/>
              <w:b/>
              <w:color w:val="4E008E"/>
              <w:sz w:val="40"/>
              <w:szCs w:val="36"/>
            </w:rPr>
            <w:t>Lemey</w:t>
          </w:r>
          <w:proofErr w:type="spellEnd"/>
          <w:r w:rsidRPr="00862F9E">
            <w:rPr>
              <w:rFonts w:eastAsia="Times New Roman" w:cs="Times New Roman"/>
              <w:b/>
              <w:color w:val="4E008E"/>
              <w:sz w:val="40"/>
              <w:szCs w:val="36"/>
            </w:rPr>
            <w:t xml:space="preserve"> </w:t>
          </w:r>
          <w:r w:rsidR="009B4AF8" w:rsidRPr="00164332">
            <w:rPr>
              <w:rFonts w:eastAsia="Times New Roman" w:cs="Times New Roman"/>
              <w:bCs/>
              <w:color w:val="4E008E"/>
              <w:sz w:val="40"/>
              <w:szCs w:val="36"/>
            </w:rPr>
            <w:t xml:space="preserve">- </w:t>
          </w:r>
          <w:r w:rsidRPr="00862F9E">
            <w:rPr>
              <w:rFonts w:eastAsia="Times New Roman" w:cs="Times New Roman"/>
              <w:bCs/>
              <w:color w:val="4E008E"/>
              <w:sz w:val="40"/>
              <w:szCs w:val="36"/>
            </w:rPr>
            <w:t>151910450</w:t>
          </w:r>
        </w:p>
        <w:p w14:paraId="692E4A4C" w14:textId="77777777" w:rsidR="001E0EC1" w:rsidRPr="001E0EC1" w:rsidRDefault="001E0EC1" w:rsidP="009B4AF8">
          <w:pPr>
            <w:jc w:val="left"/>
            <w:rPr>
              <w:rFonts w:eastAsia="Times New Roman" w:cs="Times New Roman"/>
              <w:b/>
              <w:color w:val="4E008E"/>
              <w:sz w:val="36"/>
              <w:szCs w:val="32"/>
            </w:rPr>
          </w:pPr>
        </w:p>
        <w:p w14:paraId="2FE529F1" w14:textId="77777777" w:rsidR="001E0EC1" w:rsidRPr="001E0EC1" w:rsidRDefault="001E0EC1" w:rsidP="001E0EC1">
          <w:pPr>
            <w:jc w:val="center"/>
            <w:rPr>
              <w:rFonts w:eastAsia="Times New Roman" w:cs="Times New Roman"/>
              <w:b/>
              <w:color w:val="4E008E"/>
              <w:sz w:val="36"/>
              <w:szCs w:val="32"/>
            </w:rPr>
          </w:pPr>
        </w:p>
        <w:p w14:paraId="735A267D" w14:textId="0FB64245" w:rsidR="008644F2" w:rsidRDefault="001E0EC1" w:rsidP="009B4AF8">
          <w:pPr>
            <w:jc w:val="center"/>
            <w:rPr>
              <w:rFonts w:eastAsia="Times New Roman" w:cs="Times New Roman"/>
              <w:b/>
              <w:color w:val="4E008E"/>
              <w:sz w:val="36"/>
              <w:szCs w:val="32"/>
            </w:rPr>
            <w:sectPr w:rsidR="008644F2">
              <w:head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1E0EC1">
            <w:rPr>
              <w:rFonts w:eastAsia="Times New Roman" w:cs="Times New Roman"/>
              <w:b/>
              <w:color w:val="4E008E"/>
              <w:sz w:val="36"/>
              <w:szCs w:val="32"/>
            </w:rPr>
            <w:t>Date: 1</w:t>
          </w:r>
          <w:r w:rsidR="00862F9E">
            <w:rPr>
              <w:rFonts w:eastAsia="Times New Roman" w:cs="Times New Roman"/>
              <w:b/>
              <w:color w:val="4E008E"/>
              <w:sz w:val="36"/>
              <w:szCs w:val="32"/>
            </w:rPr>
            <w:t>5</w:t>
          </w:r>
          <w:r w:rsidRPr="001E0EC1">
            <w:rPr>
              <w:rFonts w:eastAsia="Times New Roman" w:cs="Times New Roman"/>
              <w:b/>
              <w:color w:val="4E008E"/>
              <w:sz w:val="36"/>
              <w:szCs w:val="32"/>
            </w:rPr>
            <w:t>.</w:t>
          </w:r>
          <w:r w:rsidR="00862F9E">
            <w:rPr>
              <w:rFonts w:eastAsia="Times New Roman" w:cs="Times New Roman"/>
              <w:b/>
              <w:color w:val="4E008E"/>
              <w:sz w:val="36"/>
              <w:szCs w:val="32"/>
            </w:rPr>
            <w:t>11</w:t>
          </w:r>
          <w:r w:rsidRPr="001E0EC1">
            <w:rPr>
              <w:rFonts w:eastAsia="Times New Roman" w:cs="Times New Roman"/>
              <w:b/>
              <w:color w:val="4E008E"/>
              <w:sz w:val="36"/>
              <w:szCs w:val="32"/>
            </w:rPr>
            <w:t>.20</w:t>
          </w:r>
          <w:r w:rsidR="008644F2">
            <w:rPr>
              <w:rFonts w:eastAsia="Times New Roman" w:cs="Times New Roman"/>
              <w:b/>
              <w:color w:val="4E008E"/>
              <w:sz w:val="36"/>
              <w:szCs w:val="32"/>
            </w:rPr>
            <w:t>2</w:t>
          </w:r>
          <w:r w:rsidR="00862F9E">
            <w:rPr>
              <w:rFonts w:eastAsia="Times New Roman" w:cs="Times New Roman"/>
              <w:b/>
              <w:color w:val="4E008E"/>
              <w:sz w:val="36"/>
              <w:szCs w:val="32"/>
            </w:rPr>
            <w:t>3</w:t>
          </w:r>
        </w:p>
        <w:p w14:paraId="1D410DDD" w14:textId="64838C02" w:rsidR="001E0EC1" w:rsidRPr="001E0EC1" w:rsidRDefault="00000000" w:rsidP="008644F2">
          <w:pPr>
            <w:rPr>
              <w:rFonts w:eastAsia="Times New Roman" w:cs="Times New Roman"/>
              <w:b/>
              <w:color w:val="4E008E"/>
              <w:sz w:val="36"/>
              <w:szCs w:val="32"/>
            </w:rPr>
          </w:pPr>
        </w:p>
      </w:sdtContent>
    </w:sdt>
    <w:sdt>
      <w:sdtPr>
        <w:rPr>
          <w:rFonts w:eastAsia="Calibri" w:cs="Times New Roman"/>
        </w:rPr>
        <w:id w:val="-169309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D8D3B" w14:textId="77777777" w:rsidR="001E0EC1" w:rsidRPr="001E0EC1" w:rsidRDefault="001E0EC1" w:rsidP="00105E0D">
          <w:pPr>
            <w:keepNext/>
            <w:keepLines/>
            <w:spacing w:after="0"/>
            <w:rPr>
              <w:rFonts w:eastAsia="Times New Roman" w:cs="Times New Roman"/>
              <w:b/>
              <w:color w:val="4E008E"/>
              <w:sz w:val="36"/>
              <w:szCs w:val="32"/>
            </w:rPr>
          </w:pPr>
          <w:r w:rsidRPr="001E0EC1">
            <w:rPr>
              <w:rFonts w:eastAsia="Times New Roman" w:cs="Times New Roman"/>
              <w:b/>
              <w:color w:val="4E008E"/>
              <w:sz w:val="36"/>
              <w:szCs w:val="32"/>
            </w:rPr>
            <w:t>Table of contents</w:t>
          </w:r>
        </w:p>
        <w:p w14:paraId="347EA64D" w14:textId="37A1B3AB" w:rsidR="008E0CA5" w:rsidRDefault="006B72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rPr>
              <w:rFonts w:eastAsia="Calibri" w:cs="Times New Roman"/>
            </w:rPr>
            <w:fldChar w:fldCharType="begin"/>
          </w:r>
          <w:r>
            <w:rPr>
              <w:rFonts w:eastAsia="Calibri" w:cs="Times New Roman"/>
            </w:rPr>
            <w:instrText xml:space="preserve"> TOC \o "1-3" \h \z \u </w:instrText>
          </w:r>
          <w:r>
            <w:rPr>
              <w:rFonts w:eastAsia="Calibri" w:cs="Times New Roman"/>
            </w:rPr>
            <w:fldChar w:fldCharType="separate"/>
          </w:r>
          <w:hyperlink w:anchor="_Toc129815314" w:history="1">
            <w:r w:rsidR="008E0CA5" w:rsidRPr="008024CA">
              <w:rPr>
                <w:rStyle w:val="Hyperlink"/>
                <w:rFonts w:eastAsia="Calibri"/>
                <w:noProof/>
              </w:rPr>
              <w:t>Introduc</w:t>
            </w:r>
            <w:r w:rsidR="008E0CA5" w:rsidRPr="008024CA">
              <w:rPr>
                <w:rStyle w:val="Hyperlink"/>
                <w:rFonts w:eastAsia="Calibri"/>
                <w:noProof/>
              </w:rPr>
              <w:t>t</w:t>
            </w:r>
            <w:r w:rsidR="008E0CA5" w:rsidRPr="008024CA">
              <w:rPr>
                <w:rStyle w:val="Hyperlink"/>
                <w:rFonts w:eastAsia="Calibri"/>
                <w:noProof/>
              </w:rPr>
              <w:t>ion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_Toc129815314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4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79BE99E8" w14:textId="36D3D267" w:rsidR="008E0C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15" w:history="1">
            <w:r w:rsidR="008E0CA5" w:rsidRPr="008024CA">
              <w:rPr>
                <w:rStyle w:val="Hyperlink"/>
                <w:rFonts w:eastAsia="Calibri"/>
                <w:noProof/>
              </w:rPr>
              <w:t>Methodology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_Toc129815315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5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2023537E" w14:textId="4F210097" w:rsidR="008E0CA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16" w:history="1">
            <w:r w:rsidR="008E0CA5" w:rsidRPr="008024CA">
              <w:rPr>
                <w:rStyle w:val="Hyperlink"/>
                <w:rFonts w:eastAsia="Calibri"/>
                <w:noProof/>
              </w:rPr>
              <w:t>Theoretical Background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_Toc129815316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5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0646C625" w14:textId="2922BD8C" w:rsidR="008E0CA5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17" w:history="1">
            <w:r w:rsidR="008E0CA5" w:rsidRPr="008024CA">
              <w:rPr>
                <w:rStyle w:val="Hyperlink"/>
                <w:rFonts w:eastAsia="Calibri"/>
                <w:noProof/>
              </w:rPr>
              <w:t>Instructions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_Toc129815317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7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642C23D9" w14:textId="3F690CFB" w:rsidR="008E0C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18" w:history="1">
            <w:r w:rsidR="008E0CA5" w:rsidRPr="008024CA">
              <w:rPr>
                <w:rStyle w:val="Hyperlink"/>
                <w:noProof/>
              </w:rPr>
              <w:t>Results &amp; Diagrams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_Toc129815318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9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0C6834B2" w14:textId="575F3D3C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19" w:history="1">
            <w:r w:rsidR="008E0CA5" w:rsidRPr="008024CA">
              <w:rPr>
                <w:rStyle w:val="Hyperlink"/>
                <w:noProof/>
              </w:rPr>
              <w:t>General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_Toc129815319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9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14BA439E" w14:textId="680BB42B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0" w:history="1">
            <w:r w:rsidR="008E0CA5" w:rsidRPr="008024CA">
              <w:rPr>
                <w:rStyle w:val="Hyperlink"/>
                <w:noProof/>
              </w:rPr>
              <w:t>Read Coils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_Toc129815320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10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48C0CBA8" w14:textId="5461927E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1" w:history="1">
            <w:r w:rsidR="008E0CA5" w:rsidRPr="008024CA">
              <w:rPr>
                <w:rStyle w:val="Hyperlink"/>
                <w:noProof/>
              </w:rPr>
              <w:t>Read Discrete Inputs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_Toc129815321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11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2751BBE8" w14:textId="75F4E8A3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2" w:history="1">
            <w:r w:rsidR="008E0CA5" w:rsidRPr="008024CA">
              <w:rPr>
                <w:rStyle w:val="Hyperlink"/>
                <w:noProof/>
              </w:rPr>
              <w:t>Read Holding Registers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_Toc129815322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13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05A27EE3" w14:textId="61081C55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3" w:history="1">
            <w:r w:rsidR="008E0CA5" w:rsidRPr="008024CA">
              <w:rPr>
                <w:rStyle w:val="Hyperlink"/>
                <w:noProof/>
              </w:rPr>
              <w:t>Read Input Registers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_Toc129815323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14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45EA8881" w14:textId="455F5792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4" w:history="1">
            <w:r w:rsidR="008E0CA5" w:rsidRPr="008024CA">
              <w:rPr>
                <w:rStyle w:val="Hyperlink"/>
                <w:noProof/>
              </w:rPr>
              <w:t>Write Single Coil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_Toc129815324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16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5183A5FD" w14:textId="59CCBBA8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5" w:history="1">
            <w:r w:rsidR="008E0CA5" w:rsidRPr="008024CA">
              <w:rPr>
                <w:rStyle w:val="Hyperlink"/>
                <w:noProof/>
              </w:rPr>
              <w:t>Write Single Register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_Toc129815325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17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4283AEAE" w14:textId="5353CAFE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6" w:history="1">
            <w:r w:rsidR="008E0CA5" w:rsidRPr="008024CA">
              <w:rPr>
                <w:rStyle w:val="Hyperlink"/>
                <w:noProof/>
              </w:rPr>
              <w:t>Write Multiple Coils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_Toc129815326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19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50D125E6" w14:textId="20190EB0" w:rsidR="008E0CA5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7" w:history="1">
            <w:r w:rsidR="008E0CA5" w:rsidRPr="008024CA">
              <w:rPr>
                <w:rStyle w:val="Hyperlink"/>
                <w:noProof/>
              </w:rPr>
              <w:t>Write Multiple Registers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_Toc129815327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20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02A7B67C" w14:textId="12E4544C" w:rsidR="008E0C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8" w:history="1">
            <w:r w:rsidR="008E0CA5" w:rsidRPr="008024CA">
              <w:rPr>
                <w:rStyle w:val="Hyperlink"/>
                <w:noProof/>
              </w:rPr>
              <w:t>Conclusion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_Toc129815328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23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771062EC" w14:textId="0887C95D" w:rsidR="008E0C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29" w:history="1">
            <w:r w:rsidR="008E0CA5" w:rsidRPr="008024CA">
              <w:rPr>
                <w:rStyle w:val="Hyperlink"/>
                <w:noProof/>
              </w:rPr>
              <w:t>References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_Toc129815329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24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4AAFFA90" w14:textId="272FB689" w:rsidR="008E0C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9815330" w:history="1">
            <w:r w:rsidR="008E0CA5" w:rsidRPr="008024CA">
              <w:rPr>
                <w:rStyle w:val="Hyperlink"/>
                <w:noProof/>
              </w:rPr>
              <w:t>Appe</w:t>
            </w:r>
            <w:r w:rsidR="008E0CA5" w:rsidRPr="008024CA">
              <w:rPr>
                <w:rStyle w:val="Hyperlink"/>
                <w:noProof/>
              </w:rPr>
              <w:t>n</w:t>
            </w:r>
            <w:r w:rsidR="008E0CA5" w:rsidRPr="008024CA">
              <w:rPr>
                <w:rStyle w:val="Hyperlink"/>
                <w:noProof/>
              </w:rPr>
              <w:t>dices</w:t>
            </w:r>
            <w:r w:rsidR="008E0CA5">
              <w:rPr>
                <w:noProof/>
                <w:webHidden/>
              </w:rPr>
              <w:tab/>
            </w:r>
            <w:r w:rsidR="008E0CA5">
              <w:rPr>
                <w:noProof/>
                <w:webHidden/>
              </w:rPr>
              <w:fldChar w:fldCharType="begin"/>
            </w:r>
            <w:r w:rsidR="008E0CA5">
              <w:rPr>
                <w:noProof/>
                <w:webHidden/>
              </w:rPr>
              <w:instrText xml:space="preserve"> PAGEREF _Toc129815330 \h </w:instrText>
            </w:r>
            <w:r w:rsidR="008E0CA5">
              <w:rPr>
                <w:noProof/>
                <w:webHidden/>
              </w:rPr>
            </w:r>
            <w:r w:rsidR="008E0CA5">
              <w:rPr>
                <w:noProof/>
                <w:webHidden/>
              </w:rPr>
              <w:fldChar w:fldCharType="separate"/>
            </w:r>
            <w:r w:rsidR="008E0CA5">
              <w:rPr>
                <w:noProof/>
                <w:webHidden/>
              </w:rPr>
              <w:t>25</w:t>
            </w:r>
            <w:r w:rsidR="008E0CA5">
              <w:rPr>
                <w:noProof/>
                <w:webHidden/>
              </w:rPr>
              <w:fldChar w:fldCharType="end"/>
            </w:r>
          </w:hyperlink>
        </w:p>
        <w:p w14:paraId="4CD8A040" w14:textId="5C2C3669" w:rsidR="001E0EC1" w:rsidRPr="001E0EC1" w:rsidRDefault="006B72BA" w:rsidP="00105E0D">
          <w:pPr>
            <w:spacing w:line="240" w:lineRule="auto"/>
            <w:rPr>
              <w:rFonts w:eastAsia="Calibri" w:cs="Times New Roman"/>
            </w:rPr>
          </w:pPr>
          <w:r>
            <w:rPr>
              <w:rFonts w:eastAsia="Calibri" w:cs="Times New Roman"/>
            </w:rPr>
            <w:fldChar w:fldCharType="end"/>
          </w:r>
        </w:p>
      </w:sdtContent>
    </w:sdt>
    <w:p w14:paraId="2D888FD1" w14:textId="77777777" w:rsidR="001E0EC1" w:rsidRPr="001E0EC1" w:rsidRDefault="001E0EC1" w:rsidP="001E0EC1">
      <w:pPr>
        <w:rPr>
          <w:rFonts w:eastAsia="Calibri" w:cs="Times New Roman"/>
        </w:rPr>
      </w:pPr>
      <w:r w:rsidRPr="001E0EC1">
        <w:rPr>
          <w:rFonts w:eastAsia="Calibri" w:cs="Times New Roman"/>
        </w:rPr>
        <w:br w:type="page"/>
      </w:r>
    </w:p>
    <w:p w14:paraId="20708642" w14:textId="77777777" w:rsidR="00F44353" w:rsidRDefault="009B76AD" w:rsidP="009B76AD">
      <w:pPr>
        <w:pStyle w:val="Heading1"/>
        <w:rPr>
          <w:rFonts w:eastAsia="Calibri"/>
        </w:rPr>
      </w:pPr>
      <w:bookmarkStart w:id="1" w:name="_Toc129815314"/>
      <w:bookmarkEnd w:id="0"/>
      <w:r>
        <w:rPr>
          <w:rFonts w:eastAsia="Calibri"/>
        </w:rPr>
        <w:lastRenderedPageBreak/>
        <w:t>Introduction</w:t>
      </w:r>
      <w:bookmarkEnd w:id="1"/>
    </w:p>
    <w:p w14:paraId="2BCCFD52" w14:textId="3C96A734" w:rsidR="00862F9E" w:rsidRDefault="00862F9E" w:rsidP="00862F9E">
      <w:r>
        <w:t xml:space="preserve">This assignment </w:t>
      </w:r>
      <w:r w:rsidR="00011B43">
        <w:t>focusses on</w:t>
      </w:r>
      <w:r>
        <w:t xml:space="preserve"> orchestrating industrial processes using a systematic approach, where the focal points include the utilization of REST API, Flask framework, JSON data exchange, </w:t>
      </w:r>
      <w:r w:rsidR="00011B43">
        <w:t>Object-Oriented</w:t>
      </w:r>
      <w:r>
        <w:t xml:space="preserve"> programming, and Postman for API testing. The objectives of this assignment are not only to implement a technical solution to an open problem but also to provide insights into the intricate design phase, emphasizing the significance of UML diagrams in the process.</w:t>
      </w:r>
    </w:p>
    <w:p w14:paraId="2C11CFB7" w14:textId="36A5BC36" w:rsidR="00862F9E" w:rsidRDefault="00862F9E" w:rsidP="00862F9E">
      <w:r>
        <w:t xml:space="preserve">As we navigate through this assignment, we </w:t>
      </w:r>
      <w:r w:rsidR="00011B43">
        <w:t>understand more about</w:t>
      </w:r>
      <w:r>
        <w:t xml:space="preserve"> controlling industrial processes and asynchronous systems. Additionally, our </w:t>
      </w:r>
      <w:r w:rsidR="00011B43">
        <w:t>application</w:t>
      </w:r>
      <w:r>
        <w:t xml:space="preserve"> involves visualizing and comprehending the role of Web Services in the integration of automation systems. Through practical applications of Object-Oriented Programming</w:t>
      </w:r>
      <w:r w:rsidR="00011B43">
        <w:t xml:space="preserve">, </w:t>
      </w:r>
      <w:r>
        <w:t xml:space="preserve">we will not only tackle orchestration tasks efficiently but also gain valuable hands-on experience in </w:t>
      </w:r>
      <w:r w:rsidR="00011B43">
        <w:t>using</w:t>
      </w:r>
      <w:r>
        <w:t xml:space="preserve"> Python for industrial automation challenges.</w:t>
      </w:r>
    </w:p>
    <w:p w14:paraId="10C1459F" w14:textId="5539492B" w:rsidR="009B76AD" w:rsidRDefault="009B76AD" w:rsidP="00862F9E">
      <w:r>
        <w:br w:type="page"/>
      </w:r>
    </w:p>
    <w:p w14:paraId="6B021339" w14:textId="6BA298A3" w:rsidR="001E0EC1" w:rsidRPr="001E0EC1" w:rsidRDefault="009B76AD" w:rsidP="002D1A84">
      <w:pPr>
        <w:pStyle w:val="Heading1"/>
        <w:rPr>
          <w:rFonts w:eastAsia="Calibri"/>
        </w:rPr>
      </w:pPr>
      <w:bookmarkStart w:id="2" w:name="_Toc129815315"/>
      <w:r>
        <w:rPr>
          <w:rFonts w:eastAsia="Calibri"/>
        </w:rPr>
        <w:lastRenderedPageBreak/>
        <w:t>Methodology</w:t>
      </w:r>
      <w:bookmarkEnd w:id="2"/>
    </w:p>
    <w:p w14:paraId="43066E97" w14:textId="08F62892" w:rsidR="003D4712" w:rsidRDefault="001E3393" w:rsidP="00877277">
      <w:pPr>
        <w:pStyle w:val="Heading2"/>
        <w:rPr>
          <w:rFonts w:eastAsia="Calibri"/>
        </w:rPr>
      </w:pPr>
      <w:bookmarkStart w:id="3" w:name="_Toc129815316"/>
      <w:r>
        <w:rPr>
          <w:rFonts w:eastAsia="Calibri"/>
        </w:rPr>
        <w:t>Even-Driven</w:t>
      </w:r>
      <w:r w:rsidR="00877277">
        <w:rPr>
          <w:rFonts w:eastAsia="Calibri"/>
        </w:rPr>
        <w:t xml:space="preserve"> </w:t>
      </w:r>
      <w:bookmarkEnd w:id="3"/>
      <w:r>
        <w:rPr>
          <w:rFonts w:eastAsia="Calibri"/>
        </w:rPr>
        <w:t>Programming</w:t>
      </w:r>
    </w:p>
    <w:p w14:paraId="71FA9ADF" w14:textId="5A3E34CF" w:rsidR="009436DE" w:rsidRDefault="009436DE" w:rsidP="003D4712">
      <w:r>
        <w:t xml:space="preserve">The application was used event-based method, which is a paradigm where the flow of the program is determined by events. </w:t>
      </w:r>
      <w:r w:rsidR="009D5C0C">
        <w:t>Some of benefits of using event-driven system are:</w:t>
      </w:r>
    </w:p>
    <w:p w14:paraId="14EAD36A" w14:textId="15E7E31E" w:rsidR="009D5C0C" w:rsidRDefault="009D5C0C" w:rsidP="009D5C0C">
      <w:pPr>
        <w:pStyle w:val="ListParagraph"/>
        <w:numPr>
          <w:ilvl w:val="0"/>
          <w:numId w:val="8"/>
        </w:numPr>
      </w:pPr>
      <w:r>
        <w:t>Asynchronous processing: it allows the system to handle multiple tasks simultaneously.</w:t>
      </w:r>
    </w:p>
    <w:p w14:paraId="432BF9FE" w14:textId="3423C541" w:rsidR="009D5C0C" w:rsidRDefault="009D5C0C" w:rsidP="009D5C0C">
      <w:pPr>
        <w:pStyle w:val="ListParagraph"/>
        <w:numPr>
          <w:ilvl w:val="0"/>
          <w:numId w:val="8"/>
        </w:numPr>
      </w:pPr>
      <w:r>
        <w:t>Scalability: Compared to synchronous processing, event-based system is more scalable, it can handle large numbers of events.</w:t>
      </w:r>
    </w:p>
    <w:p w14:paraId="42B24E73" w14:textId="7199E035" w:rsidR="009D5C0C" w:rsidRDefault="009D5C0C" w:rsidP="009D5C0C">
      <w:pPr>
        <w:pStyle w:val="ListParagraph"/>
        <w:numPr>
          <w:ilvl w:val="0"/>
          <w:numId w:val="8"/>
        </w:numPr>
      </w:pPr>
      <w:r>
        <w:t>Modularity: each component can focus on specific tasks and communicate via events, so it makes the program easy to maintain.</w:t>
      </w:r>
    </w:p>
    <w:p w14:paraId="2638E04D" w14:textId="41DE2A30" w:rsidR="009D5C0C" w:rsidRDefault="009D5C0C" w:rsidP="009D5C0C">
      <w:r>
        <w:t>In this application, the group applied this method to implement solutions</w:t>
      </w:r>
      <w:r w:rsidR="00651C5A">
        <w:t xml:space="preserve">. To be specific, the orchestrator program handled the flow by process event triggering such as user input, zone changes, robot events. </w:t>
      </w:r>
    </w:p>
    <w:p w14:paraId="2BD974CE" w14:textId="1BE63D9E" w:rsidR="003D4712" w:rsidRDefault="009436DE" w:rsidP="003D4712">
      <w:r>
        <w:t>By planning the design phase carefully, the schema for events is clear</w:t>
      </w:r>
      <w:r w:rsidR="00651C5A">
        <w:t>. It supports the coding process effectively, and ensures all scenarios are covered.</w:t>
      </w:r>
    </w:p>
    <w:p w14:paraId="4462BD50" w14:textId="614DFF94" w:rsidR="00651C5A" w:rsidRDefault="00651C5A" w:rsidP="00651C5A">
      <w:pPr>
        <w:pStyle w:val="Heading2"/>
      </w:pPr>
      <w:r>
        <w:t>Web UI</w:t>
      </w:r>
    </w:p>
    <w:p w14:paraId="42DC70E9" w14:textId="0FA87BE2" w:rsidR="00651C5A" w:rsidRDefault="00651C5A" w:rsidP="00651C5A">
      <w:r>
        <w:t>By using Flask and html, a web was build, it helps user submit order, subscribe events, and keep track of orders.</w:t>
      </w:r>
    </w:p>
    <w:p w14:paraId="5CEEF86F" w14:textId="77777777" w:rsidR="00651C5A" w:rsidRDefault="00651C5A" w:rsidP="00651C5A">
      <w:pPr>
        <w:keepNext/>
        <w:jc w:val="center"/>
      </w:pPr>
      <w:r>
        <w:rPr>
          <w:noProof/>
        </w:rPr>
        <w:drawing>
          <wp:inline distT="0" distB="0" distL="0" distR="0" wp14:anchorId="1E4A4041" wp14:editId="2DB8B6F2">
            <wp:extent cx="3774194" cy="1800000"/>
            <wp:effectExtent l="0" t="0" r="0" b="0"/>
            <wp:docPr id="115355852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9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2CCC" w14:textId="7384003A" w:rsidR="00651C5A" w:rsidRPr="00651C5A" w:rsidRDefault="00651C5A" w:rsidP="00651C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1</w:t>
      </w:r>
      <w:r>
        <w:fldChar w:fldCharType="end"/>
      </w:r>
      <w:r>
        <w:t>: Web UI</w:t>
      </w:r>
    </w:p>
    <w:p w14:paraId="2539D3CE" w14:textId="77777777" w:rsidR="00651C5A" w:rsidRPr="00651C5A" w:rsidRDefault="00651C5A" w:rsidP="00651C5A"/>
    <w:p w14:paraId="033CFBDC" w14:textId="77777777" w:rsidR="00A37500" w:rsidRDefault="003D4712" w:rsidP="00A37500">
      <w:pPr>
        <w:pStyle w:val="Heading2"/>
        <w:rPr>
          <w:rFonts w:eastAsia="Calibri"/>
        </w:rPr>
      </w:pPr>
      <w:bookmarkStart w:id="4" w:name="_Toc129815317"/>
      <w:r>
        <w:rPr>
          <w:rFonts w:eastAsia="Calibri"/>
        </w:rPr>
        <w:t>Instructions</w:t>
      </w:r>
      <w:bookmarkEnd w:id="4"/>
    </w:p>
    <w:p w14:paraId="2E3AD16D" w14:textId="3683CCB2" w:rsidR="002116BB" w:rsidRDefault="00651C5A" w:rsidP="00A27726">
      <w:r>
        <w:t>To manage to operate the station, a list of actions user needs to follow.</w:t>
      </w:r>
    </w:p>
    <w:p w14:paraId="26CD1126" w14:textId="02751856" w:rsidR="00651C5A" w:rsidRDefault="00651C5A" w:rsidP="00A27726">
      <w:r>
        <w:t>Action list for the start:</w:t>
      </w:r>
    </w:p>
    <w:p w14:paraId="05717C47" w14:textId="0FBCC796" w:rsidR="00651C5A" w:rsidRDefault="00651C5A" w:rsidP="00651C5A">
      <w:pPr>
        <w:pStyle w:val="ListParagraph"/>
        <w:numPr>
          <w:ilvl w:val="0"/>
          <w:numId w:val="9"/>
        </w:numPr>
      </w:pPr>
      <w:r w:rsidRPr="00651C5A">
        <w:lastRenderedPageBreak/>
        <w:t xml:space="preserve">Subscribe to the conveyor and </w:t>
      </w:r>
      <w:r w:rsidRPr="00651C5A">
        <w:t>robot.</w:t>
      </w:r>
    </w:p>
    <w:p w14:paraId="0EC390AB" w14:textId="2E043050" w:rsidR="00651C5A" w:rsidRDefault="00651C5A" w:rsidP="00651C5A">
      <w:pPr>
        <w:pStyle w:val="ListParagraph"/>
        <w:numPr>
          <w:ilvl w:val="0"/>
          <w:numId w:val="9"/>
        </w:numPr>
      </w:pPr>
      <w:r w:rsidRPr="00651C5A">
        <w:t xml:space="preserve">Calibrate the </w:t>
      </w:r>
      <w:r w:rsidR="00F02E65" w:rsidRPr="00651C5A">
        <w:t>robot.</w:t>
      </w:r>
    </w:p>
    <w:p w14:paraId="6792C0EB" w14:textId="45AC2EE2" w:rsidR="00F02E65" w:rsidRDefault="00F02E65" w:rsidP="00651C5A">
      <w:pPr>
        <w:pStyle w:val="ListParagraph"/>
        <w:numPr>
          <w:ilvl w:val="0"/>
          <w:numId w:val="9"/>
        </w:numPr>
      </w:pPr>
      <w:r>
        <w:t>Submit orders.</w:t>
      </w:r>
    </w:p>
    <w:p w14:paraId="480629CA" w14:textId="1331640F" w:rsidR="00651C5A" w:rsidRDefault="00651C5A" w:rsidP="00651C5A">
      <w:r w:rsidRPr="00651C5A">
        <w:t>Action list for w</w:t>
      </w:r>
      <w:r w:rsidR="00F02E65">
        <w:t>orkstation 1:</w:t>
      </w:r>
    </w:p>
    <w:p w14:paraId="4DF76ED1" w14:textId="209B882A" w:rsidR="00F02E65" w:rsidRDefault="00F02E65" w:rsidP="00F02E65">
      <w:pPr>
        <w:pStyle w:val="ListParagraph"/>
        <w:numPr>
          <w:ilvl w:val="0"/>
          <w:numId w:val="10"/>
        </w:numPr>
      </w:pPr>
      <w:r w:rsidRPr="00F02E65">
        <w:t>Place pallet</w:t>
      </w:r>
      <w:r>
        <w:t>.</w:t>
      </w:r>
    </w:p>
    <w:p w14:paraId="287CC9A5" w14:textId="4A1E8E7E" w:rsidR="00F02E65" w:rsidRDefault="00F02E65" w:rsidP="00F02E65">
      <w:r w:rsidRPr="00F02E65">
        <w:t>Action list for w</w:t>
      </w:r>
      <w:r>
        <w:t xml:space="preserve">orkstation </w:t>
      </w:r>
      <w:r w:rsidRPr="00F02E65">
        <w:t>5</w:t>
      </w:r>
      <w:r>
        <w:t>:</w:t>
      </w:r>
    </w:p>
    <w:p w14:paraId="5E0A282A" w14:textId="2DA1B563" w:rsidR="00F02E65" w:rsidRDefault="00F02E65" w:rsidP="00F02E65">
      <w:pPr>
        <w:pStyle w:val="ListParagraph"/>
        <w:numPr>
          <w:ilvl w:val="0"/>
          <w:numId w:val="10"/>
        </w:numPr>
      </w:pPr>
      <w:r w:rsidRPr="00F02E65">
        <w:t>Remove the pallet</w:t>
      </w:r>
      <w:r>
        <w:t>.</w:t>
      </w:r>
    </w:p>
    <w:p w14:paraId="01D4C1CA" w14:textId="74D58832" w:rsidR="00F02E65" w:rsidRDefault="00F02E65" w:rsidP="00F02E65">
      <w:r w:rsidRPr="00F02E65">
        <w:t>Action list for the end:</w:t>
      </w:r>
    </w:p>
    <w:p w14:paraId="523439CB" w14:textId="35E2C139" w:rsidR="00F02E65" w:rsidRDefault="00F02E65" w:rsidP="00F02E65">
      <w:pPr>
        <w:pStyle w:val="ListParagraph"/>
        <w:numPr>
          <w:ilvl w:val="0"/>
          <w:numId w:val="10"/>
        </w:numPr>
      </w:pPr>
      <w:r w:rsidRPr="00F02E65">
        <w:t>Unsubscribe</w:t>
      </w:r>
      <w:r>
        <w:t>.</w:t>
      </w:r>
    </w:p>
    <w:p w14:paraId="307650D1" w14:textId="077E81A9" w:rsidR="00160435" w:rsidRDefault="00F02E65" w:rsidP="00F02E65">
      <w:pPr>
        <w:pStyle w:val="ListParagraph"/>
        <w:numPr>
          <w:ilvl w:val="0"/>
          <w:numId w:val="10"/>
        </w:numPr>
      </w:pPr>
      <w:r>
        <w:t>Shutdown station.</w:t>
      </w:r>
    </w:p>
    <w:p w14:paraId="7C90B5B6" w14:textId="7ACDD2FE" w:rsidR="0058400C" w:rsidRDefault="0058400C">
      <w:pPr>
        <w:spacing w:line="259" w:lineRule="auto"/>
        <w:jc w:val="left"/>
      </w:pPr>
      <w:r>
        <w:br w:type="page"/>
      </w:r>
    </w:p>
    <w:p w14:paraId="36D2AC2E" w14:textId="0559B132" w:rsidR="00484D0F" w:rsidRDefault="00F1562E" w:rsidP="00057A96">
      <w:pPr>
        <w:pStyle w:val="Heading1"/>
      </w:pPr>
      <w:bookmarkStart w:id="5" w:name="_Toc129815318"/>
      <w:r>
        <w:lastRenderedPageBreak/>
        <w:t>Diagrams</w:t>
      </w:r>
      <w:bookmarkEnd w:id="5"/>
    </w:p>
    <w:p w14:paraId="6D94ABD2" w14:textId="4D68ECE1" w:rsidR="00F02E65" w:rsidRDefault="00F02E65" w:rsidP="00F02E65">
      <w:pPr>
        <w:pStyle w:val="Heading2"/>
      </w:pPr>
      <w:r w:rsidRPr="00F02E65">
        <w:t>Flow Diagrams</w:t>
      </w:r>
    </w:p>
    <w:p w14:paraId="2E67BC30" w14:textId="77777777" w:rsidR="00F02E65" w:rsidRDefault="00F02E65" w:rsidP="00F02E65">
      <w:r>
        <w:t xml:space="preserve">The following diagrams shows the flow of program when events trigger. </w:t>
      </w:r>
    </w:p>
    <w:p w14:paraId="79A2C7A6" w14:textId="13E40A31" w:rsidR="00F02E65" w:rsidRDefault="00F02E65" w:rsidP="00F02E65">
      <w:r>
        <w:t>The rectangle figures are events,</w:t>
      </w:r>
      <w:r>
        <w:t xml:space="preserve"> </w:t>
      </w:r>
      <w:r>
        <w:t>this can either be that the state of a zone has changed or that a pallet transfers to a different zone.</w:t>
      </w:r>
      <w:r>
        <w:t xml:space="preserve"> </w:t>
      </w:r>
      <w:r>
        <w:t>Another</w:t>
      </w:r>
      <w:r>
        <w:t xml:space="preserve"> </w:t>
      </w:r>
      <w:r>
        <w:t>figure shown is the diamond shaped figure. These are questions that need to be asked. This can have 2</w:t>
      </w:r>
      <w:r>
        <w:t xml:space="preserve"> </w:t>
      </w:r>
      <w:r>
        <w:t xml:space="preserve">outcomes, if the answer to the question is yes then the arrow will have green </w:t>
      </w:r>
      <w:proofErr w:type="spellStart"/>
      <w:r>
        <w:t>color</w:t>
      </w:r>
      <w:proofErr w:type="spellEnd"/>
      <w:r>
        <w:t>. When the answer to</w:t>
      </w:r>
      <w:r>
        <w:t xml:space="preserve"> </w:t>
      </w:r>
      <w:r>
        <w:t>the question is no, then the arrow will be red.</w:t>
      </w:r>
      <w:r>
        <w:t xml:space="preserve"> </w:t>
      </w:r>
      <w:r>
        <w:t>The last figure that is the circle. This means that nothing needs to be done in the program.</w:t>
      </w:r>
    </w:p>
    <w:p w14:paraId="6198F54A" w14:textId="5980B8CB" w:rsidR="00746356" w:rsidRDefault="00746356" w:rsidP="00F02E65">
      <w:pPr>
        <w:rPr>
          <w:b/>
          <w:bCs/>
        </w:rPr>
      </w:pPr>
      <w:r w:rsidRPr="00746356">
        <w:rPr>
          <w:b/>
          <w:bCs/>
        </w:rPr>
        <w:t>When user submit order on Web UI:</w:t>
      </w:r>
    </w:p>
    <w:p w14:paraId="0801B751" w14:textId="77777777" w:rsidR="004E3C5D" w:rsidRDefault="00746356" w:rsidP="004E3C5D">
      <w:pPr>
        <w:keepNext/>
        <w:jc w:val="center"/>
      </w:pPr>
      <w:r>
        <w:rPr>
          <w:noProof/>
        </w:rPr>
        <w:drawing>
          <wp:inline distT="0" distB="0" distL="0" distR="0" wp14:anchorId="3F0FBD23" wp14:editId="0D048CA5">
            <wp:extent cx="1941922" cy="3148716"/>
            <wp:effectExtent l="0" t="0" r="1270" b="0"/>
            <wp:docPr id="1791835106" name="Picture 2" descr="A diagram of a pal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iagram of a pall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53" cy="316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427" w14:textId="5FA86905" w:rsidR="00746356" w:rsidRDefault="004E3C5D" w:rsidP="004E3C5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2</w:t>
      </w:r>
      <w:r>
        <w:fldChar w:fldCharType="end"/>
      </w:r>
      <w:r>
        <w:t>: user input flowchart</w:t>
      </w:r>
    </w:p>
    <w:p w14:paraId="579715D3" w14:textId="5A2D2421" w:rsidR="0058400C" w:rsidRDefault="0058400C" w:rsidP="0058400C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22423B5" w14:textId="639122BC" w:rsidR="0058400C" w:rsidRDefault="0058400C" w:rsidP="0058400C">
      <w:pPr>
        <w:rPr>
          <w:b/>
          <w:bCs/>
        </w:rPr>
      </w:pPr>
      <w:r>
        <w:rPr>
          <w:b/>
          <w:bCs/>
        </w:rPr>
        <w:lastRenderedPageBreak/>
        <w:t>When Event Z1_Changed trigger</w:t>
      </w:r>
    </w:p>
    <w:p w14:paraId="21ADFA1A" w14:textId="77777777" w:rsidR="004E3C5D" w:rsidRDefault="0058400C" w:rsidP="004E3C5D">
      <w:pPr>
        <w:keepNext/>
        <w:jc w:val="center"/>
      </w:pPr>
      <w:r w:rsidRPr="0058400C">
        <w:rPr>
          <w:b/>
          <w:bCs/>
        </w:rPr>
        <w:drawing>
          <wp:inline distT="0" distB="0" distL="0" distR="0" wp14:anchorId="5D982AD1" wp14:editId="4950E85D">
            <wp:extent cx="2867979" cy="3252084"/>
            <wp:effectExtent l="0" t="0" r="8890" b="5715"/>
            <wp:docPr id="41471259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12590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486" cy="32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2A70" w14:textId="03A99D62" w:rsidR="0058400C" w:rsidRDefault="004E3C5D" w:rsidP="004E3C5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3</w:t>
      </w:r>
      <w:r>
        <w:fldChar w:fldCharType="end"/>
      </w:r>
      <w:r>
        <w:t>: Z1_Changed flowchart.</w:t>
      </w:r>
    </w:p>
    <w:p w14:paraId="71B53324" w14:textId="77777777" w:rsidR="0058400C" w:rsidRDefault="0058400C" w:rsidP="0058400C">
      <w:pPr>
        <w:jc w:val="center"/>
        <w:rPr>
          <w:b/>
          <w:bCs/>
        </w:rPr>
      </w:pPr>
    </w:p>
    <w:p w14:paraId="71D4F569" w14:textId="46E9C605" w:rsidR="0058400C" w:rsidRDefault="0058400C" w:rsidP="0058400C">
      <w:pPr>
        <w:rPr>
          <w:b/>
          <w:bCs/>
        </w:rPr>
      </w:pPr>
      <w:r>
        <w:rPr>
          <w:b/>
          <w:bCs/>
        </w:rPr>
        <w:t>When Event Z</w:t>
      </w:r>
      <w:r>
        <w:rPr>
          <w:b/>
          <w:bCs/>
        </w:rPr>
        <w:t>2</w:t>
      </w:r>
      <w:r>
        <w:rPr>
          <w:b/>
          <w:bCs/>
        </w:rPr>
        <w:t>_Changed trigger</w:t>
      </w:r>
    </w:p>
    <w:p w14:paraId="2B88F279" w14:textId="77777777" w:rsidR="004E3C5D" w:rsidRDefault="0058400C" w:rsidP="004E3C5D">
      <w:pPr>
        <w:keepNext/>
        <w:jc w:val="center"/>
      </w:pPr>
      <w:r>
        <w:rPr>
          <w:noProof/>
        </w:rPr>
        <w:drawing>
          <wp:inline distT="0" distB="0" distL="0" distR="0" wp14:anchorId="1A24B7BB" wp14:editId="59E4F901">
            <wp:extent cx="2623931" cy="3030722"/>
            <wp:effectExtent l="0" t="0" r="5080" b="0"/>
            <wp:docPr id="1501210678" name="Picture 5" descr="A diagram of a pal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0678" name="Picture 5" descr="A diagram of a pall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87" cy="303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E830" w14:textId="69B6AB08" w:rsidR="0058400C" w:rsidRDefault="004E3C5D" w:rsidP="004E3C5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4</w:t>
      </w:r>
      <w:r>
        <w:fldChar w:fldCharType="end"/>
      </w:r>
      <w:r>
        <w:t xml:space="preserve">: </w:t>
      </w:r>
      <w:r w:rsidRPr="0032419B">
        <w:t>Z</w:t>
      </w:r>
      <w:r>
        <w:t>2</w:t>
      </w:r>
      <w:r w:rsidRPr="0032419B">
        <w:t>_Changed flowchart.</w:t>
      </w:r>
    </w:p>
    <w:p w14:paraId="16A48BD7" w14:textId="419563C3" w:rsidR="004E3C5D" w:rsidRDefault="004E3C5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EF898CF" w14:textId="52617DC0" w:rsidR="004E3C5D" w:rsidRDefault="004E3C5D" w:rsidP="004E3C5D">
      <w:pPr>
        <w:rPr>
          <w:b/>
          <w:bCs/>
        </w:rPr>
      </w:pPr>
      <w:r>
        <w:rPr>
          <w:b/>
          <w:bCs/>
        </w:rPr>
        <w:lastRenderedPageBreak/>
        <w:t>When Event Z</w:t>
      </w:r>
      <w:r>
        <w:rPr>
          <w:b/>
          <w:bCs/>
        </w:rPr>
        <w:t>3</w:t>
      </w:r>
      <w:r>
        <w:rPr>
          <w:b/>
          <w:bCs/>
        </w:rPr>
        <w:t>_Changed trigger</w:t>
      </w:r>
    </w:p>
    <w:p w14:paraId="34CDAD25" w14:textId="77777777" w:rsidR="004E3C5D" w:rsidRDefault="004E3C5D" w:rsidP="004E3C5D">
      <w:pPr>
        <w:keepNext/>
        <w:jc w:val="center"/>
      </w:pPr>
      <w:r>
        <w:rPr>
          <w:noProof/>
        </w:rPr>
        <w:drawing>
          <wp:inline distT="0" distB="0" distL="0" distR="0" wp14:anchorId="21499104" wp14:editId="31D36C34">
            <wp:extent cx="2739089" cy="2592125"/>
            <wp:effectExtent l="0" t="0" r="4445" b="0"/>
            <wp:docPr id="1029124043" name="Picture 6" descr="A diagram of a pal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4043" name="Picture 6" descr="A diagram of a pall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23" cy="25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A734" w14:textId="29D158E5" w:rsidR="004E3C5D" w:rsidRDefault="004E3C5D" w:rsidP="004E3C5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5</w:t>
      </w:r>
      <w:r>
        <w:fldChar w:fldCharType="end"/>
      </w:r>
      <w:r>
        <w:t xml:space="preserve">: </w:t>
      </w:r>
      <w:r w:rsidRPr="00E87A5F">
        <w:t>Z</w:t>
      </w:r>
      <w:r>
        <w:t>3</w:t>
      </w:r>
      <w:r w:rsidRPr="00E87A5F">
        <w:t>_Changed flowchart.</w:t>
      </w:r>
    </w:p>
    <w:p w14:paraId="38F8DC33" w14:textId="7F956FC9" w:rsidR="004E3C5D" w:rsidRDefault="004E3C5D" w:rsidP="004E3C5D">
      <w:pPr>
        <w:rPr>
          <w:b/>
          <w:bCs/>
        </w:rPr>
      </w:pPr>
      <w:r>
        <w:rPr>
          <w:b/>
          <w:bCs/>
        </w:rPr>
        <w:t>When Event Z</w:t>
      </w:r>
      <w:r>
        <w:rPr>
          <w:b/>
          <w:bCs/>
        </w:rPr>
        <w:t>4</w:t>
      </w:r>
      <w:r>
        <w:rPr>
          <w:b/>
          <w:bCs/>
        </w:rPr>
        <w:t>_Changed trigger</w:t>
      </w:r>
      <w:r>
        <w:rPr>
          <w:b/>
          <w:bCs/>
        </w:rPr>
        <w:t>:</w:t>
      </w:r>
    </w:p>
    <w:p w14:paraId="1AC957CB" w14:textId="77777777" w:rsidR="004E3C5D" w:rsidRDefault="004E3C5D" w:rsidP="004E3C5D">
      <w:pPr>
        <w:keepNext/>
        <w:jc w:val="center"/>
      </w:pPr>
      <w:r>
        <w:rPr>
          <w:noProof/>
        </w:rPr>
        <w:drawing>
          <wp:inline distT="0" distB="0" distL="0" distR="0" wp14:anchorId="6FCE57DD" wp14:editId="2F9B3226">
            <wp:extent cx="4372610" cy="4427915"/>
            <wp:effectExtent l="0" t="0" r="8890" b="0"/>
            <wp:docPr id="666666626" name="Picture 7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6626" name="Picture 7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"/>
                    <a:stretch/>
                  </pic:blipFill>
                  <pic:spPr bwMode="auto">
                    <a:xfrm>
                      <a:off x="0" y="0"/>
                      <a:ext cx="4389983" cy="44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0395D" w14:textId="56B53200" w:rsidR="004E3C5D" w:rsidRDefault="004E3C5D" w:rsidP="004E3C5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6</w:t>
      </w:r>
      <w:r>
        <w:fldChar w:fldCharType="end"/>
      </w:r>
      <w:r>
        <w:t xml:space="preserve">: </w:t>
      </w:r>
      <w:r w:rsidRPr="00391B4B">
        <w:t>Z</w:t>
      </w:r>
      <w:r>
        <w:t>4</w:t>
      </w:r>
      <w:r w:rsidRPr="00391B4B">
        <w:t>_Changed flowchart.</w:t>
      </w:r>
    </w:p>
    <w:p w14:paraId="2124EE65" w14:textId="24DE46F2" w:rsidR="004E3C5D" w:rsidRDefault="004E3C5D" w:rsidP="004E3C5D">
      <w:pPr>
        <w:rPr>
          <w:b/>
          <w:bCs/>
        </w:rPr>
      </w:pPr>
      <w:r>
        <w:rPr>
          <w:b/>
          <w:bCs/>
        </w:rPr>
        <w:lastRenderedPageBreak/>
        <w:t>When Event Z</w:t>
      </w:r>
      <w:r>
        <w:rPr>
          <w:b/>
          <w:bCs/>
        </w:rPr>
        <w:t>5</w:t>
      </w:r>
      <w:r>
        <w:rPr>
          <w:b/>
          <w:bCs/>
        </w:rPr>
        <w:t>_Changed trigger:</w:t>
      </w:r>
    </w:p>
    <w:p w14:paraId="4D37D643" w14:textId="77777777" w:rsidR="004E3C5D" w:rsidRDefault="004E3C5D" w:rsidP="004E3C5D">
      <w:pPr>
        <w:keepNext/>
        <w:jc w:val="center"/>
      </w:pPr>
      <w:r>
        <w:rPr>
          <w:noProof/>
        </w:rPr>
        <w:drawing>
          <wp:inline distT="0" distB="0" distL="0" distR="0" wp14:anchorId="15EBCC5D" wp14:editId="0217DBBE">
            <wp:extent cx="2806622" cy="3959750"/>
            <wp:effectExtent l="0" t="0" r="0" b="3175"/>
            <wp:docPr id="1749950265" name="Picture 8" descr="A diagram of a pal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0265" name="Picture 8" descr="A diagram of a palle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" b="2509"/>
                    <a:stretch/>
                  </pic:blipFill>
                  <pic:spPr bwMode="auto">
                    <a:xfrm>
                      <a:off x="0" y="0"/>
                      <a:ext cx="2817165" cy="39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47F69" w14:textId="06AFCDE9" w:rsidR="004E3C5D" w:rsidRDefault="004E3C5D" w:rsidP="004E3C5D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7</w:t>
      </w:r>
      <w:r>
        <w:fldChar w:fldCharType="end"/>
      </w:r>
      <w:r>
        <w:t xml:space="preserve">: </w:t>
      </w:r>
      <w:r w:rsidRPr="00794DF6">
        <w:t>Z</w:t>
      </w:r>
      <w:r>
        <w:t>5</w:t>
      </w:r>
      <w:r w:rsidRPr="00794DF6">
        <w:t>_Changed flowchart</w:t>
      </w:r>
    </w:p>
    <w:p w14:paraId="403DB591" w14:textId="0A6C7BED" w:rsidR="004E3C5D" w:rsidRDefault="004E3C5D" w:rsidP="004E3C5D">
      <w:pPr>
        <w:rPr>
          <w:b/>
          <w:bCs/>
        </w:rPr>
      </w:pPr>
      <w:r>
        <w:rPr>
          <w:b/>
          <w:bCs/>
        </w:rPr>
        <w:t xml:space="preserve">When Event </w:t>
      </w:r>
      <w:proofErr w:type="spellStart"/>
      <w:r w:rsidRPr="004E3C5D">
        <w:rPr>
          <w:b/>
          <w:bCs/>
        </w:rPr>
        <w:t>DrawEndExecution</w:t>
      </w:r>
      <w:proofErr w:type="spellEnd"/>
      <w:r>
        <w:rPr>
          <w:b/>
          <w:bCs/>
        </w:rPr>
        <w:t xml:space="preserve"> trigger:</w:t>
      </w:r>
    </w:p>
    <w:p w14:paraId="2C373146" w14:textId="77777777" w:rsidR="004E3C5D" w:rsidRDefault="004E3C5D" w:rsidP="004E3C5D">
      <w:pPr>
        <w:keepNext/>
        <w:jc w:val="center"/>
      </w:pPr>
      <w:r>
        <w:rPr>
          <w:noProof/>
        </w:rPr>
        <w:drawing>
          <wp:inline distT="0" distB="0" distL="0" distR="0" wp14:anchorId="2445C0AE" wp14:editId="44DD62B1">
            <wp:extent cx="1510748" cy="3299834"/>
            <wp:effectExtent l="0" t="0" r="0" b="0"/>
            <wp:docPr id="378450884" name="Picture 9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diagram of a ta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53" cy="33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425" w14:textId="441F6995" w:rsidR="004E3C5D" w:rsidRDefault="004E3C5D" w:rsidP="00B24A32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A32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DrawEndExecution</w:t>
      </w:r>
      <w:proofErr w:type="spellEnd"/>
      <w:r w:rsidRPr="004B474C">
        <w:t xml:space="preserve"> flowchart</w:t>
      </w:r>
    </w:p>
    <w:p w14:paraId="29BBD441" w14:textId="4B6EF0EC" w:rsidR="00CA3276" w:rsidRDefault="0058400C" w:rsidP="0058400C">
      <w:pPr>
        <w:pStyle w:val="Heading2"/>
      </w:pPr>
      <w:r>
        <w:lastRenderedPageBreak/>
        <w:t>Use Case Diagram</w:t>
      </w:r>
    </w:p>
    <w:p w14:paraId="4EC6FA7B" w14:textId="394DAE29" w:rsidR="0058400C" w:rsidRDefault="0058400C" w:rsidP="0058400C">
      <w:r>
        <w:t xml:space="preserve">Figure </w:t>
      </w:r>
      <w:r w:rsidR="00B24A32">
        <w:t xml:space="preserve">9 </w:t>
      </w:r>
      <w:r>
        <w:t>displays</w:t>
      </w:r>
      <w:r>
        <w:t xml:space="preserve"> the Case Diagram, here to main this </w:t>
      </w:r>
      <w:r>
        <w:t>happens</w:t>
      </w:r>
      <w:r>
        <w:t>. First, the operator needs to select/submit an</w:t>
      </w:r>
      <w:r>
        <w:t xml:space="preserve"> </w:t>
      </w:r>
      <w:r>
        <w:t>order for the pallet, when this has happened the order will be displayed. The operator also needs to place</w:t>
      </w:r>
      <w:r>
        <w:t xml:space="preserve"> </w:t>
      </w:r>
      <w:r>
        <w:t>a pallet, this will trigger a signal that the state of Z1 has changed.</w:t>
      </w:r>
    </w:p>
    <w:p w14:paraId="61D7F7E3" w14:textId="6E5FF17F" w:rsidR="0058400C" w:rsidRDefault="0058400C" w:rsidP="0058400C">
      <w:r>
        <w:t>The second user interaction is when the pallet arrives at Z5, and thus the state of zone 5 changed. That</w:t>
      </w:r>
      <w:r>
        <w:t xml:space="preserve"> </w:t>
      </w:r>
      <w:r>
        <w:t>the pallet then needs to be removed by the operator</w:t>
      </w:r>
      <w:r>
        <w:t>.</w:t>
      </w:r>
    </w:p>
    <w:p w14:paraId="706A1059" w14:textId="77777777" w:rsidR="00B24A32" w:rsidRDefault="0058400C" w:rsidP="00B24A32">
      <w:pPr>
        <w:keepNext/>
        <w:jc w:val="center"/>
      </w:pPr>
      <w:r>
        <w:rPr>
          <w:noProof/>
        </w:rPr>
        <w:drawing>
          <wp:inline distT="0" distB="0" distL="0" distR="0" wp14:anchorId="791E6667" wp14:editId="4BB9A2D6">
            <wp:extent cx="5943600" cy="3214370"/>
            <wp:effectExtent l="0" t="0" r="0" b="5080"/>
            <wp:docPr id="1" name="Afbeelding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 diagram of a proces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D1D3" w14:textId="2630F875" w:rsidR="0058400C" w:rsidRDefault="00B24A32" w:rsidP="00B24A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Use Case Diagram</w:t>
      </w:r>
    </w:p>
    <w:p w14:paraId="076577A3" w14:textId="77777777" w:rsidR="0058400C" w:rsidRPr="0058400C" w:rsidRDefault="0058400C" w:rsidP="0058400C"/>
    <w:p w14:paraId="7CE0B1EC" w14:textId="23117397" w:rsidR="00C15C4B" w:rsidRDefault="0058400C" w:rsidP="0058400C">
      <w:pPr>
        <w:pStyle w:val="Heading2"/>
      </w:pPr>
      <w:r>
        <w:t>Class Diagram</w:t>
      </w:r>
    </w:p>
    <w:p w14:paraId="11542036" w14:textId="3E0EF2B3" w:rsidR="0058400C" w:rsidRDefault="0058400C" w:rsidP="0058400C">
      <w:r w:rsidRPr="0058400C">
        <w:t xml:space="preserve">The Class diagram </w:t>
      </w:r>
      <w:r>
        <w:t>shows the application has</w:t>
      </w:r>
      <w:r w:rsidRPr="0058400C">
        <w:t xml:space="preserve"> 3 different classes. First there's the </w:t>
      </w:r>
      <w:proofErr w:type="spellStart"/>
      <w:r w:rsidRPr="0058400C">
        <w:t>FlaskApp</w:t>
      </w:r>
      <w:proofErr w:type="spellEnd"/>
      <w:r w:rsidRPr="0058400C">
        <w:t xml:space="preserve"> this stays for the code main code that invokes the class Orchestrator to work, meaning that </w:t>
      </w:r>
      <w:proofErr w:type="spellStart"/>
      <w:r w:rsidRPr="0058400C">
        <w:t>FlaskApp</w:t>
      </w:r>
      <w:proofErr w:type="spellEnd"/>
      <w:r w:rsidRPr="0058400C">
        <w:t xml:space="preserve"> depends on the Orchestrator. The Orchestrator is the main class on the program, this has a Composition relationship with </w:t>
      </w:r>
      <w:r w:rsidRPr="0058400C">
        <w:t>Pallet since</w:t>
      </w:r>
      <w:r w:rsidRPr="0058400C">
        <w:t xml:space="preserve"> this program uses the values from the other class.</w:t>
      </w:r>
    </w:p>
    <w:p w14:paraId="1D62FF7E" w14:textId="77777777" w:rsidR="00B24A32" w:rsidRDefault="0058400C" w:rsidP="00B24A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51A0B7" wp14:editId="045B32E3">
            <wp:extent cx="3657600" cy="3780155"/>
            <wp:effectExtent l="0" t="0" r="0" b="0"/>
            <wp:docPr id="1119790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6C925" w14:textId="616B7C5E" w:rsidR="0058400C" w:rsidRPr="0058400C" w:rsidRDefault="00B24A32" w:rsidP="00B24A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Class Diagram</w:t>
      </w:r>
    </w:p>
    <w:p w14:paraId="3748F46D" w14:textId="280ED103" w:rsidR="00D93C9A" w:rsidRDefault="00D93C9A" w:rsidP="00D93C9A">
      <w:pPr>
        <w:keepNext/>
        <w:jc w:val="center"/>
      </w:pPr>
    </w:p>
    <w:p w14:paraId="44792B84" w14:textId="0055F690" w:rsidR="00484D0F" w:rsidRDefault="00484D0F" w:rsidP="00C15C4B">
      <w:pPr>
        <w:jc w:val="center"/>
        <w:rPr>
          <w:color w:val="4E008E"/>
          <w:sz w:val="44"/>
          <w:szCs w:val="32"/>
        </w:rPr>
      </w:pPr>
      <w:r>
        <w:br w:type="page"/>
      </w:r>
    </w:p>
    <w:p w14:paraId="00C8062F" w14:textId="51060762" w:rsidR="00011B43" w:rsidRDefault="0060363B" w:rsidP="00484D0F">
      <w:pPr>
        <w:pStyle w:val="Heading1"/>
      </w:pPr>
      <w:bookmarkStart w:id="6" w:name="_Toc129815328"/>
      <w:r w:rsidRPr="0060363B">
        <w:lastRenderedPageBreak/>
        <w:t xml:space="preserve">Weakness </w:t>
      </w:r>
      <w:r>
        <w:t xml:space="preserve">and </w:t>
      </w:r>
      <w:r w:rsidR="00011B43">
        <w:t>Future Improvements</w:t>
      </w:r>
    </w:p>
    <w:p w14:paraId="2E29945A" w14:textId="5966DF90" w:rsidR="0060363B" w:rsidRDefault="0060363B" w:rsidP="0060363B">
      <w:r>
        <w:t>The biggest reliability problem that the system can have, is component failure</w:t>
      </w:r>
      <w:r>
        <w:t xml:space="preserve"> such as sensors do not detect pallets, robots not working, </w:t>
      </w:r>
      <w:r w:rsidRPr="0060363B">
        <w:t>unfunctional</w:t>
      </w:r>
      <w:r w:rsidRPr="0060363B">
        <w:t xml:space="preserve"> </w:t>
      </w:r>
      <w:r>
        <w:t>conveyors</w:t>
      </w:r>
      <w:r>
        <w:t>. When this happens, the whole production will be postponed till the problem is fixed. This can be partly solved by applying a fault and error section in the code. For example, when a pallet takes too much time to transfer</w:t>
      </w:r>
      <w:r>
        <w:t xml:space="preserve"> than it should be</w:t>
      </w:r>
      <w:r>
        <w:t xml:space="preserve">, or the robot </w:t>
      </w:r>
      <w:r>
        <w:t>stop without</w:t>
      </w:r>
      <w:r>
        <w:t xml:space="preserve"> draw something</w:t>
      </w:r>
      <w:r>
        <w:t xml:space="preserve"> for a set time</w:t>
      </w:r>
      <w:r>
        <w:t>, then an alarm will go on. When the alarm is activated, a person will be notified and can come to the system to solve the problem.</w:t>
      </w:r>
    </w:p>
    <w:p w14:paraId="60EA4A83" w14:textId="1A755245" w:rsidR="00011B43" w:rsidRPr="00011B43" w:rsidRDefault="0060363B" w:rsidP="0060363B">
      <w:r>
        <w:t xml:space="preserve">Another </w:t>
      </w:r>
      <w:r>
        <w:t>weakness</w:t>
      </w:r>
      <w:r>
        <w:t xml:space="preserve"> is that the </w:t>
      </w:r>
      <w:r>
        <w:t>application only receives one and draw one order</w:t>
      </w:r>
      <w:r>
        <w:t xml:space="preserve">.  A solution for this is </w:t>
      </w:r>
      <w:r w:rsidR="00C702F1">
        <w:t xml:space="preserve">to compare the event </w:t>
      </w:r>
      <w:proofErr w:type="spellStart"/>
      <w:r w:rsidR="00C702F1">
        <w:t>DrawEndExecution</w:t>
      </w:r>
      <w:proofErr w:type="spellEnd"/>
      <w:r w:rsidR="00C702F1">
        <w:t xml:space="preserve"> with the number of drawings in ordered set</w:t>
      </w:r>
      <w:r>
        <w:t xml:space="preserve">. </w:t>
      </w:r>
      <w:r w:rsidR="00C702F1">
        <w:t xml:space="preserve">If the number of events </w:t>
      </w:r>
      <w:r w:rsidR="007E1E0B">
        <w:t>is</w:t>
      </w:r>
      <w:r w:rsidR="00C702F1">
        <w:t xml:space="preserve"> not equal to order drawings, then robot keeps draw the next draw in the order set, otherwise, it finish the order.</w:t>
      </w:r>
    </w:p>
    <w:p w14:paraId="6AFE126B" w14:textId="74BFE52E" w:rsidR="00484D0F" w:rsidRDefault="00484D0F" w:rsidP="00484D0F">
      <w:pPr>
        <w:pStyle w:val="Heading1"/>
      </w:pPr>
      <w:r>
        <w:t>Conclusion</w:t>
      </w:r>
      <w:bookmarkEnd w:id="6"/>
    </w:p>
    <w:p w14:paraId="687BBAF8" w14:textId="355BC518" w:rsidR="00847D9D" w:rsidRDefault="00847D9D" w:rsidP="00847D9D">
      <w:pPr>
        <w:spacing w:line="259" w:lineRule="auto"/>
      </w:pPr>
      <w:r w:rsidRPr="00544407">
        <w:t xml:space="preserve">In the implementation of </w:t>
      </w:r>
      <w:r w:rsidR="00C702F1">
        <w:t>the assignment</w:t>
      </w:r>
      <w:r w:rsidRPr="00544407">
        <w:t xml:space="preserve">, we encountered some challenges </w:t>
      </w:r>
      <w:r w:rsidR="00C702F1">
        <w:t>in logic</w:t>
      </w:r>
      <w:r w:rsidRPr="00544407">
        <w:t>.</w:t>
      </w:r>
      <w:r w:rsidR="00C702F1">
        <w:t xml:space="preserve"> However, thanks to the design phase, we made the flow charts diagrams to ensure </w:t>
      </w:r>
      <w:r w:rsidR="0085118C">
        <w:t>all</w:t>
      </w:r>
      <w:r w:rsidR="00C702F1">
        <w:t xml:space="preserve"> scenarios are covered. After that the programming follows the define design, </w:t>
      </w:r>
      <w:r w:rsidR="0085118C">
        <w:t>we understanded the usefulness of design phase</w:t>
      </w:r>
      <w:r w:rsidRPr="00544407">
        <w:t xml:space="preserve">, we enjoyed the process of working </w:t>
      </w:r>
      <w:r w:rsidR="0085118C">
        <w:t xml:space="preserve">based on diagrams </w:t>
      </w:r>
      <w:r w:rsidRPr="00544407">
        <w:t>and found it rewarding in the end.</w:t>
      </w:r>
    </w:p>
    <w:p w14:paraId="028ECABA" w14:textId="21F6DCE5" w:rsidR="0085118C" w:rsidRPr="00544407" w:rsidRDefault="0085118C" w:rsidP="00847D9D">
      <w:pPr>
        <w:spacing w:line="259" w:lineRule="auto"/>
      </w:pPr>
      <w:r>
        <w:t>The advantages of Object-Oriented programming are undeniable, the application becomes nicer and more clean, easy to maintain. This assignment has only five zones/pallets, but if there are more pallets, the program is still manageable with OOP</w:t>
      </w:r>
      <w:r w:rsidR="00593396">
        <w:t xml:space="preserve"> and easy to expand vertically.</w:t>
      </w:r>
    </w:p>
    <w:p w14:paraId="151BABC2" w14:textId="4CCEA0D1" w:rsidR="00847D9D" w:rsidRPr="00544407" w:rsidRDefault="0085118C" w:rsidP="00847D9D">
      <w:pPr>
        <w:spacing w:line="259" w:lineRule="auto"/>
      </w:pPr>
      <w:r>
        <w:t>One</w:t>
      </w:r>
      <w:r w:rsidR="00847D9D" w:rsidRPr="00544407">
        <w:t xml:space="preserve"> challenge we faced was </w:t>
      </w:r>
      <w:r>
        <w:t>using Flask, html, and Web Services</w:t>
      </w:r>
      <w:r w:rsidR="00847D9D" w:rsidRPr="00544407">
        <w:t xml:space="preserve">. </w:t>
      </w:r>
      <w:r>
        <w:t>We do not have experience not only in web software application, but also using Flask</w:t>
      </w:r>
      <w:r w:rsidR="00847D9D" w:rsidRPr="00544407">
        <w:t xml:space="preserve">. However, we found </w:t>
      </w:r>
      <w:r>
        <w:t xml:space="preserve">several </w:t>
      </w:r>
      <w:r w:rsidR="007E1E0B">
        <w:t>tutorials</w:t>
      </w:r>
      <w:r>
        <w:t xml:space="preserve"> online and </w:t>
      </w:r>
      <w:r w:rsidR="003401E0">
        <w:t>they are easy to follow. Even though our web U</w:t>
      </w:r>
      <w:r w:rsidR="00651C5A">
        <w:t>I</w:t>
      </w:r>
      <w:r w:rsidR="003401E0">
        <w:t xml:space="preserve"> is not excellent, we enjoyed making it and be proud with the result as beginners</w:t>
      </w:r>
      <w:r w:rsidR="00847D9D" w:rsidRPr="00544407">
        <w:t xml:space="preserve">. </w:t>
      </w:r>
      <w:r w:rsidR="003401E0">
        <w:t>Moreover, thanks to Flask so the application can handle asynchronous operation with delay.</w:t>
      </w:r>
    </w:p>
    <w:p w14:paraId="34B836AD" w14:textId="0E63EC1C" w:rsidR="00484D0F" w:rsidRPr="00FD5B90" w:rsidRDefault="00847D9D" w:rsidP="004F746D">
      <w:pPr>
        <w:spacing w:line="259" w:lineRule="auto"/>
      </w:pPr>
      <w:r w:rsidRPr="00544407">
        <w:t xml:space="preserve">Overall, the implementation of </w:t>
      </w:r>
      <w:r w:rsidR="003401E0">
        <w:t>the first assignment</w:t>
      </w:r>
      <w:r w:rsidRPr="00544407">
        <w:t xml:space="preserve"> was an excellent opportunity for us to learn about the </w:t>
      </w:r>
      <w:r w:rsidR="003401E0">
        <w:t>RESTful web services</w:t>
      </w:r>
      <w:r w:rsidRPr="00544407">
        <w:t xml:space="preserve">. We found that working with </w:t>
      </w:r>
      <w:r w:rsidR="007E1E0B">
        <w:t>RESTful API</w:t>
      </w:r>
      <w:r w:rsidRPr="00544407">
        <w:t xml:space="preserve"> required a deeper understanding of methods</w:t>
      </w:r>
      <w:r w:rsidR="007E1E0B">
        <w:t xml:space="preserve">, python, Flask, and </w:t>
      </w:r>
      <w:proofErr w:type="spellStart"/>
      <w:r w:rsidR="007E1E0B">
        <w:t>json</w:t>
      </w:r>
      <w:proofErr w:type="spellEnd"/>
      <w:r w:rsidRPr="00544407">
        <w:t xml:space="preserve">, which was a valuable learning experience. We believe that the exercise has enhanced our knowledge and </w:t>
      </w:r>
      <w:r w:rsidR="007E1E0B">
        <w:t>support us for future works, courses</w:t>
      </w:r>
      <w:r w:rsidR="00887FE7" w:rsidRPr="00544407">
        <w:t>.</w:t>
      </w:r>
      <w:r w:rsidR="00484D0F">
        <w:br w:type="page"/>
      </w:r>
    </w:p>
    <w:p w14:paraId="18EE88A2" w14:textId="77777777" w:rsidR="00173EE8" w:rsidRDefault="00484D0F" w:rsidP="00484D0F">
      <w:pPr>
        <w:pStyle w:val="Heading1"/>
      </w:pPr>
      <w:bookmarkStart w:id="7" w:name="_Toc129815329"/>
      <w:r>
        <w:lastRenderedPageBreak/>
        <w:t>References</w:t>
      </w:r>
      <w:bookmarkEnd w:id="7"/>
    </w:p>
    <w:p w14:paraId="09896F25" w14:textId="77777777" w:rsidR="00530AA7" w:rsidRDefault="00173EE8" w:rsidP="00173EE8">
      <w:r>
        <w:t xml:space="preserve">We </w:t>
      </w:r>
      <w:r w:rsidR="001233AF">
        <w:t>followed your lectures and materials :</w:t>
      </w:r>
      <w:r w:rsidR="00A8529D">
        <w:t>D</w:t>
      </w:r>
    </w:p>
    <w:p w14:paraId="6C77E17B" w14:textId="0AB6CB9C" w:rsidR="00484D0F" w:rsidRDefault="00290799" w:rsidP="00173EE8">
      <w:r>
        <w:t>Gracias</w:t>
      </w:r>
      <w:r w:rsidR="00011B43">
        <w:t xml:space="preserve"> </w:t>
      </w:r>
      <w:proofErr w:type="spellStart"/>
      <w:r w:rsidR="00011B43" w:rsidRPr="00011B43">
        <w:t>Señor</w:t>
      </w:r>
      <w:proofErr w:type="spellEnd"/>
      <w:r>
        <w:t>!</w:t>
      </w:r>
      <w:r w:rsidR="00484D0F">
        <w:br w:type="page"/>
      </w:r>
    </w:p>
    <w:p w14:paraId="4D92CBCE" w14:textId="39221B23" w:rsidR="0022076A" w:rsidRDefault="00484D0F" w:rsidP="00484D0F">
      <w:pPr>
        <w:pStyle w:val="Heading1"/>
      </w:pPr>
      <w:bookmarkStart w:id="8" w:name="_Toc129815330"/>
      <w:r>
        <w:lastRenderedPageBreak/>
        <w:t>Appendices</w:t>
      </w:r>
      <w:bookmarkEnd w:id="8"/>
    </w:p>
    <w:p w14:paraId="6D287AD1" w14:textId="48AC5FCD" w:rsidR="00F12328" w:rsidRDefault="00F12328" w:rsidP="00F12328">
      <w:proofErr w:type="spellStart"/>
      <w:r>
        <w:t>Github</w:t>
      </w:r>
      <w:proofErr w:type="spellEnd"/>
      <w:r>
        <w:t>:</w:t>
      </w:r>
      <w:r w:rsidR="008E0CA5">
        <w:t xml:space="preserve"> </w:t>
      </w:r>
    </w:p>
    <w:p w14:paraId="380C85BE" w14:textId="77777777" w:rsidR="00F12328" w:rsidRPr="00F12328" w:rsidRDefault="00F12328" w:rsidP="00F12328"/>
    <w:sectPr w:rsidR="00F12328" w:rsidRPr="00F12328" w:rsidSect="003240D9">
      <w:headerReference w:type="default" r:id="rId20"/>
      <w:pgSz w:w="12240" w:h="15840"/>
      <w:pgMar w:top="1260" w:right="1440" w:bottom="900" w:left="1440" w:header="576" w:footer="432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839F" w14:textId="77777777" w:rsidR="00BA5638" w:rsidRDefault="00BA5638" w:rsidP="008644F2">
      <w:pPr>
        <w:spacing w:after="0" w:line="240" w:lineRule="auto"/>
      </w:pPr>
      <w:r>
        <w:separator/>
      </w:r>
    </w:p>
  </w:endnote>
  <w:endnote w:type="continuationSeparator" w:id="0">
    <w:p w14:paraId="26607CBA" w14:textId="77777777" w:rsidR="00BA5638" w:rsidRDefault="00BA5638" w:rsidP="008644F2">
      <w:pPr>
        <w:spacing w:after="0" w:line="240" w:lineRule="auto"/>
      </w:pPr>
      <w:r>
        <w:continuationSeparator/>
      </w:r>
    </w:p>
  </w:endnote>
  <w:endnote w:type="continuationNotice" w:id="1">
    <w:p w14:paraId="6089884E" w14:textId="77777777" w:rsidR="00BA5638" w:rsidRDefault="00BA56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1CFD" w14:textId="77777777" w:rsidR="00BA5638" w:rsidRDefault="00BA5638" w:rsidP="008644F2">
      <w:pPr>
        <w:spacing w:after="0" w:line="240" w:lineRule="auto"/>
      </w:pPr>
      <w:r>
        <w:separator/>
      </w:r>
    </w:p>
  </w:footnote>
  <w:footnote w:type="continuationSeparator" w:id="0">
    <w:p w14:paraId="10F171E0" w14:textId="77777777" w:rsidR="00BA5638" w:rsidRDefault="00BA5638" w:rsidP="008644F2">
      <w:pPr>
        <w:spacing w:after="0" w:line="240" w:lineRule="auto"/>
      </w:pPr>
      <w:r>
        <w:continuationSeparator/>
      </w:r>
    </w:p>
  </w:footnote>
  <w:footnote w:type="continuationNotice" w:id="1">
    <w:p w14:paraId="351E94DC" w14:textId="77777777" w:rsidR="00BA5638" w:rsidRDefault="00BA56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AA9F" w14:textId="5017074D" w:rsidR="007E6642" w:rsidRPr="007E6642" w:rsidRDefault="00C15C4B">
    <w:pPr>
      <w:pStyle w:val="Header"/>
      <w:jc w:val="right"/>
      <w:rPr>
        <w:b/>
        <w:bCs/>
      </w:rPr>
    </w:pPr>
    <w:r w:rsidRPr="00EF62D8">
      <w:rPr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1C19E322" wp14:editId="666B7761">
          <wp:simplePos x="0" y="0"/>
          <wp:positionH relativeFrom="column">
            <wp:posOffset>-128563</wp:posOffset>
          </wp:positionH>
          <wp:positionV relativeFrom="paragraph">
            <wp:posOffset>-186690</wp:posOffset>
          </wp:positionV>
          <wp:extent cx="1804946" cy="436116"/>
          <wp:effectExtent l="0" t="0" r="5080" b="2540"/>
          <wp:wrapNone/>
          <wp:docPr id="55" name="Picture 5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46" cy="436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893624" w14:textId="0844FFA2" w:rsidR="007B6D94" w:rsidRPr="007E6642" w:rsidRDefault="007B6D94" w:rsidP="007B6D94">
    <w:pPr>
      <w:pStyle w:val="Header"/>
      <w:jc w:val="right"/>
      <w:rPr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028D" w14:textId="691D3CF5" w:rsidR="004B66BF" w:rsidRPr="007E6642" w:rsidRDefault="004B66BF">
    <w:pPr>
      <w:pStyle w:val="Header"/>
      <w:jc w:val="right"/>
      <w:rPr>
        <w:b/>
        <w:bCs/>
      </w:rPr>
    </w:pPr>
    <w:r w:rsidRPr="00EF62D8">
      <w:rPr>
        <w:b/>
        <w:bCs/>
        <w:noProof/>
        <w:sz w:val="20"/>
        <w:szCs w:val="20"/>
      </w:rPr>
      <w:drawing>
        <wp:anchor distT="0" distB="0" distL="114300" distR="114300" simplePos="0" relativeHeight="251658241" behindDoc="0" locked="0" layoutInCell="1" allowOverlap="1" wp14:anchorId="56495098" wp14:editId="55A5C1D7">
          <wp:simplePos x="0" y="0"/>
          <wp:positionH relativeFrom="column">
            <wp:posOffset>-128563</wp:posOffset>
          </wp:positionH>
          <wp:positionV relativeFrom="paragraph">
            <wp:posOffset>-186690</wp:posOffset>
          </wp:positionV>
          <wp:extent cx="1804946" cy="436116"/>
          <wp:effectExtent l="0" t="0" r="5080" b="2540"/>
          <wp:wrapNone/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46" cy="436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6642">
      <w:rPr>
        <w:b/>
        <w:bCs/>
      </w:rPr>
      <w:t xml:space="preserve">Assignment 01 – Page </w:t>
    </w:r>
    <w:sdt>
      <w:sdtPr>
        <w:rPr>
          <w:b/>
          <w:bCs/>
        </w:rPr>
        <w:id w:val="16436922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E6642">
          <w:rPr>
            <w:b/>
            <w:bCs/>
          </w:rPr>
          <w:fldChar w:fldCharType="begin"/>
        </w:r>
        <w:r w:rsidRPr="007E6642">
          <w:rPr>
            <w:b/>
            <w:bCs/>
          </w:rPr>
          <w:instrText xml:space="preserve"> PAGE   \* MERGEFORMAT </w:instrText>
        </w:r>
        <w:r w:rsidRPr="007E6642">
          <w:rPr>
            <w:b/>
            <w:bCs/>
          </w:rPr>
          <w:fldChar w:fldCharType="separate"/>
        </w:r>
        <w:r w:rsidRPr="007E6642">
          <w:rPr>
            <w:b/>
            <w:bCs/>
            <w:noProof/>
          </w:rPr>
          <w:t>2</w:t>
        </w:r>
        <w:r w:rsidRPr="007E6642">
          <w:rPr>
            <w:b/>
            <w:bCs/>
            <w:noProof/>
          </w:rPr>
          <w:fldChar w:fldCharType="end"/>
        </w:r>
        <w:r w:rsidRPr="007E6642">
          <w:rPr>
            <w:b/>
            <w:bCs/>
            <w:noProof/>
          </w:rPr>
          <w:t xml:space="preserve"> (</w:t>
        </w:r>
        <w:r w:rsidR="00175B08">
          <w:rPr>
            <w:b/>
            <w:bCs/>
            <w:noProof/>
          </w:rPr>
          <w:fldChar w:fldCharType="begin"/>
        </w:r>
        <w:r w:rsidR="00175B08">
          <w:rPr>
            <w:b/>
            <w:bCs/>
            <w:noProof/>
          </w:rPr>
          <w:instrText xml:space="preserve"> NUMPAGES </w:instrText>
        </w:r>
        <w:r w:rsidR="00175B08">
          <w:rPr>
            <w:b/>
            <w:bCs/>
            <w:noProof/>
          </w:rPr>
          <w:fldChar w:fldCharType="separate"/>
        </w:r>
        <w:r w:rsidR="00896762">
          <w:rPr>
            <w:bCs/>
            <w:noProof/>
          </w:rPr>
          <w:t>!Undefined Bookmark, NUMPAGES</w:t>
        </w:r>
        <w:r w:rsidR="00175B08">
          <w:rPr>
            <w:b/>
            <w:bCs/>
            <w:noProof/>
          </w:rPr>
          <w:fldChar w:fldCharType="end"/>
        </w:r>
        <w:r w:rsidRPr="007E6642">
          <w:rPr>
            <w:b/>
            <w:bCs/>
            <w:noProof/>
          </w:rPr>
          <w:t>)</w:t>
        </w:r>
      </w:sdtContent>
    </w:sdt>
  </w:p>
  <w:p w14:paraId="7067B9A1" w14:textId="77777777" w:rsidR="004B66BF" w:rsidRPr="007E6642" w:rsidRDefault="004B66BF" w:rsidP="007B6D94">
    <w:pPr>
      <w:pStyle w:val="Header"/>
      <w:jc w:val="right"/>
      <w:rPr>
        <w:b/>
        <w:bCs/>
        <w:lang w:val="en-U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4CB2"/>
    <w:multiLevelType w:val="hybridMultilevel"/>
    <w:tmpl w:val="DEFE6796"/>
    <w:lvl w:ilvl="0" w:tplc="66FC7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5F8E"/>
    <w:multiLevelType w:val="hybridMultilevel"/>
    <w:tmpl w:val="13D8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6B01"/>
    <w:multiLevelType w:val="hybridMultilevel"/>
    <w:tmpl w:val="B94A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D32EA"/>
    <w:multiLevelType w:val="hybridMultilevel"/>
    <w:tmpl w:val="E26E3E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7582C"/>
    <w:multiLevelType w:val="hybridMultilevel"/>
    <w:tmpl w:val="79702C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746D3"/>
    <w:multiLevelType w:val="hybridMultilevel"/>
    <w:tmpl w:val="5B10D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4604F"/>
    <w:multiLevelType w:val="hybridMultilevel"/>
    <w:tmpl w:val="716A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A066C"/>
    <w:multiLevelType w:val="hybridMultilevel"/>
    <w:tmpl w:val="0FD6CA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307856">
    <w:abstractNumId w:val="0"/>
  </w:num>
  <w:num w:numId="2" w16cid:durableId="1962029618">
    <w:abstractNumId w:val="0"/>
    <w:lvlOverride w:ilvl="0">
      <w:startOverride w:val="1"/>
    </w:lvlOverride>
  </w:num>
  <w:num w:numId="3" w16cid:durableId="1920167492">
    <w:abstractNumId w:val="6"/>
  </w:num>
  <w:num w:numId="4" w16cid:durableId="1837727186">
    <w:abstractNumId w:val="0"/>
  </w:num>
  <w:num w:numId="5" w16cid:durableId="1407413206">
    <w:abstractNumId w:val="5"/>
  </w:num>
  <w:num w:numId="6" w16cid:durableId="1760520782">
    <w:abstractNumId w:val="1"/>
  </w:num>
  <w:num w:numId="7" w16cid:durableId="1011183714">
    <w:abstractNumId w:val="2"/>
  </w:num>
  <w:num w:numId="8" w16cid:durableId="742216770">
    <w:abstractNumId w:val="3"/>
  </w:num>
  <w:num w:numId="9" w16cid:durableId="542638743">
    <w:abstractNumId w:val="7"/>
  </w:num>
  <w:num w:numId="10" w16cid:durableId="1260287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2MDYzNjEwMbY0tDRT0lEKTi0uzszPAykwrAUA1qiIQSwAAAA="/>
  </w:docVars>
  <w:rsids>
    <w:rsidRoot w:val="01DABCD6"/>
    <w:rsid w:val="00001DE8"/>
    <w:rsid w:val="00005446"/>
    <w:rsid w:val="00011B43"/>
    <w:rsid w:val="000441DB"/>
    <w:rsid w:val="0004738C"/>
    <w:rsid w:val="00054C32"/>
    <w:rsid w:val="00057A96"/>
    <w:rsid w:val="00061A38"/>
    <w:rsid w:val="0007383B"/>
    <w:rsid w:val="00095331"/>
    <w:rsid w:val="00096456"/>
    <w:rsid w:val="000A393C"/>
    <w:rsid w:val="000A6EFE"/>
    <w:rsid w:val="000B0149"/>
    <w:rsid w:val="000B7EC3"/>
    <w:rsid w:val="000D5B5B"/>
    <w:rsid w:val="000E5404"/>
    <w:rsid w:val="000F434C"/>
    <w:rsid w:val="000F6979"/>
    <w:rsid w:val="00105E0D"/>
    <w:rsid w:val="001233AF"/>
    <w:rsid w:val="00131EEE"/>
    <w:rsid w:val="0013465B"/>
    <w:rsid w:val="00137C8D"/>
    <w:rsid w:val="001402BC"/>
    <w:rsid w:val="00156016"/>
    <w:rsid w:val="00160435"/>
    <w:rsid w:val="00161818"/>
    <w:rsid w:val="00164332"/>
    <w:rsid w:val="00172A31"/>
    <w:rsid w:val="00173EE8"/>
    <w:rsid w:val="00175B08"/>
    <w:rsid w:val="001851E3"/>
    <w:rsid w:val="001D13D7"/>
    <w:rsid w:val="001D2069"/>
    <w:rsid w:val="001D59CE"/>
    <w:rsid w:val="001E0EC1"/>
    <w:rsid w:val="001E3393"/>
    <w:rsid w:val="001F54EB"/>
    <w:rsid w:val="0020043D"/>
    <w:rsid w:val="00201843"/>
    <w:rsid w:val="00202713"/>
    <w:rsid w:val="00210F2F"/>
    <w:rsid w:val="002116BB"/>
    <w:rsid w:val="00212118"/>
    <w:rsid w:val="0022076A"/>
    <w:rsid w:val="00224461"/>
    <w:rsid w:val="00232461"/>
    <w:rsid w:val="00240A5E"/>
    <w:rsid w:val="0024421C"/>
    <w:rsid w:val="002605FE"/>
    <w:rsid w:val="0026287E"/>
    <w:rsid w:val="0028739B"/>
    <w:rsid w:val="00290799"/>
    <w:rsid w:val="002C1BF1"/>
    <w:rsid w:val="002C204A"/>
    <w:rsid w:val="002D1A84"/>
    <w:rsid w:val="002E14FA"/>
    <w:rsid w:val="002E6584"/>
    <w:rsid w:val="002E6A9C"/>
    <w:rsid w:val="003240D9"/>
    <w:rsid w:val="003400D6"/>
    <w:rsid w:val="003401E0"/>
    <w:rsid w:val="00364E23"/>
    <w:rsid w:val="0036671C"/>
    <w:rsid w:val="003777B8"/>
    <w:rsid w:val="003819A6"/>
    <w:rsid w:val="003955B3"/>
    <w:rsid w:val="003B28CC"/>
    <w:rsid w:val="003D4712"/>
    <w:rsid w:val="003D62F0"/>
    <w:rsid w:val="004026B1"/>
    <w:rsid w:val="004102BB"/>
    <w:rsid w:val="00411044"/>
    <w:rsid w:val="004115CD"/>
    <w:rsid w:val="00413898"/>
    <w:rsid w:val="00413E7A"/>
    <w:rsid w:val="0043068A"/>
    <w:rsid w:val="004306E3"/>
    <w:rsid w:val="00466793"/>
    <w:rsid w:val="00484D0F"/>
    <w:rsid w:val="00490972"/>
    <w:rsid w:val="004A0882"/>
    <w:rsid w:val="004A0FF8"/>
    <w:rsid w:val="004B66BF"/>
    <w:rsid w:val="004D5485"/>
    <w:rsid w:val="004D6077"/>
    <w:rsid w:val="004E3C5D"/>
    <w:rsid w:val="004F746D"/>
    <w:rsid w:val="005155F2"/>
    <w:rsid w:val="00530AA7"/>
    <w:rsid w:val="0053146A"/>
    <w:rsid w:val="00542BB9"/>
    <w:rsid w:val="00544407"/>
    <w:rsid w:val="005541B6"/>
    <w:rsid w:val="005578FA"/>
    <w:rsid w:val="00583BF7"/>
    <w:rsid w:val="0058400C"/>
    <w:rsid w:val="00592C5B"/>
    <w:rsid w:val="00593396"/>
    <w:rsid w:val="00596F67"/>
    <w:rsid w:val="005B1F62"/>
    <w:rsid w:val="005C42E4"/>
    <w:rsid w:val="005E4567"/>
    <w:rsid w:val="0060363B"/>
    <w:rsid w:val="0061224A"/>
    <w:rsid w:val="00613093"/>
    <w:rsid w:val="00622BEA"/>
    <w:rsid w:val="00630C6D"/>
    <w:rsid w:val="00632ACC"/>
    <w:rsid w:val="00645D50"/>
    <w:rsid w:val="00651C5A"/>
    <w:rsid w:val="00657163"/>
    <w:rsid w:val="00681C33"/>
    <w:rsid w:val="006A6759"/>
    <w:rsid w:val="006B0417"/>
    <w:rsid w:val="006B72BA"/>
    <w:rsid w:val="006D3B3D"/>
    <w:rsid w:val="006E3B0B"/>
    <w:rsid w:val="007342A2"/>
    <w:rsid w:val="00746356"/>
    <w:rsid w:val="00747579"/>
    <w:rsid w:val="00765BB8"/>
    <w:rsid w:val="0077417B"/>
    <w:rsid w:val="00777002"/>
    <w:rsid w:val="007815F8"/>
    <w:rsid w:val="007A0ACD"/>
    <w:rsid w:val="007B6D94"/>
    <w:rsid w:val="007C0E03"/>
    <w:rsid w:val="007E1E0B"/>
    <w:rsid w:val="007E6642"/>
    <w:rsid w:val="00802EBB"/>
    <w:rsid w:val="00812673"/>
    <w:rsid w:val="008224A6"/>
    <w:rsid w:val="00823BD5"/>
    <w:rsid w:val="00826250"/>
    <w:rsid w:val="00837B6A"/>
    <w:rsid w:val="00847D9D"/>
    <w:rsid w:val="0085118C"/>
    <w:rsid w:val="00855746"/>
    <w:rsid w:val="00856C8D"/>
    <w:rsid w:val="00862F9E"/>
    <w:rsid w:val="008644F2"/>
    <w:rsid w:val="008723E3"/>
    <w:rsid w:val="00877277"/>
    <w:rsid w:val="0088123D"/>
    <w:rsid w:val="00884444"/>
    <w:rsid w:val="00887FE7"/>
    <w:rsid w:val="00891D90"/>
    <w:rsid w:val="008923F2"/>
    <w:rsid w:val="008939CD"/>
    <w:rsid w:val="00896762"/>
    <w:rsid w:val="00897326"/>
    <w:rsid w:val="008A61F6"/>
    <w:rsid w:val="008A7BF6"/>
    <w:rsid w:val="008C6507"/>
    <w:rsid w:val="008D0A4A"/>
    <w:rsid w:val="008D31A5"/>
    <w:rsid w:val="008E0CA5"/>
    <w:rsid w:val="008E1DDB"/>
    <w:rsid w:val="008F2D6C"/>
    <w:rsid w:val="00904CB5"/>
    <w:rsid w:val="00936CDF"/>
    <w:rsid w:val="0094266C"/>
    <w:rsid w:val="009436DE"/>
    <w:rsid w:val="0095064C"/>
    <w:rsid w:val="00953BDB"/>
    <w:rsid w:val="00961E93"/>
    <w:rsid w:val="009A2155"/>
    <w:rsid w:val="009A3013"/>
    <w:rsid w:val="009B3C85"/>
    <w:rsid w:val="009B4AF8"/>
    <w:rsid w:val="009B76AD"/>
    <w:rsid w:val="009C0836"/>
    <w:rsid w:val="009C6CB4"/>
    <w:rsid w:val="009D0B07"/>
    <w:rsid w:val="009D5C0C"/>
    <w:rsid w:val="009F37CB"/>
    <w:rsid w:val="00A01D58"/>
    <w:rsid w:val="00A13C05"/>
    <w:rsid w:val="00A17B00"/>
    <w:rsid w:val="00A23087"/>
    <w:rsid w:val="00A27726"/>
    <w:rsid w:val="00A37500"/>
    <w:rsid w:val="00A83184"/>
    <w:rsid w:val="00A8529D"/>
    <w:rsid w:val="00A95B17"/>
    <w:rsid w:val="00AA57EA"/>
    <w:rsid w:val="00AB1FB2"/>
    <w:rsid w:val="00AE0605"/>
    <w:rsid w:val="00AF7331"/>
    <w:rsid w:val="00B24A32"/>
    <w:rsid w:val="00B25282"/>
    <w:rsid w:val="00B55333"/>
    <w:rsid w:val="00B6747E"/>
    <w:rsid w:val="00BA5638"/>
    <w:rsid w:val="00BC1ADD"/>
    <w:rsid w:val="00BD565C"/>
    <w:rsid w:val="00BE37D8"/>
    <w:rsid w:val="00C0064E"/>
    <w:rsid w:val="00C03B22"/>
    <w:rsid w:val="00C15C4B"/>
    <w:rsid w:val="00C16B59"/>
    <w:rsid w:val="00C32C40"/>
    <w:rsid w:val="00C36945"/>
    <w:rsid w:val="00C65AC8"/>
    <w:rsid w:val="00C667BA"/>
    <w:rsid w:val="00C6757A"/>
    <w:rsid w:val="00C702F1"/>
    <w:rsid w:val="00C81FDB"/>
    <w:rsid w:val="00C91E83"/>
    <w:rsid w:val="00C92008"/>
    <w:rsid w:val="00C9543C"/>
    <w:rsid w:val="00CA3276"/>
    <w:rsid w:val="00CB1A3F"/>
    <w:rsid w:val="00CF6A05"/>
    <w:rsid w:val="00D07FFC"/>
    <w:rsid w:val="00D34F82"/>
    <w:rsid w:val="00D6770D"/>
    <w:rsid w:val="00D83D0F"/>
    <w:rsid w:val="00D93C9A"/>
    <w:rsid w:val="00DD705C"/>
    <w:rsid w:val="00DF164E"/>
    <w:rsid w:val="00DF36FD"/>
    <w:rsid w:val="00DF5D05"/>
    <w:rsid w:val="00E003B4"/>
    <w:rsid w:val="00E05890"/>
    <w:rsid w:val="00E06472"/>
    <w:rsid w:val="00E477E1"/>
    <w:rsid w:val="00E6682A"/>
    <w:rsid w:val="00EB25B1"/>
    <w:rsid w:val="00EB6DD0"/>
    <w:rsid w:val="00EC2B05"/>
    <w:rsid w:val="00EE2698"/>
    <w:rsid w:val="00EE5F3C"/>
    <w:rsid w:val="00EE665E"/>
    <w:rsid w:val="00EF4722"/>
    <w:rsid w:val="00F02E65"/>
    <w:rsid w:val="00F12328"/>
    <w:rsid w:val="00F1316B"/>
    <w:rsid w:val="00F1562E"/>
    <w:rsid w:val="00F272B9"/>
    <w:rsid w:val="00F44353"/>
    <w:rsid w:val="00F83964"/>
    <w:rsid w:val="00F938E6"/>
    <w:rsid w:val="00FA3E1B"/>
    <w:rsid w:val="00FB0F81"/>
    <w:rsid w:val="00FC600E"/>
    <w:rsid w:val="00FD3FAB"/>
    <w:rsid w:val="00FD5B90"/>
    <w:rsid w:val="01DABCD6"/>
    <w:rsid w:val="0583563A"/>
    <w:rsid w:val="0734AF1D"/>
    <w:rsid w:val="0A5A26C7"/>
    <w:rsid w:val="21412D9E"/>
    <w:rsid w:val="233FE0D5"/>
    <w:rsid w:val="2F8A3599"/>
    <w:rsid w:val="305A7B88"/>
    <w:rsid w:val="3B1633DB"/>
    <w:rsid w:val="43722717"/>
    <w:rsid w:val="50677E84"/>
    <w:rsid w:val="605DB26E"/>
    <w:rsid w:val="6B24818B"/>
    <w:rsid w:val="7208D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ABCD6"/>
  <w15:chartTrackingRefBased/>
  <w15:docId w15:val="{5B6FE95D-FD58-4314-9B2C-C1F1A8C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5D"/>
    <w:pPr>
      <w:spacing w:line="324" w:lineRule="auto"/>
      <w:jc w:val="both"/>
    </w:pPr>
    <w:rPr>
      <w:rFonts w:ascii="Calibri" w:hAnsi="Calibr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84"/>
    <w:pPr>
      <w:keepNext/>
      <w:keepLines/>
      <w:spacing w:before="280" w:after="40"/>
      <w:outlineLvl w:val="0"/>
    </w:pPr>
    <w:rPr>
      <w:rFonts w:eastAsiaTheme="majorEastAsia" w:cstheme="majorBidi"/>
      <w:b/>
      <w:color w:val="4E008E"/>
      <w:sz w:val="4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1A84"/>
    <w:pPr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1A84"/>
    <w:pPr>
      <w:outlineLvl w:val="2"/>
    </w:pPr>
    <w:rPr>
      <w:color w:val="000000" w:themeColor="text1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1A84"/>
    <w:pPr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D1A84"/>
    <w:pPr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A84"/>
    <w:pPr>
      <w:spacing w:after="0" w:line="240" w:lineRule="auto"/>
    </w:pPr>
    <w:rPr>
      <w:rFonts w:ascii="Times New Roman" w:eastAsia="Calibri" w:hAnsi="Times New Roman" w:cs="Times New Roman"/>
      <w:iCs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rsid w:val="002D1A84"/>
    <w:pPr>
      <w:spacing w:line="259" w:lineRule="auto"/>
    </w:pPr>
    <w:rPr>
      <w:lang w:val="en-US"/>
    </w:rPr>
  </w:style>
  <w:style w:type="table" w:styleId="TableGrid">
    <w:name w:val="Table Grid"/>
    <w:basedOn w:val="TableNormal"/>
    <w:uiPriority w:val="39"/>
    <w:rsid w:val="002D1A84"/>
    <w:pPr>
      <w:spacing w:after="0" w:line="240" w:lineRule="auto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A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A84"/>
    <w:rPr>
      <w:rFonts w:ascii="Calibri" w:eastAsiaTheme="majorEastAsia" w:hAnsi="Calibri" w:cstheme="majorBidi"/>
      <w:b/>
      <w:color w:val="4E008E"/>
      <w:sz w:val="36"/>
      <w:szCs w:val="26"/>
      <w:lang w:val="en-GB"/>
    </w:rPr>
  </w:style>
  <w:style w:type="character" w:styleId="BookTitle">
    <w:name w:val="Book Title"/>
    <w:basedOn w:val="DefaultParagraphFont"/>
    <w:uiPriority w:val="33"/>
    <w:rsid w:val="002D1A84"/>
    <w:rPr>
      <w:rFonts w:ascii="Arial" w:hAnsi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D1A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1A84"/>
    <w:rPr>
      <w:rFonts w:ascii="Arial" w:hAnsi="Arial"/>
      <w:i w:val="0"/>
      <w:iCs/>
      <w:color w:val="4E008E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1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84"/>
    <w:rPr>
      <w:rFonts w:ascii="Calibri" w:hAnsi="Calibri"/>
      <w:lang w:val="en-GB"/>
    </w:rPr>
  </w:style>
  <w:style w:type="table" w:styleId="GridTable1Light-Accent4">
    <w:name w:val="Grid Table 1 Light Accent 4"/>
    <w:basedOn w:val="TableNormal"/>
    <w:uiPriority w:val="46"/>
    <w:rsid w:val="002D1A84"/>
    <w:pPr>
      <w:spacing w:after="0" w:line="240" w:lineRule="auto"/>
    </w:pPr>
    <w:rPr>
      <w:lang w:val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D1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84"/>
    <w:rPr>
      <w:rFonts w:ascii="Calibri" w:hAnsi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1A84"/>
    <w:rPr>
      <w:rFonts w:ascii="Calibri" w:eastAsiaTheme="majorEastAsia" w:hAnsi="Calibri" w:cstheme="majorBidi"/>
      <w:b/>
      <w:color w:val="4E008E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D1A84"/>
    <w:rPr>
      <w:rFonts w:ascii="Calibri" w:eastAsiaTheme="majorEastAsia" w:hAnsi="Calibri" w:cstheme="majorBidi"/>
      <w:b/>
      <w:color w:val="000000" w:themeColor="text1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D1A84"/>
    <w:rPr>
      <w:rFonts w:ascii="Calibri" w:eastAsiaTheme="majorEastAsia" w:hAnsi="Calibri" w:cstheme="majorBidi"/>
      <w:b/>
      <w:iCs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D1A84"/>
    <w:rPr>
      <w:rFonts w:ascii="Calibri" w:eastAsiaTheme="majorEastAsia" w:hAnsi="Calibri" w:cstheme="majorBidi"/>
      <w:b/>
      <w:iCs/>
      <w:color w:val="000000" w:themeColor="text1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D1A8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D1A84"/>
    <w:rPr>
      <w:rFonts w:ascii="Arial" w:hAnsi="Arial"/>
      <w:i w:val="0"/>
      <w:iCs/>
      <w:color w:val="4E008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84"/>
    <w:rPr>
      <w:rFonts w:ascii="Calibri" w:hAnsi="Calibri"/>
      <w:iCs/>
      <w:color w:val="4472C4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2D1A84"/>
    <w:rPr>
      <w:rFonts w:ascii="Arial" w:hAnsi="Arial"/>
      <w:b/>
      <w:bCs/>
      <w:smallCaps/>
      <w:color w:val="4472C4" w:themeColor="accent1"/>
      <w:spacing w:val="5"/>
    </w:rPr>
  </w:style>
  <w:style w:type="table" w:styleId="ListTable3-Accent1">
    <w:name w:val="List Table 3 Accent 1"/>
    <w:basedOn w:val="TableNormal"/>
    <w:uiPriority w:val="48"/>
    <w:rsid w:val="00EB25B1"/>
    <w:pPr>
      <w:spacing w:after="0" w:line="240" w:lineRule="auto"/>
    </w:pPr>
    <w:rPr>
      <w:lang w:val="fi-FI"/>
    </w:rPr>
    <w:tblPr>
      <w:tblStyleRowBandSize w:val="1"/>
      <w:tblStyleColBandSize w:val="1"/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4" w:space="0" w:color="7030A0"/>
        <w:insideV w:val="single" w:sz="4" w:space="0" w:color="7030A0"/>
      </w:tblBorders>
    </w:tbl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/>
      </w:tcPr>
    </w:tblStylePr>
    <w:tblStylePr w:type="lastRow">
      <w:rPr>
        <w:b/>
        <w:bCs/>
      </w:rPr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cBorders>
      </w:tcPr>
    </w:tblStylePr>
    <w:tblStylePr w:type="swCell"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cBorders>
      </w:tcPr>
    </w:tblStylePr>
  </w:style>
  <w:style w:type="table" w:styleId="ListTable4-Accent1">
    <w:name w:val="List Table 4 Accent 1"/>
    <w:basedOn w:val="TableNormal"/>
    <w:uiPriority w:val="49"/>
    <w:rsid w:val="002D1A84"/>
    <w:pPr>
      <w:spacing w:after="0" w:line="240" w:lineRule="auto"/>
    </w:pPr>
    <w:rPr>
      <w:lang w:val="fi-F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2D1A84"/>
    <w:pPr>
      <w:spacing w:after="0" w:line="240" w:lineRule="auto"/>
    </w:pPr>
    <w:rPr>
      <w:rFonts w:ascii="Arial" w:hAnsi="Arial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D1A84"/>
    <w:rPr>
      <w:rFonts w:ascii="Arial" w:hAnsi="Arial"/>
      <w:lang w:val="en-GB"/>
    </w:rPr>
  </w:style>
  <w:style w:type="character" w:styleId="PlaceholderText">
    <w:name w:val="Placeholder Text"/>
    <w:basedOn w:val="DefaultParagraphFont"/>
    <w:uiPriority w:val="99"/>
    <w:semiHidden/>
    <w:rsid w:val="002D1A8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D1A84"/>
    <w:pPr>
      <w:spacing w:before="20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84"/>
    <w:rPr>
      <w:rFonts w:ascii="Calibri" w:hAnsi="Calibri"/>
      <w:iCs/>
      <w:color w:val="404040" w:themeColor="text1" w:themeTint="BF"/>
      <w:lang w:val="en-GB"/>
    </w:rPr>
  </w:style>
  <w:style w:type="character" w:styleId="Strong">
    <w:name w:val="Strong"/>
    <w:basedOn w:val="DefaultParagraphFont"/>
    <w:uiPriority w:val="22"/>
    <w:qFormat/>
    <w:rsid w:val="002D1A84"/>
    <w:rPr>
      <w:rFonts w:ascii="Arial" w:hAnsi="Arial"/>
      <w:b/>
      <w:bCs/>
      <w:color w:val="4E008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2D1A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A84"/>
    <w:rPr>
      <w:rFonts w:ascii="Calibri" w:eastAsiaTheme="minorEastAsia" w:hAnsi="Calibri"/>
      <w:color w:val="5A5A5A" w:themeColor="text1" w:themeTint="A5"/>
      <w:spacing w:val="15"/>
      <w:lang w:val="en-GB"/>
    </w:rPr>
  </w:style>
  <w:style w:type="character" w:styleId="SubtleEmphasis">
    <w:name w:val="Subtle Emphasis"/>
    <w:basedOn w:val="DefaultParagraphFont"/>
    <w:uiPriority w:val="19"/>
    <w:rsid w:val="002D1A84"/>
    <w:rPr>
      <w:rFonts w:ascii="Arial" w:hAnsi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D1A84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6B72BA"/>
    <w:pPr>
      <w:spacing w:after="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B72BA"/>
    <w:pPr>
      <w:spacing w:after="100" w:line="264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6B72BA"/>
    <w:pPr>
      <w:spacing w:after="100" w:line="264" w:lineRule="auto"/>
      <w:ind w:left="446"/>
    </w:pPr>
  </w:style>
  <w:style w:type="paragraph" w:styleId="TOCHeading">
    <w:name w:val="TOC Heading"/>
    <w:basedOn w:val="Heading1"/>
    <w:next w:val="Normal"/>
    <w:uiPriority w:val="39"/>
    <w:unhideWhenUsed/>
    <w:qFormat/>
    <w:rsid w:val="002D1A84"/>
    <w:pPr>
      <w:spacing w:after="0"/>
      <w:outlineLvl w:val="9"/>
    </w:pPr>
    <w:rPr>
      <w:sz w:val="36"/>
    </w:rPr>
  </w:style>
  <w:style w:type="table" w:customStyle="1" w:styleId="TUNI-Taulukkoperusmusta">
    <w:name w:val="TUNI - Taulukko perus musta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punainen">
    <w:name w:val="TUNI - Taulukko perus punainen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sininen">
    <w:name w:val="TUNI - Taulukko perus sininen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vihrea">
    <w:name w:val="TUNI - Taulukko perus vihrea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F4B083" w:themeFill="accent2" w:themeFillTint="99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perusvioletti">
    <w:name w:val="TUNI - Taulukko perus violetti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44546A" w:themeFill="text2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musta">
    <w:name w:val="TUNI - Taulukko vasen musta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punainen">
    <w:name w:val="TUNI - Taulukko vasen punainen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sininen">
    <w:name w:val="TUNI - Taulukko vasen sininen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vihrea">
    <w:name w:val="TUNI - Taulukko vasen vihrea"/>
    <w:basedOn w:val="TableNormal"/>
    <w:uiPriority w:val="99"/>
    <w:rsid w:val="002D1A84"/>
    <w:pPr>
      <w:spacing w:after="0" w:line="240" w:lineRule="auto"/>
    </w:pPr>
    <w:rPr>
      <w:rFonts w:ascii="Arial" w:hAnsi="Arial" w:cstheme="minorHAnsi"/>
      <w:lang w:val="en-GB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F4B083" w:themeFill="accent2" w:themeFillTint="99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UNI-Taulukkovasenvioletti">
    <w:name w:val="TUNI - Taulukko vasen violetti"/>
    <w:basedOn w:val="TUNI-Taulukkoperusvioletti"/>
    <w:uiPriority w:val="99"/>
    <w:rsid w:val="002D1A84"/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44546A" w:themeFill="text2"/>
      </w:tcPr>
    </w:tblStylePr>
    <w:tblStylePr w:type="lastRow">
      <w:rPr>
        <w:b/>
      </w:rPr>
      <w:tblPr/>
      <w:tcPr>
        <w:tc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D1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microsoft.com/office/2020/10/relationships/intelligence" Target="intelligence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B84805-3530-4F61-8F4C-47423882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Ranasinghe (TAU)</dc:creator>
  <cp:keywords/>
  <dc:description/>
  <cp:lastModifiedBy>Dong Le (TAU)</cp:lastModifiedBy>
  <cp:revision>213</cp:revision>
  <dcterms:created xsi:type="dcterms:W3CDTF">2023-02-09T13:24:00Z</dcterms:created>
  <dcterms:modified xsi:type="dcterms:W3CDTF">2023-11-15T20:47:00Z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c7065f52e07c09927eb4c33f40b500305b84cec0e2004367ac53d1aa16d12107</vt:lpwstr>
  </property>
</Properties>
</file>