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FE1C" w14:textId="77777777" w:rsidR="00BC6001" w:rsidRDefault="00000000">
      <w:pPr>
        <w:spacing w:after="80"/>
        <w:jc w:val="center"/>
      </w:pPr>
      <w:r>
        <w:rPr>
          <w:b/>
          <w:color w:val="1A2232"/>
          <w:sz w:val="36"/>
        </w:rPr>
        <w:t>BÁO CÁO BÀI TẬP NHÓM: KIẾN TRÚC VÀ THIẾT KẾ PHẦN MỀM</w:t>
      </w:r>
    </w:p>
    <w:p w14:paraId="32A5249B" w14:textId="77777777" w:rsidR="00BC6001" w:rsidRDefault="00000000">
      <w:pPr>
        <w:spacing w:after="280"/>
        <w:jc w:val="center"/>
      </w:pPr>
      <w:r>
        <w:rPr>
          <w:b/>
          <w:color w:val="B8860B"/>
        </w:rPr>
        <w:t>ĐỀ TÀI: THIẾT KẾ THÀNH PHẦN (COMPONENT DESIGN) HỆ THỐNG WEBSITE BÁN VÀ MAY ĐO RÈM CỬA TRỰC TUYẾN (RÈM ONLINE)</w:t>
      </w:r>
    </w:p>
    <w:p w14:paraId="047A1D23" w14:textId="77777777" w:rsidR="00BC6001" w:rsidRDefault="00000000">
      <w:r>
        <w:t>Báo cáo này thực hiện đầy đủ 5 nội dung trọng tâm theo yêu cầu của bài tập thiết kế kiến trúc phần mềm, hiện thực hóa trực tiếp vào bài toán xây dựng nền tảng thương mại điện tử và quản lý xưởng may rèm may đo cao cấp (Rèm Online) trên nền tảng Laravel 11.</w:t>
      </w:r>
    </w:p>
    <w:p w14:paraId="5BBC7E7C" w14:textId="77777777" w:rsidR="00BC6001" w:rsidRDefault="00000000">
      <w:pPr>
        <w:spacing w:before="240"/>
      </w:pPr>
      <w:r>
        <w:rPr>
          <w:b/>
          <w:color w:val="1A2232"/>
          <w:sz w:val="32"/>
        </w:rPr>
        <w:t>1. XÁC ĐỊNH CÁC THÀNH PHẦN CỐT LÕI VÀ Ý NGHĨA CỦA CÁC THÀNH PHẦN</w:t>
      </w:r>
    </w:p>
    <w:p w14:paraId="694D52C8" w14:textId="77777777" w:rsidR="00BC6001" w:rsidRDefault="00000000">
      <w:r>
        <w:t>Hệ thống Rèm Online được phân rã thành các thành phần nghiệp vụ độc lập (High Cohesion, Low Coupling) nhằm đảm bảo tính tái sử dụng, dễ bảo trì và dễ mở rộng. Dưới đây là 10 thành phần cốt lõi của hệ thống:</w:t>
      </w:r>
    </w:p>
    <w:p w14:paraId="566DA689" w14:textId="77777777" w:rsidR="00BC6001" w:rsidRDefault="00000000">
      <w:pPr>
        <w:spacing w:after="100"/>
        <w:ind w:left="288"/>
      </w:pPr>
      <w:r>
        <w:rPr>
          <w:b/>
        </w:rPr>
        <w:t xml:space="preserve">1.1. Thành phần Quản lý Người dùng &amp; Xác thực (User/Auth Component): </w:t>
      </w:r>
      <w:r>
        <w:t>Chịu trách nhiệm quản lý định danh người dùng, xác thực đăng nhập/đăng ký, phân quyền truy cập 4 cấp bậc (Khách hàng - Customer, Nhân viên xưởng/kỹ thuật - Staff, Quản trị viên - Admin, Quản trị tối cao - Super Admin), quản lý hồ sơ cá nhân và sổ địa chỉ giao hàng.</w:t>
      </w:r>
    </w:p>
    <w:p w14:paraId="479AB47B" w14:textId="77777777" w:rsidR="00BC6001" w:rsidRDefault="00000000">
      <w:pPr>
        <w:spacing w:after="100"/>
        <w:ind w:left="288"/>
      </w:pPr>
      <w:r>
        <w:rPr>
          <w:b/>
        </w:rPr>
        <w:t xml:space="preserve">1.2. Thành phần Quản lý Danh mục &amp; Sản phẩm Rèm (Product/Catalog Component): </w:t>
      </w:r>
      <w:r>
        <w:t>Chịu trách nhiệm quản lý thông tin các mẫu rèm (rèm vải cao cấp, rèm cầu vồng, rèm cuốn, rèm roman, rèm gỗ...), chất liệu, xuất xứ vải, bảng mẫu màu (color swatches), đơn giá cơ sở theo m² hoặc bộ, và phân loại theo công năng cản sáng.</w:t>
      </w:r>
    </w:p>
    <w:p w14:paraId="150A9CF1" w14:textId="77777777" w:rsidR="00BC6001" w:rsidRDefault="00000000">
      <w:pPr>
        <w:spacing w:after="100"/>
        <w:ind w:left="288"/>
      </w:pPr>
      <w:r>
        <w:rPr>
          <w:b/>
        </w:rPr>
        <w:t xml:space="preserve">1.3. Thành phần Tính toán Giá may đo (PriceCalculator Component): </w:t>
      </w:r>
      <w:r>
        <w:t>Đây là thành phần nghiệp vụ đặc thù cốt lõi của ngành rèm. Chịu trách nhiệm tính toán diện tích cửa thực tế theo công thức S = Rộng (W) x Cao (H), áp dụng quy chuẩn làm tròn diện tích tối thiểu, nhân đơn giá chất liệu vải và tự động tính phụ phí phụ kiện (thanh treo, động cơ tự động) với độ trễ phản hồi tức thời dưới 10ms.</w:t>
      </w:r>
    </w:p>
    <w:p w14:paraId="53337D40" w14:textId="77777777" w:rsidR="00BC6001" w:rsidRDefault="00000000">
      <w:pPr>
        <w:spacing w:after="100"/>
        <w:ind w:left="288"/>
      </w:pPr>
      <w:r>
        <w:rPr>
          <w:b/>
        </w:rPr>
        <w:lastRenderedPageBreak/>
        <w:t xml:space="preserve">1.4. Thành phần Quản lý Giỏ hàng May đo (Cart Component): </w:t>
      </w:r>
      <w:r>
        <w:t>Chịu trách nhiệm lưu trữ và duy trì trạng thái giỏ hàng cho cả khách vãng lai (Session) và khách hàng đã đăng nhập (Database). Quản lý từng sản phẩm may đo cấu hình riêng (chiều rộng, chiều cao, mã màu, diện tích m² và tổng tiền tương ứng), hỗ trợ chọn lọc từng mục để thanh toán.</w:t>
      </w:r>
    </w:p>
    <w:p w14:paraId="7958E6D3" w14:textId="77777777" w:rsidR="00BC6001" w:rsidRDefault="00000000">
      <w:pPr>
        <w:spacing w:after="100"/>
        <w:ind w:left="288"/>
      </w:pPr>
      <w:r>
        <w:rPr>
          <w:b/>
        </w:rPr>
        <w:t xml:space="preserve">1.5. Thành phần Quản lý Khuyến mãi &amp; Mã giảm giá (Voucher Component): </w:t>
      </w:r>
      <w:r>
        <w:t>Chịu trách nhiệm quản lý các chương trình ưu đãi, kiểm tra tính hợp lệ của mã khuyến mãi (thời hạn, số lượt sử dụng tối đa, giá trị đơn hàng tối thiểu, danh mục rèm được áp dụng) và tính toán số tiền chiết khấu giảm trực tiếp vào đơn hàng.</w:t>
      </w:r>
    </w:p>
    <w:p w14:paraId="629C200A" w14:textId="77777777" w:rsidR="00BC6001" w:rsidRDefault="00000000">
      <w:pPr>
        <w:spacing w:after="100"/>
        <w:ind w:left="288"/>
      </w:pPr>
      <w:r>
        <w:rPr>
          <w:b/>
        </w:rPr>
        <w:t xml:space="preserve">1.6. Thành phần Tích hợp Vận chuyển (Shipping/GHN Component): </w:t>
      </w:r>
      <w:r>
        <w:t>Chịu trách nhiệm đồng bộ địa giới hành chính 3 cấp (Tỉnh/Thành phố, Quận/Huyện, Phường/Xã) và kết nối API đơn vị vận chuyển Giao Hàng Nhanh (GHN) để tính toán cước phí vận chuyển chính xác theo trọng lượng kiện rèm và khoảng cách giao hàng.</w:t>
      </w:r>
    </w:p>
    <w:p w14:paraId="1A861559" w14:textId="77777777" w:rsidR="00BC6001" w:rsidRDefault="00000000">
      <w:pPr>
        <w:spacing w:after="100"/>
        <w:ind w:left="288"/>
      </w:pPr>
      <w:r>
        <w:rPr>
          <w:b/>
        </w:rPr>
        <w:t xml:space="preserve">1.7. Thành phần Xử lý Đơn hàng &amp; Quản lý Xưởng May (Order/Workshop Component): </w:t>
      </w:r>
      <w:r>
        <w:t>Chịu trách nhiệm quản lý toàn bộ vòng đời đơn hàng (Khởi tạo -&gt; Đã xác nhận -&gt; Đang may xưởng -&gt; Đang giao -&gt; Hoàn thành), xử lý thanh toán (COD / Chuyển khoản ngân hàng) và tự động trích xuất Lệnh sản xuất xưởng may chuẩn khổ giấy in A4 cho thợ may.</w:t>
      </w:r>
    </w:p>
    <w:p w14:paraId="24EDB886" w14:textId="77777777" w:rsidR="00BC6001" w:rsidRDefault="00000000">
      <w:pPr>
        <w:spacing w:after="100"/>
        <w:ind w:left="288"/>
      </w:pPr>
      <w:r>
        <w:rPr>
          <w:b/>
        </w:rPr>
        <w:t xml:space="preserve">1.8. Thành phần Đặt lịch Khảo sát &amp; Đo đạc Tận nhà (Consultation Booking Component): </w:t>
      </w:r>
      <w:r>
        <w:t>Chịu trách nhiệm tiếp nhận yêu cầu từ khách hàng có nhu cầu tư vấn xem mẫu vải thực tế và đo đạc khung cửa tại nhà/công trình, quản lý lịch hẹn và điều phối nhân viên kỹ thuật phụ trách khảo sát.</w:t>
      </w:r>
    </w:p>
    <w:p w14:paraId="4ECCA134" w14:textId="77777777" w:rsidR="00BC6001" w:rsidRDefault="00000000">
      <w:pPr>
        <w:spacing w:after="100"/>
        <w:ind w:left="288"/>
      </w:pPr>
      <w:r>
        <w:rPr>
          <w:b/>
        </w:rPr>
        <w:t xml:space="preserve">1.9. Thành phần Đánh giá &amp; Phản hồi Khách hàng (Review/Rating Component): </w:t>
      </w:r>
      <w:r>
        <w:t>Chịu trách nhiệm quản lý việc khách hàng đánh giá chất lượng sản phẩm (thang điểm 1 đến 5 sao kèm hình ảnh thực tế) sau khi nhận rèm, đồng thời hỗ trợ ban quản trị kiểm duyệt và phản hồi đánh giá.</w:t>
      </w:r>
    </w:p>
    <w:p w14:paraId="1B512E65" w14:textId="77777777" w:rsidR="00BC6001" w:rsidRDefault="00000000">
      <w:pPr>
        <w:spacing w:after="100"/>
        <w:ind w:left="288"/>
      </w:pPr>
      <w:r>
        <w:rPr>
          <w:b/>
        </w:rPr>
        <w:t xml:space="preserve">1.10. Thành phần Báo cáo Thống kê Doanh thu (Analytics Component): </w:t>
      </w:r>
      <w:r>
        <w:t xml:space="preserve">Chịu trách nhiệm tổng hợp số liệu kinh doanh, biểu đồ doanh thu theo chu kỳ thời gian (12 tháng/theo ngày), thống kê sản lượng m² rèm may đo đã hoàn </w:t>
      </w:r>
      <w:r>
        <w:lastRenderedPageBreak/>
        <w:t>thành, đo lường hiệu quả sử dụng voucher và xuất dữ liệu báo cáo dạng CSV/Excel.</w:t>
      </w:r>
    </w:p>
    <w:p w14:paraId="146D9EC1" w14:textId="77777777" w:rsidR="00BC6001" w:rsidRDefault="00000000">
      <w:pPr>
        <w:spacing w:before="240"/>
      </w:pPr>
      <w:r>
        <w:rPr>
          <w:b/>
          <w:color w:val="1A2232"/>
          <w:sz w:val="32"/>
        </w:rPr>
        <w:t>2. XÁC ĐỊNH CÁC MỐI QUAN HỆ (DEPENDENCY) VÀ Ý NGHĨA CỦA CÁC MỐI QUAN HỆ</w:t>
      </w:r>
    </w:p>
    <w:p w14:paraId="4C6FFF38" w14:textId="77777777" w:rsidR="00BC6001" w:rsidRDefault="00000000">
      <w:r>
        <w:t>Trong kiến trúc hệ thống Rèm Online, các thành phần tương tác chặt chẽ với nhau thông qua các quan hệ phụ thuộc (Dependencies) rõ ràng để hoàn thành các luồng nghiệp vụ phức tạp:</w:t>
      </w:r>
    </w:p>
    <w:p w14:paraId="7F9EEE84" w14:textId="77777777" w:rsidR="00BC6001" w:rsidRDefault="00000000">
      <w:pPr>
        <w:spacing w:after="100"/>
        <w:ind w:left="288"/>
      </w:pPr>
      <w:r>
        <w:rPr>
          <w:b/>
        </w:rPr>
        <w:t xml:space="preserve">2.1. Quan hệ giữa PriceCalculator và Product (PriceCalculator -&gt; Product): </w:t>
      </w:r>
      <w:r>
        <w:t>Ý nghĩa: Để tính toán chính xác giá may đo một bộ rèm theo kích thước tùy chỉnh, PriceCalculator bắt buộc phải truy vấn thông tin đơn giá cơ sở (price/m²), quy chuẩn diện tích tối thiểu và bảng giá phụ kiện từ thành phần Product.</w:t>
      </w:r>
    </w:p>
    <w:p w14:paraId="0F3142BB" w14:textId="77777777" w:rsidR="00BC6001" w:rsidRDefault="00000000">
      <w:pPr>
        <w:spacing w:after="100"/>
        <w:ind w:left="288"/>
      </w:pPr>
      <w:r>
        <w:rPr>
          <w:b/>
        </w:rPr>
        <w:t xml:space="preserve">2.2. Quan hệ giữa Cart và Product, PriceCalculator, User (Cart -&gt; Product, PriceCalculator, User): </w:t>
      </w:r>
      <w:r>
        <w:t>Ý nghĩa: Khi người dùng thêm một bộ rèm vào giỏ hàng, Cart cần lấy thông tin mô tả và mẫu màu từ Product, gọi dịch vụ PriceCalculator để tính thành tiền theo kích thước W x H, và liên kết mục giỏ hàng này với tài khoản khách hàng thông qua User Component.</w:t>
      </w:r>
    </w:p>
    <w:p w14:paraId="6FD9AE50" w14:textId="77777777" w:rsidR="00BC6001" w:rsidRDefault="00000000">
      <w:pPr>
        <w:spacing w:after="100"/>
        <w:ind w:left="288"/>
      </w:pPr>
      <w:r>
        <w:rPr>
          <w:b/>
        </w:rPr>
        <w:t xml:space="preserve">2.3. Quan hệ giữa Order và Cart, User, Voucher, Shipping (Order -&gt; Cart, User, Voucher, Shipping): </w:t>
      </w:r>
      <w:r>
        <w:t>Ý nghĩa: Quá trình thanh toán và lập đơn hàng (Checkout) là trung tâm điều phối: Order lấy dữ liệu sản phẩm may đo từ Cart, thông tin liên hệ và sổ địa chỉ từ User, gọi Voucher để khấu trừ tiền giảm giá, và gọi Shipping để cộng cước phí vận chuyển chính xác.</w:t>
      </w:r>
    </w:p>
    <w:p w14:paraId="0D011D9D" w14:textId="77777777" w:rsidR="00BC6001" w:rsidRDefault="00000000">
      <w:pPr>
        <w:spacing w:after="100"/>
        <w:ind w:left="288"/>
      </w:pPr>
      <w:r>
        <w:rPr>
          <w:b/>
        </w:rPr>
        <w:t xml:space="preserve">2.4. Quan hệ giữa Order và Workshop (Order -&gt; Workshop/Database): </w:t>
      </w:r>
      <w:r>
        <w:t>Ý nghĩa: Sau khi đơn hàng được đặt và xác nhận, thông tin kỹ thuật may đo chi tiết (chiều rộng, chiều cao, diện tích m², mã màu vải) từ Order được chuyển tiếp đến phân hệ Workshop để in Phiếu lệnh may xưởng khổ A4 cho thợ may sản xuất.</w:t>
      </w:r>
    </w:p>
    <w:p w14:paraId="7ED9CEBF" w14:textId="77777777" w:rsidR="00BC6001" w:rsidRDefault="00000000">
      <w:pPr>
        <w:spacing w:after="100"/>
        <w:ind w:left="288"/>
      </w:pPr>
      <w:r>
        <w:rPr>
          <w:b/>
        </w:rPr>
        <w:t xml:space="preserve">2.5. Quan hệ giữa Voucher và Cart, Order (Voucher -&gt; Cart, Order): </w:t>
      </w:r>
      <w:r>
        <w:t>Ý nghĩa: Thành phần Voucher cần đọc giá trị tạm tính (Subtotal) và danh mục các mặt hàng trong Cart/Order để kiểm tra xem đơn hàng có thỏa mãn các quy tắc giảm giá (ví dụ: đơn hàng trên 2.000.000đ hoặc chỉ áp dụng cho rèm cầu vồng) hay không.</w:t>
      </w:r>
    </w:p>
    <w:p w14:paraId="04DD76DE" w14:textId="77777777" w:rsidR="00BC6001" w:rsidRDefault="00000000">
      <w:pPr>
        <w:spacing w:after="100"/>
        <w:ind w:left="288"/>
      </w:pPr>
      <w:r>
        <w:rPr>
          <w:b/>
        </w:rPr>
        <w:lastRenderedPageBreak/>
        <w:t xml:space="preserve">2.6. Quan hệ giữa Shipping và Database, GHN External API (Shipping -&gt; Database, GHN API): </w:t>
      </w:r>
      <w:r>
        <w:t>Ý nghĩa: Shipping Component phụ thuộc vào cơ sở dữ liệu mã đơn vị hành chính 3 cấp và dịch vụ API ngoài của Giao Hàng Nhanh (GHN) để tính cước phí và dự kiến thời gian giao hàng.</w:t>
      </w:r>
    </w:p>
    <w:p w14:paraId="3F25D154" w14:textId="77777777" w:rsidR="00BC6001" w:rsidRDefault="00000000">
      <w:pPr>
        <w:spacing w:after="100"/>
        <w:ind w:left="288"/>
      </w:pPr>
      <w:r>
        <w:rPr>
          <w:b/>
        </w:rPr>
        <w:t xml:space="preserve">2.7. Quan hệ giữa Consultation Booking và User (Consultation Booking -&gt; User): </w:t>
      </w:r>
      <w:r>
        <w:t>Ý nghĩa: Đăng ký đặt lịch khảo sát tại nhà cần liên kết với thông tin khách hàng (User) để lưu lịch sử yêu cầu và phân bổ nhân viên kỹ thuật (Staff) liên hệ chăm sóc.</w:t>
      </w:r>
    </w:p>
    <w:p w14:paraId="28DC6393" w14:textId="77777777" w:rsidR="00BC6001" w:rsidRDefault="00000000">
      <w:pPr>
        <w:spacing w:after="100"/>
        <w:ind w:left="288"/>
      </w:pPr>
      <w:r>
        <w:rPr>
          <w:b/>
        </w:rPr>
        <w:t xml:space="preserve">2.8. Quan hệ giữa Review và Order, Product, User (Review -&gt; Order, Product, User): </w:t>
      </w:r>
      <w:r>
        <w:t>Ý nghĩa: Đảm bảo tính minh bạch và trung thực (Verified Purchase), hệ thống chỉ cho phép tạo đánh giá khi có sự xác nhận rằng người dùng (User) đã hoàn thành đơn hàng (Order) có chứa sản phẩm rèm đó (Product).</w:t>
      </w:r>
    </w:p>
    <w:p w14:paraId="29E4D300" w14:textId="77777777" w:rsidR="00BC6001" w:rsidRDefault="00000000">
      <w:pPr>
        <w:spacing w:after="100"/>
        <w:ind w:left="288"/>
      </w:pPr>
      <w:r>
        <w:rPr>
          <w:b/>
        </w:rPr>
        <w:t xml:space="preserve">2.9. Quan hệ giữa Analytics và Order, Product, Voucher (Analytics -&gt; Order, Product, Voucher): </w:t>
      </w:r>
      <w:r>
        <w:t>Ý nghĩa: Báo cáo phân tích doanh thu và sản lượng phụ thuộc hoàn toàn vào dữ liệu lịch sử đơn hàng (Order), danh mục sản phẩm bán ra (Product) và chi phí giảm giá (Voucher).</w:t>
      </w:r>
    </w:p>
    <w:p w14:paraId="4A7F5D3F" w14:textId="77777777" w:rsidR="00BC6001" w:rsidRDefault="00000000">
      <w:pPr>
        <w:spacing w:before="240"/>
      </w:pPr>
      <w:r>
        <w:rPr>
          <w:b/>
          <w:color w:val="1A2232"/>
          <w:sz w:val="32"/>
        </w:rPr>
        <w:t>3. XÁC ĐỊNH CÁC INTERFACE (HÀM CUNG CẤP CỦA TỪNG THÀNH PHẦN)</w:t>
      </w:r>
    </w:p>
    <w:p w14:paraId="13292736" w14:textId="77777777" w:rsidR="00BC6001" w:rsidRDefault="00000000">
      <w:r>
        <w:t>Mỗi thành phần công khai một tập hợp các giao diện (Interface) chuẩn hóa nhằm phục vụ việc giao tiếp giữa các tầng và giữa các component:</w:t>
      </w:r>
    </w:p>
    <w:p w14:paraId="31201B9D" w14:textId="53BA74A0" w:rsidR="006067A7" w:rsidRDefault="00000000">
      <w:pPr>
        <w:spacing w:after="100"/>
        <w:ind w:left="288"/>
        <w:rPr>
          <w:lang w:val="vi-VN"/>
        </w:rPr>
      </w:pPr>
      <w:r>
        <w:rPr>
          <w:b/>
        </w:rPr>
        <w:t xml:space="preserve">3.1. Giao diện Quản lý Người dùng (IUserService / IAuthService): </w:t>
      </w:r>
      <w:r>
        <w:t xml:space="preserve">login(credentials): AuthToken  </w:t>
      </w:r>
    </w:p>
    <w:p w14:paraId="3953B8D4" w14:textId="1B602D66" w:rsidR="006067A7" w:rsidRPr="006067A7" w:rsidRDefault="00000000">
      <w:pPr>
        <w:spacing w:after="100"/>
        <w:ind w:left="288"/>
        <w:rPr>
          <w:lang w:val="vi-VN"/>
        </w:rPr>
      </w:pPr>
      <w:r>
        <w:t>register(</w:t>
      </w:r>
      <w:proofErr w:type="spellStart"/>
      <w:r>
        <w:t>userData</w:t>
      </w:r>
      <w:proofErr w:type="spellEnd"/>
      <w:r>
        <w:t>): User</w:t>
      </w:r>
    </w:p>
    <w:p w14:paraId="22F7153D" w14:textId="635D80D6" w:rsidR="006067A7" w:rsidRPr="006067A7" w:rsidRDefault="00000000">
      <w:pPr>
        <w:spacing w:after="100"/>
        <w:ind w:left="288"/>
        <w:rPr>
          <w:lang w:val="vi-VN"/>
        </w:rPr>
      </w:pPr>
      <w:proofErr w:type="spellStart"/>
      <w:r>
        <w:t>getProfile</w:t>
      </w:r>
      <w:proofErr w:type="spellEnd"/>
      <w:r>
        <w:t>(</w:t>
      </w:r>
      <w:proofErr w:type="spellStart"/>
      <w:r>
        <w:t>userId</w:t>
      </w:r>
      <w:proofErr w:type="spellEnd"/>
      <w:r>
        <w:t xml:space="preserve">): </w:t>
      </w:r>
      <w:proofErr w:type="spellStart"/>
      <w:r>
        <w:t>UserProfile</w:t>
      </w:r>
      <w:proofErr w:type="spellEnd"/>
      <w:r>
        <w:t xml:space="preserve"> </w:t>
      </w:r>
    </w:p>
    <w:p w14:paraId="7ED0A024" w14:textId="4839BC83" w:rsidR="006067A7" w:rsidRPr="006067A7" w:rsidRDefault="00000000">
      <w:pPr>
        <w:spacing w:after="100"/>
        <w:ind w:left="288"/>
        <w:rPr>
          <w:lang w:val="vi-VN"/>
        </w:rPr>
      </w:pPr>
      <w:proofErr w:type="spellStart"/>
      <w:proofErr w:type="gramStart"/>
      <w:r>
        <w:t>updateAddress</w:t>
      </w:r>
      <w:proofErr w:type="spellEnd"/>
      <w:r>
        <w:t>(</w:t>
      </w:r>
      <w:proofErr w:type="spellStart"/>
      <w:proofErr w:type="gramEnd"/>
      <w:r>
        <w:t>userId</w:t>
      </w:r>
      <w:proofErr w:type="spellEnd"/>
      <w:r>
        <w:t xml:space="preserve">, </w:t>
      </w:r>
      <w:proofErr w:type="spellStart"/>
      <w:r>
        <w:t>addressData</w:t>
      </w:r>
      <w:proofErr w:type="spellEnd"/>
      <w:r>
        <w:t xml:space="preserve">): bool </w:t>
      </w:r>
    </w:p>
    <w:p w14:paraId="2CD1F69E" w14:textId="1C5187BA" w:rsidR="00BC6001" w:rsidRDefault="00000000">
      <w:pPr>
        <w:spacing w:after="100"/>
        <w:ind w:left="288"/>
      </w:pPr>
      <w:proofErr w:type="spellStart"/>
      <w:proofErr w:type="gramStart"/>
      <w:r>
        <w:t>getStaffList</w:t>
      </w:r>
      <w:proofErr w:type="spellEnd"/>
      <w:r>
        <w:t>(</w:t>
      </w:r>
      <w:proofErr w:type="gramEnd"/>
      <w:r>
        <w:t>): List&lt;User&gt;</w:t>
      </w:r>
    </w:p>
    <w:p w14:paraId="4FF1DA23" w14:textId="71FB588B" w:rsidR="006067A7" w:rsidRDefault="00000000">
      <w:pPr>
        <w:spacing w:after="100"/>
        <w:ind w:left="288"/>
        <w:rPr>
          <w:lang w:val="vi-VN"/>
        </w:rPr>
      </w:pPr>
      <w:r>
        <w:rPr>
          <w:b/>
        </w:rPr>
        <w:t xml:space="preserve">3.2. Giao diện Sản phẩm Rèm (IProductService / ICatalogService): </w:t>
      </w:r>
      <w:r>
        <w:t xml:space="preserve">getProductList(filters): List&lt;Product&gt;  </w:t>
      </w:r>
    </w:p>
    <w:p w14:paraId="748B0189" w14:textId="1AEF862E" w:rsidR="006067A7" w:rsidRPr="006067A7" w:rsidRDefault="00000000">
      <w:pPr>
        <w:spacing w:after="100"/>
        <w:ind w:left="288"/>
        <w:rPr>
          <w:lang w:val="vi-VN"/>
        </w:rPr>
      </w:pPr>
      <w:proofErr w:type="spellStart"/>
      <w:r>
        <w:lastRenderedPageBreak/>
        <w:t>getProductDetail</w:t>
      </w:r>
      <w:proofErr w:type="spellEnd"/>
      <w:r>
        <w:t>(</w:t>
      </w:r>
      <w:proofErr w:type="spellStart"/>
      <w:r>
        <w:t>productId</w:t>
      </w:r>
      <w:proofErr w:type="spellEnd"/>
      <w:r>
        <w:t xml:space="preserve">): Product </w:t>
      </w:r>
    </w:p>
    <w:p w14:paraId="074661A0" w14:textId="2E236FDA" w:rsidR="006067A7" w:rsidRPr="006067A7" w:rsidRDefault="00000000">
      <w:pPr>
        <w:spacing w:after="100"/>
        <w:ind w:left="288"/>
        <w:rPr>
          <w:lang w:val="vi-VN"/>
        </w:rPr>
      </w:pPr>
      <w:proofErr w:type="spellStart"/>
      <w:r>
        <w:t>getProductColors</w:t>
      </w:r>
      <w:proofErr w:type="spellEnd"/>
      <w:r>
        <w:t>(</w:t>
      </w:r>
      <w:proofErr w:type="spellStart"/>
      <w:r>
        <w:t>productId</w:t>
      </w:r>
      <w:proofErr w:type="spellEnd"/>
      <w:r>
        <w:t>): List&lt;</w:t>
      </w:r>
      <w:proofErr w:type="spellStart"/>
      <w:r>
        <w:t>ColorSwatch</w:t>
      </w:r>
      <w:proofErr w:type="spellEnd"/>
      <w:r>
        <w:t xml:space="preserve">&gt; </w:t>
      </w:r>
    </w:p>
    <w:p w14:paraId="21E14193" w14:textId="6BEA732D" w:rsidR="006067A7" w:rsidRPr="006067A7" w:rsidRDefault="00000000">
      <w:pPr>
        <w:spacing w:after="100"/>
        <w:ind w:left="288"/>
        <w:rPr>
          <w:lang w:val="vi-VN"/>
        </w:rPr>
      </w:pPr>
      <w:proofErr w:type="spellStart"/>
      <w:r>
        <w:t>searchProducts</w:t>
      </w:r>
      <w:proofErr w:type="spellEnd"/>
      <w:r>
        <w:t xml:space="preserve">(keyword): List&lt;Product&gt; </w:t>
      </w:r>
    </w:p>
    <w:p w14:paraId="0DEEE77D" w14:textId="1F1C75D5" w:rsidR="00BC6001" w:rsidRDefault="00000000">
      <w:pPr>
        <w:spacing w:after="100"/>
        <w:ind w:left="288"/>
      </w:pPr>
      <w:proofErr w:type="spellStart"/>
      <w:proofErr w:type="gramStart"/>
      <w:r>
        <w:t>getCategories</w:t>
      </w:r>
      <w:proofErr w:type="spellEnd"/>
      <w:r>
        <w:t>(</w:t>
      </w:r>
      <w:proofErr w:type="gramEnd"/>
      <w:r>
        <w:t>): List&lt;Category&gt;</w:t>
      </w:r>
    </w:p>
    <w:p w14:paraId="3896201F" w14:textId="77777777" w:rsidR="006067A7" w:rsidRDefault="00000000">
      <w:pPr>
        <w:spacing w:after="100"/>
        <w:ind w:left="288"/>
        <w:rPr>
          <w:b/>
          <w:lang w:val="vi-VN"/>
        </w:rPr>
      </w:pPr>
      <w:r>
        <w:rPr>
          <w:b/>
        </w:rPr>
        <w:t xml:space="preserve">3.3. Giao diện Tính giá May đo (IPriceCalculatorService): </w:t>
      </w:r>
    </w:p>
    <w:p w14:paraId="626C5B67" w14:textId="52844D4B" w:rsidR="006067A7" w:rsidRPr="006067A7" w:rsidRDefault="00000000">
      <w:pPr>
        <w:spacing w:after="100"/>
        <w:ind w:left="288"/>
        <w:rPr>
          <w:lang w:val="vi-VN"/>
        </w:rPr>
      </w:pPr>
      <w:proofErr w:type="spellStart"/>
      <w:proofErr w:type="gramStart"/>
      <w:r>
        <w:t>calculateItemPrice</w:t>
      </w:r>
      <w:proofErr w:type="spellEnd"/>
      <w:r>
        <w:t>(</w:t>
      </w:r>
      <w:proofErr w:type="spellStart"/>
      <w:proofErr w:type="gramEnd"/>
      <w:r>
        <w:t>productId</w:t>
      </w:r>
      <w:proofErr w:type="spellEnd"/>
      <w:r>
        <w:t xml:space="preserve">, width, height, </w:t>
      </w:r>
      <w:proofErr w:type="spellStart"/>
      <w:r>
        <w:t>colorId</w:t>
      </w:r>
      <w:proofErr w:type="spellEnd"/>
      <w:r>
        <w:t xml:space="preserve">): </w:t>
      </w:r>
      <w:proofErr w:type="spellStart"/>
      <w:r>
        <w:t>PriceResult</w:t>
      </w:r>
      <w:proofErr w:type="spellEnd"/>
    </w:p>
    <w:p w14:paraId="299B9322" w14:textId="687EC585" w:rsidR="006067A7" w:rsidRPr="006067A7" w:rsidRDefault="00000000">
      <w:pPr>
        <w:spacing w:after="100"/>
        <w:ind w:left="288"/>
        <w:rPr>
          <w:lang w:val="vi-VN"/>
        </w:rPr>
      </w:pPr>
      <w:proofErr w:type="spellStart"/>
      <w:proofErr w:type="gramStart"/>
      <w:r>
        <w:t>calculateArea</w:t>
      </w:r>
      <w:proofErr w:type="spellEnd"/>
      <w:r>
        <w:t>(</w:t>
      </w:r>
      <w:proofErr w:type="gramEnd"/>
      <w:r>
        <w:t>width, height): float</w:t>
      </w:r>
    </w:p>
    <w:p w14:paraId="213362F4" w14:textId="46E3BB77" w:rsidR="00BC6001" w:rsidRDefault="00000000">
      <w:pPr>
        <w:spacing w:after="100"/>
        <w:ind w:left="288"/>
      </w:pPr>
      <w:proofErr w:type="spellStart"/>
      <w:proofErr w:type="gramStart"/>
      <w:r>
        <w:t>validateDimensions</w:t>
      </w:r>
      <w:proofErr w:type="spellEnd"/>
      <w:r>
        <w:t>(</w:t>
      </w:r>
      <w:proofErr w:type="gramEnd"/>
      <w:r>
        <w:t xml:space="preserve">width, height): </w:t>
      </w:r>
      <w:proofErr w:type="spellStart"/>
      <w:r>
        <w:t>DimensionValidationResult</w:t>
      </w:r>
      <w:proofErr w:type="spellEnd"/>
    </w:p>
    <w:p w14:paraId="6AD34AA6" w14:textId="77777777" w:rsidR="006067A7" w:rsidRDefault="00000000">
      <w:pPr>
        <w:spacing w:after="100"/>
        <w:ind w:left="288"/>
        <w:rPr>
          <w:b/>
          <w:lang w:val="vi-VN"/>
        </w:rPr>
      </w:pPr>
      <w:r>
        <w:rPr>
          <w:b/>
        </w:rPr>
        <w:t xml:space="preserve">3.4. Giao diện Giỏ hàng (ICartService): </w:t>
      </w:r>
    </w:p>
    <w:p w14:paraId="6E666729" w14:textId="4E92A511" w:rsidR="006067A7" w:rsidRPr="006067A7" w:rsidRDefault="00000000">
      <w:pPr>
        <w:spacing w:after="100"/>
        <w:ind w:left="288"/>
        <w:rPr>
          <w:lang w:val="vi-VN"/>
        </w:rPr>
      </w:pPr>
      <w:proofErr w:type="spellStart"/>
      <w:proofErr w:type="gramStart"/>
      <w:r>
        <w:t>addToCart</w:t>
      </w:r>
      <w:proofErr w:type="spellEnd"/>
      <w:r>
        <w:t>(</w:t>
      </w:r>
      <w:proofErr w:type="spellStart"/>
      <w:proofErr w:type="gramEnd"/>
      <w:r>
        <w:t>userId</w:t>
      </w:r>
      <w:proofErr w:type="spellEnd"/>
      <w:r>
        <w:t xml:space="preserve">, </w:t>
      </w:r>
      <w:proofErr w:type="spellStart"/>
      <w:r>
        <w:t>productId</w:t>
      </w:r>
      <w:proofErr w:type="spellEnd"/>
      <w:r>
        <w:t xml:space="preserve">, width, height, </w:t>
      </w:r>
      <w:proofErr w:type="spellStart"/>
      <w:r>
        <w:t>colorId</w:t>
      </w:r>
      <w:proofErr w:type="spellEnd"/>
      <w:r>
        <w:t xml:space="preserve">, quantity): </w:t>
      </w:r>
      <w:proofErr w:type="spellStart"/>
      <w:r>
        <w:t>CartItem</w:t>
      </w:r>
      <w:proofErr w:type="spellEnd"/>
    </w:p>
    <w:p w14:paraId="2CA61CBF" w14:textId="27727E5C" w:rsidR="006067A7" w:rsidRPr="006067A7" w:rsidRDefault="00000000">
      <w:pPr>
        <w:spacing w:after="100"/>
        <w:ind w:left="288"/>
        <w:rPr>
          <w:lang w:val="vi-VN"/>
        </w:rPr>
      </w:pPr>
      <w:proofErr w:type="spellStart"/>
      <w:r>
        <w:t>getCart</w:t>
      </w:r>
      <w:proofErr w:type="spellEnd"/>
      <w:r>
        <w:t>(</w:t>
      </w:r>
      <w:proofErr w:type="spellStart"/>
      <w:r>
        <w:t>userId</w:t>
      </w:r>
      <w:proofErr w:type="spellEnd"/>
      <w:r>
        <w:t>/</w:t>
      </w:r>
      <w:proofErr w:type="spellStart"/>
      <w:r>
        <w:t>sessionId</w:t>
      </w:r>
      <w:proofErr w:type="spellEnd"/>
      <w:r>
        <w:t>): Cart</w:t>
      </w:r>
    </w:p>
    <w:p w14:paraId="5DE8036B" w14:textId="4B879D30" w:rsidR="006067A7" w:rsidRPr="006067A7" w:rsidRDefault="00000000">
      <w:pPr>
        <w:spacing w:after="100"/>
        <w:ind w:left="288"/>
        <w:rPr>
          <w:lang w:val="vi-VN"/>
        </w:rPr>
      </w:pPr>
      <w:proofErr w:type="spellStart"/>
      <w:proofErr w:type="gramStart"/>
      <w:r>
        <w:t>updateQuantity</w:t>
      </w:r>
      <w:proofErr w:type="spellEnd"/>
      <w:r>
        <w:t>(</w:t>
      </w:r>
      <w:proofErr w:type="spellStart"/>
      <w:proofErr w:type="gramEnd"/>
      <w:r>
        <w:t>cartItemId</w:t>
      </w:r>
      <w:proofErr w:type="spellEnd"/>
      <w:r>
        <w:t>, quantity): bool</w:t>
      </w:r>
    </w:p>
    <w:p w14:paraId="75EB4ADE" w14:textId="385632CF" w:rsidR="006067A7" w:rsidRPr="006067A7" w:rsidRDefault="00000000">
      <w:pPr>
        <w:spacing w:after="100"/>
        <w:ind w:left="288"/>
        <w:rPr>
          <w:lang w:val="vi-VN"/>
        </w:rPr>
      </w:pPr>
      <w:proofErr w:type="spellStart"/>
      <w:r>
        <w:t>removeFromCart</w:t>
      </w:r>
      <w:proofErr w:type="spellEnd"/>
      <w:r>
        <w:t>(</w:t>
      </w:r>
      <w:proofErr w:type="spellStart"/>
      <w:r>
        <w:t>cartItemId</w:t>
      </w:r>
      <w:proofErr w:type="spellEnd"/>
      <w:r>
        <w:t>): bool</w:t>
      </w:r>
    </w:p>
    <w:p w14:paraId="4B67FB7D" w14:textId="33A5AD04" w:rsidR="00BC6001" w:rsidRDefault="00000000">
      <w:pPr>
        <w:spacing w:after="100"/>
        <w:ind w:left="288"/>
      </w:pPr>
      <w:proofErr w:type="spellStart"/>
      <w:r>
        <w:t>clearCart</w:t>
      </w:r>
      <w:proofErr w:type="spellEnd"/>
      <w:r>
        <w:t>(</w:t>
      </w:r>
      <w:proofErr w:type="spellStart"/>
      <w:r>
        <w:t>userId</w:t>
      </w:r>
      <w:proofErr w:type="spellEnd"/>
      <w:r>
        <w:t>): void</w:t>
      </w:r>
    </w:p>
    <w:p w14:paraId="11A3181E" w14:textId="68EB71BE" w:rsidR="006067A7" w:rsidRPr="006067A7" w:rsidRDefault="00000000">
      <w:pPr>
        <w:spacing w:after="100"/>
        <w:ind w:left="288"/>
        <w:rPr>
          <w:lang w:val="vi-VN"/>
        </w:rPr>
      </w:pPr>
      <w:r>
        <w:rPr>
          <w:b/>
        </w:rPr>
        <w:t xml:space="preserve">3.5. Giao diện Khuyến mãi (IVoucherService): </w:t>
      </w:r>
      <w:proofErr w:type="gramStart"/>
      <w:r>
        <w:t>validateVoucher(</w:t>
      </w:r>
      <w:proofErr w:type="gramEnd"/>
      <w:r>
        <w:t xml:space="preserve">code, </w:t>
      </w:r>
      <w:proofErr w:type="spellStart"/>
      <w:r>
        <w:t>orderSubtotal</w:t>
      </w:r>
      <w:proofErr w:type="spellEnd"/>
      <w:r>
        <w:t xml:space="preserve">, </w:t>
      </w:r>
      <w:proofErr w:type="spellStart"/>
      <w:r>
        <w:t>userId</w:t>
      </w:r>
      <w:proofErr w:type="spellEnd"/>
      <w:r>
        <w:t xml:space="preserve">): </w:t>
      </w:r>
      <w:proofErr w:type="spellStart"/>
      <w:r>
        <w:t>VoucherValidationResult</w:t>
      </w:r>
      <w:proofErr w:type="spellEnd"/>
      <w:r>
        <w:t xml:space="preserve"> </w:t>
      </w:r>
    </w:p>
    <w:p w14:paraId="7658B9BE" w14:textId="68E7A6ED" w:rsidR="006067A7" w:rsidRPr="006067A7" w:rsidRDefault="00000000">
      <w:pPr>
        <w:spacing w:after="100"/>
        <w:ind w:left="288"/>
        <w:rPr>
          <w:lang w:val="vi-VN"/>
        </w:rPr>
      </w:pPr>
      <w:proofErr w:type="spellStart"/>
      <w:proofErr w:type="gramStart"/>
      <w:r>
        <w:t>applyVoucher</w:t>
      </w:r>
      <w:proofErr w:type="spellEnd"/>
      <w:r>
        <w:t>(</w:t>
      </w:r>
      <w:proofErr w:type="gramEnd"/>
      <w:r>
        <w:t xml:space="preserve">code, subtotal): </w:t>
      </w:r>
      <w:proofErr w:type="spellStart"/>
      <w:r>
        <w:t>DiscountAmount</w:t>
      </w:r>
      <w:proofErr w:type="spellEnd"/>
      <w:r>
        <w:t xml:space="preserve"> </w:t>
      </w:r>
    </w:p>
    <w:p w14:paraId="28808B8E" w14:textId="6F2370B5" w:rsidR="006067A7" w:rsidRPr="006067A7" w:rsidRDefault="00000000">
      <w:pPr>
        <w:spacing w:after="100"/>
        <w:ind w:left="288"/>
        <w:rPr>
          <w:lang w:val="vi-VN"/>
        </w:rPr>
      </w:pPr>
      <w:proofErr w:type="spellStart"/>
      <w:proofErr w:type="gramStart"/>
      <w:r>
        <w:t>markVoucherUsed</w:t>
      </w:r>
      <w:proofErr w:type="spellEnd"/>
      <w:r>
        <w:t>(</w:t>
      </w:r>
      <w:proofErr w:type="gramEnd"/>
      <w:r>
        <w:t xml:space="preserve">code, </w:t>
      </w:r>
      <w:proofErr w:type="spellStart"/>
      <w:r>
        <w:t>orderId</w:t>
      </w:r>
      <w:proofErr w:type="spellEnd"/>
      <w:r>
        <w:t xml:space="preserve">): bool </w:t>
      </w:r>
    </w:p>
    <w:p w14:paraId="6F27C3DF" w14:textId="38E0F0BE" w:rsidR="00BC6001" w:rsidRDefault="00000000">
      <w:pPr>
        <w:spacing w:after="100"/>
        <w:ind w:left="288"/>
      </w:pPr>
      <w:proofErr w:type="spellStart"/>
      <w:proofErr w:type="gramStart"/>
      <w:r>
        <w:t>getActiveVouchers</w:t>
      </w:r>
      <w:proofErr w:type="spellEnd"/>
      <w:r>
        <w:t>(</w:t>
      </w:r>
      <w:proofErr w:type="gramEnd"/>
      <w:r>
        <w:t>): List&lt;Voucher&gt;</w:t>
      </w:r>
    </w:p>
    <w:p w14:paraId="684D903B" w14:textId="3D4428C2" w:rsidR="006067A7" w:rsidRPr="006067A7" w:rsidRDefault="00000000">
      <w:pPr>
        <w:spacing w:after="100"/>
        <w:ind w:left="288"/>
        <w:rPr>
          <w:lang w:val="vi-VN"/>
        </w:rPr>
      </w:pPr>
      <w:r>
        <w:rPr>
          <w:b/>
        </w:rPr>
        <w:t xml:space="preserve">3.6. Giao diện Vận chuyển (IShippingService / </w:t>
      </w:r>
      <w:proofErr w:type="spellStart"/>
      <w:r>
        <w:rPr>
          <w:b/>
        </w:rPr>
        <w:t>IGHNService</w:t>
      </w:r>
      <w:proofErr w:type="spellEnd"/>
      <w:r>
        <w:rPr>
          <w:b/>
        </w:rPr>
        <w:t xml:space="preserve">): </w:t>
      </w:r>
      <w:proofErr w:type="spellStart"/>
      <w:proofErr w:type="gramStart"/>
      <w:r>
        <w:t>getProvinces</w:t>
      </w:r>
      <w:proofErr w:type="spellEnd"/>
      <w:r>
        <w:t>(</w:t>
      </w:r>
      <w:proofErr w:type="gramEnd"/>
      <w:r>
        <w:t xml:space="preserve">): List&lt;Province&gt; </w:t>
      </w:r>
    </w:p>
    <w:p w14:paraId="4648E000" w14:textId="14BDE91A" w:rsidR="006067A7" w:rsidRPr="006067A7" w:rsidRDefault="00000000">
      <w:pPr>
        <w:spacing w:after="100"/>
        <w:ind w:left="288"/>
        <w:rPr>
          <w:lang w:val="vi-VN"/>
        </w:rPr>
      </w:pPr>
      <w:proofErr w:type="spellStart"/>
      <w:r>
        <w:t>getDistricts</w:t>
      </w:r>
      <w:proofErr w:type="spellEnd"/>
      <w:r>
        <w:t>(</w:t>
      </w:r>
      <w:proofErr w:type="spellStart"/>
      <w:r>
        <w:t>provinceId</w:t>
      </w:r>
      <w:proofErr w:type="spellEnd"/>
      <w:r>
        <w:t xml:space="preserve">): List&lt;District&gt; </w:t>
      </w:r>
    </w:p>
    <w:p w14:paraId="75B3DE1C" w14:textId="556FA66A" w:rsidR="006067A7" w:rsidRPr="006067A7" w:rsidRDefault="00000000">
      <w:pPr>
        <w:spacing w:after="100"/>
        <w:ind w:left="288"/>
        <w:rPr>
          <w:lang w:val="vi-VN"/>
        </w:rPr>
      </w:pPr>
      <w:proofErr w:type="spellStart"/>
      <w:r>
        <w:t>getWards</w:t>
      </w:r>
      <w:proofErr w:type="spellEnd"/>
      <w:r>
        <w:t>(</w:t>
      </w:r>
      <w:proofErr w:type="spellStart"/>
      <w:r>
        <w:t>districtId</w:t>
      </w:r>
      <w:proofErr w:type="spellEnd"/>
      <w:r>
        <w:t xml:space="preserve">): List&lt;Ward&gt; </w:t>
      </w:r>
    </w:p>
    <w:p w14:paraId="63923D91" w14:textId="74C6478D" w:rsidR="00BC6001" w:rsidRDefault="00000000">
      <w:pPr>
        <w:spacing w:after="100"/>
        <w:ind w:left="288"/>
      </w:pPr>
      <w:proofErr w:type="spellStart"/>
      <w:proofErr w:type="gramStart"/>
      <w:r>
        <w:t>calculateShippingFee</w:t>
      </w:r>
      <w:proofErr w:type="spellEnd"/>
      <w:r>
        <w:t>(</w:t>
      </w:r>
      <w:proofErr w:type="spellStart"/>
      <w:proofErr w:type="gramEnd"/>
      <w:r>
        <w:t>toDistrictId</w:t>
      </w:r>
      <w:proofErr w:type="spellEnd"/>
      <w:r>
        <w:t xml:space="preserve">, </w:t>
      </w:r>
      <w:proofErr w:type="spellStart"/>
      <w:r>
        <w:t>toWardCode</w:t>
      </w:r>
      <w:proofErr w:type="spellEnd"/>
      <w:r>
        <w:t xml:space="preserve">, weight): </w:t>
      </w:r>
      <w:proofErr w:type="spellStart"/>
      <w:r>
        <w:t>ShippingFeeResult</w:t>
      </w:r>
      <w:proofErr w:type="spellEnd"/>
    </w:p>
    <w:p w14:paraId="6325DA8E" w14:textId="77777777" w:rsidR="006067A7" w:rsidRDefault="00000000">
      <w:pPr>
        <w:spacing w:after="100"/>
        <w:ind w:left="288"/>
        <w:rPr>
          <w:b/>
          <w:lang w:val="vi-VN"/>
        </w:rPr>
      </w:pPr>
      <w:r>
        <w:rPr>
          <w:b/>
        </w:rPr>
        <w:t xml:space="preserve">3.7. Giao diện Đơn hàng &amp; Xưởng may (IOrderService / </w:t>
      </w:r>
      <w:proofErr w:type="spellStart"/>
      <w:r>
        <w:rPr>
          <w:b/>
        </w:rPr>
        <w:t>IWorkshopService</w:t>
      </w:r>
      <w:proofErr w:type="spellEnd"/>
      <w:r>
        <w:rPr>
          <w:b/>
        </w:rPr>
        <w:t xml:space="preserve">): </w:t>
      </w:r>
    </w:p>
    <w:p w14:paraId="1DEE47CE" w14:textId="1D305B28" w:rsidR="006067A7" w:rsidRPr="006067A7" w:rsidRDefault="00000000">
      <w:pPr>
        <w:spacing w:after="100"/>
        <w:ind w:left="288"/>
        <w:rPr>
          <w:lang w:val="vi-VN"/>
        </w:rPr>
      </w:pPr>
      <w:proofErr w:type="spellStart"/>
      <w:r>
        <w:t>createOrder</w:t>
      </w:r>
      <w:proofErr w:type="spellEnd"/>
      <w:r>
        <w:t>(</w:t>
      </w:r>
      <w:proofErr w:type="spellStart"/>
      <w:r>
        <w:t>orderDto</w:t>
      </w:r>
      <w:proofErr w:type="spellEnd"/>
      <w:r>
        <w:t xml:space="preserve">): Order </w:t>
      </w:r>
    </w:p>
    <w:p w14:paraId="561AD113" w14:textId="29872BBF" w:rsidR="006067A7" w:rsidRPr="006067A7" w:rsidRDefault="00000000">
      <w:pPr>
        <w:spacing w:after="100"/>
        <w:ind w:left="288"/>
        <w:rPr>
          <w:lang w:val="vi-VN"/>
        </w:rPr>
      </w:pPr>
      <w:proofErr w:type="spellStart"/>
      <w:r>
        <w:lastRenderedPageBreak/>
        <w:t>getOrderDetail</w:t>
      </w:r>
      <w:proofErr w:type="spellEnd"/>
      <w:r>
        <w:t>(</w:t>
      </w:r>
      <w:proofErr w:type="spellStart"/>
      <w:r>
        <w:t>orderId</w:t>
      </w:r>
      <w:proofErr w:type="spellEnd"/>
      <w:r>
        <w:t xml:space="preserve">): </w:t>
      </w:r>
      <w:proofErr w:type="spellStart"/>
      <w:r>
        <w:t>OrderDetail</w:t>
      </w:r>
      <w:proofErr w:type="spellEnd"/>
      <w:r>
        <w:t xml:space="preserve"> | </w:t>
      </w:r>
      <w:proofErr w:type="spellStart"/>
      <w:proofErr w:type="gramStart"/>
      <w:r>
        <w:t>updateOrderStatus</w:t>
      </w:r>
      <w:proofErr w:type="spellEnd"/>
      <w:r>
        <w:t>(</w:t>
      </w:r>
      <w:proofErr w:type="spellStart"/>
      <w:proofErr w:type="gramEnd"/>
      <w:r>
        <w:t>orderId</w:t>
      </w:r>
      <w:proofErr w:type="spellEnd"/>
      <w:r>
        <w:t xml:space="preserve">, status): bool </w:t>
      </w:r>
    </w:p>
    <w:p w14:paraId="580D95B8" w14:textId="1088D477" w:rsidR="006067A7" w:rsidRPr="006067A7" w:rsidRDefault="00000000" w:rsidP="006067A7">
      <w:pPr>
        <w:spacing w:after="100"/>
        <w:ind w:left="288"/>
        <w:rPr>
          <w:lang w:val="vi-VN"/>
        </w:rPr>
      </w:pPr>
      <w:proofErr w:type="spellStart"/>
      <w:r>
        <w:t>getOrdersByUser</w:t>
      </w:r>
      <w:proofErr w:type="spellEnd"/>
      <w:r>
        <w:t>(</w:t>
      </w:r>
      <w:proofErr w:type="spellStart"/>
      <w:r>
        <w:t>userId</w:t>
      </w:r>
      <w:proofErr w:type="spellEnd"/>
      <w:r>
        <w:t>): List&lt;Order&gt;</w:t>
      </w:r>
    </w:p>
    <w:p w14:paraId="7C50D1BE" w14:textId="63D61F47" w:rsidR="00BC6001" w:rsidRDefault="00000000">
      <w:pPr>
        <w:spacing w:after="100"/>
        <w:ind w:left="288"/>
      </w:pPr>
      <w:proofErr w:type="spellStart"/>
      <w:r>
        <w:t>generateWorkshopPrintDoc</w:t>
      </w:r>
      <w:proofErr w:type="spellEnd"/>
      <w:r>
        <w:t>(</w:t>
      </w:r>
      <w:proofErr w:type="spellStart"/>
      <w:r>
        <w:t>orderId</w:t>
      </w:r>
      <w:proofErr w:type="spellEnd"/>
      <w:r>
        <w:t xml:space="preserve">): </w:t>
      </w:r>
      <w:proofErr w:type="spellStart"/>
      <w:r>
        <w:t>WorkOrderDoc</w:t>
      </w:r>
      <w:proofErr w:type="spellEnd"/>
    </w:p>
    <w:p w14:paraId="2FCAD551" w14:textId="26F49599" w:rsidR="006067A7" w:rsidRDefault="00000000">
      <w:pPr>
        <w:spacing w:after="100"/>
        <w:ind w:left="288"/>
        <w:rPr>
          <w:lang w:val="vi-VN"/>
        </w:rPr>
      </w:pPr>
      <w:r>
        <w:rPr>
          <w:b/>
        </w:rPr>
        <w:t xml:space="preserve">3.8. Giao diện Đặt lịch Khảo </w:t>
      </w:r>
      <w:proofErr w:type="spellStart"/>
      <w:r>
        <w:rPr>
          <w:b/>
        </w:rPr>
        <w:t>sát</w:t>
      </w:r>
      <w:proofErr w:type="spellEnd"/>
      <w:r>
        <w:rPr>
          <w:b/>
        </w:rPr>
        <w:t xml:space="preserve"> (</w:t>
      </w:r>
      <w:proofErr w:type="spellStart"/>
      <w:r>
        <w:rPr>
          <w:b/>
        </w:rPr>
        <w:t>IConsultationService</w:t>
      </w:r>
      <w:proofErr w:type="spellEnd"/>
      <w:r>
        <w:rPr>
          <w:b/>
        </w:rPr>
        <w:t xml:space="preserve">): </w:t>
      </w:r>
      <w:proofErr w:type="spellStart"/>
      <w:r>
        <w:t>bookConsultation</w:t>
      </w:r>
      <w:proofErr w:type="spellEnd"/>
      <w:r>
        <w:t>(</w:t>
      </w:r>
      <w:proofErr w:type="spellStart"/>
      <w:r>
        <w:t>consultationDto</w:t>
      </w:r>
      <w:proofErr w:type="spellEnd"/>
      <w:r>
        <w:t xml:space="preserve">): Consultation </w:t>
      </w:r>
    </w:p>
    <w:p w14:paraId="19516D2D" w14:textId="77777777" w:rsidR="006067A7" w:rsidRDefault="00000000">
      <w:pPr>
        <w:spacing w:after="100"/>
        <w:ind w:left="288"/>
        <w:rPr>
          <w:lang w:val="vi-VN"/>
        </w:rPr>
      </w:pPr>
      <w:proofErr w:type="spellStart"/>
      <w:r>
        <w:t>getConsultationList</w:t>
      </w:r>
      <w:proofErr w:type="spellEnd"/>
      <w:r>
        <w:t xml:space="preserve">(filters): List&lt;Consultation&gt; </w:t>
      </w:r>
    </w:p>
    <w:p w14:paraId="586951D1" w14:textId="101BE5F4" w:rsidR="006067A7" w:rsidRPr="006067A7" w:rsidRDefault="00000000">
      <w:pPr>
        <w:spacing w:after="100"/>
        <w:ind w:left="288"/>
        <w:rPr>
          <w:lang w:val="vi-VN"/>
        </w:rPr>
      </w:pPr>
      <w:proofErr w:type="spellStart"/>
      <w:proofErr w:type="gramStart"/>
      <w:r>
        <w:t>assignTechnician</w:t>
      </w:r>
      <w:proofErr w:type="spellEnd"/>
      <w:r>
        <w:t>(</w:t>
      </w:r>
      <w:proofErr w:type="spellStart"/>
      <w:proofErr w:type="gramEnd"/>
      <w:r>
        <w:t>consultationId</w:t>
      </w:r>
      <w:proofErr w:type="spellEnd"/>
      <w:r>
        <w:t xml:space="preserve">, </w:t>
      </w:r>
      <w:proofErr w:type="spellStart"/>
      <w:r>
        <w:t>staffId</w:t>
      </w:r>
      <w:proofErr w:type="spellEnd"/>
      <w:r>
        <w:t xml:space="preserve">): bool </w:t>
      </w:r>
    </w:p>
    <w:p w14:paraId="438B5FB5" w14:textId="136658CC" w:rsidR="00BC6001" w:rsidRDefault="00000000">
      <w:pPr>
        <w:spacing w:after="100"/>
        <w:ind w:left="288"/>
      </w:pPr>
      <w:proofErr w:type="spellStart"/>
      <w:proofErr w:type="gramStart"/>
      <w:r>
        <w:t>updateConsultationStatus</w:t>
      </w:r>
      <w:proofErr w:type="spellEnd"/>
      <w:r>
        <w:t>(</w:t>
      </w:r>
      <w:proofErr w:type="gramEnd"/>
      <w:r>
        <w:t>id, status): bool</w:t>
      </w:r>
    </w:p>
    <w:p w14:paraId="7C409E28" w14:textId="77777777" w:rsidR="006067A7" w:rsidRDefault="00000000">
      <w:pPr>
        <w:spacing w:after="100"/>
        <w:ind w:left="288"/>
        <w:rPr>
          <w:b/>
          <w:lang w:val="vi-VN"/>
        </w:rPr>
      </w:pPr>
      <w:r>
        <w:rPr>
          <w:b/>
        </w:rPr>
        <w:t xml:space="preserve">3.9. Giao diện Đánh giá (IReviewService): </w:t>
      </w:r>
    </w:p>
    <w:p w14:paraId="0E6D5C82" w14:textId="3E3E6F4C" w:rsidR="006067A7" w:rsidRPr="006067A7" w:rsidRDefault="00000000">
      <w:pPr>
        <w:spacing w:after="100"/>
        <w:ind w:left="288"/>
        <w:rPr>
          <w:lang w:val="vi-VN"/>
        </w:rPr>
      </w:pPr>
      <w:proofErr w:type="spellStart"/>
      <w:proofErr w:type="gramStart"/>
      <w:r>
        <w:t>submitReview</w:t>
      </w:r>
      <w:proofErr w:type="spellEnd"/>
      <w:r>
        <w:t>(</w:t>
      </w:r>
      <w:proofErr w:type="spellStart"/>
      <w:proofErr w:type="gramEnd"/>
      <w:r>
        <w:t>userId</w:t>
      </w:r>
      <w:proofErr w:type="spellEnd"/>
      <w:r>
        <w:t xml:space="preserve">, </w:t>
      </w:r>
      <w:proofErr w:type="spellStart"/>
      <w:r>
        <w:t>orderId</w:t>
      </w:r>
      <w:proofErr w:type="spellEnd"/>
      <w:r>
        <w:t xml:space="preserve">, </w:t>
      </w:r>
      <w:proofErr w:type="spellStart"/>
      <w:r>
        <w:t>productId</w:t>
      </w:r>
      <w:proofErr w:type="spellEnd"/>
      <w:r>
        <w:t xml:space="preserve">, rating, comment, images): Review </w:t>
      </w:r>
    </w:p>
    <w:p w14:paraId="70C38514" w14:textId="77777777" w:rsidR="006067A7" w:rsidRDefault="00000000">
      <w:pPr>
        <w:spacing w:after="100"/>
        <w:ind w:left="288"/>
        <w:rPr>
          <w:lang w:val="vi-VN"/>
        </w:rPr>
      </w:pPr>
      <w:proofErr w:type="spellStart"/>
      <w:r>
        <w:t>getProductReviews</w:t>
      </w:r>
      <w:proofErr w:type="spellEnd"/>
      <w:r>
        <w:t>(</w:t>
      </w:r>
      <w:proofErr w:type="spellStart"/>
      <w:r>
        <w:t>productId</w:t>
      </w:r>
      <w:proofErr w:type="spellEnd"/>
      <w:r>
        <w:t xml:space="preserve">): List&lt;Review&gt; </w:t>
      </w:r>
    </w:p>
    <w:p w14:paraId="6B77749E" w14:textId="5D39604E" w:rsidR="006067A7" w:rsidRPr="006067A7" w:rsidRDefault="00000000">
      <w:pPr>
        <w:spacing w:after="100"/>
        <w:ind w:left="288"/>
        <w:rPr>
          <w:lang w:val="vi-VN"/>
        </w:rPr>
      </w:pPr>
      <w:proofErr w:type="spellStart"/>
      <w:proofErr w:type="gramStart"/>
      <w:r>
        <w:t>moderateReview</w:t>
      </w:r>
      <w:proofErr w:type="spellEnd"/>
      <w:r>
        <w:t>(</w:t>
      </w:r>
      <w:proofErr w:type="spellStart"/>
      <w:proofErr w:type="gramEnd"/>
      <w:r>
        <w:t>reviewId</w:t>
      </w:r>
      <w:proofErr w:type="spellEnd"/>
      <w:r>
        <w:t xml:space="preserve">, status): bool </w:t>
      </w:r>
    </w:p>
    <w:p w14:paraId="54E37BFE" w14:textId="7D308B11" w:rsidR="00BC6001" w:rsidRPr="006067A7" w:rsidRDefault="00000000">
      <w:pPr>
        <w:spacing w:after="100"/>
        <w:ind w:left="288"/>
        <w:rPr>
          <w:lang w:val="vi-VN"/>
        </w:rPr>
      </w:pPr>
      <w:proofErr w:type="spellStart"/>
      <w:proofErr w:type="gramStart"/>
      <w:r>
        <w:t>canUserReview</w:t>
      </w:r>
      <w:proofErr w:type="spellEnd"/>
      <w:r>
        <w:t>(</w:t>
      </w:r>
      <w:proofErr w:type="spellStart"/>
      <w:proofErr w:type="gramEnd"/>
      <w:r>
        <w:t>userId</w:t>
      </w:r>
      <w:proofErr w:type="spellEnd"/>
      <w:r>
        <w:t xml:space="preserve">, </w:t>
      </w:r>
      <w:proofErr w:type="spellStart"/>
      <w:r>
        <w:t>productId</w:t>
      </w:r>
      <w:proofErr w:type="spellEnd"/>
      <w:r>
        <w:t>): boo</w:t>
      </w:r>
    </w:p>
    <w:p w14:paraId="3618A5ED" w14:textId="77777777" w:rsidR="00BC6001" w:rsidRDefault="00000000">
      <w:pPr>
        <w:spacing w:after="100"/>
        <w:ind w:left="288"/>
      </w:pPr>
      <w:r>
        <w:rPr>
          <w:b/>
        </w:rPr>
        <w:t xml:space="preserve">3.10. Giao diện Thống kê Báo cáo (IAnalyticsService): </w:t>
      </w:r>
      <w:r>
        <w:t>getRevenueStatistics(timeRange): RevenueStats | getTopSellingProducts(limit): List&lt;ProductSales&gt; | getCategoryShare(): List&lt;CategoryShare&gt; | exportAnalyticsToCsv(type, dateRange): FileStream</w:t>
      </w:r>
    </w:p>
    <w:p w14:paraId="6AA24917" w14:textId="77777777" w:rsidR="00BC6001" w:rsidRDefault="00000000">
      <w:pPr>
        <w:spacing w:before="240"/>
      </w:pPr>
      <w:r>
        <w:rPr>
          <w:b/>
          <w:color w:val="1A2232"/>
          <w:sz w:val="32"/>
        </w:rPr>
        <w:t>4. BẢNG TỔNG HỢP CÁC THÀNH PHẦN THEO MẪU QUY ĐỊNH</w:t>
      </w:r>
    </w:p>
    <w:p w14:paraId="6EDAE8F2" w14:textId="77777777" w:rsidR="00BC6001" w:rsidRDefault="00000000">
      <w:r>
        <w:t>Bảng tổng hợp dưới đây được chuẩn hóa theo mẫu của môn học, thể hiện tường minh Tên thành phần, Trách nhiệm, Interface cung cấp, Phụ thuộc (Dependency) và Giải thích chi tiết liên kết nghiệp vụ:</w:t>
      </w:r>
    </w:p>
    <w:tbl>
      <w:tblPr>
        <w:tblW w:w="0" w:type="auto"/>
        <w:jc w:val="center"/>
        <w:tblBorders>
          <w:top w:val="single" w:sz="6" w:space="0" w:color="B8860B"/>
          <w:bottom w:val="single" w:sz="6" w:space="0" w:color="B8860B"/>
          <w:insideH w:val="single" w:sz="6" w:space="0" w:color="B8860B"/>
          <w:insideV w:val="single" w:sz="6" w:space="0" w:color="B8860B"/>
        </w:tblBorders>
        <w:tblLook w:val="04A0" w:firstRow="1" w:lastRow="0" w:firstColumn="1" w:lastColumn="0" w:noHBand="0" w:noVBand="1"/>
      </w:tblPr>
      <w:tblGrid>
        <w:gridCol w:w="1703"/>
        <w:gridCol w:w="1496"/>
        <w:gridCol w:w="2765"/>
        <w:gridCol w:w="1639"/>
        <w:gridCol w:w="2082"/>
      </w:tblGrid>
      <w:tr w:rsidR="00BC6001" w14:paraId="3F76DE76" w14:textId="77777777">
        <w:trPr>
          <w:jc w:val="center"/>
        </w:trPr>
        <w:tc>
          <w:tcPr>
            <w:tcW w:w="1247" w:type="dxa"/>
            <w:shd w:val="clear" w:color="auto" w:fill="1A2232"/>
            <w:tcMar>
              <w:top w:w="120" w:type="dxa"/>
              <w:left w:w="140" w:type="dxa"/>
              <w:bottom w:w="120" w:type="dxa"/>
              <w:right w:w="140" w:type="dxa"/>
            </w:tcMar>
          </w:tcPr>
          <w:p w14:paraId="5F2773D7" w14:textId="77777777" w:rsidR="00BC6001" w:rsidRDefault="00000000">
            <w:pPr>
              <w:spacing w:after="40" w:line="276" w:lineRule="auto"/>
              <w:jc w:val="center"/>
            </w:pPr>
            <w:r>
              <w:rPr>
                <w:b/>
                <w:color w:val="FFFFFF"/>
                <w:sz w:val="22"/>
              </w:rPr>
              <w:t>Component</w:t>
            </w:r>
          </w:p>
        </w:tc>
        <w:tc>
          <w:tcPr>
            <w:tcW w:w="1814" w:type="dxa"/>
            <w:shd w:val="clear" w:color="auto" w:fill="1A2232"/>
            <w:tcMar>
              <w:top w:w="120" w:type="dxa"/>
              <w:left w:w="140" w:type="dxa"/>
              <w:bottom w:w="120" w:type="dxa"/>
              <w:right w:w="140" w:type="dxa"/>
            </w:tcMar>
          </w:tcPr>
          <w:p w14:paraId="0793D68D" w14:textId="77777777" w:rsidR="00BC6001" w:rsidRDefault="00000000">
            <w:pPr>
              <w:spacing w:after="40" w:line="276" w:lineRule="auto"/>
              <w:jc w:val="center"/>
            </w:pPr>
            <w:r>
              <w:rPr>
                <w:b/>
                <w:color w:val="FFFFFF"/>
                <w:sz w:val="22"/>
              </w:rPr>
              <w:t>Trách nhiệm</w:t>
            </w:r>
          </w:p>
        </w:tc>
        <w:tc>
          <w:tcPr>
            <w:tcW w:w="2154" w:type="dxa"/>
            <w:shd w:val="clear" w:color="auto" w:fill="1A2232"/>
            <w:tcMar>
              <w:top w:w="120" w:type="dxa"/>
              <w:left w:w="140" w:type="dxa"/>
              <w:bottom w:w="120" w:type="dxa"/>
              <w:right w:w="140" w:type="dxa"/>
            </w:tcMar>
          </w:tcPr>
          <w:p w14:paraId="4D9A91B9" w14:textId="77777777" w:rsidR="00BC6001" w:rsidRDefault="00000000">
            <w:pPr>
              <w:spacing w:after="40" w:line="276" w:lineRule="auto"/>
              <w:jc w:val="center"/>
            </w:pPr>
            <w:r>
              <w:rPr>
                <w:b/>
                <w:color w:val="FFFFFF"/>
                <w:sz w:val="22"/>
              </w:rPr>
              <w:t>Interface (Hàm cung cấp)</w:t>
            </w:r>
          </w:p>
        </w:tc>
        <w:tc>
          <w:tcPr>
            <w:tcW w:w="1587" w:type="dxa"/>
            <w:shd w:val="clear" w:color="auto" w:fill="1A2232"/>
            <w:tcMar>
              <w:top w:w="120" w:type="dxa"/>
              <w:left w:w="140" w:type="dxa"/>
              <w:bottom w:w="120" w:type="dxa"/>
              <w:right w:w="140" w:type="dxa"/>
            </w:tcMar>
          </w:tcPr>
          <w:p w14:paraId="3DD55062" w14:textId="77777777" w:rsidR="00BC6001" w:rsidRDefault="00000000">
            <w:pPr>
              <w:spacing w:after="40" w:line="276" w:lineRule="auto"/>
              <w:jc w:val="center"/>
            </w:pPr>
            <w:r>
              <w:rPr>
                <w:b/>
                <w:color w:val="FFFFFF"/>
                <w:sz w:val="22"/>
              </w:rPr>
              <w:t>Dependency (Cần dùng tới)</w:t>
            </w:r>
          </w:p>
        </w:tc>
        <w:tc>
          <w:tcPr>
            <w:tcW w:w="2268" w:type="dxa"/>
            <w:shd w:val="clear" w:color="auto" w:fill="1A2232"/>
            <w:tcMar>
              <w:top w:w="120" w:type="dxa"/>
              <w:left w:w="140" w:type="dxa"/>
              <w:bottom w:w="120" w:type="dxa"/>
              <w:right w:w="140" w:type="dxa"/>
            </w:tcMar>
          </w:tcPr>
          <w:p w14:paraId="3B7981D7" w14:textId="77777777" w:rsidR="00BC6001" w:rsidRDefault="00000000">
            <w:pPr>
              <w:spacing w:after="40" w:line="276" w:lineRule="auto"/>
              <w:jc w:val="center"/>
            </w:pPr>
            <w:r>
              <w:rPr>
                <w:b/>
                <w:color w:val="FFFFFF"/>
                <w:sz w:val="22"/>
              </w:rPr>
              <w:t>Giải thích liên kết</w:t>
            </w:r>
          </w:p>
        </w:tc>
      </w:tr>
      <w:tr w:rsidR="00BC6001" w14:paraId="367CBBC5" w14:textId="77777777">
        <w:trPr>
          <w:jc w:val="center"/>
        </w:trPr>
        <w:tc>
          <w:tcPr>
            <w:tcW w:w="1247" w:type="dxa"/>
            <w:shd w:val="clear" w:color="auto" w:fill="F9F9F6"/>
            <w:tcMar>
              <w:top w:w="120" w:type="dxa"/>
              <w:left w:w="140" w:type="dxa"/>
              <w:bottom w:w="120" w:type="dxa"/>
              <w:right w:w="140" w:type="dxa"/>
            </w:tcMar>
          </w:tcPr>
          <w:p w14:paraId="4E412809" w14:textId="77777777" w:rsidR="00BC6001" w:rsidRDefault="00000000">
            <w:pPr>
              <w:spacing w:after="40" w:line="276" w:lineRule="auto"/>
            </w:pPr>
            <w:r>
              <w:rPr>
                <w:b/>
                <w:sz w:val="21"/>
              </w:rPr>
              <w:t>User (Auth)</w:t>
            </w:r>
          </w:p>
        </w:tc>
        <w:tc>
          <w:tcPr>
            <w:tcW w:w="1814" w:type="dxa"/>
            <w:shd w:val="clear" w:color="auto" w:fill="F9F9F6"/>
            <w:tcMar>
              <w:top w:w="120" w:type="dxa"/>
              <w:left w:w="140" w:type="dxa"/>
              <w:bottom w:w="120" w:type="dxa"/>
              <w:right w:w="140" w:type="dxa"/>
            </w:tcMar>
          </w:tcPr>
          <w:p w14:paraId="34A9D2F0" w14:textId="77777777" w:rsidR="00BC6001" w:rsidRDefault="00000000">
            <w:pPr>
              <w:spacing w:after="40" w:line="276" w:lineRule="auto"/>
            </w:pPr>
            <w:r>
              <w:rPr>
                <w:sz w:val="21"/>
              </w:rPr>
              <w:t xml:space="preserve">Quản lý người dùng, phân quyền 4 cấp, hồ sơ và </w:t>
            </w:r>
            <w:r>
              <w:rPr>
                <w:sz w:val="21"/>
              </w:rPr>
              <w:lastRenderedPageBreak/>
              <w:t>sổ địa chỉ</w:t>
            </w:r>
          </w:p>
        </w:tc>
        <w:tc>
          <w:tcPr>
            <w:tcW w:w="2154" w:type="dxa"/>
            <w:shd w:val="clear" w:color="auto" w:fill="F9F9F6"/>
            <w:tcMar>
              <w:top w:w="120" w:type="dxa"/>
              <w:left w:w="140" w:type="dxa"/>
              <w:bottom w:w="120" w:type="dxa"/>
              <w:right w:w="140" w:type="dxa"/>
            </w:tcMar>
          </w:tcPr>
          <w:p w14:paraId="720E09B7" w14:textId="77777777" w:rsidR="00BC6001" w:rsidRDefault="00000000">
            <w:pPr>
              <w:spacing w:after="40" w:line="276" w:lineRule="auto"/>
            </w:pPr>
            <w:r>
              <w:rPr>
                <w:sz w:val="21"/>
              </w:rPr>
              <w:lastRenderedPageBreak/>
              <w:t>login(), register(), getProfile(), updateAddress()</w:t>
            </w:r>
          </w:p>
        </w:tc>
        <w:tc>
          <w:tcPr>
            <w:tcW w:w="1587" w:type="dxa"/>
            <w:shd w:val="clear" w:color="auto" w:fill="F9F9F6"/>
            <w:tcMar>
              <w:top w:w="120" w:type="dxa"/>
              <w:left w:w="140" w:type="dxa"/>
              <w:bottom w:w="120" w:type="dxa"/>
              <w:right w:w="140" w:type="dxa"/>
            </w:tcMar>
          </w:tcPr>
          <w:p w14:paraId="1F97AB17" w14:textId="77777777" w:rsidR="00BC6001" w:rsidRDefault="00000000">
            <w:pPr>
              <w:spacing w:after="40" w:line="276" w:lineRule="auto"/>
            </w:pPr>
            <w:r>
              <w:rPr>
                <w:sz w:val="21"/>
              </w:rPr>
              <w:t>Database</w:t>
            </w:r>
          </w:p>
        </w:tc>
        <w:tc>
          <w:tcPr>
            <w:tcW w:w="2268" w:type="dxa"/>
            <w:shd w:val="clear" w:color="auto" w:fill="F9F9F6"/>
            <w:tcMar>
              <w:top w:w="120" w:type="dxa"/>
              <w:left w:w="140" w:type="dxa"/>
              <w:bottom w:w="120" w:type="dxa"/>
              <w:right w:w="140" w:type="dxa"/>
            </w:tcMar>
          </w:tcPr>
          <w:p w14:paraId="188B63B4" w14:textId="77777777" w:rsidR="00BC6001" w:rsidRDefault="00000000">
            <w:pPr>
              <w:spacing w:after="40" w:line="276" w:lineRule="auto"/>
            </w:pPr>
            <w:r>
              <w:rPr>
                <w:sz w:val="21"/>
              </w:rPr>
              <w:t xml:space="preserve">Xác thực và lưu trữ thông tin tài khoản trực tiếp vào cơ sở </w:t>
            </w:r>
            <w:r>
              <w:rPr>
                <w:sz w:val="21"/>
              </w:rPr>
              <w:lastRenderedPageBreak/>
              <w:t>dữ liệu.</w:t>
            </w:r>
          </w:p>
        </w:tc>
      </w:tr>
      <w:tr w:rsidR="00BC6001" w14:paraId="2C54DA33" w14:textId="77777777">
        <w:trPr>
          <w:jc w:val="center"/>
        </w:trPr>
        <w:tc>
          <w:tcPr>
            <w:tcW w:w="1247" w:type="dxa"/>
            <w:shd w:val="clear" w:color="auto" w:fill="FFFFFF"/>
            <w:tcMar>
              <w:top w:w="120" w:type="dxa"/>
              <w:left w:w="140" w:type="dxa"/>
              <w:bottom w:w="120" w:type="dxa"/>
              <w:right w:w="140" w:type="dxa"/>
            </w:tcMar>
          </w:tcPr>
          <w:p w14:paraId="6A3C4410" w14:textId="77777777" w:rsidR="00BC6001" w:rsidRDefault="00000000">
            <w:pPr>
              <w:spacing w:after="40" w:line="276" w:lineRule="auto"/>
            </w:pPr>
            <w:r>
              <w:rPr>
                <w:b/>
                <w:sz w:val="21"/>
              </w:rPr>
              <w:lastRenderedPageBreak/>
              <w:t>Product</w:t>
            </w:r>
          </w:p>
        </w:tc>
        <w:tc>
          <w:tcPr>
            <w:tcW w:w="1814" w:type="dxa"/>
            <w:shd w:val="clear" w:color="auto" w:fill="FFFFFF"/>
            <w:tcMar>
              <w:top w:w="120" w:type="dxa"/>
              <w:left w:w="140" w:type="dxa"/>
              <w:bottom w:w="120" w:type="dxa"/>
              <w:right w:w="140" w:type="dxa"/>
            </w:tcMar>
          </w:tcPr>
          <w:p w14:paraId="250C0F4D" w14:textId="77777777" w:rsidR="00BC6001" w:rsidRDefault="00000000">
            <w:pPr>
              <w:spacing w:after="40" w:line="276" w:lineRule="auto"/>
            </w:pPr>
            <w:r>
              <w:rPr>
                <w:sz w:val="21"/>
              </w:rPr>
              <w:t>Quản lý mẫu rèm, chất liệu, màu sắc và đơn giá cơ sở</w:t>
            </w:r>
          </w:p>
        </w:tc>
        <w:tc>
          <w:tcPr>
            <w:tcW w:w="2154" w:type="dxa"/>
            <w:shd w:val="clear" w:color="auto" w:fill="FFFFFF"/>
            <w:tcMar>
              <w:top w:w="120" w:type="dxa"/>
              <w:left w:w="140" w:type="dxa"/>
              <w:bottom w:w="120" w:type="dxa"/>
              <w:right w:w="140" w:type="dxa"/>
            </w:tcMar>
          </w:tcPr>
          <w:p w14:paraId="5AB3CF9E" w14:textId="77777777" w:rsidR="00BC6001" w:rsidRDefault="00000000">
            <w:pPr>
              <w:spacing w:after="40" w:line="276" w:lineRule="auto"/>
            </w:pPr>
            <w:r>
              <w:rPr>
                <w:sz w:val="21"/>
              </w:rPr>
              <w:t>getProductList(), getProductDetail(), getColors()</w:t>
            </w:r>
          </w:p>
        </w:tc>
        <w:tc>
          <w:tcPr>
            <w:tcW w:w="1587" w:type="dxa"/>
            <w:shd w:val="clear" w:color="auto" w:fill="FFFFFF"/>
            <w:tcMar>
              <w:top w:w="120" w:type="dxa"/>
              <w:left w:w="140" w:type="dxa"/>
              <w:bottom w:w="120" w:type="dxa"/>
              <w:right w:w="140" w:type="dxa"/>
            </w:tcMar>
          </w:tcPr>
          <w:p w14:paraId="3F30C7A6" w14:textId="77777777" w:rsidR="00BC6001" w:rsidRDefault="00000000">
            <w:pPr>
              <w:spacing w:after="40" w:line="276" w:lineRule="auto"/>
            </w:pPr>
            <w:r>
              <w:rPr>
                <w:sz w:val="21"/>
              </w:rPr>
              <w:t>Database</w:t>
            </w:r>
          </w:p>
        </w:tc>
        <w:tc>
          <w:tcPr>
            <w:tcW w:w="2268" w:type="dxa"/>
            <w:shd w:val="clear" w:color="auto" w:fill="FFFFFF"/>
            <w:tcMar>
              <w:top w:w="120" w:type="dxa"/>
              <w:left w:w="140" w:type="dxa"/>
              <w:bottom w:w="120" w:type="dxa"/>
              <w:right w:w="140" w:type="dxa"/>
            </w:tcMar>
          </w:tcPr>
          <w:p w14:paraId="4D6810AF" w14:textId="77777777" w:rsidR="00BC6001" w:rsidRDefault="00000000">
            <w:pPr>
              <w:spacing w:after="40" w:line="276" w:lineRule="auto"/>
            </w:pPr>
            <w:r>
              <w:rPr>
                <w:sz w:val="21"/>
              </w:rPr>
              <w:t>Tìm kiếm, lọc danh mục và truy xuất dữ liệu sản phẩm từ cơ sở dữ liệu.</w:t>
            </w:r>
          </w:p>
        </w:tc>
      </w:tr>
      <w:tr w:rsidR="00BC6001" w14:paraId="73FD0A99" w14:textId="77777777">
        <w:trPr>
          <w:jc w:val="center"/>
        </w:trPr>
        <w:tc>
          <w:tcPr>
            <w:tcW w:w="1247" w:type="dxa"/>
            <w:shd w:val="clear" w:color="auto" w:fill="F9F9F6"/>
            <w:tcMar>
              <w:top w:w="120" w:type="dxa"/>
              <w:left w:w="140" w:type="dxa"/>
              <w:bottom w:w="120" w:type="dxa"/>
              <w:right w:w="140" w:type="dxa"/>
            </w:tcMar>
          </w:tcPr>
          <w:p w14:paraId="4E439B16" w14:textId="77777777" w:rsidR="00BC6001" w:rsidRDefault="00000000">
            <w:pPr>
              <w:spacing w:after="40" w:line="276" w:lineRule="auto"/>
            </w:pPr>
            <w:r>
              <w:rPr>
                <w:b/>
                <w:sz w:val="21"/>
              </w:rPr>
              <w:t>PriceCalculator</w:t>
            </w:r>
          </w:p>
        </w:tc>
        <w:tc>
          <w:tcPr>
            <w:tcW w:w="1814" w:type="dxa"/>
            <w:shd w:val="clear" w:color="auto" w:fill="F9F9F6"/>
            <w:tcMar>
              <w:top w:w="120" w:type="dxa"/>
              <w:left w:w="140" w:type="dxa"/>
              <w:bottom w:w="120" w:type="dxa"/>
              <w:right w:w="140" w:type="dxa"/>
            </w:tcMar>
          </w:tcPr>
          <w:p w14:paraId="12A17C8D" w14:textId="77777777" w:rsidR="00BC6001" w:rsidRDefault="00000000">
            <w:pPr>
              <w:spacing w:after="40" w:line="276" w:lineRule="auto"/>
            </w:pPr>
            <w:r>
              <w:rPr>
                <w:sz w:val="21"/>
              </w:rPr>
              <w:t>Tính diện tích m² và tính giá may đo rèm tự động</w:t>
            </w:r>
          </w:p>
        </w:tc>
        <w:tc>
          <w:tcPr>
            <w:tcW w:w="2154" w:type="dxa"/>
            <w:shd w:val="clear" w:color="auto" w:fill="F9F9F6"/>
            <w:tcMar>
              <w:top w:w="120" w:type="dxa"/>
              <w:left w:w="140" w:type="dxa"/>
              <w:bottom w:w="120" w:type="dxa"/>
              <w:right w:w="140" w:type="dxa"/>
            </w:tcMar>
          </w:tcPr>
          <w:p w14:paraId="5833F3BB" w14:textId="77777777" w:rsidR="00BC6001" w:rsidRDefault="00000000">
            <w:pPr>
              <w:spacing w:after="40" w:line="276" w:lineRule="auto"/>
            </w:pPr>
            <w:r>
              <w:rPr>
                <w:sz w:val="21"/>
              </w:rPr>
              <w:t>calculateItemPrice(), calculateArea(), validateDimensions()</w:t>
            </w:r>
          </w:p>
        </w:tc>
        <w:tc>
          <w:tcPr>
            <w:tcW w:w="1587" w:type="dxa"/>
            <w:shd w:val="clear" w:color="auto" w:fill="F9F9F6"/>
            <w:tcMar>
              <w:top w:w="120" w:type="dxa"/>
              <w:left w:w="140" w:type="dxa"/>
              <w:bottom w:w="120" w:type="dxa"/>
              <w:right w:w="140" w:type="dxa"/>
            </w:tcMar>
          </w:tcPr>
          <w:p w14:paraId="5C1A23D9" w14:textId="77777777" w:rsidR="00BC6001" w:rsidRDefault="00000000">
            <w:pPr>
              <w:spacing w:after="40" w:line="276" w:lineRule="auto"/>
            </w:pPr>
            <w:r>
              <w:rPr>
                <w:sz w:val="21"/>
              </w:rPr>
              <w:t>Product</w:t>
            </w:r>
          </w:p>
        </w:tc>
        <w:tc>
          <w:tcPr>
            <w:tcW w:w="2268" w:type="dxa"/>
            <w:shd w:val="clear" w:color="auto" w:fill="F9F9F6"/>
            <w:tcMar>
              <w:top w:w="120" w:type="dxa"/>
              <w:left w:w="140" w:type="dxa"/>
              <w:bottom w:w="120" w:type="dxa"/>
              <w:right w:w="140" w:type="dxa"/>
            </w:tcMar>
          </w:tcPr>
          <w:p w14:paraId="71DE30A4" w14:textId="77777777" w:rsidR="00BC6001" w:rsidRDefault="00000000">
            <w:pPr>
              <w:spacing w:after="40" w:line="276" w:lineRule="auto"/>
            </w:pPr>
            <w:r>
              <w:rPr>
                <w:sz w:val="21"/>
              </w:rPr>
              <w:t>Để tính giá may đo cần lấy đơn giá cơ sở, phụ phí và hệ số chất liệu từ thành phần Product.</w:t>
            </w:r>
          </w:p>
        </w:tc>
      </w:tr>
      <w:tr w:rsidR="00BC6001" w14:paraId="3086EC13" w14:textId="77777777">
        <w:trPr>
          <w:jc w:val="center"/>
        </w:trPr>
        <w:tc>
          <w:tcPr>
            <w:tcW w:w="1247" w:type="dxa"/>
            <w:shd w:val="clear" w:color="auto" w:fill="FFFFFF"/>
            <w:tcMar>
              <w:top w:w="120" w:type="dxa"/>
              <w:left w:w="140" w:type="dxa"/>
              <w:bottom w:w="120" w:type="dxa"/>
              <w:right w:w="140" w:type="dxa"/>
            </w:tcMar>
          </w:tcPr>
          <w:p w14:paraId="4D8C758F" w14:textId="77777777" w:rsidR="00BC6001" w:rsidRDefault="00000000">
            <w:pPr>
              <w:spacing w:after="40" w:line="276" w:lineRule="auto"/>
            </w:pPr>
            <w:r>
              <w:rPr>
                <w:b/>
                <w:sz w:val="21"/>
              </w:rPr>
              <w:t>Cart</w:t>
            </w:r>
          </w:p>
        </w:tc>
        <w:tc>
          <w:tcPr>
            <w:tcW w:w="1814" w:type="dxa"/>
            <w:shd w:val="clear" w:color="auto" w:fill="FFFFFF"/>
            <w:tcMar>
              <w:top w:w="120" w:type="dxa"/>
              <w:left w:w="140" w:type="dxa"/>
              <w:bottom w:w="120" w:type="dxa"/>
              <w:right w:w="140" w:type="dxa"/>
            </w:tcMar>
          </w:tcPr>
          <w:p w14:paraId="2086D108" w14:textId="77777777" w:rsidR="00BC6001" w:rsidRDefault="00000000">
            <w:pPr>
              <w:spacing w:after="40" w:line="276" w:lineRule="auto"/>
            </w:pPr>
            <w:r>
              <w:rPr>
                <w:sz w:val="21"/>
              </w:rPr>
              <w:t>Quản lý giỏ hàng cấu hình kích thước và màu rèm</w:t>
            </w:r>
          </w:p>
        </w:tc>
        <w:tc>
          <w:tcPr>
            <w:tcW w:w="2154" w:type="dxa"/>
            <w:shd w:val="clear" w:color="auto" w:fill="FFFFFF"/>
            <w:tcMar>
              <w:top w:w="120" w:type="dxa"/>
              <w:left w:w="140" w:type="dxa"/>
              <w:bottom w:w="120" w:type="dxa"/>
              <w:right w:w="140" w:type="dxa"/>
            </w:tcMar>
          </w:tcPr>
          <w:p w14:paraId="6F0DF0D4" w14:textId="77777777" w:rsidR="00BC6001" w:rsidRDefault="00000000">
            <w:pPr>
              <w:spacing w:after="40" w:line="276" w:lineRule="auto"/>
            </w:pPr>
            <w:r>
              <w:rPr>
                <w:sz w:val="21"/>
              </w:rPr>
              <w:t>addToCart(), getCart(), updateQuantity(), removeFromCart()</w:t>
            </w:r>
          </w:p>
        </w:tc>
        <w:tc>
          <w:tcPr>
            <w:tcW w:w="1587" w:type="dxa"/>
            <w:shd w:val="clear" w:color="auto" w:fill="FFFFFF"/>
            <w:tcMar>
              <w:top w:w="120" w:type="dxa"/>
              <w:left w:w="140" w:type="dxa"/>
              <w:bottom w:w="120" w:type="dxa"/>
              <w:right w:w="140" w:type="dxa"/>
            </w:tcMar>
          </w:tcPr>
          <w:p w14:paraId="04DCD574" w14:textId="77777777" w:rsidR="00BC6001" w:rsidRDefault="00000000">
            <w:pPr>
              <w:spacing w:after="40" w:line="276" w:lineRule="auto"/>
            </w:pPr>
            <w:r>
              <w:rPr>
                <w:sz w:val="21"/>
              </w:rPr>
              <w:t>Product, PriceCalculator, User</w:t>
            </w:r>
          </w:p>
        </w:tc>
        <w:tc>
          <w:tcPr>
            <w:tcW w:w="2268" w:type="dxa"/>
            <w:shd w:val="clear" w:color="auto" w:fill="FFFFFF"/>
            <w:tcMar>
              <w:top w:w="120" w:type="dxa"/>
              <w:left w:w="140" w:type="dxa"/>
              <w:bottom w:w="120" w:type="dxa"/>
              <w:right w:w="140" w:type="dxa"/>
            </w:tcMar>
          </w:tcPr>
          <w:p w14:paraId="26F56DED" w14:textId="77777777" w:rsidR="00BC6001" w:rsidRDefault="00000000">
            <w:pPr>
              <w:spacing w:after="40" w:line="276" w:lineRule="auto"/>
            </w:pPr>
            <w:r>
              <w:rPr>
                <w:sz w:val="21"/>
              </w:rPr>
              <w:t>Mỗi mục rèm trong giỏ hàng cần biết thông tin sản phẩm (Product), giá tính theo m² (PriceCalculator) và gán với người dùng (User).</w:t>
            </w:r>
          </w:p>
        </w:tc>
      </w:tr>
      <w:tr w:rsidR="00BC6001" w14:paraId="65934F49" w14:textId="77777777">
        <w:trPr>
          <w:jc w:val="center"/>
        </w:trPr>
        <w:tc>
          <w:tcPr>
            <w:tcW w:w="1247" w:type="dxa"/>
            <w:shd w:val="clear" w:color="auto" w:fill="F9F9F6"/>
            <w:tcMar>
              <w:top w:w="120" w:type="dxa"/>
              <w:left w:w="140" w:type="dxa"/>
              <w:bottom w:w="120" w:type="dxa"/>
              <w:right w:w="140" w:type="dxa"/>
            </w:tcMar>
          </w:tcPr>
          <w:p w14:paraId="431B599D" w14:textId="77777777" w:rsidR="00BC6001" w:rsidRDefault="00000000">
            <w:pPr>
              <w:spacing w:after="40" w:line="276" w:lineRule="auto"/>
            </w:pPr>
            <w:r>
              <w:rPr>
                <w:b/>
                <w:sz w:val="21"/>
              </w:rPr>
              <w:t>Voucher</w:t>
            </w:r>
          </w:p>
        </w:tc>
        <w:tc>
          <w:tcPr>
            <w:tcW w:w="1814" w:type="dxa"/>
            <w:shd w:val="clear" w:color="auto" w:fill="F9F9F6"/>
            <w:tcMar>
              <w:top w:w="120" w:type="dxa"/>
              <w:left w:w="140" w:type="dxa"/>
              <w:bottom w:w="120" w:type="dxa"/>
              <w:right w:w="140" w:type="dxa"/>
            </w:tcMar>
          </w:tcPr>
          <w:p w14:paraId="0B49A52B" w14:textId="77777777" w:rsidR="00BC6001" w:rsidRDefault="00000000">
            <w:pPr>
              <w:spacing w:after="40" w:line="276" w:lineRule="auto"/>
            </w:pPr>
            <w:r>
              <w:rPr>
                <w:sz w:val="21"/>
              </w:rPr>
              <w:t>Quản lý và tính chiết khấu mã giảm giá</w:t>
            </w:r>
          </w:p>
        </w:tc>
        <w:tc>
          <w:tcPr>
            <w:tcW w:w="2154" w:type="dxa"/>
            <w:shd w:val="clear" w:color="auto" w:fill="F9F9F6"/>
            <w:tcMar>
              <w:top w:w="120" w:type="dxa"/>
              <w:left w:w="140" w:type="dxa"/>
              <w:bottom w:w="120" w:type="dxa"/>
              <w:right w:w="140" w:type="dxa"/>
            </w:tcMar>
          </w:tcPr>
          <w:p w14:paraId="235220E3" w14:textId="77777777" w:rsidR="00BC6001" w:rsidRDefault="00000000">
            <w:pPr>
              <w:spacing w:after="40" w:line="276" w:lineRule="auto"/>
            </w:pPr>
            <w:r>
              <w:rPr>
                <w:sz w:val="21"/>
              </w:rPr>
              <w:t>validateVoucher(), applyVoucher(), markVoucherUsed()</w:t>
            </w:r>
          </w:p>
        </w:tc>
        <w:tc>
          <w:tcPr>
            <w:tcW w:w="1587" w:type="dxa"/>
            <w:shd w:val="clear" w:color="auto" w:fill="F9F9F6"/>
            <w:tcMar>
              <w:top w:w="120" w:type="dxa"/>
              <w:left w:w="140" w:type="dxa"/>
              <w:bottom w:w="120" w:type="dxa"/>
              <w:right w:w="140" w:type="dxa"/>
            </w:tcMar>
          </w:tcPr>
          <w:p w14:paraId="20C47C22" w14:textId="77777777" w:rsidR="00BC6001" w:rsidRDefault="00000000">
            <w:pPr>
              <w:spacing w:after="40" w:line="276" w:lineRule="auto"/>
            </w:pPr>
            <w:r>
              <w:rPr>
                <w:sz w:val="21"/>
              </w:rPr>
              <w:t>Cart, Order, Database</w:t>
            </w:r>
          </w:p>
        </w:tc>
        <w:tc>
          <w:tcPr>
            <w:tcW w:w="2268" w:type="dxa"/>
            <w:shd w:val="clear" w:color="auto" w:fill="F9F9F6"/>
            <w:tcMar>
              <w:top w:w="120" w:type="dxa"/>
              <w:left w:w="140" w:type="dxa"/>
              <w:bottom w:w="120" w:type="dxa"/>
              <w:right w:w="140" w:type="dxa"/>
            </w:tcMar>
          </w:tcPr>
          <w:p w14:paraId="2CDAEBC2" w14:textId="77777777" w:rsidR="00BC6001" w:rsidRDefault="00000000">
            <w:pPr>
              <w:spacing w:after="40" w:line="276" w:lineRule="auto"/>
            </w:pPr>
            <w:r>
              <w:rPr>
                <w:sz w:val="21"/>
              </w:rPr>
              <w:t>Kiểm tra điều kiện áp dụng dựa trên tổng tiền tạm tính của Cart/Order và ghi nhận lượt dùng vào Database.</w:t>
            </w:r>
          </w:p>
        </w:tc>
      </w:tr>
      <w:tr w:rsidR="00BC6001" w14:paraId="5B11451A" w14:textId="77777777">
        <w:trPr>
          <w:jc w:val="center"/>
        </w:trPr>
        <w:tc>
          <w:tcPr>
            <w:tcW w:w="1247" w:type="dxa"/>
            <w:shd w:val="clear" w:color="auto" w:fill="FFFFFF"/>
            <w:tcMar>
              <w:top w:w="120" w:type="dxa"/>
              <w:left w:w="140" w:type="dxa"/>
              <w:bottom w:w="120" w:type="dxa"/>
              <w:right w:w="140" w:type="dxa"/>
            </w:tcMar>
          </w:tcPr>
          <w:p w14:paraId="5F558D3E" w14:textId="77777777" w:rsidR="00BC6001" w:rsidRDefault="00000000">
            <w:pPr>
              <w:spacing w:after="40" w:line="276" w:lineRule="auto"/>
            </w:pPr>
            <w:r>
              <w:rPr>
                <w:b/>
                <w:sz w:val="21"/>
              </w:rPr>
              <w:t>Shipping</w:t>
            </w:r>
          </w:p>
        </w:tc>
        <w:tc>
          <w:tcPr>
            <w:tcW w:w="1814" w:type="dxa"/>
            <w:shd w:val="clear" w:color="auto" w:fill="FFFFFF"/>
            <w:tcMar>
              <w:top w:w="120" w:type="dxa"/>
              <w:left w:w="140" w:type="dxa"/>
              <w:bottom w:w="120" w:type="dxa"/>
              <w:right w:w="140" w:type="dxa"/>
            </w:tcMar>
          </w:tcPr>
          <w:p w14:paraId="701868AD" w14:textId="77777777" w:rsidR="00BC6001" w:rsidRDefault="00000000">
            <w:pPr>
              <w:spacing w:after="40" w:line="276" w:lineRule="auto"/>
            </w:pPr>
            <w:r>
              <w:rPr>
                <w:sz w:val="21"/>
              </w:rPr>
              <w:t>Đồng bộ địa chỉ 3 cấp và tính cước vận chuyển</w:t>
            </w:r>
          </w:p>
        </w:tc>
        <w:tc>
          <w:tcPr>
            <w:tcW w:w="2154" w:type="dxa"/>
            <w:shd w:val="clear" w:color="auto" w:fill="FFFFFF"/>
            <w:tcMar>
              <w:top w:w="120" w:type="dxa"/>
              <w:left w:w="140" w:type="dxa"/>
              <w:bottom w:w="120" w:type="dxa"/>
              <w:right w:w="140" w:type="dxa"/>
            </w:tcMar>
          </w:tcPr>
          <w:p w14:paraId="737496ED" w14:textId="77777777" w:rsidR="00BC6001" w:rsidRDefault="00000000">
            <w:pPr>
              <w:spacing w:after="40" w:line="276" w:lineRule="auto"/>
            </w:pPr>
            <w:r>
              <w:rPr>
                <w:sz w:val="21"/>
              </w:rPr>
              <w:t>getProvinces(), getDistricts(), calculateShippingFee()</w:t>
            </w:r>
          </w:p>
        </w:tc>
        <w:tc>
          <w:tcPr>
            <w:tcW w:w="1587" w:type="dxa"/>
            <w:shd w:val="clear" w:color="auto" w:fill="FFFFFF"/>
            <w:tcMar>
              <w:top w:w="120" w:type="dxa"/>
              <w:left w:w="140" w:type="dxa"/>
              <w:bottom w:w="120" w:type="dxa"/>
              <w:right w:w="140" w:type="dxa"/>
            </w:tcMar>
          </w:tcPr>
          <w:p w14:paraId="5ACEF975" w14:textId="77777777" w:rsidR="00BC6001" w:rsidRDefault="00000000">
            <w:pPr>
              <w:spacing w:after="40" w:line="276" w:lineRule="auto"/>
            </w:pPr>
            <w:r>
              <w:rPr>
                <w:sz w:val="21"/>
              </w:rPr>
              <w:t>GHN API, Database</w:t>
            </w:r>
          </w:p>
        </w:tc>
        <w:tc>
          <w:tcPr>
            <w:tcW w:w="2268" w:type="dxa"/>
            <w:shd w:val="clear" w:color="auto" w:fill="FFFFFF"/>
            <w:tcMar>
              <w:top w:w="120" w:type="dxa"/>
              <w:left w:w="140" w:type="dxa"/>
              <w:bottom w:w="120" w:type="dxa"/>
              <w:right w:w="140" w:type="dxa"/>
            </w:tcMar>
          </w:tcPr>
          <w:p w14:paraId="5144E4FB" w14:textId="77777777" w:rsidR="00BC6001" w:rsidRDefault="00000000">
            <w:pPr>
              <w:spacing w:after="40" w:line="276" w:lineRule="auto"/>
            </w:pPr>
            <w:r>
              <w:rPr>
                <w:sz w:val="21"/>
              </w:rPr>
              <w:t>Kết nối dịch vụ API Giao Hàng Nhanh và cơ sở dữ liệu hành chính để tính toán cước phí chính xác.</w:t>
            </w:r>
          </w:p>
        </w:tc>
      </w:tr>
      <w:tr w:rsidR="00BC6001" w14:paraId="642EEFA1" w14:textId="77777777">
        <w:trPr>
          <w:jc w:val="center"/>
        </w:trPr>
        <w:tc>
          <w:tcPr>
            <w:tcW w:w="1247" w:type="dxa"/>
            <w:shd w:val="clear" w:color="auto" w:fill="F9F9F6"/>
            <w:tcMar>
              <w:top w:w="120" w:type="dxa"/>
              <w:left w:w="140" w:type="dxa"/>
              <w:bottom w:w="120" w:type="dxa"/>
              <w:right w:w="140" w:type="dxa"/>
            </w:tcMar>
          </w:tcPr>
          <w:p w14:paraId="4094E112" w14:textId="77777777" w:rsidR="00BC6001" w:rsidRDefault="00000000">
            <w:pPr>
              <w:spacing w:after="40" w:line="276" w:lineRule="auto"/>
            </w:pPr>
            <w:r>
              <w:rPr>
                <w:b/>
                <w:sz w:val="21"/>
              </w:rPr>
              <w:t>Order</w:t>
            </w:r>
          </w:p>
        </w:tc>
        <w:tc>
          <w:tcPr>
            <w:tcW w:w="1814" w:type="dxa"/>
            <w:shd w:val="clear" w:color="auto" w:fill="F9F9F6"/>
            <w:tcMar>
              <w:top w:w="120" w:type="dxa"/>
              <w:left w:w="140" w:type="dxa"/>
              <w:bottom w:w="120" w:type="dxa"/>
              <w:right w:w="140" w:type="dxa"/>
            </w:tcMar>
          </w:tcPr>
          <w:p w14:paraId="2A8B3539" w14:textId="77777777" w:rsidR="00BC6001" w:rsidRDefault="00000000">
            <w:pPr>
              <w:spacing w:after="40" w:line="276" w:lineRule="auto"/>
            </w:pPr>
            <w:r>
              <w:rPr>
                <w:sz w:val="21"/>
              </w:rPr>
              <w:t>Xử lý đơn hàng, xuất lệnh sản xuất xưởng may khổ A4</w:t>
            </w:r>
          </w:p>
        </w:tc>
        <w:tc>
          <w:tcPr>
            <w:tcW w:w="2154" w:type="dxa"/>
            <w:shd w:val="clear" w:color="auto" w:fill="F9F9F6"/>
            <w:tcMar>
              <w:top w:w="120" w:type="dxa"/>
              <w:left w:w="140" w:type="dxa"/>
              <w:bottom w:w="120" w:type="dxa"/>
              <w:right w:w="140" w:type="dxa"/>
            </w:tcMar>
          </w:tcPr>
          <w:p w14:paraId="3985A2B3" w14:textId="77777777" w:rsidR="00BC6001" w:rsidRDefault="00000000">
            <w:pPr>
              <w:spacing w:after="40" w:line="276" w:lineRule="auto"/>
            </w:pPr>
            <w:r>
              <w:rPr>
                <w:sz w:val="21"/>
              </w:rPr>
              <w:t>createOrder(), getOrderDetail(), updateOrderStatus(), generateWorkshopPrintDoc()</w:t>
            </w:r>
          </w:p>
        </w:tc>
        <w:tc>
          <w:tcPr>
            <w:tcW w:w="1587" w:type="dxa"/>
            <w:shd w:val="clear" w:color="auto" w:fill="F9F9F6"/>
            <w:tcMar>
              <w:top w:w="120" w:type="dxa"/>
              <w:left w:w="140" w:type="dxa"/>
              <w:bottom w:w="120" w:type="dxa"/>
              <w:right w:w="140" w:type="dxa"/>
            </w:tcMar>
          </w:tcPr>
          <w:p w14:paraId="56BF8272" w14:textId="77777777" w:rsidR="00BC6001" w:rsidRDefault="00000000">
            <w:pPr>
              <w:spacing w:after="40" w:line="276" w:lineRule="auto"/>
            </w:pPr>
            <w:r>
              <w:rPr>
                <w:sz w:val="21"/>
              </w:rPr>
              <w:t>Cart, User, Voucher, Shipping, Database</w:t>
            </w:r>
          </w:p>
        </w:tc>
        <w:tc>
          <w:tcPr>
            <w:tcW w:w="2268" w:type="dxa"/>
            <w:shd w:val="clear" w:color="auto" w:fill="F9F9F6"/>
            <w:tcMar>
              <w:top w:w="120" w:type="dxa"/>
              <w:left w:w="140" w:type="dxa"/>
              <w:bottom w:w="120" w:type="dxa"/>
              <w:right w:w="140" w:type="dxa"/>
            </w:tcMar>
          </w:tcPr>
          <w:p w14:paraId="0BFC2BF4" w14:textId="77777777" w:rsidR="00BC6001" w:rsidRDefault="00000000">
            <w:pPr>
              <w:spacing w:after="40" w:line="276" w:lineRule="auto"/>
            </w:pPr>
            <w:r>
              <w:rPr>
                <w:sz w:val="21"/>
              </w:rPr>
              <w:t>Quá trình thanh toán cần gom sản phẩm từ Cart, thông tin nhận hàng từ User, tiền giảm từ Voucher, phí giao từ Shipping để tạo đơn và xuất lệnh may.</w:t>
            </w:r>
          </w:p>
        </w:tc>
      </w:tr>
      <w:tr w:rsidR="00BC6001" w14:paraId="3E0EEFF8" w14:textId="77777777">
        <w:trPr>
          <w:jc w:val="center"/>
        </w:trPr>
        <w:tc>
          <w:tcPr>
            <w:tcW w:w="1247" w:type="dxa"/>
            <w:shd w:val="clear" w:color="auto" w:fill="FFFFFF"/>
            <w:tcMar>
              <w:top w:w="120" w:type="dxa"/>
              <w:left w:w="140" w:type="dxa"/>
              <w:bottom w:w="120" w:type="dxa"/>
              <w:right w:w="140" w:type="dxa"/>
            </w:tcMar>
          </w:tcPr>
          <w:p w14:paraId="77ABD1F8" w14:textId="77777777" w:rsidR="00BC6001" w:rsidRDefault="00000000">
            <w:pPr>
              <w:spacing w:after="40" w:line="276" w:lineRule="auto"/>
            </w:pPr>
            <w:r>
              <w:rPr>
                <w:b/>
                <w:sz w:val="21"/>
              </w:rPr>
              <w:t>Consultation</w:t>
            </w:r>
          </w:p>
        </w:tc>
        <w:tc>
          <w:tcPr>
            <w:tcW w:w="1814" w:type="dxa"/>
            <w:shd w:val="clear" w:color="auto" w:fill="FFFFFF"/>
            <w:tcMar>
              <w:top w:w="120" w:type="dxa"/>
              <w:left w:w="140" w:type="dxa"/>
              <w:bottom w:w="120" w:type="dxa"/>
              <w:right w:w="140" w:type="dxa"/>
            </w:tcMar>
          </w:tcPr>
          <w:p w14:paraId="15A3192C" w14:textId="77777777" w:rsidR="00BC6001" w:rsidRDefault="00000000">
            <w:pPr>
              <w:spacing w:after="40" w:line="276" w:lineRule="auto"/>
            </w:pPr>
            <w:r>
              <w:rPr>
                <w:sz w:val="21"/>
              </w:rPr>
              <w:t xml:space="preserve">Đặt lịch hẹn khảo sát, đo đạc mẫu vải </w:t>
            </w:r>
            <w:r>
              <w:rPr>
                <w:sz w:val="21"/>
              </w:rPr>
              <w:lastRenderedPageBreak/>
              <w:t>tại nhà</w:t>
            </w:r>
          </w:p>
        </w:tc>
        <w:tc>
          <w:tcPr>
            <w:tcW w:w="2154" w:type="dxa"/>
            <w:shd w:val="clear" w:color="auto" w:fill="FFFFFF"/>
            <w:tcMar>
              <w:top w:w="120" w:type="dxa"/>
              <w:left w:w="140" w:type="dxa"/>
              <w:bottom w:w="120" w:type="dxa"/>
              <w:right w:w="140" w:type="dxa"/>
            </w:tcMar>
          </w:tcPr>
          <w:p w14:paraId="2D096D0D" w14:textId="77777777" w:rsidR="00BC6001" w:rsidRDefault="00000000">
            <w:pPr>
              <w:spacing w:after="40" w:line="276" w:lineRule="auto"/>
            </w:pPr>
            <w:r>
              <w:rPr>
                <w:sz w:val="21"/>
              </w:rPr>
              <w:lastRenderedPageBreak/>
              <w:t>bookConsultation(), getConsultationList(), assignTechnician()</w:t>
            </w:r>
          </w:p>
        </w:tc>
        <w:tc>
          <w:tcPr>
            <w:tcW w:w="1587" w:type="dxa"/>
            <w:shd w:val="clear" w:color="auto" w:fill="FFFFFF"/>
            <w:tcMar>
              <w:top w:w="120" w:type="dxa"/>
              <w:left w:w="140" w:type="dxa"/>
              <w:bottom w:w="120" w:type="dxa"/>
              <w:right w:w="140" w:type="dxa"/>
            </w:tcMar>
          </w:tcPr>
          <w:p w14:paraId="5DA94AD0" w14:textId="77777777" w:rsidR="00BC6001" w:rsidRDefault="00000000">
            <w:pPr>
              <w:spacing w:after="40" w:line="276" w:lineRule="auto"/>
            </w:pPr>
            <w:r>
              <w:rPr>
                <w:sz w:val="21"/>
              </w:rPr>
              <w:t>User, Database</w:t>
            </w:r>
          </w:p>
        </w:tc>
        <w:tc>
          <w:tcPr>
            <w:tcW w:w="2268" w:type="dxa"/>
            <w:shd w:val="clear" w:color="auto" w:fill="FFFFFF"/>
            <w:tcMar>
              <w:top w:w="120" w:type="dxa"/>
              <w:left w:w="140" w:type="dxa"/>
              <w:bottom w:w="120" w:type="dxa"/>
              <w:right w:w="140" w:type="dxa"/>
            </w:tcMar>
          </w:tcPr>
          <w:p w14:paraId="42A7E527" w14:textId="77777777" w:rsidR="00BC6001" w:rsidRDefault="00000000">
            <w:pPr>
              <w:spacing w:after="40" w:line="276" w:lineRule="auto"/>
            </w:pPr>
            <w:r>
              <w:rPr>
                <w:sz w:val="21"/>
              </w:rPr>
              <w:t xml:space="preserve">Tiếp nhận lịch hẹn của khách hàng (User), ghi nhận địa </w:t>
            </w:r>
            <w:r>
              <w:rPr>
                <w:sz w:val="21"/>
              </w:rPr>
              <w:lastRenderedPageBreak/>
              <w:t>chỉ khảo sát và phân công kỹ thuật viên xử lý.</w:t>
            </w:r>
          </w:p>
        </w:tc>
      </w:tr>
      <w:tr w:rsidR="00BC6001" w14:paraId="770F180D" w14:textId="77777777">
        <w:trPr>
          <w:jc w:val="center"/>
        </w:trPr>
        <w:tc>
          <w:tcPr>
            <w:tcW w:w="1247" w:type="dxa"/>
            <w:shd w:val="clear" w:color="auto" w:fill="F9F9F6"/>
            <w:tcMar>
              <w:top w:w="120" w:type="dxa"/>
              <w:left w:w="140" w:type="dxa"/>
              <w:bottom w:w="120" w:type="dxa"/>
              <w:right w:w="140" w:type="dxa"/>
            </w:tcMar>
          </w:tcPr>
          <w:p w14:paraId="5E18DF06" w14:textId="77777777" w:rsidR="00BC6001" w:rsidRDefault="00000000">
            <w:pPr>
              <w:spacing w:after="40" w:line="276" w:lineRule="auto"/>
            </w:pPr>
            <w:r>
              <w:rPr>
                <w:b/>
                <w:sz w:val="21"/>
              </w:rPr>
              <w:lastRenderedPageBreak/>
              <w:t>Review</w:t>
            </w:r>
          </w:p>
        </w:tc>
        <w:tc>
          <w:tcPr>
            <w:tcW w:w="1814" w:type="dxa"/>
            <w:shd w:val="clear" w:color="auto" w:fill="F9F9F6"/>
            <w:tcMar>
              <w:top w:w="120" w:type="dxa"/>
              <w:left w:w="140" w:type="dxa"/>
              <w:bottom w:w="120" w:type="dxa"/>
              <w:right w:w="140" w:type="dxa"/>
            </w:tcMar>
          </w:tcPr>
          <w:p w14:paraId="7B30D287" w14:textId="77777777" w:rsidR="00BC6001" w:rsidRDefault="00000000">
            <w:pPr>
              <w:spacing w:after="40" w:line="276" w:lineRule="auto"/>
            </w:pPr>
            <w:r>
              <w:rPr>
                <w:sz w:val="21"/>
              </w:rPr>
              <w:t>Đánh giá chất lượng sản phẩm (1-5 sao) và hình ảnh</w:t>
            </w:r>
          </w:p>
        </w:tc>
        <w:tc>
          <w:tcPr>
            <w:tcW w:w="2154" w:type="dxa"/>
            <w:shd w:val="clear" w:color="auto" w:fill="F9F9F6"/>
            <w:tcMar>
              <w:top w:w="120" w:type="dxa"/>
              <w:left w:w="140" w:type="dxa"/>
              <w:bottom w:w="120" w:type="dxa"/>
              <w:right w:w="140" w:type="dxa"/>
            </w:tcMar>
          </w:tcPr>
          <w:p w14:paraId="1B096DB8" w14:textId="77777777" w:rsidR="00BC6001" w:rsidRDefault="00000000">
            <w:pPr>
              <w:spacing w:after="40" w:line="276" w:lineRule="auto"/>
            </w:pPr>
            <w:r>
              <w:rPr>
                <w:sz w:val="21"/>
              </w:rPr>
              <w:t>submitReview(), getProductReviews(), moderateReview()</w:t>
            </w:r>
          </w:p>
        </w:tc>
        <w:tc>
          <w:tcPr>
            <w:tcW w:w="1587" w:type="dxa"/>
            <w:shd w:val="clear" w:color="auto" w:fill="F9F9F6"/>
            <w:tcMar>
              <w:top w:w="120" w:type="dxa"/>
              <w:left w:w="140" w:type="dxa"/>
              <w:bottom w:w="120" w:type="dxa"/>
              <w:right w:w="140" w:type="dxa"/>
            </w:tcMar>
          </w:tcPr>
          <w:p w14:paraId="53C2FC3E" w14:textId="77777777" w:rsidR="00BC6001" w:rsidRDefault="00000000">
            <w:pPr>
              <w:spacing w:after="40" w:line="276" w:lineRule="auto"/>
            </w:pPr>
            <w:r>
              <w:rPr>
                <w:sz w:val="21"/>
              </w:rPr>
              <w:t>Order, Product, User, Database</w:t>
            </w:r>
          </w:p>
        </w:tc>
        <w:tc>
          <w:tcPr>
            <w:tcW w:w="2268" w:type="dxa"/>
            <w:shd w:val="clear" w:color="auto" w:fill="F9F9F6"/>
            <w:tcMar>
              <w:top w:w="120" w:type="dxa"/>
              <w:left w:w="140" w:type="dxa"/>
              <w:bottom w:w="120" w:type="dxa"/>
              <w:right w:w="140" w:type="dxa"/>
            </w:tcMar>
          </w:tcPr>
          <w:p w14:paraId="7A53AC8A" w14:textId="77777777" w:rsidR="00BC6001" w:rsidRDefault="00000000">
            <w:pPr>
              <w:spacing w:after="40" w:line="276" w:lineRule="auto"/>
            </w:pPr>
            <w:r>
              <w:rPr>
                <w:sz w:val="21"/>
              </w:rPr>
              <w:t>Chỉ người dùng (User) đã hoàn thành đơn hàng (Order) chứa sản phẩm đó (Product) mới được phép gửi đánh giá.</w:t>
            </w:r>
          </w:p>
        </w:tc>
      </w:tr>
      <w:tr w:rsidR="00BC6001" w14:paraId="24A1FF3C" w14:textId="77777777">
        <w:trPr>
          <w:jc w:val="center"/>
        </w:trPr>
        <w:tc>
          <w:tcPr>
            <w:tcW w:w="1247" w:type="dxa"/>
            <w:shd w:val="clear" w:color="auto" w:fill="FFFFFF"/>
            <w:tcMar>
              <w:top w:w="120" w:type="dxa"/>
              <w:left w:w="140" w:type="dxa"/>
              <w:bottom w:w="120" w:type="dxa"/>
              <w:right w:w="140" w:type="dxa"/>
            </w:tcMar>
          </w:tcPr>
          <w:p w14:paraId="191A968C" w14:textId="77777777" w:rsidR="00BC6001" w:rsidRDefault="00000000">
            <w:pPr>
              <w:spacing w:after="40" w:line="276" w:lineRule="auto"/>
            </w:pPr>
            <w:r>
              <w:rPr>
                <w:b/>
                <w:sz w:val="21"/>
              </w:rPr>
              <w:t>Analytics</w:t>
            </w:r>
          </w:p>
        </w:tc>
        <w:tc>
          <w:tcPr>
            <w:tcW w:w="1814" w:type="dxa"/>
            <w:shd w:val="clear" w:color="auto" w:fill="FFFFFF"/>
            <w:tcMar>
              <w:top w:w="120" w:type="dxa"/>
              <w:left w:w="140" w:type="dxa"/>
              <w:bottom w:w="120" w:type="dxa"/>
              <w:right w:w="140" w:type="dxa"/>
            </w:tcMar>
          </w:tcPr>
          <w:p w14:paraId="2C0E3B06" w14:textId="77777777" w:rsidR="00BC6001" w:rsidRDefault="00000000">
            <w:pPr>
              <w:spacing w:after="40" w:line="276" w:lineRule="auto"/>
            </w:pPr>
            <w:r>
              <w:rPr>
                <w:sz w:val="21"/>
              </w:rPr>
              <w:t>Thống kê doanh thu, sản lượng m² rèm và xuất file</w:t>
            </w:r>
          </w:p>
        </w:tc>
        <w:tc>
          <w:tcPr>
            <w:tcW w:w="2154" w:type="dxa"/>
            <w:shd w:val="clear" w:color="auto" w:fill="FFFFFF"/>
            <w:tcMar>
              <w:top w:w="120" w:type="dxa"/>
              <w:left w:w="140" w:type="dxa"/>
              <w:bottom w:w="120" w:type="dxa"/>
              <w:right w:w="140" w:type="dxa"/>
            </w:tcMar>
          </w:tcPr>
          <w:p w14:paraId="38FB1791" w14:textId="77777777" w:rsidR="00BC6001" w:rsidRDefault="00000000">
            <w:pPr>
              <w:spacing w:after="40" w:line="276" w:lineRule="auto"/>
            </w:pPr>
            <w:r>
              <w:rPr>
                <w:sz w:val="21"/>
              </w:rPr>
              <w:t>getRevenueStatistics(), getTopSellingProducts(), exportAnalyticsToCsv()</w:t>
            </w:r>
          </w:p>
        </w:tc>
        <w:tc>
          <w:tcPr>
            <w:tcW w:w="1587" w:type="dxa"/>
            <w:shd w:val="clear" w:color="auto" w:fill="FFFFFF"/>
            <w:tcMar>
              <w:top w:w="120" w:type="dxa"/>
              <w:left w:w="140" w:type="dxa"/>
              <w:bottom w:w="120" w:type="dxa"/>
              <w:right w:w="140" w:type="dxa"/>
            </w:tcMar>
          </w:tcPr>
          <w:p w14:paraId="13C3ECF8" w14:textId="77777777" w:rsidR="00BC6001" w:rsidRDefault="00000000">
            <w:pPr>
              <w:spacing w:after="40" w:line="276" w:lineRule="auto"/>
            </w:pPr>
            <w:r>
              <w:rPr>
                <w:sz w:val="21"/>
              </w:rPr>
              <w:t>Order, Product, Voucher, Database</w:t>
            </w:r>
          </w:p>
        </w:tc>
        <w:tc>
          <w:tcPr>
            <w:tcW w:w="2268" w:type="dxa"/>
            <w:shd w:val="clear" w:color="auto" w:fill="FFFFFF"/>
            <w:tcMar>
              <w:top w:w="120" w:type="dxa"/>
              <w:left w:w="140" w:type="dxa"/>
              <w:bottom w:w="120" w:type="dxa"/>
              <w:right w:w="140" w:type="dxa"/>
            </w:tcMar>
          </w:tcPr>
          <w:p w14:paraId="5E66B105" w14:textId="77777777" w:rsidR="00BC6001" w:rsidRDefault="00000000">
            <w:pPr>
              <w:spacing w:after="40" w:line="276" w:lineRule="auto"/>
            </w:pPr>
            <w:r>
              <w:rPr>
                <w:sz w:val="21"/>
              </w:rPr>
              <w:t>Tổng hợp số liệu kinh doanh từ các đơn hàng thành công (Order), danh mục sản phẩm (Product) và các chiến dịch voucher.</w:t>
            </w:r>
          </w:p>
        </w:tc>
      </w:tr>
    </w:tbl>
    <w:p w14:paraId="75C96248" w14:textId="77777777" w:rsidR="00BC6001" w:rsidRDefault="00BC6001">
      <w:pPr>
        <w:spacing w:after="200"/>
      </w:pPr>
    </w:p>
    <w:p w14:paraId="49CC5AEB" w14:textId="77777777" w:rsidR="00BC6001" w:rsidRDefault="00000000">
      <w:pPr>
        <w:spacing w:before="240"/>
      </w:pPr>
      <w:r>
        <w:rPr>
          <w:b/>
          <w:color w:val="1A2232"/>
          <w:sz w:val="32"/>
        </w:rPr>
        <w:t>5. SƠ ĐỒ THÀNH PHẦN KIẾN TRÚC HỆ THỐNG (COMPONENT DIAGRAM)</w:t>
      </w:r>
    </w:p>
    <w:p w14:paraId="3FC8BF77" w14:textId="77777777" w:rsidR="00BC6001" w:rsidRDefault="00000000">
      <w:r>
        <w:t>Sơ đồ thành phần dưới đây mô tả cấu trúc kiến trúc tổng thể của hệ thống Rèm Online theo chuẩn UML 2.0, phân chia rõ rệt thành 3 phân tầng chính: Tầng Giao diện người dùng (Presentation Layer), Tầng Xử lý Nghiệp vụ &amp; Dịch vụ (Core Business Services Layer) và Tầng Truy cập Dữ liệu &amp; Dịch vụ Ngoài (Data &amp; External Layer):</w:t>
      </w:r>
    </w:p>
    <w:p w14:paraId="136606C2" w14:textId="77777777" w:rsidR="00BC6001" w:rsidRDefault="00000000">
      <w:pPr>
        <w:spacing w:before="160" w:after="80"/>
      </w:pPr>
      <w:r>
        <w:rPr>
          <w:b/>
          <w:color w:val="2A4B7C"/>
          <w:sz w:val="29"/>
        </w:rPr>
        <w:t>5.1. Bố cục phân tầng kiến trúc thành phần (Architectural Layering)</w:t>
      </w:r>
    </w:p>
    <w:p w14:paraId="4C1E01BD" w14:textId="77777777" w:rsidR="00BC6001" w:rsidRDefault="00000000">
      <w:pPr>
        <w:spacing w:after="100"/>
        <w:ind w:left="288"/>
      </w:pPr>
      <w:r>
        <w:rPr>
          <w:b/>
        </w:rPr>
        <w:t xml:space="preserve">a) Tầng Trình diễn (Presentation Components): </w:t>
      </w:r>
      <w:r>
        <w:t>Bao gồm Web Client (Khách hàng mua sắm, tính giá m² trực tiếp, đặt lịch khảo sát) và Admin Dashboard (Bảng điều khiển quản trị, phân tích doanh thu, in phiếu lệnh xưởng may A4).</w:t>
      </w:r>
    </w:p>
    <w:p w14:paraId="36359184" w14:textId="77777777" w:rsidR="00BC6001" w:rsidRDefault="00000000">
      <w:pPr>
        <w:spacing w:after="100"/>
        <w:ind w:left="288"/>
      </w:pPr>
      <w:r>
        <w:rPr>
          <w:b/>
        </w:rPr>
        <w:t xml:space="preserve">b) Tầng Thành phần Nghiệp vụ Lõi (Business Service Components): </w:t>
      </w:r>
      <w:r>
        <w:t>Gồm 10 thành phần độc lập: User/Auth, Product Catalog, Price Calculator, Cart, Voucher/Promotion, Shipping/GHN, Order &amp; Workshop, Consultation Booking, Review &amp; Rating, Analytics.</w:t>
      </w:r>
    </w:p>
    <w:p w14:paraId="401C5756" w14:textId="77777777" w:rsidR="00BC6001" w:rsidRDefault="00000000">
      <w:pPr>
        <w:spacing w:after="100"/>
        <w:ind w:left="288"/>
      </w:pPr>
      <w:r>
        <w:rPr>
          <w:b/>
        </w:rPr>
        <w:lastRenderedPageBreak/>
        <w:t xml:space="preserve">c) Tầng Dữ liệu &amp; Dịch vụ Ngoại vi (Data Access &amp; External Services): </w:t>
      </w:r>
      <w:r>
        <w:t>Gồm Cơ sở dữ liệu quan hệ MySQL (Database Component), Dịch vụ API ngoài Giao Hàng Nhanh (GHN External API) và Cổng thanh toán trực tuyến.</w:t>
      </w:r>
    </w:p>
    <w:p w14:paraId="1A4F44AD" w14:textId="77777777" w:rsidR="00BC6001" w:rsidRDefault="00000000">
      <w:pPr>
        <w:spacing w:before="160" w:after="80"/>
      </w:pPr>
      <w:r>
        <w:rPr>
          <w:b/>
          <w:color w:val="2A4B7C"/>
          <w:sz w:val="29"/>
        </w:rPr>
        <w:t>5.2. Biểu diễn Sơ đồ Thành phần UML (Component Diagram Specification)</w:t>
      </w:r>
    </w:p>
    <w:p w14:paraId="6E0A70CB" w14:textId="77777777" w:rsidR="00BC6001" w:rsidRDefault="00000000">
      <w:pPr>
        <w:rPr>
          <w:lang w:val="vi-VN"/>
        </w:rPr>
      </w:pPr>
      <w:r>
        <w:t xml:space="preserve">Sơ đồ luồng quan hệ phụ thuộc (Dependency Diagram) giữa các thành phần được </w:t>
      </w:r>
      <w:proofErr w:type="spellStart"/>
      <w:r>
        <w:t>chuẩn</w:t>
      </w:r>
      <w:proofErr w:type="spellEnd"/>
      <w:r>
        <w:t xml:space="preserve"> </w:t>
      </w:r>
      <w:proofErr w:type="spellStart"/>
      <w:r>
        <w:t>hóa</w:t>
      </w:r>
      <w:proofErr w:type="spellEnd"/>
      <w:r>
        <w:t xml:space="preserve"> </w:t>
      </w:r>
      <w:proofErr w:type="spellStart"/>
      <w:r>
        <w:t>như</w:t>
      </w:r>
      <w:proofErr w:type="spellEnd"/>
      <w:r>
        <w:t xml:space="preserve"> </w:t>
      </w:r>
      <w:proofErr w:type="spellStart"/>
      <w:r>
        <w:t>sau</w:t>
      </w:r>
      <w:proofErr w:type="spellEnd"/>
      <w:r>
        <w:t>:</w:t>
      </w:r>
    </w:p>
    <w:p w14:paraId="60E4C547" w14:textId="6F0B5160" w:rsidR="006067A7" w:rsidRPr="006067A7" w:rsidRDefault="006067A7">
      <w:pPr>
        <w:rPr>
          <w:lang w:val="vi-VN"/>
        </w:rPr>
      </w:pPr>
      <w:r w:rsidRPr="006067A7">
        <w:rPr>
          <w:lang w:val="vi-VN"/>
        </w:rPr>
        <w:drawing>
          <wp:inline distT="0" distB="0" distL="0" distR="0" wp14:anchorId="203DC12C" wp14:editId="523FD3F7">
            <wp:extent cx="5972175" cy="5187315"/>
            <wp:effectExtent l="0" t="0" r="0" b="0"/>
            <wp:docPr id="206592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28773" name=""/>
                    <pic:cNvPicPr/>
                  </pic:nvPicPr>
                  <pic:blipFill>
                    <a:blip r:embed="rId6"/>
                    <a:stretch>
                      <a:fillRect/>
                    </a:stretch>
                  </pic:blipFill>
                  <pic:spPr>
                    <a:xfrm>
                      <a:off x="0" y="0"/>
                      <a:ext cx="5972175" cy="5187315"/>
                    </a:xfrm>
                    <a:prstGeom prst="rect">
                      <a:avLst/>
                    </a:prstGeom>
                  </pic:spPr>
                </pic:pic>
              </a:graphicData>
            </a:graphic>
          </wp:inline>
        </w:drawing>
      </w:r>
    </w:p>
    <w:p w14:paraId="15A4377F" w14:textId="77777777" w:rsidR="00BC6001" w:rsidRDefault="00000000">
      <w:pPr>
        <w:spacing w:before="160" w:after="80"/>
      </w:pPr>
      <w:r>
        <w:rPr>
          <w:b/>
          <w:color w:val="2A4B7C"/>
          <w:sz w:val="29"/>
        </w:rPr>
        <w:t>5.3. Đánh giá chất lượng thiết kế thành phần</w:t>
      </w:r>
    </w:p>
    <w:p w14:paraId="57F1C645" w14:textId="77777777" w:rsidR="00BC6001" w:rsidRDefault="00000000">
      <w:pPr>
        <w:spacing w:after="100"/>
        <w:ind w:left="288"/>
      </w:pPr>
      <w:r>
        <w:rPr>
          <w:b/>
        </w:rPr>
        <w:t xml:space="preserve">1. Tính kết dính nội tại cao (High Cohesion): </w:t>
      </w:r>
      <w:r>
        <w:t>Mỗi thành phần chỉ tập trung đảm nhiệm duy nhất một chức năng nghiệp vụ cụ thể. Ví dụ: PriceCalculator chỉ đảm nhận giải thuật hình học và tính tiền may đo, không phụ thuộc vào trạng thái đăng nhập hay giao diện web.</w:t>
      </w:r>
    </w:p>
    <w:p w14:paraId="71503BAD" w14:textId="77777777" w:rsidR="00BC6001" w:rsidRDefault="00000000">
      <w:pPr>
        <w:spacing w:after="100"/>
        <w:ind w:left="288"/>
      </w:pPr>
      <w:r>
        <w:rPr>
          <w:b/>
        </w:rPr>
        <w:lastRenderedPageBreak/>
        <w:t xml:space="preserve">2. Tính ghép nối lỏng lẻo (Low Coupling): </w:t>
      </w:r>
      <w:r>
        <w:t>Các thành phần giao tiếp với nhau hoàn toàn thông qua Service Interface công khai. Khi thay đổi thuật ngữ chiết khấu trong Voucher hoặc thay đổi thuật toán tính phí giao hàng GHN, cấu trúc của Order và Cart hoàn toàn không bị ảnh hưởng.</w:t>
      </w:r>
    </w:p>
    <w:p w14:paraId="2E0E4A4B" w14:textId="77777777" w:rsidR="00BC6001" w:rsidRDefault="00000000">
      <w:pPr>
        <w:spacing w:after="100"/>
        <w:ind w:left="288"/>
      </w:pPr>
      <w:r>
        <w:rPr>
          <w:b/>
        </w:rPr>
        <w:t xml:space="preserve">3. Khả năng mở rộng và kiểm thử (Scalability &amp; Testability): </w:t>
      </w:r>
      <w:r>
        <w:t>Thiết kế phân tầng Interface rõ ràng cho phép viết Unit Test độc lập (Mock Object) cho từng thành phần (như kiểm thử logic tính diện tích m² với các biên độ kích thước khác nhau) và sẵn sàng nâng cấp thành kiến trúc Microservices trong tương lai.</w:t>
      </w:r>
    </w:p>
    <w:sectPr w:rsidR="00BC6001"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47969">
    <w:abstractNumId w:val="8"/>
  </w:num>
  <w:num w:numId="2" w16cid:durableId="675498334">
    <w:abstractNumId w:val="6"/>
  </w:num>
  <w:num w:numId="3" w16cid:durableId="909583729">
    <w:abstractNumId w:val="5"/>
  </w:num>
  <w:num w:numId="4" w16cid:durableId="1023364311">
    <w:abstractNumId w:val="4"/>
  </w:num>
  <w:num w:numId="5" w16cid:durableId="1473715794">
    <w:abstractNumId w:val="7"/>
  </w:num>
  <w:num w:numId="6" w16cid:durableId="1006588760">
    <w:abstractNumId w:val="3"/>
  </w:num>
  <w:num w:numId="7" w16cid:durableId="221914191">
    <w:abstractNumId w:val="2"/>
  </w:num>
  <w:num w:numId="8" w16cid:durableId="2051033791">
    <w:abstractNumId w:val="1"/>
  </w:num>
  <w:num w:numId="9" w16cid:durableId="35797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67A7"/>
    <w:rsid w:val="00AA1D8D"/>
    <w:rsid w:val="00B47730"/>
    <w:rsid w:val="00B7151A"/>
    <w:rsid w:val="00BC600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F4DF0"/>
  <w14:defaultImageDpi w14:val="300"/>
  <w15:docId w15:val="{2AFD7113-6904-8148-AE4A-330E0506D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color w:val="222222"/>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2154</Words>
  <Characters>12281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Ngo Nhat Minh</cp:lastModifiedBy>
  <cp:revision>2</cp:revision>
  <dcterms:created xsi:type="dcterms:W3CDTF">2013-12-23T23:15:00Z</dcterms:created>
  <dcterms:modified xsi:type="dcterms:W3CDTF">2026-09-24T06:47:00Z</dcterms:modified>
  <cp:category/>
</cp:coreProperties>
</file>