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EC3" w:rsidRPr="00D6276D" w:rsidRDefault="00293768" w:rsidP="00157BB4">
      <w:pPr>
        <w:jc w:val="center"/>
        <w:rPr>
          <w:b/>
          <w:sz w:val="30"/>
          <w:szCs w:val="30"/>
        </w:rPr>
      </w:pPr>
      <w:proofErr w:type="spellStart"/>
      <w:r w:rsidRPr="00D6276D">
        <w:rPr>
          <w:rFonts w:hint="eastAsia"/>
          <w:b/>
          <w:sz w:val="30"/>
          <w:szCs w:val="30"/>
        </w:rPr>
        <w:t>Helpe</w:t>
      </w:r>
      <w:proofErr w:type="spellEnd"/>
      <w:r w:rsidRPr="00D6276D">
        <w:rPr>
          <w:rFonts w:hint="eastAsia"/>
          <w:b/>
          <w:sz w:val="30"/>
          <w:szCs w:val="30"/>
        </w:rPr>
        <w:t>系统架构说明</w:t>
      </w:r>
    </w:p>
    <w:p w:rsidR="003C40EE" w:rsidRDefault="003C40EE"/>
    <w:p w:rsidR="003C40EE" w:rsidRPr="00D6276D" w:rsidRDefault="00D6276D">
      <w:pPr>
        <w:rPr>
          <w:b/>
          <w:sz w:val="28"/>
          <w:szCs w:val="28"/>
        </w:rPr>
      </w:pPr>
      <w:r w:rsidRPr="00D6276D">
        <w:rPr>
          <w:rFonts w:hint="eastAsia"/>
          <w:b/>
          <w:sz w:val="28"/>
          <w:szCs w:val="28"/>
        </w:rPr>
        <w:t>1.</w:t>
      </w:r>
      <w:r w:rsidR="003C40EE" w:rsidRPr="00D6276D">
        <w:rPr>
          <w:rFonts w:hint="eastAsia"/>
          <w:b/>
          <w:sz w:val="28"/>
          <w:szCs w:val="28"/>
        </w:rPr>
        <w:t>网络</w:t>
      </w:r>
      <w:r w:rsidRPr="00D6276D">
        <w:rPr>
          <w:rFonts w:hint="eastAsia"/>
          <w:b/>
          <w:sz w:val="28"/>
          <w:szCs w:val="28"/>
        </w:rPr>
        <w:t>拓扑</w:t>
      </w:r>
    </w:p>
    <w:p w:rsidR="00293768" w:rsidRDefault="00293768">
      <w:r w:rsidRPr="00293768">
        <w:rPr>
          <w:noProof/>
        </w:rPr>
        <w:drawing>
          <wp:inline distT="0" distB="0" distL="0" distR="0" wp14:anchorId="6778082A" wp14:editId="562EE36D">
            <wp:extent cx="5270500" cy="43649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68" w:rsidRDefault="00DE6889">
      <w:pPr>
        <w:rPr>
          <w:rFonts w:hint="eastAsia"/>
        </w:rPr>
      </w:pPr>
      <w:r>
        <w:rPr>
          <w:rFonts w:hint="eastAsia"/>
        </w:rPr>
        <w:t>按照系统设计要求，网络拓扑架构大致分成5层。</w:t>
      </w:r>
    </w:p>
    <w:p w:rsidR="00DE6889" w:rsidRDefault="00DE6889">
      <w:r>
        <w:rPr>
          <w:rFonts w:hint="eastAsia"/>
        </w:rPr>
        <w:t xml:space="preserve">1终端用户 </w:t>
      </w:r>
    </w:p>
    <w:p w:rsidR="00DE6889" w:rsidRDefault="00DE6889">
      <w:pPr>
        <w:rPr>
          <w:rFonts w:hint="eastAsia"/>
        </w:rPr>
      </w:pPr>
      <w:r>
        <w:rPr>
          <w:rFonts w:hint="eastAsia"/>
        </w:rPr>
        <w:t>为最终的使用用户，根据用户类型可分为普通用户和后台管理人员</w:t>
      </w:r>
    </w:p>
    <w:p w:rsidR="00DE6889" w:rsidRDefault="00DE6889">
      <w:r>
        <w:rPr>
          <w:rFonts w:hint="eastAsia"/>
        </w:rPr>
        <w:t xml:space="preserve">2应用层  </w:t>
      </w:r>
    </w:p>
    <w:p w:rsidR="00DE6889" w:rsidRDefault="00DE6889">
      <w:pPr>
        <w:rPr>
          <w:rFonts w:hint="eastAsia"/>
        </w:rPr>
      </w:pPr>
      <w:r>
        <w:rPr>
          <w:rFonts w:hint="eastAsia"/>
        </w:rPr>
        <w:t>按照系统类型可以分为APP应用和WEB应用层级，对于系统业务则APP应用对应终端用户，WEB应用对用管理后台。</w:t>
      </w:r>
    </w:p>
    <w:p w:rsidR="00DE6889" w:rsidRDefault="00DE6889">
      <w:r>
        <w:rPr>
          <w:rFonts w:hint="eastAsia"/>
        </w:rPr>
        <w:t xml:space="preserve">3网络层 </w:t>
      </w:r>
    </w:p>
    <w:p w:rsidR="00DE6889" w:rsidRPr="00DE6889" w:rsidRDefault="00DE6889">
      <w:pPr>
        <w:rPr>
          <w:rFonts w:hint="eastAsia"/>
        </w:rPr>
      </w:pPr>
      <w:r>
        <w:rPr>
          <w:rFonts w:hint="eastAsia"/>
        </w:rPr>
        <w:t>这里主要包括了网络</w:t>
      </w:r>
      <w:r w:rsidR="00157BB4">
        <w:rPr>
          <w:rFonts w:hint="eastAsia"/>
        </w:rPr>
        <w:t>网关</w:t>
      </w:r>
      <w:r>
        <w:rPr>
          <w:rFonts w:hint="eastAsia"/>
        </w:rPr>
        <w:t>和负载均衡LBS系统，在云服务商对应了各类LBS和</w:t>
      </w:r>
      <w:r w:rsidR="00157BB4">
        <w:rPr>
          <w:rFonts w:hint="eastAsia"/>
        </w:rPr>
        <w:lastRenderedPageBreak/>
        <w:t>网关服务，这里可能根据需要进行扩展</w:t>
      </w:r>
    </w:p>
    <w:p w:rsidR="003C40EE" w:rsidRDefault="00157BB4">
      <w:r>
        <w:rPr>
          <w:rFonts w:hint="eastAsia"/>
        </w:rPr>
        <w:t>4 业务层</w:t>
      </w:r>
    </w:p>
    <w:p w:rsidR="00157BB4" w:rsidRDefault="00157BB4">
      <w:pPr>
        <w:rPr>
          <w:rFonts w:hint="eastAsia"/>
        </w:rPr>
      </w:pPr>
      <w:r>
        <w:rPr>
          <w:rFonts w:hint="eastAsia"/>
        </w:rPr>
        <w:t>顾名思义，这个层级包含了大部分的业务逻辑功能，主要的服务端代码都包含在这里，这里的服务也可以根据实际需要进行部署。</w:t>
      </w:r>
    </w:p>
    <w:p w:rsidR="00A03EB6" w:rsidRDefault="00157BB4">
      <w:r>
        <w:t xml:space="preserve">5 </w:t>
      </w:r>
      <w:r>
        <w:rPr>
          <w:rFonts w:hint="eastAsia"/>
        </w:rPr>
        <w:t>基础层</w:t>
      </w:r>
    </w:p>
    <w:p w:rsidR="00A03EB6" w:rsidRDefault="00157BB4">
      <w:pPr>
        <w:rPr>
          <w:rFonts w:hint="eastAsia"/>
        </w:rPr>
      </w:pPr>
      <w:r>
        <w:rPr>
          <w:rFonts w:hint="eastAsia"/>
        </w:rPr>
        <w:t>对上层提供相对独立和稳定的服务。比如数据库服务器，缓存服务器等，在实际情况中，主要是用云服务商提供的各类基础服务。</w:t>
      </w:r>
    </w:p>
    <w:p w:rsidR="00A03EB6" w:rsidRDefault="00A03EB6"/>
    <w:p w:rsidR="00A03EB6" w:rsidRPr="00D6276D" w:rsidRDefault="00D6276D">
      <w:pPr>
        <w:rPr>
          <w:b/>
          <w:sz w:val="28"/>
          <w:szCs w:val="28"/>
        </w:rPr>
      </w:pPr>
      <w:r w:rsidRPr="00D6276D">
        <w:rPr>
          <w:rFonts w:hint="eastAsia"/>
          <w:b/>
          <w:sz w:val="28"/>
          <w:szCs w:val="28"/>
        </w:rPr>
        <w:t>2.应用架构</w:t>
      </w:r>
    </w:p>
    <w:p w:rsidR="003C40EE" w:rsidRDefault="005E5510">
      <w:pPr>
        <w:rPr>
          <w:rFonts w:hint="eastAsia"/>
        </w:rPr>
      </w:pPr>
      <w:r w:rsidRPr="005E5510">
        <w:drawing>
          <wp:inline distT="0" distB="0" distL="0" distR="0" wp14:anchorId="3A4F0267" wp14:editId="5B1DAE28">
            <wp:extent cx="5270500" cy="38106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B4" w:rsidRDefault="00157BB4">
      <w:r>
        <w:rPr>
          <w:rFonts w:hint="eastAsia"/>
        </w:rPr>
        <w:t>从上图来看，是对网络拓扑按照模块来划分的。</w:t>
      </w:r>
    </w:p>
    <w:p w:rsidR="005E5510" w:rsidRDefault="005E5510">
      <w:r>
        <w:rPr>
          <w:rFonts w:hint="eastAsia"/>
        </w:rPr>
        <w:t xml:space="preserve">1客户端 </w:t>
      </w:r>
    </w:p>
    <w:p w:rsidR="005E5510" w:rsidRDefault="005E5510">
      <w:pPr>
        <w:rPr>
          <w:rFonts w:hint="eastAsia"/>
        </w:rPr>
      </w:pPr>
      <w:r>
        <w:rPr>
          <w:rFonts w:hint="eastAsia"/>
        </w:rPr>
        <w:t>主要是APP和WEB功能，APP通过下面接入层交互。</w:t>
      </w:r>
    </w:p>
    <w:p w:rsidR="005E5510" w:rsidRDefault="005E5510">
      <w:r>
        <w:lastRenderedPageBreak/>
        <w:t>2.</w:t>
      </w:r>
      <w:r>
        <w:rPr>
          <w:rFonts w:hint="eastAsia"/>
        </w:rPr>
        <w:t>接入层</w:t>
      </w:r>
    </w:p>
    <w:p w:rsidR="005E5510" w:rsidRDefault="005E5510">
      <w:pPr>
        <w:rPr>
          <w:rFonts w:hint="eastAsia"/>
        </w:rPr>
      </w:pPr>
      <w:r>
        <w:rPr>
          <w:rFonts w:hint="eastAsia"/>
        </w:rPr>
        <w:t>对应的是网络架构图上的网络层。系统考虑到安全性问题，在部署时使用了更安全的HTTPS，负载可以根据需要部署。</w:t>
      </w:r>
    </w:p>
    <w:p w:rsidR="005E5510" w:rsidRPr="005E5510" w:rsidRDefault="005E5510">
      <w:pPr>
        <w:rPr>
          <w:rFonts w:hint="eastAsia"/>
        </w:rPr>
      </w:pPr>
      <w:r>
        <w:t>3.</w:t>
      </w:r>
      <w:r>
        <w:rPr>
          <w:rFonts w:hint="eastAsia"/>
        </w:rPr>
        <w:t>业务层</w:t>
      </w:r>
    </w:p>
    <w:p w:rsidR="00E2347A" w:rsidRDefault="00D6276D">
      <w:pPr>
        <w:rPr>
          <w:rFonts w:hint="eastAsia"/>
        </w:rPr>
      </w:pPr>
      <w:r>
        <w:rPr>
          <w:rFonts w:hint="eastAsia"/>
        </w:rPr>
        <w:t>按照业务种类划分，可分为前台业务，后台业务。前台业务</w:t>
      </w:r>
      <w:r w:rsidR="0079374B">
        <w:rPr>
          <w:rFonts w:hint="eastAsia"/>
        </w:rPr>
        <w:t>只要为官网和支持前端APP的各类接口，按照功能分为发布，下单，评论，用户信息，官网等。</w:t>
      </w:r>
    </w:p>
    <w:p w:rsidR="00157BB4" w:rsidRDefault="0079374B">
      <w:pPr>
        <w:rPr>
          <w:rFonts w:hint="eastAsia"/>
        </w:rPr>
      </w:pPr>
      <w:r>
        <w:rPr>
          <w:rFonts w:hint="eastAsia"/>
        </w:rPr>
        <w:t>后台业务主要为后台管理界面，按照功能分为商品信息管理，用户管理，权限管理，举报处理等功能。</w:t>
      </w:r>
      <w:bookmarkStart w:id="0" w:name="_GoBack"/>
      <w:bookmarkEnd w:id="0"/>
    </w:p>
    <w:p w:rsidR="0079374B" w:rsidRDefault="0079374B">
      <w:r>
        <w:t>4.</w:t>
      </w:r>
      <w:r>
        <w:rPr>
          <w:rFonts w:hint="eastAsia"/>
        </w:rPr>
        <w:t>服务层</w:t>
      </w:r>
    </w:p>
    <w:p w:rsidR="0079374B" w:rsidRDefault="0079374B">
      <w:r>
        <w:rPr>
          <w:rFonts w:hint="eastAsia"/>
        </w:rPr>
        <w:t>服务层分成了业务服务（验证，用户，支付等），公共服务为消息，IM即时聊天，图片等服务</w:t>
      </w:r>
    </w:p>
    <w:p w:rsidR="0079374B" w:rsidRDefault="0079374B">
      <w:r>
        <w:rPr>
          <w:rFonts w:hint="eastAsia"/>
        </w:rPr>
        <w:t>5.基础层</w:t>
      </w:r>
    </w:p>
    <w:p w:rsidR="0079374B" w:rsidRPr="0079374B" w:rsidRDefault="0079374B">
      <w:pPr>
        <w:rPr>
          <w:rFonts w:hint="eastAsia"/>
        </w:rPr>
      </w:pPr>
      <w:r>
        <w:rPr>
          <w:rFonts w:hint="eastAsia"/>
        </w:rPr>
        <w:t>提供更加贴近底层服务的存储功能，如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等基础服务。</w:t>
      </w:r>
    </w:p>
    <w:sectPr w:rsidR="0079374B" w:rsidRPr="0079374B" w:rsidSect="00CE5E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68"/>
    <w:rsid w:val="00157BB4"/>
    <w:rsid w:val="001B7776"/>
    <w:rsid w:val="00293768"/>
    <w:rsid w:val="003C40EE"/>
    <w:rsid w:val="005A4511"/>
    <w:rsid w:val="005E5510"/>
    <w:rsid w:val="0079374B"/>
    <w:rsid w:val="00A03EB6"/>
    <w:rsid w:val="00CE5E2B"/>
    <w:rsid w:val="00D6276D"/>
    <w:rsid w:val="00DC654F"/>
    <w:rsid w:val="00DE6889"/>
    <w:rsid w:val="00E0005D"/>
    <w:rsid w:val="00E2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9869"/>
  <w15:chartTrackingRefBased/>
  <w15:docId w15:val="{CAF37CB9-7E19-A94A-A04D-1BDB03A4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火晓青</dc:creator>
  <cp:keywords/>
  <dc:description/>
  <cp:lastModifiedBy>火晓青</cp:lastModifiedBy>
  <cp:revision>5</cp:revision>
  <dcterms:created xsi:type="dcterms:W3CDTF">2018-02-25T15:55:00Z</dcterms:created>
  <dcterms:modified xsi:type="dcterms:W3CDTF">2018-09-05T15:51:00Z</dcterms:modified>
</cp:coreProperties>
</file>