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C0" w:rsidRDefault="00153190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:rsidR="0022415F" w:rsidRPr="00FE7D65" w:rsidRDefault="0022415F" w:rsidP="0022415F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Thành viên nhóm</w:t>
      </w:r>
    </w:p>
    <w:p w:rsidR="0022415F" w:rsidRPr="008D1E16" w:rsidRDefault="0022415F" w:rsidP="0022415F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1E16">
        <w:rPr>
          <w:rFonts w:ascii="Times New Roman" w:hAnsi="Times New Roman" w:cs="Times New Roman"/>
          <w:sz w:val="26"/>
          <w:szCs w:val="26"/>
        </w:rPr>
        <w:t>Công Phạm Quốc Việt (Nhóm trưởng)</w:t>
      </w:r>
    </w:p>
    <w:p w:rsidR="0022415F" w:rsidRPr="008D1E16" w:rsidRDefault="0022415F" w:rsidP="0022415F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1E16">
        <w:rPr>
          <w:rFonts w:ascii="Times New Roman" w:hAnsi="Times New Roman" w:cs="Times New Roman"/>
          <w:sz w:val="26"/>
          <w:szCs w:val="26"/>
        </w:rPr>
        <w:t>Cao Quốc Đông  (Thành Viên)</w:t>
      </w:r>
    </w:p>
    <w:p w:rsidR="0022415F" w:rsidRPr="008D1E16" w:rsidRDefault="0022415F" w:rsidP="0022415F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1E16">
        <w:rPr>
          <w:rFonts w:ascii="Times New Roman" w:hAnsi="Times New Roman" w:cs="Times New Roman"/>
          <w:sz w:val="26"/>
          <w:szCs w:val="26"/>
        </w:rPr>
        <w:t>Nguyễn Trần Trung Hiếu (Thành Viên)</w:t>
      </w:r>
    </w:p>
    <w:p w:rsidR="0022415F" w:rsidRPr="00B813B3" w:rsidRDefault="0022415F" w:rsidP="0022415F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813B3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B813B3">
        <w:rPr>
          <w:rFonts w:ascii="Times New Roman" w:hAnsi="Times New Roman" w:cs="Times New Roman"/>
          <w:sz w:val="26"/>
          <w:szCs w:val="26"/>
        </w:rPr>
        <w:t xml:space="preserve"> </w:t>
      </w:r>
      <w:r w:rsidRPr="008D1E16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>
        <w:rPr>
          <w:rFonts w:ascii="Times New Roman" w:hAnsi="Times New Roman" w:cs="Times New Roman"/>
          <w:b/>
          <w:sz w:val="26"/>
          <w:szCs w:val="26"/>
        </w:rPr>
        <w:t>LINH KIỆN</w:t>
      </w:r>
    </w:p>
    <w:p w:rsidR="0022415F" w:rsidRPr="00FE7D65" w:rsidRDefault="0022415F" w:rsidP="0022415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13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25/11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:rsidR="006F40C0" w:rsidRDefault="006F40C0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F40C0" w:rsidRDefault="00153190">
      <w:pPr>
        <w:pStyle w:val="ListParagraph1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6F40C0" w:rsidRDefault="00153190">
      <w:pPr>
        <w:pStyle w:val="ListParagraph1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>
        <w:rPr>
          <w:rFonts w:ascii="Times New Roman" w:hAnsi="Times New Roman" w:cs="Times New Roman"/>
          <w:sz w:val="26"/>
          <w:szCs w:val="26"/>
        </w:rPr>
        <w:t>: Máy tính cá nhân có kết nối mạng LAN.</w:t>
      </w:r>
    </w:p>
    <w:tbl>
      <w:tblPr>
        <w:tblStyle w:val="TableGrid"/>
        <w:tblW w:w="10176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3063"/>
        <w:gridCol w:w="2174"/>
        <w:gridCol w:w="2060"/>
        <w:gridCol w:w="2879"/>
      </w:tblGrid>
      <w:tr w:rsidR="006F40C0">
        <w:tc>
          <w:tcPr>
            <w:tcW w:w="3063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217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2060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2879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6F40C0">
        <w:tc>
          <w:tcPr>
            <w:tcW w:w="3063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Core i5, 2.8 GHz</w:t>
            </w:r>
          </w:p>
        </w:tc>
        <w:tc>
          <w:tcPr>
            <w:tcW w:w="217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2060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 GB</w:t>
            </w:r>
          </w:p>
        </w:tc>
        <w:tc>
          <w:tcPr>
            <w:tcW w:w="2879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:rsidR="006F40C0" w:rsidRDefault="006F40C0">
      <w:pPr>
        <w:pStyle w:val="Headingtext2"/>
        <w:rPr>
          <w:rFonts w:ascii="Times New Roman" w:hAnsi="Times New Roman"/>
          <w:sz w:val="26"/>
          <w:szCs w:val="26"/>
        </w:rPr>
      </w:pPr>
    </w:p>
    <w:p w:rsidR="006F40C0" w:rsidRDefault="00153190">
      <w:pPr>
        <w:pStyle w:val="ListParagraph1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10236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534"/>
        <w:gridCol w:w="2166"/>
        <w:gridCol w:w="3536"/>
      </w:tblGrid>
      <w:tr w:rsidR="006F40C0">
        <w:tc>
          <w:tcPr>
            <w:tcW w:w="453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216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53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6F40C0">
        <w:tc>
          <w:tcPr>
            <w:tcW w:w="453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Visual Studio 2015</w:t>
            </w:r>
          </w:p>
        </w:tc>
        <w:tc>
          <w:tcPr>
            <w:tcW w:w="216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8.0.6001.18702IC</w:t>
            </w:r>
          </w:p>
        </w:tc>
        <w:tc>
          <w:tcPr>
            <w:tcW w:w="353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IDE </w:t>
            </w:r>
            <w:r w:rsidR="00783260">
              <w:rPr>
                <w:rFonts w:ascii="Times New Roman" w:hAnsi="Times New Roman" w:cs="Times New Roman"/>
                <w:sz w:val="26"/>
                <w:szCs w:val="26"/>
              </w:rPr>
              <w:t>cho C#</w:t>
            </w:r>
          </w:p>
        </w:tc>
      </w:tr>
      <w:tr w:rsidR="006F40C0">
        <w:tc>
          <w:tcPr>
            <w:tcW w:w="453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SQL Server 2014</w:t>
            </w:r>
          </w:p>
        </w:tc>
        <w:tc>
          <w:tcPr>
            <w:tcW w:w="216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19.0.1084.56</w:t>
            </w:r>
          </w:p>
        </w:tc>
        <w:tc>
          <w:tcPr>
            <w:tcW w:w="353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6F40C0">
        <w:tc>
          <w:tcPr>
            <w:tcW w:w="453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  <w:tc>
          <w:tcPr>
            <w:tcW w:w="216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53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:rsidR="006F40C0" w:rsidRDefault="006F40C0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6F40C0" w:rsidRDefault="00153190">
      <w:pPr>
        <w:pStyle w:val="ListParagraph1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10236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1003"/>
        <w:gridCol w:w="2412"/>
        <w:gridCol w:w="1428"/>
        <w:gridCol w:w="1673"/>
        <w:gridCol w:w="1872"/>
        <w:gridCol w:w="792"/>
      </w:tblGrid>
      <w:tr w:rsidR="006F40C0">
        <w:trPr>
          <w:trHeight w:val="270"/>
          <w:tblHeader/>
        </w:trPr>
        <w:tc>
          <w:tcPr>
            <w:tcW w:w="1056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003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412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428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673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TC001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Đăng nhập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Người dùng đăng nhập vào và sử dụng được các chức năng của hệ thống.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Form main được load lên thành công.</w:t>
            </w:r>
          </w:p>
        </w:tc>
        <w:tc>
          <w:tcPr>
            <w:tcW w:w="1673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-Không nhập id và password.</w:t>
            </w:r>
          </w:p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-Nhập sai id và password.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r w:rsidR="00495FD8">
              <w:rPr>
                <w:rFonts w:ascii="Times New Roman" w:eastAsia="MS PGothic" w:hAnsi="Times New Roman" w:cs="Times New Roman"/>
                <w:sz w:val="26"/>
                <w:szCs w:val="26"/>
              </w:rPr>
              <w:t>Báo lỗi</w:t>
            </w:r>
            <w:r w:rsidR="00D24B9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sai mật khẩu hoặc tài khoản</w:t>
            </w:r>
          </w:p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r w:rsidR="00D24B9F">
              <w:rPr>
                <w:rFonts w:ascii="Times New Roman" w:eastAsia="MS PGothic" w:hAnsi="Times New Roman" w:cs="Times New Roman"/>
                <w:sz w:val="26"/>
                <w:szCs w:val="26"/>
              </w:rPr>
              <w:t>Báo lỗi sai mật khẩu hoặc tài khoản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TC002</w:t>
            </w:r>
          </w:p>
        </w:tc>
        <w:tc>
          <w:tcPr>
            <w:tcW w:w="1003" w:type="dxa"/>
            <w:shd w:val="clear" w:color="000000" w:fill="FFFFFF"/>
          </w:tcPr>
          <w:p w:rsidR="006F40C0" w:rsidRDefault="0067701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Thêm đơn đặt hàng</w:t>
            </w:r>
          </w:p>
        </w:tc>
        <w:tc>
          <w:tcPr>
            <w:tcW w:w="2412" w:type="dxa"/>
            <w:shd w:val="clear" w:color="000000" w:fill="FFFFFF"/>
          </w:tcPr>
          <w:p w:rsidR="006F40C0" w:rsidRDefault="00246D83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Thực hiện tạo mới đơn đặt hàng với đầy đủ chi tiết đơn đặt hàng</w:t>
            </w:r>
            <w:r w:rsidR="005767EA"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 kèm theo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</w:t>
            </w:r>
            <w:r w:rsidR="00716B31">
              <w:rPr>
                <w:rFonts w:ascii="Times New Roman" w:hAnsi="Times New Roman"/>
                <w:sz w:val="26"/>
                <w:szCs w:val="26"/>
              </w:rPr>
              <w:t>n</w:t>
            </w:r>
            <w:r w:rsidR="00514287">
              <w:rPr>
                <w:rFonts w:ascii="Times New Roman" w:hAnsi="Times New Roman"/>
                <w:sz w:val="26"/>
                <w:szCs w:val="26"/>
              </w:rPr>
              <w:t xml:space="preserve"> cho người dùng thu ngân </w:t>
            </w:r>
            <w:r w:rsidR="00514287">
              <w:rPr>
                <w:rFonts w:ascii="Times New Roman" w:hAnsi="Times New Roman"/>
                <w:sz w:val="26"/>
                <w:szCs w:val="26"/>
              </w:rPr>
              <w:lastRenderedPageBreak/>
              <w:t>hoặc quản lý</w:t>
            </w:r>
          </w:p>
        </w:tc>
        <w:tc>
          <w:tcPr>
            <w:tcW w:w="1673" w:type="dxa"/>
            <w:shd w:val="clear" w:color="000000" w:fill="FFFFFF"/>
          </w:tcPr>
          <w:p w:rsidR="006F40C0" w:rsidRDefault="00906C23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06C23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-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Chọn nhân viên không phải là nhân viên tư vấn</w:t>
            </w:r>
          </w:p>
          <w:p w:rsidR="00583E2D" w:rsidRPr="00906C23" w:rsidRDefault="001B4AB9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-Nhập số lượng sản phẩm là chữ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EA682C" w:rsidP="000937B9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Hiển thị thông báo lỗi</w:t>
            </w:r>
          </w:p>
          <w:p w:rsidR="006F40C0" w:rsidRDefault="001B4AB9" w:rsidP="000937B9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-Báo lỗi chỉ chấp nhận số</w:t>
            </w:r>
          </w:p>
          <w:p w:rsidR="006F40C0" w:rsidRDefault="006F40C0" w:rsidP="000937B9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 w:rsidP="000937B9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 w:rsidP="000937B9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TC003</w:t>
            </w:r>
          </w:p>
        </w:tc>
        <w:tc>
          <w:tcPr>
            <w:tcW w:w="1003" w:type="dxa"/>
            <w:shd w:val="clear" w:color="000000" w:fill="FFFFFF"/>
          </w:tcPr>
          <w:p w:rsidR="006F40C0" w:rsidRDefault="00A70FB8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Xoá đơn đặt hàng</w:t>
            </w:r>
          </w:p>
        </w:tc>
        <w:tc>
          <w:tcPr>
            <w:tcW w:w="2412" w:type="dxa"/>
            <w:shd w:val="clear" w:color="000000" w:fill="FFFFFF"/>
          </w:tcPr>
          <w:p w:rsidR="006F40C0" w:rsidRDefault="004C6AE3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Xoá đơn đặt hàng trong hệ thống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Đăng nhập thành công và hệ thống hiển thị giao diện người dùng cho </w:t>
            </w:r>
            <w:r w:rsidR="004524DE">
              <w:rPr>
                <w:rFonts w:ascii="Times New Roman" w:hAnsi="Times New Roman"/>
                <w:sz w:val="26"/>
                <w:szCs w:val="26"/>
              </w:rPr>
              <w:t>thu ngân, quản lý</w:t>
            </w:r>
          </w:p>
        </w:tc>
        <w:tc>
          <w:tcPr>
            <w:tcW w:w="1673" w:type="dxa"/>
            <w:shd w:val="clear" w:color="000000" w:fill="FFFFFF"/>
          </w:tcPr>
          <w:p w:rsidR="006F40C0" w:rsidRDefault="00485714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Xoá đơn đặt hàng chưa thanh toán</w:t>
            </w:r>
          </w:p>
          <w:p w:rsidR="00485714" w:rsidRPr="00485714" w:rsidRDefault="00485714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Xoá đơn đặt hàng đã thanh toán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485714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hiển thị thông báo xoá thành công</w:t>
            </w:r>
          </w:p>
          <w:p w:rsidR="00485714" w:rsidRDefault="00485714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báo lỗi, không cho phép xoá</w:t>
            </w:r>
          </w:p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TC004</w:t>
            </w:r>
          </w:p>
        </w:tc>
        <w:tc>
          <w:tcPr>
            <w:tcW w:w="1003" w:type="dxa"/>
            <w:shd w:val="clear" w:color="000000" w:fill="FFFFFF"/>
          </w:tcPr>
          <w:p w:rsidR="006F40C0" w:rsidRDefault="00E83BDB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Xoá chi tiết đơn đặt hàng</w:t>
            </w:r>
          </w:p>
        </w:tc>
        <w:tc>
          <w:tcPr>
            <w:tcW w:w="2412" w:type="dxa"/>
            <w:shd w:val="clear" w:color="000000" w:fill="FFFFFF"/>
          </w:tcPr>
          <w:p w:rsidR="006F40C0" w:rsidRDefault="00B06E6E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Xoá chi tiết đơn đặt hàng trong hệ thống</w:t>
            </w:r>
          </w:p>
        </w:tc>
        <w:tc>
          <w:tcPr>
            <w:tcW w:w="1428" w:type="dxa"/>
            <w:shd w:val="clear" w:color="000000" w:fill="FFFFFF"/>
          </w:tcPr>
          <w:p w:rsidR="006F40C0" w:rsidRDefault="003803E6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người dùng cho thu ngân, quản lý</w:t>
            </w:r>
          </w:p>
        </w:tc>
        <w:tc>
          <w:tcPr>
            <w:tcW w:w="1673" w:type="dxa"/>
            <w:shd w:val="clear" w:color="000000" w:fill="FFFFFF"/>
          </w:tcPr>
          <w:p w:rsidR="006F40C0" w:rsidRDefault="005A1F24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Xoá chi tiết đơn đặt hàng của đơn đặt hàng chưa thanh toán</w:t>
            </w:r>
          </w:p>
          <w:p w:rsidR="005A1F24" w:rsidRPr="005A1F24" w:rsidRDefault="005A1F24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Xoá chi tiết đơn đặt hàng của đơn đặt hàng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thanh toán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8C2851" w:rsidRDefault="008C2851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r w:rsidR="005E39A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thông báo xoá thành công</w:t>
            </w:r>
          </w:p>
          <w:p w:rsidR="008C2851" w:rsidRDefault="008C2851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báo lỗi, không cho phép xoá</w:t>
            </w:r>
          </w:p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TC005</w:t>
            </w:r>
          </w:p>
        </w:tc>
        <w:tc>
          <w:tcPr>
            <w:tcW w:w="1003" w:type="dxa"/>
            <w:shd w:val="clear" w:color="000000" w:fill="FFFFFF"/>
          </w:tcPr>
          <w:p w:rsidR="006F40C0" w:rsidRDefault="00E85DC9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Thêm nhân viên</w:t>
            </w:r>
          </w:p>
        </w:tc>
        <w:tc>
          <w:tcPr>
            <w:tcW w:w="2412" w:type="dxa"/>
            <w:shd w:val="clear" w:color="000000" w:fill="FFFFFF"/>
          </w:tcPr>
          <w:p w:rsidR="006F40C0" w:rsidRDefault="00E85DC9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Thêm nhân viên vào hệ thống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Đăng nhập thành công và hệ thống hiển thị giao diện người dùng cho </w:t>
            </w:r>
            <w:r w:rsidR="002F15D2">
              <w:rPr>
                <w:rFonts w:ascii="Times New Roman" w:hAnsi="Times New Roman"/>
                <w:sz w:val="26"/>
                <w:szCs w:val="26"/>
              </w:rPr>
              <w:t>quản lý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673" w:type="dxa"/>
            <w:shd w:val="clear" w:color="000000" w:fill="FFFFFF"/>
          </w:tcPr>
          <w:p w:rsidR="006F40C0" w:rsidRDefault="00230BCA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Tên không viết hoa đầu từ</w:t>
            </w:r>
          </w:p>
          <w:p w:rsidR="00230BCA" w:rsidRDefault="00230BCA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CMND hoặc SDT bỏ trống</w:t>
            </w:r>
          </w:p>
          <w:p w:rsidR="00230BCA" w:rsidRDefault="00230BCA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email sai cú pháp</w:t>
            </w:r>
          </w:p>
          <w:p w:rsidR="0040309B" w:rsidRDefault="0040309B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thông tin đầy đủ và chính xác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EC563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 vì tên không lệ</w:t>
            </w:r>
          </w:p>
          <w:p w:rsidR="00EC5630" w:rsidRDefault="00EC563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 vì CMND và SDT không được bỏ trống</w:t>
            </w:r>
          </w:p>
          <w:p w:rsidR="006F40C0" w:rsidRDefault="00EC563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 email sai cú pháp</w:t>
            </w:r>
          </w:p>
          <w:p w:rsidR="0040309B" w:rsidRDefault="0040309B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Thêm nhân viên thành công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TC006</w:t>
            </w:r>
          </w:p>
        </w:tc>
        <w:tc>
          <w:tcPr>
            <w:tcW w:w="1003" w:type="dxa"/>
            <w:shd w:val="clear" w:color="000000" w:fill="FFFFFF"/>
          </w:tcPr>
          <w:p w:rsidR="006F40C0" w:rsidRDefault="003E025E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Thêm khách hàng</w:t>
            </w:r>
          </w:p>
        </w:tc>
        <w:tc>
          <w:tcPr>
            <w:tcW w:w="2412" w:type="dxa"/>
            <w:shd w:val="clear" w:color="000000" w:fill="FFFFFF"/>
          </w:tcPr>
          <w:p w:rsidR="006F40C0" w:rsidRDefault="00832B9C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 vào hệ thống</w:t>
            </w:r>
          </w:p>
        </w:tc>
        <w:tc>
          <w:tcPr>
            <w:tcW w:w="1428" w:type="dxa"/>
            <w:shd w:val="clear" w:color="000000" w:fill="FFFFFF"/>
          </w:tcPr>
          <w:p w:rsidR="006F40C0" w:rsidRDefault="005D1A93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Đăng nhập thành công và hệ thống hiển thị giao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diện người dùng cho quản lý</w:t>
            </w:r>
            <w:r>
              <w:rPr>
                <w:rFonts w:ascii="Times New Roman" w:hAnsi="Times New Roman"/>
                <w:sz w:val="26"/>
                <w:szCs w:val="26"/>
              </w:rPr>
              <w:t>, thu ngân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673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- </w:t>
            </w:r>
            <w:r w:rsidR="000C2578">
              <w:rPr>
                <w:rFonts w:ascii="Times New Roman" w:eastAsia="MS PGothic" w:hAnsi="Times New Roman" w:cs="Times New Roman"/>
                <w:sz w:val="26"/>
                <w:szCs w:val="26"/>
              </w:rPr>
              <w:t>Tên khách hàng không viết hoa đầu từ</w:t>
            </w:r>
          </w:p>
          <w:p w:rsidR="000C2578" w:rsidRDefault="000C2578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- SDT bỏ trống</w:t>
            </w:r>
          </w:p>
          <w:p w:rsidR="000C2578" w:rsidRDefault="000C2578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email sai cú pháp</w:t>
            </w:r>
          </w:p>
          <w:p w:rsidR="00BA3B63" w:rsidRDefault="00BA3B63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đầy đủ thông tin và đúng cú pháp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531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-</w:t>
            </w:r>
            <w:r w:rsidR="005263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Báo lỗi tên khách hàng không hợp lệ</w:t>
            </w:r>
          </w:p>
          <w:p w:rsidR="000D3922" w:rsidRDefault="000D3922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-</w:t>
            </w:r>
            <w:r w:rsidR="00673B1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Báo lỗi SDT không được bỏ trống</w:t>
            </w:r>
          </w:p>
          <w:p w:rsidR="00673B19" w:rsidRDefault="00673B19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 email sai cú pháp</w:t>
            </w:r>
          </w:p>
          <w:p w:rsidR="006F40C0" w:rsidRDefault="001D500D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Thêm khách hàng thành công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TC007</w:t>
            </w:r>
          </w:p>
        </w:tc>
        <w:tc>
          <w:tcPr>
            <w:tcW w:w="1003" w:type="dxa"/>
            <w:shd w:val="clear" w:color="000000" w:fill="FFFFFF"/>
          </w:tcPr>
          <w:p w:rsidR="006F40C0" w:rsidRDefault="00D62CD5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Thêm linh kiện</w:t>
            </w:r>
          </w:p>
        </w:tc>
        <w:tc>
          <w:tcPr>
            <w:tcW w:w="2412" w:type="dxa"/>
            <w:shd w:val="clear" w:color="000000" w:fill="FFFFFF"/>
          </w:tcPr>
          <w:p w:rsidR="006F40C0" w:rsidRDefault="00D62CD5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Cho phép thêm linh kiện vào hệ thống</w:t>
            </w:r>
          </w:p>
        </w:tc>
        <w:tc>
          <w:tcPr>
            <w:tcW w:w="1428" w:type="dxa"/>
            <w:shd w:val="clear" w:color="000000" w:fill="FFFFFF"/>
          </w:tcPr>
          <w:p w:rsidR="006F40C0" w:rsidRDefault="006E5366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người dùng cho quản lý</w:t>
            </w:r>
          </w:p>
        </w:tc>
        <w:tc>
          <w:tcPr>
            <w:tcW w:w="1673" w:type="dxa"/>
            <w:shd w:val="clear" w:color="000000" w:fill="FFFFFF"/>
          </w:tcPr>
          <w:p w:rsidR="006F40C0" w:rsidRDefault="00FB5838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Bỏ trống tên linh kiện</w:t>
            </w:r>
          </w:p>
          <w:p w:rsidR="00D17D5A" w:rsidRDefault="00D17D5A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chữ vào giá mua hoặc giá bán</w:t>
            </w:r>
          </w:p>
          <w:p w:rsidR="00D17D5A" w:rsidRDefault="00D17D5A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mức giảm giá lớn hơn 1</w:t>
            </w:r>
          </w:p>
          <w:p w:rsidR="00D34A27" w:rsidRDefault="00D34A27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đầy đủ thông tin và đúng cú pháp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22806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 không được để trống tên linh kiện</w:t>
            </w:r>
          </w:p>
          <w:p w:rsidR="00122806" w:rsidRDefault="0022309E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r w:rsidR="00122806">
              <w:rPr>
                <w:rFonts w:ascii="Times New Roman" w:eastAsia="MS PGothic" w:hAnsi="Times New Roman" w:cs="Times New Roman"/>
                <w:sz w:val="26"/>
                <w:szCs w:val="26"/>
              </w:rPr>
              <w:t>Báo lỗi hệ thống chỉ chấp nhận số</w:t>
            </w:r>
          </w:p>
          <w:p w:rsidR="0022309E" w:rsidRDefault="006B1CAB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 chỉ chấp nhận số lớn hơn 0 bé hơn 1</w:t>
            </w:r>
          </w:p>
          <w:p w:rsidR="00004162" w:rsidRDefault="00004162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Thêm linh kiện thành công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TC008</w:t>
            </w:r>
          </w:p>
        </w:tc>
        <w:tc>
          <w:tcPr>
            <w:tcW w:w="1003" w:type="dxa"/>
            <w:shd w:val="clear" w:color="000000" w:fill="FFFFFF"/>
          </w:tcPr>
          <w:p w:rsidR="006F40C0" w:rsidRDefault="00377972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Thêm loại linh kiện</w:t>
            </w:r>
          </w:p>
        </w:tc>
        <w:tc>
          <w:tcPr>
            <w:tcW w:w="2412" w:type="dxa"/>
            <w:shd w:val="clear" w:color="000000" w:fill="FFFFFF"/>
          </w:tcPr>
          <w:p w:rsidR="006F40C0" w:rsidRDefault="00FF09F7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Cho phép</w:t>
            </w: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 loại</w:t>
            </w: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 thêm linh kiện vào hệ thống</w:t>
            </w:r>
          </w:p>
        </w:tc>
        <w:tc>
          <w:tcPr>
            <w:tcW w:w="1428" w:type="dxa"/>
            <w:shd w:val="clear" w:color="000000" w:fill="FFFFFF"/>
          </w:tcPr>
          <w:p w:rsidR="006F40C0" w:rsidRDefault="00C830A4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người dùng cho quản lý</w:t>
            </w:r>
          </w:p>
        </w:tc>
        <w:tc>
          <w:tcPr>
            <w:tcW w:w="1673" w:type="dxa"/>
            <w:shd w:val="clear" w:color="000000" w:fill="FFFFFF"/>
          </w:tcPr>
          <w:p w:rsidR="006F40C0" w:rsidRDefault="00AA7D9A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Bỏ trống tên loại linh kiện</w:t>
            </w:r>
          </w:p>
          <w:p w:rsidR="00AA7D9A" w:rsidRDefault="00AA7D9A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đầy đủ thông tin và đúng cú pháp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AA7D9A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</w:t>
            </w:r>
            <w:r w:rsidR="00950368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không đúng cú pháp</w:t>
            </w:r>
          </w:p>
          <w:p w:rsidR="006326C7" w:rsidRDefault="007C4D9C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Thêm loại </w:t>
            </w:r>
            <w:r w:rsidR="006326C7">
              <w:rPr>
                <w:rFonts w:ascii="Times New Roman" w:eastAsia="MS PGothic" w:hAnsi="Times New Roman" w:cs="Times New Roman"/>
                <w:sz w:val="26"/>
                <w:szCs w:val="26"/>
              </w:rPr>
              <w:t>linh kiện thành công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TC009</w:t>
            </w:r>
          </w:p>
        </w:tc>
        <w:tc>
          <w:tcPr>
            <w:tcW w:w="1003" w:type="dxa"/>
            <w:shd w:val="clear" w:color="000000" w:fill="FFFFFF"/>
          </w:tcPr>
          <w:p w:rsidR="006F40C0" w:rsidRDefault="00010146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Thêm nhà cung cấp</w:t>
            </w:r>
          </w:p>
        </w:tc>
        <w:tc>
          <w:tcPr>
            <w:tcW w:w="2412" w:type="dxa"/>
            <w:shd w:val="clear" w:color="000000" w:fill="FFFFFF"/>
          </w:tcPr>
          <w:p w:rsidR="006F40C0" w:rsidRDefault="00010146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Cho phép thêm nhà cung cấp vào hệ thống</w:t>
            </w:r>
          </w:p>
        </w:tc>
        <w:tc>
          <w:tcPr>
            <w:tcW w:w="1428" w:type="dxa"/>
            <w:shd w:val="clear" w:color="000000" w:fill="FFFFFF"/>
          </w:tcPr>
          <w:p w:rsidR="006F40C0" w:rsidRDefault="00EC4212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người dùng cho quản lý</w:t>
            </w:r>
          </w:p>
        </w:tc>
        <w:tc>
          <w:tcPr>
            <w:tcW w:w="1673" w:type="dxa"/>
            <w:shd w:val="clear" w:color="000000" w:fill="FFFFFF"/>
          </w:tcPr>
          <w:p w:rsidR="006F40C0" w:rsidRDefault="0029051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Bỏ trống tên nhà cung cấp</w:t>
            </w:r>
          </w:p>
          <w:p w:rsidR="00290510" w:rsidRDefault="0029051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sai cú pháp email</w:t>
            </w:r>
          </w:p>
          <w:p w:rsidR="00290510" w:rsidRDefault="0029051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đầy đủ thông tin và đúng cú pháp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7E4C5F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 tên nhà cung cấp không đúng cú pháp</w:t>
            </w:r>
          </w:p>
          <w:p w:rsidR="007E4C5F" w:rsidRDefault="007E4C5F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 email sai cú pháp</w:t>
            </w:r>
          </w:p>
          <w:p w:rsidR="007E4C5F" w:rsidRDefault="007E4C5F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Thêm nhà cung cấp thành công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94056">
        <w:trPr>
          <w:trHeight w:val="270"/>
        </w:trPr>
        <w:tc>
          <w:tcPr>
            <w:tcW w:w="1056" w:type="dxa"/>
            <w:shd w:val="clear" w:color="000000" w:fill="FFFFFF"/>
          </w:tcPr>
          <w:p w:rsidR="00294056" w:rsidRDefault="00294056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TC010</w:t>
            </w:r>
          </w:p>
        </w:tc>
        <w:tc>
          <w:tcPr>
            <w:tcW w:w="1003" w:type="dxa"/>
            <w:shd w:val="clear" w:color="000000" w:fill="FFFFFF"/>
          </w:tcPr>
          <w:p w:rsidR="00294056" w:rsidRDefault="00294056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Thêm loại nhân viên</w:t>
            </w:r>
          </w:p>
        </w:tc>
        <w:tc>
          <w:tcPr>
            <w:tcW w:w="2412" w:type="dxa"/>
            <w:shd w:val="clear" w:color="000000" w:fill="FFFFFF"/>
          </w:tcPr>
          <w:p w:rsidR="00294056" w:rsidRDefault="00294056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Thêm loại nhân viên vào hệ thống</w:t>
            </w:r>
          </w:p>
        </w:tc>
        <w:tc>
          <w:tcPr>
            <w:tcW w:w="1428" w:type="dxa"/>
            <w:shd w:val="clear" w:color="000000" w:fill="FFFFFF"/>
          </w:tcPr>
          <w:p w:rsidR="00294056" w:rsidRDefault="00294056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người dùng cho quản lý</w:t>
            </w:r>
          </w:p>
        </w:tc>
        <w:tc>
          <w:tcPr>
            <w:tcW w:w="1673" w:type="dxa"/>
            <w:shd w:val="clear" w:color="000000" w:fill="FFFFFF"/>
          </w:tcPr>
          <w:p w:rsidR="00294056" w:rsidRDefault="00294056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Bỏ trống tên loạ</w:t>
            </w:r>
            <w:r w:rsidR="001C618E">
              <w:rPr>
                <w:rFonts w:ascii="Times New Roman" w:eastAsia="MS PGothic" w:hAnsi="Times New Roman" w:cs="Times New Roman"/>
                <w:sz w:val="26"/>
                <w:szCs w:val="26"/>
              </w:rPr>
              <w:t>i nhân viên</w:t>
            </w:r>
          </w:p>
          <w:p w:rsidR="00294056" w:rsidRDefault="00294056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đầy đủ thông tin và đúng cú pháp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294056" w:rsidRDefault="00294056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</w:t>
            </w:r>
            <w:r w:rsidR="00F66C1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không đúng cú pháp</w:t>
            </w:r>
          </w:p>
          <w:p w:rsidR="00294056" w:rsidRDefault="00294056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Thêm loại </w:t>
            </w:r>
            <w:r w:rsidR="001C618E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nhân viên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thành công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294056" w:rsidRDefault="00294056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TC011</w:t>
            </w:r>
          </w:p>
        </w:tc>
        <w:tc>
          <w:tcPr>
            <w:tcW w:w="1003" w:type="dxa"/>
            <w:shd w:val="clear" w:color="000000" w:fill="FFFFFF"/>
          </w:tcPr>
          <w:p w:rsidR="006F40C0" w:rsidRDefault="004D079E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Lập phiếu nhập kho</w:t>
            </w:r>
          </w:p>
        </w:tc>
        <w:tc>
          <w:tcPr>
            <w:tcW w:w="2412" w:type="dxa"/>
            <w:shd w:val="clear" w:color="000000" w:fill="FFFFFF"/>
          </w:tcPr>
          <w:p w:rsidR="006F40C0" w:rsidRDefault="004D079E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Thêm phiếu nhập kho đi kèm với các chi tiết phiếu nhập kho được thêm mới</w:t>
            </w:r>
          </w:p>
        </w:tc>
        <w:tc>
          <w:tcPr>
            <w:tcW w:w="1428" w:type="dxa"/>
            <w:shd w:val="clear" w:color="000000" w:fill="FFFFFF"/>
          </w:tcPr>
          <w:p w:rsidR="006F40C0" w:rsidRDefault="00294056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người dùng cho quản lý</w:t>
            </w:r>
            <w:r w:rsidR="00D07A01">
              <w:rPr>
                <w:rFonts w:ascii="Times New Roman" w:hAnsi="Times New Roman"/>
                <w:sz w:val="26"/>
                <w:szCs w:val="26"/>
              </w:rPr>
              <w:t>, kế toán kho</w:t>
            </w:r>
          </w:p>
        </w:tc>
        <w:tc>
          <w:tcPr>
            <w:tcW w:w="1673" w:type="dxa"/>
            <w:shd w:val="clear" w:color="000000" w:fill="FFFFFF"/>
          </w:tcPr>
          <w:p w:rsidR="006F40C0" w:rsidRDefault="002F25DB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nhân viên không phải là nhân viên thủ kho</w:t>
            </w:r>
          </w:p>
          <w:p w:rsidR="0074003E" w:rsidRDefault="0074003E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chữ vào sổ lượng linh kiện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74003E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 không phải nhân viên thủ kho</w:t>
            </w:r>
          </w:p>
          <w:p w:rsidR="0074003E" w:rsidRDefault="0074003E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 chỉ chấp nhận số nguyên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TC012</w:t>
            </w:r>
          </w:p>
        </w:tc>
        <w:tc>
          <w:tcPr>
            <w:tcW w:w="1003" w:type="dxa"/>
            <w:shd w:val="clear" w:color="000000" w:fill="FFFFFF"/>
          </w:tcPr>
          <w:p w:rsidR="006F40C0" w:rsidRDefault="00DC6C5A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Xoá phiếu nhập kho</w:t>
            </w:r>
          </w:p>
        </w:tc>
        <w:tc>
          <w:tcPr>
            <w:tcW w:w="2412" w:type="dxa"/>
            <w:shd w:val="clear" w:color="000000" w:fill="FFFFFF"/>
          </w:tcPr>
          <w:p w:rsidR="006F40C0" w:rsidRDefault="00DC6C5A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Xoá phiếu nhập kho trong hệ thống</w:t>
            </w:r>
          </w:p>
        </w:tc>
        <w:tc>
          <w:tcPr>
            <w:tcW w:w="1428" w:type="dxa"/>
            <w:shd w:val="clear" w:color="000000" w:fill="FFFFFF"/>
          </w:tcPr>
          <w:p w:rsidR="006F40C0" w:rsidRDefault="002A7B66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người dùng cho quản lý, kế toán kho</w:t>
            </w:r>
          </w:p>
        </w:tc>
        <w:tc>
          <w:tcPr>
            <w:tcW w:w="1673" w:type="dxa"/>
            <w:shd w:val="clear" w:color="000000" w:fill="FFFFFF"/>
          </w:tcPr>
          <w:p w:rsidR="006F40C0" w:rsidRDefault="00125917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Xoá phiếu nhập kho chưa thanh toán</w:t>
            </w:r>
          </w:p>
          <w:p w:rsidR="00125917" w:rsidRDefault="00125917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Xoá phiếu nhập kho đã thanh toán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25917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cho phép xoá, xoá thành công</w:t>
            </w:r>
          </w:p>
          <w:p w:rsidR="00125917" w:rsidRDefault="00125917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lỗi không thể xoá phiếu nhập kho đã thanh toán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F6291">
        <w:trPr>
          <w:trHeight w:val="270"/>
        </w:trPr>
        <w:tc>
          <w:tcPr>
            <w:tcW w:w="1056" w:type="dxa"/>
            <w:shd w:val="clear" w:color="000000" w:fill="FFFFFF"/>
          </w:tcPr>
          <w:p w:rsidR="007F6291" w:rsidRDefault="007F6291" w:rsidP="000937B9">
            <w:pPr>
              <w:spacing w:after="120" w:line="240" w:lineRule="auto"/>
              <w:rPr>
                <w:rFonts w:ascii="Times New Roman" w:hAnsi="Times New Roman" w:cs="Times New Roman"/>
                <w:i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TC013</w:t>
            </w:r>
          </w:p>
        </w:tc>
        <w:tc>
          <w:tcPr>
            <w:tcW w:w="1003" w:type="dxa"/>
            <w:shd w:val="clear" w:color="000000" w:fill="FFFFFF"/>
          </w:tcPr>
          <w:p w:rsidR="007F6291" w:rsidRDefault="007F6291" w:rsidP="000937B9">
            <w:pPr>
              <w:spacing w:after="120" w:line="240" w:lineRule="auto"/>
              <w:rPr>
                <w:rFonts w:ascii="Times New Roman" w:hAnsi="Times New Roman" w:cs="Times New Roman"/>
                <w:i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Xoá chi tiết phiếu nhập kho</w:t>
            </w:r>
          </w:p>
        </w:tc>
        <w:tc>
          <w:tcPr>
            <w:tcW w:w="2412" w:type="dxa"/>
            <w:shd w:val="clear" w:color="000000" w:fill="FFFFFF"/>
          </w:tcPr>
          <w:p w:rsidR="007F6291" w:rsidRDefault="007F6291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Xoá</w:t>
            </w:r>
            <w:r w:rsidR="006B18F6"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 chi tiết</w:t>
            </w: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 phiếu nhập kho trong hệ thống</w:t>
            </w:r>
          </w:p>
        </w:tc>
        <w:tc>
          <w:tcPr>
            <w:tcW w:w="1428" w:type="dxa"/>
            <w:shd w:val="clear" w:color="000000" w:fill="FFFFFF"/>
          </w:tcPr>
          <w:p w:rsidR="007F6291" w:rsidRDefault="007F6291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người dùng cho quản lý, kế toán kho</w:t>
            </w:r>
          </w:p>
        </w:tc>
        <w:tc>
          <w:tcPr>
            <w:tcW w:w="1673" w:type="dxa"/>
            <w:shd w:val="clear" w:color="000000" w:fill="FFFFFF"/>
          </w:tcPr>
          <w:p w:rsidR="007F6291" w:rsidRDefault="007F6291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Xoá</w:t>
            </w:r>
            <w:r w:rsidR="002B701D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chi tiết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phiếu nhập kho</w:t>
            </w:r>
            <w:r w:rsidR="0043168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của phiếu nhập kho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chưa thanh toán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7F6291" w:rsidRDefault="007F6291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cho phép xoá, xoá thành công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7F6291" w:rsidRDefault="007F6291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10753">
        <w:trPr>
          <w:trHeight w:val="270"/>
        </w:trPr>
        <w:tc>
          <w:tcPr>
            <w:tcW w:w="1056" w:type="dxa"/>
            <w:shd w:val="clear" w:color="000000" w:fill="FFFFFF"/>
          </w:tcPr>
          <w:p w:rsidR="00210753" w:rsidRDefault="009B7CD3" w:rsidP="000937B9">
            <w:pPr>
              <w:spacing w:after="120" w:line="240" w:lineRule="auto"/>
              <w:rPr>
                <w:rFonts w:ascii="Times New Roman" w:hAnsi="Times New Roman" w:cs="Times New Roman"/>
                <w:i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TC014</w:t>
            </w:r>
          </w:p>
        </w:tc>
        <w:tc>
          <w:tcPr>
            <w:tcW w:w="1003" w:type="dxa"/>
            <w:shd w:val="clear" w:color="000000" w:fill="FFFFFF"/>
          </w:tcPr>
          <w:p w:rsidR="00210753" w:rsidRDefault="004903E5" w:rsidP="000937B9">
            <w:pPr>
              <w:spacing w:after="120" w:line="240" w:lineRule="auto"/>
              <w:rPr>
                <w:rFonts w:ascii="Times New Roman" w:hAnsi="Times New Roman" w:cs="Times New Roman"/>
                <w:i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Tìm kiếm nhân viên</w:t>
            </w:r>
          </w:p>
        </w:tc>
        <w:tc>
          <w:tcPr>
            <w:tcW w:w="2412" w:type="dxa"/>
            <w:shd w:val="clear" w:color="000000" w:fill="FFFFFF"/>
          </w:tcPr>
          <w:p w:rsidR="00210753" w:rsidRDefault="00F70FEE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Tìm kiếm nhân viên trong hệ thống</w:t>
            </w:r>
          </w:p>
        </w:tc>
        <w:tc>
          <w:tcPr>
            <w:tcW w:w="1428" w:type="dxa"/>
            <w:shd w:val="clear" w:color="000000" w:fill="FFFFFF"/>
          </w:tcPr>
          <w:p w:rsidR="00210753" w:rsidRDefault="00210753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Đăng nhập thành công và hệ thống hiển thị giao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diện người dùng cho quản lý</w:t>
            </w:r>
          </w:p>
        </w:tc>
        <w:tc>
          <w:tcPr>
            <w:tcW w:w="1673" w:type="dxa"/>
            <w:shd w:val="clear" w:color="000000" w:fill="FFFFFF"/>
          </w:tcPr>
          <w:p w:rsidR="00210753" w:rsidRDefault="00210753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- </w:t>
            </w:r>
            <w:r w:rsidR="00CC66DE"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cần tìm vào form thông tin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210753" w:rsidRDefault="00210753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r w:rsidR="00CC66DE"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danh sách nhân viên cần tìm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210753" w:rsidRDefault="00210753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54742">
        <w:trPr>
          <w:trHeight w:val="270"/>
        </w:trPr>
        <w:tc>
          <w:tcPr>
            <w:tcW w:w="1056" w:type="dxa"/>
            <w:shd w:val="clear" w:color="000000" w:fill="FFFFFF"/>
          </w:tcPr>
          <w:p w:rsidR="00554742" w:rsidRDefault="00554742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TC015</w:t>
            </w:r>
          </w:p>
        </w:tc>
        <w:tc>
          <w:tcPr>
            <w:tcW w:w="1003" w:type="dxa"/>
            <w:shd w:val="clear" w:color="000000" w:fill="FFFFFF"/>
          </w:tcPr>
          <w:p w:rsidR="00554742" w:rsidRDefault="00CD334D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Thay đổi thông tin cá nhân</w:t>
            </w:r>
          </w:p>
        </w:tc>
        <w:tc>
          <w:tcPr>
            <w:tcW w:w="2412" w:type="dxa"/>
            <w:shd w:val="clear" w:color="000000" w:fill="FFFFFF"/>
          </w:tcPr>
          <w:p w:rsidR="00554742" w:rsidRDefault="00166FC6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Thay đổi thông tin cá nhân</w:t>
            </w:r>
            <w:r w:rsidR="006574A7"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 của người đăng nhập trong hệ thống</w:t>
            </w:r>
          </w:p>
        </w:tc>
        <w:tc>
          <w:tcPr>
            <w:tcW w:w="1428" w:type="dxa"/>
            <w:shd w:val="clear" w:color="000000" w:fill="FFFFFF"/>
          </w:tcPr>
          <w:p w:rsidR="00554742" w:rsidRDefault="001E123A" w:rsidP="000937B9">
            <w:pPr>
              <w:spacing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ngườ</w:t>
            </w:r>
            <w:r>
              <w:rPr>
                <w:rFonts w:ascii="Times New Roman" w:hAnsi="Times New Roman"/>
                <w:sz w:val="26"/>
                <w:szCs w:val="26"/>
              </w:rPr>
              <w:t>i dùng</w:t>
            </w:r>
          </w:p>
        </w:tc>
        <w:tc>
          <w:tcPr>
            <w:tcW w:w="1673" w:type="dxa"/>
            <w:shd w:val="clear" w:color="000000" w:fill="FFFFFF"/>
          </w:tcPr>
          <w:p w:rsidR="00554742" w:rsidRDefault="002E75C4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sai mật khẩu cũ</w:t>
            </w:r>
          </w:p>
          <w:p w:rsidR="002E75C4" w:rsidRDefault="002E75C4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mật khẩu mới không trùng nhau</w:t>
            </w:r>
          </w:p>
          <w:p w:rsidR="002E75C4" w:rsidRDefault="002E75C4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tên không viết hoa đầu từ</w:t>
            </w:r>
          </w:p>
          <w:p w:rsidR="00C33A90" w:rsidRDefault="00C33A9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đầy đủ</w:t>
            </w:r>
            <w:r w:rsidR="00CF0AC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 và đúng cú pháp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554742" w:rsidRDefault="004158E8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mật khẩu sai hoặc không trùng</w:t>
            </w:r>
          </w:p>
          <w:p w:rsidR="004158E8" w:rsidRDefault="004158E8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mật khẩu sai hoặc không trùng</w:t>
            </w:r>
          </w:p>
          <w:p w:rsidR="00CF0AC9" w:rsidRDefault="00CF0AC9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Báo tên sai cú pháp</w:t>
            </w:r>
          </w:p>
          <w:p w:rsidR="00CF0AC9" w:rsidRDefault="00B5591A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Sửa thông tin cá nhân thành công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554742" w:rsidRDefault="00554742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B74A1">
        <w:trPr>
          <w:trHeight w:val="270"/>
        </w:trPr>
        <w:tc>
          <w:tcPr>
            <w:tcW w:w="1056" w:type="dxa"/>
            <w:shd w:val="clear" w:color="000000" w:fill="FFFFFF"/>
          </w:tcPr>
          <w:p w:rsidR="00BB74A1" w:rsidRDefault="00DE7C4D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TC016</w:t>
            </w:r>
          </w:p>
        </w:tc>
        <w:tc>
          <w:tcPr>
            <w:tcW w:w="1003" w:type="dxa"/>
            <w:shd w:val="clear" w:color="000000" w:fill="FFFFFF"/>
          </w:tcPr>
          <w:p w:rsidR="00BB74A1" w:rsidRDefault="00096DED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Thống kê đơn đặt hàng</w:t>
            </w:r>
          </w:p>
        </w:tc>
        <w:tc>
          <w:tcPr>
            <w:tcW w:w="2412" w:type="dxa"/>
            <w:shd w:val="clear" w:color="000000" w:fill="FFFFFF"/>
          </w:tcPr>
          <w:p w:rsidR="00BB74A1" w:rsidRDefault="00096DED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Thống kê được đơn đặt hàng theo thời gian tuỳ chọn</w:t>
            </w:r>
          </w:p>
        </w:tc>
        <w:tc>
          <w:tcPr>
            <w:tcW w:w="1428" w:type="dxa"/>
            <w:shd w:val="clear" w:color="000000" w:fill="FFFFFF"/>
          </w:tcPr>
          <w:p w:rsidR="00BB74A1" w:rsidRDefault="00E24357" w:rsidP="000937B9">
            <w:pPr>
              <w:spacing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người dùng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cho quản lý và thu ngân</w:t>
            </w:r>
          </w:p>
        </w:tc>
        <w:tc>
          <w:tcPr>
            <w:tcW w:w="1673" w:type="dxa"/>
            <w:shd w:val="clear" w:color="000000" w:fill="FFFFFF"/>
          </w:tcPr>
          <w:p w:rsidR="00BB74A1" w:rsidRDefault="00E24357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thời gian bắt đầu và kết thúc, tiếp chọn thống kê đơn đặt hàng có doanh thu cao nhất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BB74A1" w:rsidRDefault="00E24357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hiển thị danh</w:t>
            </w:r>
            <w:r w:rsidR="0078468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đơn đặt hàng theo đúng thông tin cần thống kê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BB74A1" w:rsidRDefault="00BB74A1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24B30">
        <w:trPr>
          <w:trHeight w:val="270"/>
        </w:trPr>
        <w:tc>
          <w:tcPr>
            <w:tcW w:w="1056" w:type="dxa"/>
            <w:shd w:val="clear" w:color="000000" w:fill="FFFFFF"/>
          </w:tcPr>
          <w:p w:rsidR="00324B30" w:rsidRDefault="00890110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TC017</w:t>
            </w:r>
          </w:p>
        </w:tc>
        <w:tc>
          <w:tcPr>
            <w:tcW w:w="1003" w:type="dxa"/>
            <w:shd w:val="clear" w:color="000000" w:fill="FFFFFF"/>
          </w:tcPr>
          <w:p w:rsidR="00324B30" w:rsidRDefault="00890110" w:rsidP="000937B9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Truy xuất đơn đặt hàng</w:t>
            </w:r>
          </w:p>
        </w:tc>
        <w:tc>
          <w:tcPr>
            <w:tcW w:w="2412" w:type="dxa"/>
            <w:shd w:val="clear" w:color="000000" w:fill="FFFFFF"/>
          </w:tcPr>
          <w:p w:rsidR="00324B30" w:rsidRDefault="00890110" w:rsidP="000937B9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Truy xuất những đơn đặt hàng nào thuộc đối tượng nào</w:t>
            </w:r>
          </w:p>
        </w:tc>
        <w:tc>
          <w:tcPr>
            <w:tcW w:w="1428" w:type="dxa"/>
            <w:shd w:val="clear" w:color="000000" w:fill="FFFFFF"/>
          </w:tcPr>
          <w:p w:rsidR="00324B30" w:rsidRDefault="00F96202" w:rsidP="000937B9">
            <w:pPr>
              <w:spacing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người dùng cho quản lý và thu ngân</w:t>
            </w:r>
          </w:p>
        </w:tc>
        <w:tc>
          <w:tcPr>
            <w:tcW w:w="1673" w:type="dxa"/>
            <w:shd w:val="clear" w:color="000000" w:fill="FFFFFF"/>
          </w:tcPr>
          <w:p w:rsidR="00324B30" w:rsidRDefault="00F96202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khách hàng cần truy xuất, chọn truy xuất đơn đặt hàng bên menu xử lý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324B30" w:rsidRDefault="009019C1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hiển thị danh sách đơn đặt hàng của người khách hàng đó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324B30" w:rsidRDefault="00324B30" w:rsidP="000937B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6F40C0" w:rsidRDefault="0015319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F40C0" w:rsidRDefault="001531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F40C0" w:rsidRDefault="00153190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10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1569"/>
        <w:gridCol w:w="2834"/>
        <w:gridCol w:w="850"/>
        <w:gridCol w:w="1040"/>
        <w:gridCol w:w="1512"/>
        <w:gridCol w:w="1455"/>
      </w:tblGrid>
      <w:tr w:rsidR="006F40C0" w:rsidTr="008A48E2">
        <w:trPr>
          <w:trHeight w:val="270"/>
          <w:tblHeader/>
        </w:trPr>
        <w:tc>
          <w:tcPr>
            <w:tcW w:w="979" w:type="dxa"/>
            <w:shd w:val="clear" w:color="000000" w:fill="FFFFFF"/>
            <w:vAlign w:val="center"/>
          </w:tcPr>
          <w:p w:rsidR="006F40C0" w:rsidRDefault="00153190" w:rsidP="00CF2275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153190" w:rsidP="00CF2275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Ngày testing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6F40C0" w:rsidRDefault="00153190" w:rsidP="00CF2275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6F40C0" w:rsidRDefault="00153190" w:rsidP="00CF2275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153190" w:rsidP="00CF2275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6F40C0" w:rsidRDefault="00153190" w:rsidP="00CF2275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455" w:type="dxa"/>
            <w:shd w:val="clear" w:color="000000" w:fill="FFFFFF"/>
            <w:vAlign w:val="center"/>
          </w:tcPr>
          <w:p w:rsidR="006F40C0" w:rsidRDefault="00153190" w:rsidP="00CF2275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F40C0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TC001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2F11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147061" w:rsidRDefault="00275D8E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 Phạm Quốc Việt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6F40C0" w:rsidRDefault="00622BD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5E06D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F11C7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2F11C7" w:rsidRDefault="002F11C7" w:rsidP="002F11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TC002</w:t>
            </w:r>
          </w:p>
        </w:tc>
        <w:tc>
          <w:tcPr>
            <w:tcW w:w="1569" w:type="dxa"/>
            <w:shd w:val="clear" w:color="000000" w:fill="FFFFFF"/>
          </w:tcPr>
          <w:p w:rsidR="002F11C7" w:rsidRDefault="002F11C7" w:rsidP="002F11C7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2F11C7" w:rsidRDefault="002F11C7" w:rsidP="002F11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 Quố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 Đông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2F11C7" w:rsidRDefault="002F11C7" w:rsidP="002F11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2F11C7" w:rsidRDefault="005E06DF" w:rsidP="002F11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2F11C7" w:rsidRDefault="002F11C7" w:rsidP="002F11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2F11C7" w:rsidRDefault="002F11C7" w:rsidP="002F11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F11C7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2F11C7" w:rsidRDefault="002F11C7" w:rsidP="002F11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TC003</w:t>
            </w:r>
          </w:p>
        </w:tc>
        <w:tc>
          <w:tcPr>
            <w:tcW w:w="1569" w:type="dxa"/>
            <w:shd w:val="clear" w:color="000000" w:fill="FFFFFF"/>
          </w:tcPr>
          <w:p w:rsidR="002F11C7" w:rsidRDefault="002F11C7" w:rsidP="002F11C7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2F11C7" w:rsidRDefault="002F11C7" w:rsidP="002F11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Trần Trung Hiếu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2F11C7" w:rsidRDefault="002F11C7" w:rsidP="002F11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2F11C7" w:rsidRDefault="00BE5248" w:rsidP="002F11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2F11C7" w:rsidRDefault="002F11C7" w:rsidP="002F11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2F11C7" w:rsidRDefault="002F11C7" w:rsidP="002F11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6C21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506C21" w:rsidRDefault="00506C21" w:rsidP="00506C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TC004</w:t>
            </w:r>
          </w:p>
        </w:tc>
        <w:tc>
          <w:tcPr>
            <w:tcW w:w="1569" w:type="dxa"/>
            <w:shd w:val="clear" w:color="000000" w:fill="FFFFFF"/>
          </w:tcPr>
          <w:p w:rsidR="00506C21" w:rsidRDefault="00506C21" w:rsidP="00506C21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 Phạm Quốc Việt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506C21" w:rsidRDefault="00BE5248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bookmarkStart w:id="2" w:name="_GoBack"/>
            <w:bookmarkEnd w:id="2"/>
          </w:p>
        </w:tc>
      </w:tr>
      <w:tr w:rsidR="00506C21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506C21" w:rsidRDefault="00506C21" w:rsidP="00506C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TC005</w:t>
            </w:r>
          </w:p>
        </w:tc>
        <w:tc>
          <w:tcPr>
            <w:tcW w:w="1569" w:type="dxa"/>
            <w:shd w:val="clear" w:color="000000" w:fill="FFFFFF"/>
          </w:tcPr>
          <w:p w:rsidR="00506C21" w:rsidRDefault="00506C21" w:rsidP="00506C21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 Quốc Đông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506C21" w:rsidRDefault="00BE5248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6C21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506C21" w:rsidRDefault="00506C21" w:rsidP="00506C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TC006</w:t>
            </w:r>
          </w:p>
        </w:tc>
        <w:tc>
          <w:tcPr>
            <w:tcW w:w="1569" w:type="dxa"/>
            <w:shd w:val="clear" w:color="000000" w:fill="FFFFFF"/>
          </w:tcPr>
          <w:p w:rsidR="00506C21" w:rsidRDefault="00506C21" w:rsidP="00506C21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Trần Trung Hiếu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506C21" w:rsidRDefault="00BE5248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506C21" w:rsidRDefault="00506C21" w:rsidP="00506C2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E5248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BE5248" w:rsidRDefault="00BE5248" w:rsidP="00BE52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TC007</w:t>
            </w:r>
          </w:p>
        </w:tc>
        <w:tc>
          <w:tcPr>
            <w:tcW w:w="1569" w:type="dxa"/>
            <w:shd w:val="clear" w:color="000000" w:fill="FFFFFF"/>
          </w:tcPr>
          <w:p w:rsidR="00BE5248" w:rsidRDefault="00BE5248" w:rsidP="00BE5248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 Phạm Quốc Việt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:rsidR="00BE5248" w:rsidRDefault="00BE5248" w:rsidP="00BE5248">
            <w:r w:rsidRPr="001B12B3">
              <w:rPr>
                <w:rFonts w:ascii="Times New Roman" w:eastAsia="MS PGothic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E5248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BE5248" w:rsidRDefault="00BE5248" w:rsidP="00BE52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TC008</w:t>
            </w:r>
          </w:p>
        </w:tc>
        <w:tc>
          <w:tcPr>
            <w:tcW w:w="1569" w:type="dxa"/>
            <w:shd w:val="clear" w:color="000000" w:fill="FFFFFF"/>
          </w:tcPr>
          <w:p w:rsidR="00BE5248" w:rsidRDefault="00BE5248" w:rsidP="00BE5248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 Quốc Đông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:rsidR="00BE5248" w:rsidRDefault="00BE5248" w:rsidP="00BE5248">
            <w:r w:rsidRPr="001B12B3">
              <w:rPr>
                <w:rFonts w:ascii="Times New Roman" w:eastAsia="MS PGothic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E5248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BE5248" w:rsidRDefault="00BE5248" w:rsidP="00BE52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TC009</w:t>
            </w:r>
          </w:p>
        </w:tc>
        <w:tc>
          <w:tcPr>
            <w:tcW w:w="1569" w:type="dxa"/>
            <w:shd w:val="clear" w:color="000000" w:fill="FFFFFF"/>
          </w:tcPr>
          <w:p w:rsidR="00BE5248" w:rsidRDefault="00BE5248" w:rsidP="00BE5248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Trần Trung Hiếu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:rsidR="00BE5248" w:rsidRDefault="00BE5248" w:rsidP="00BE5248">
            <w:r w:rsidRPr="001B12B3">
              <w:rPr>
                <w:rFonts w:ascii="Times New Roman" w:eastAsia="MS PGothic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E5248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BE5248" w:rsidRDefault="00BE5248" w:rsidP="00BE52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TC010</w:t>
            </w:r>
          </w:p>
        </w:tc>
        <w:tc>
          <w:tcPr>
            <w:tcW w:w="1569" w:type="dxa"/>
            <w:shd w:val="clear" w:color="000000" w:fill="FFFFFF"/>
          </w:tcPr>
          <w:p w:rsidR="00BE5248" w:rsidRDefault="00BE5248" w:rsidP="00BE5248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 Phạm Quốc Việt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:rsidR="00BE5248" w:rsidRDefault="00BE5248" w:rsidP="00BE5248">
            <w:r w:rsidRPr="001B12B3">
              <w:rPr>
                <w:rFonts w:ascii="Times New Roman" w:eastAsia="MS PGothic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BE5248" w:rsidRDefault="00BE5248" w:rsidP="00BE524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955D5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F955D5" w:rsidRDefault="00F955D5" w:rsidP="00F955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TC011</w:t>
            </w:r>
          </w:p>
        </w:tc>
        <w:tc>
          <w:tcPr>
            <w:tcW w:w="1569" w:type="dxa"/>
            <w:shd w:val="clear" w:color="000000" w:fill="FFFFFF"/>
          </w:tcPr>
          <w:p w:rsidR="00F955D5" w:rsidRDefault="00F955D5" w:rsidP="00F955D5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 Quốc Đông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:rsidR="00F955D5" w:rsidRDefault="00F955D5" w:rsidP="00F955D5">
            <w:r w:rsidRPr="00684967"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955D5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F955D5" w:rsidRDefault="00F955D5" w:rsidP="00F955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TC012</w:t>
            </w:r>
          </w:p>
        </w:tc>
        <w:tc>
          <w:tcPr>
            <w:tcW w:w="1569" w:type="dxa"/>
            <w:shd w:val="clear" w:color="000000" w:fill="FFFFFF"/>
          </w:tcPr>
          <w:p w:rsidR="00F955D5" w:rsidRDefault="00F955D5" w:rsidP="00F955D5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Trần Trung Hiếu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:rsidR="00F955D5" w:rsidRDefault="00F955D5" w:rsidP="00F955D5">
            <w:r w:rsidRPr="00684967"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955D5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F955D5" w:rsidRDefault="00F955D5" w:rsidP="00F955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TC013</w:t>
            </w:r>
          </w:p>
        </w:tc>
        <w:tc>
          <w:tcPr>
            <w:tcW w:w="1569" w:type="dxa"/>
            <w:shd w:val="clear" w:color="000000" w:fill="FFFFFF"/>
          </w:tcPr>
          <w:p w:rsidR="00F955D5" w:rsidRDefault="00F955D5" w:rsidP="00F955D5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 Phạm Quốc Việt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:rsidR="00F955D5" w:rsidRDefault="00F955D5" w:rsidP="00F955D5">
            <w:r w:rsidRPr="00684967"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F955D5" w:rsidRDefault="00F955D5" w:rsidP="00F955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B15AF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3B15AF" w:rsidRDefault="003B15AF" w:rsidP="003B15AF">
            <w:r w:rsidRPr="001A59EE">
              <w:rPr>
                <w:rFonts w:ascii="Times New Roman" w:hAnsi="Times New Roman" w:cs="Times New Roman"/>
                <w:iCs/>
                <w:sz w:val="26"/>
                <w:szCs w:val="26"/>
              </w:rPr>
              <w:t>TC0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14</w:t>
            </w:r>
          </w:p>
        </w:tc>
        <w:tc>
          <w:tcPr>
            <w:tcW w:w="1569" w:type="dxa"/>
            <w:shd w:val="clear" w:color="000000" w:fill="FFFFFF"/>
          </w:tcPr>
          <w:p w:rsidR="003B15AF" w:rsidRDefault="003B15AF" w:rsidP="003B15AF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3B15AF" w:rsidRDefault="003B15AF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 Quốc Đông</w:t>
            </w:r>
          </w:p>
        </w:tc>
        <w:tc>
          <w:tcPr>
            <w:tcW w:w="850" w:type="dxa"/>
            <w:shd w:val="clear" w:color="000000" w:fill="FFFFFF"/>
          </w:tcPr>
          <w:p w:rsidR="003B15AF" w:rsidRDefault="003B15AF" w:rsidP="003B15AF">
            <w:r w:rsidRPr="002A1938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3B15AF" w:rsidRDefault="00386E65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3B15AF" w:rsidRDefault="003B15AF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3B15AF" w:rsidRDefault="003B15AF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B15AF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3B15AF" w:rsidRDefault="003B15AF" w:rsidP="003B15AF">
            <w:r w:rsidRPr="001A59EE">
              <w:rPr>
                <w:rFonts w:ascii="Times New Roman" w:hAnsi="Times New Roman" w:cs="Times New Roman"/>
                <w:iCs/>
                <w:sz w:val="26"/>
                <w:szCs w:val="26"/>
              </w:rPr>
              <w:t>TC0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15</w:t>
            </w:r>
          </w:p>
        </w:tc>
        <w:tc>
          <w:tcPr>
            <w:tcW w:w="1569" w:type="dxa"/>
            <w:shd w:val="clear" w:color="000000" w:fill="FFFFFF"/>
          </w:tcPr>
          <w:p w:rsidR="003B15AF" w:rsidRDefault="003B15AF" w:rsidP="003B15AF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3B15AF" w:rsidRDefault="003B15AF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Trần Trung Hiếu</w:t>
            </w:r>
          </w:p>
        </w:tc>
        <w:tc>
          <w:tcPr>
            <w:tcW w:w="850" w:type="dxa"/>
            <w:shd w:val="clear" w:color="000000" w:fill="FFFFFF"/>
          </w:tcPr>
          <w:p w:rsidR="003B15AF" w:rsidRDefault="003B15AF" w:rsidP="003B15AF">
            <w:r w:rsidRPr="002A1938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3B15AF" w:rsidRDefault="003C4A89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3B15AF" w:rsidRDefault="003B15AF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3B15AF" w:rsidRDefault="003B15AF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B15AF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3B15AF" w:rsidRDefault="003B15AF" w:rsidP="003B15AF">
            <w:r w:rsidRPr="001A59EE">
              <w:rPr>
                <w:rFonts w:ascii="Times New Roman" w:hAnsi="Times New Roman" w:cs="Times New Roman"/>
                <w:iCs/>
                <w:sz w:val="26"/>
                <w:szCs w:val="26"/>
              </w:rPr>
              <w:t>TC0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16</w:t>
            </w:r>
          </w:p>
        </w:tc>
        <w:tc>
          <w:tcPr>
            <w:tcW w:w="1569" w:type="dxa"/>
            <w:shd w:val="clear" w:color="000000" w:fill="FFFFFF"/>
          </w:tcPr>
          <w:p w:rsidR="003B15AF" w:rsidRDefault="003B15AF" w:rsidP="003B15AF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3B15AF" w:rsidRDefault="003B15AF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 Phạm Quốc Việt</w:t>
            </w:r>
          </w:p>
        </w:tc>
        <w:tc>
          <w:tcPr>
            <w:tcW w:w="850" w:type="dxa"/>
            <w:shd w:val="clear" w:color="000000" w:fill="FFFFFF"/>
          </w:tcPr>
          <w:p w:rsidR="003B15AF" w:rsidRDefault="003B15AF" w:rsidP="003B15AF">
            <w:r w:rsidRPr="002A1938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3B15AF" w:rsidRDefault="003C4A89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3B15AF" w:rsidRDefault="003B15AF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3B15AF" w:rsidRDefault="003B15AF" w:rsidP="003B15A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153ED" w:rsidTr="008A48E2">
        <w:trPr>
          <w:trHeight w:val="270"/>
        </w:trPr>
        <w:tc>
          <w:tcPr>
            <w:tcW w:w="979" w:type="dxa"/>
            <w:shd w:val="clear" w:color="000000" w:fill="FFFFFF"/>
          </w:tcPr>
          <w:p w:rsidR="00B153ED" w:rsidRDefault="00B153ED" w:rsidP="00B153ED">
            <w:r w:rsidRPr="001A59EE">
              <w:rPr>
                <w:rFonts w:ascii="Times New Roman" w:hAnsi="Times New Roman" w:cs="Times New Roman"/>
                <w:iCs/>
                <w:sz w:val="26"/>
                <w:szCs w:val="26"/>
              </w:rPr>
              <w:t>TC0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17</w:t>
            </w:r>
          </w:p>
        </w:tc>
        <w:tc>
          <w:tcPr>
            <w:tcW w:w="1569" w:type="dxa"/>
            <w:shd w:val="clear" w:color="000000" w:fill="FFFFFF"/>
          </w:tcPr>
          <w:p w:rsidR="00B153ED" w:rsidRDefault="00B153ED" w:rsidP="00B153ED">
            <w:r w:rsidRPr="00482006">
              <w:rPr>
                <w:rFonts w:ascii="Times New Roman" w:eastAsia="MS PGothic" w:hAnsi="Times New Roman" w:cs="Times New Roman"/>
                <w:sz w:val="26"/>
                <w:szCs w:val="26"/>
              </w:rPr>
              <w:t>24/11/2018</w:t>
            </w:r>
          </w:p>
        </w:tc>
        <w:tc>
          <w:tcPr>
            <w:tcW w:w="2834" w:type="dxa"/>
            <w:shd w:val="clear" w:color="000000" w:fill="FFFFFF"/>
            <w:vAlign w:val="center"/>
          </w:tcPr>
          <w:p w:rsidR="00B153ED" w:rsidRDefault="00B153ED" w:rsidP="00B153E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Công Phạm Quốc Việt</w:t>
            </w:r>
          </w:p>
        </w:tc>
        <w:tc>
          <w:tcPr>
            <w:tcW w:w="850" w:type="dxa"/>
            <w:shd w:val="clear" w:color="000000" w:fill="FFFFFF"/>
          </w:tcPr>
          <w:p w:rsidR="00B153ED" w:rsidRDefault="00B153ED" w:rsidP="00B153ED">
            <w:r w:rsidRPr="002A1938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B153ED" w:rsidRDefault="00B46227" w:rsidP="00B153E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512" w:type="dxa"/>
            <w:shd w:val="clear" w:color="000000" w:fill="FFFFFF"/>
            <w:vAlign w:val="center"/>
          </w:tcPr>
          <w:p w:rsidR="00B153ED" w:rsidRDefault="00B153ED" w:rsidP="00B153E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shd w:val="clear" w:color="000000" w:fill="FFFFFF"/>
            <w:vAlign w:val="center"/>
          </w:tcPr>
          <w:p w:rsidR="00B153ED" w:rsidRDefault="00B153ED" w:rsidP="00B153E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6F40C0" w:rsidRDefault="006F40C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6F40C0">
      <w:footerReference w:type="default" r:id="rId8"/>
      <w:pgSz w:w="12240" w:h="15840"/>
      <w:pgMar w:top="850" w:right="850" w:bottom="850" w:left="1138" w:header="562" w:footer="562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6EC" w:rsidRDefault="001826EC">
      <w:pPr>
        <w:spacing w:after="0" w:line="240" w:lineRule="auto"/>
      </w:pPr>
      <w:r>
        <w:separator/>
      </w:r>
    </w:p>
  </w:endnote>
  <w:endnote w:type="continuationSeparator" w:id="0">
    <w:p w:rsidR="001826EC" w:rsidRDefault="0018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6F40C0" w:rsidRDefault="00153190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3B35E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.5pt" to="559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bcQC2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A48E2">
          <w:rPr>
            <w:rFonts w:ascii="Times New Roman" w:hAnsi="Times New Roman" w:cs="Times New Roman"/>
            <w:i/>
            <w:noProof/>
            <w:sz w:val="26"/>
            <w:szCs w:val="26"/>
          </w:rPr>
          <w:t>4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6F40C0" w:rsidRDefault="006F4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6EC" w:rsidRDefault="001826EC">
      <w:pPr>
        <w:spacing w:after="0" w:line="240" w:lineRule="auto"/>
      </w:pPr>
      <w:r>
        <w:separator/>
      </w:r>
    </w:p>
  </w:footnote>
  <w:footnote w:type="continuationSeparator" w:id="0">
    <w:p w:rsidR="001826EC" w:rsidRDefault="0018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0D2B6692"/>
    <w:lvl w:ilvl="0">
      <w:start w:val="1"/>
      <w:numFmt w:val="decimal"/>
      <w:pStyle w:val="Heading1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BC52B68"/>
    <w:multiLevelType w:val="multilevel"/>
    <w:tmpl w:val="3BC52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" w15:restartNumberingAfterBreak="0">
    <w:nsid w:val="48F2239C"/>
    <w:multiLevelType w:val="hybridMultilevel"/>
    <w:tmpl w:val="63B207A0"/>
    <w:lvl w:ilvl="0" w:tplc="152EEB52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420DB"/>
    <w:multiLevelType w:val="hybridMultilevel"/>
    <w:tmpl w:val="72349E78"/>
    <w:lvl w:ilvl="0" w:tplc="CC42ABDA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C37F6"/>
    <w:multiLevelType w:val="hybridMultilevel"/>
    <w:tmpl w:val="B6D826E0"/>
    <w:lvl w:ilvl="0" w:tplc="5B1461E2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466F1"/>
    <w:multiLevelType w:val="multilevel"/>
    <w:tmpl w:val="6C2466F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E686F"/>
    <w:multiLevelType w:val="hybridMultilevel"/>
    <w:tmpl w:val="AE6010BC"/>
    <w:lvl w:ilvl="0" w:tplc="5B646652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4162"/>
    <w:rsid w:val="00010146"/>
    <w:rsid w:val="00012A7E"/>
    <w:rsid w:val="00024959"/>
    <w:rsid w:val="00047E74"/>
    <w:rsid w:val="00052C32"/>
    <w:rsid w:val="000557FC"/>
    <w:rsid w:val="00062001"/>
    <w:rsid w:val="0007450D"/>
    <w:rsid w:val="000937B9"/>
    <w:rsid w:val="00096DED"/>
    <w:rsid w:val="000C2578"/>
    <w:rsid w:val="000D2C3C"/>
    <w:rsid w:val="000D3922"/>
    <w:rsid w:val="0010503A"/>
    <w:rsid w:val="0011769B"/>
    <w:rsid w:val="00122806"/>
    <w:rsid w:val="00125917"/>
    <w:rsid w:val="00147061"/>
    <w:rsid w:val="00153190"/>
    <w:rsid w:val="00161744"/>
    <w:rsid w:val="001643E3"/>
    <w:rsid w:val="00166FC6"/>
    <w:rsid w:val="00180938"/>
    <w:rsid w:val="001826EC"/>
    <w:rsid w:val="001A456C"/>
    <w:rsid w:val="001B4AB9"/>
    <w:rsid w:val="001C20FA"/>
    <w:rsid w:val="001C618E"/>
    <w:rsid w:val="001D500D"/>
    <w:rsid w:val="001E123A"/>
    <w:rsid w:val="001E2216"/>
    <w:rsid w:val="001F2377"/>
    <w:rsid w:val="00210753"/>
    <w:rsid w:val="0022309E"/>
    <w:rsid w:val="0022415F"/>
    <w:rsid w:val="00230BCA"/>
    <w:rsid w:val="00234C3A"/>
    <w:rsid w:val="00235C58"/>
    <w:rsid w:val="00246D83"/>
    <w:rsid w:val="002477E2"/>
    <w:rsid w:val="00251A54"/>
    <w:rsid w:val="00275D8E"/>
    <w:rsid w:val="00290510"/>
    <w:rsid w:val="00294056"/>
    <w:rsid w:val="002A7B66"/>
    <w:rsid w:val="002B701D"/>
    <w:rsid w:val="002C39C2"/>
    <w:rsid w:val="002E07A6"/>
    <w:rsid w:val="002E75C4"/>
    <w:rsid w:val="002F11C7"/>
    <w:rsid w:val="002F15D2"/>
    <w:rsid w:val="002F25DB"/>
    <w:rsid w:val="00311C43"/>
    <w:rsid w:val="00324B30"/>
    <w:rsid w:val="00331CEE"/>
    <w:rsid w:val="00335D4C"/>
    <w:rsid w:val="00345D80"/>
    <w:rsid w:val="00357E48"/>
    <w:rsid w:val="003600F6"/>
    <w:rsid w:val="00377972"/>
    <w:rsid w:val="003803E6"/>
    <w:rsid w:val="00386E65"/>
    <w:rsid w:val="003B15AF"/>
    <w:rsid w:val="003C4A89"/>
    <w:rsid w:val="003E025E"/>
    <w:rsid w:val="003E2FBA"/>
    <w:rsid w:val="003F47CF"/>
    <w:rsid w:val="003F4FA7"/>
    <w:rsid w:val="003F6C77"/>
    <w:rsid w:val="004005D8"/>
    <w:rsid w:val="0040309B"/>
    <w:rsid w:val="00407EA1"/>
    <w:rsid w:val="004158E8"/>
    <w:rsid w:val="00427A4E"/>
    <w:rsid w:val="00431687"/>
    <w:rsid w:val="004524DE"/>
    <w:rsid w:val="00472490"/>
    <w:rsid w:val="00472CA7"/>
    <w:rsid w:val="00485714"/>
    <w:rsid w:val="004873AD"/>
    <w:rsid w:val="004903E5"/>
    <w:rsid w:val="00495FD8"/>
    <w:rsid w:val="004C6AE3"/>
    <w:rsid w:val="004D079E"/>
    <w:rsid w:val="00506C21"/>
    <w:rsid w:val="00514287"/>
    <w:rsid w:val="005263A5"/>
    <w:rsid w:val="005343C1"/>
    <w:rsid w:val="00554742"/>
    <w:rsid w:val="00556651"/>
    <w:rsid w:val="00556652"/>
    <w:rsid w:val="00557AF1"/>
    <w:rsid w:val="005767EA"/>
    <w:rsid w:val="00581771"/>
    <w:rsid w:val="00583E2D"/>
    <w:rsid w:val="005923C0"/>
    <w:rsid w:val="005A1F24"/>
    <w:rsid w:val="005B2BB8"/>
    <w:rsid w:val="005D1A93"/>
    <w:rsid w:val="005D1F7A"/>
    <w:rsid w:val="005E06DF"/>
    <w:rsid w:val="005E2EE5"/>
    <w:rsid w:val="005E383D"/>
    <w:rsid w:val="005E39AC"/>
    <w:rsid w:val="00602A3E"/>
    <w:rsid w:val="00605134"/>
    <w:rsid w:val="0062134E"/>
    <w:rsid w:val="00622BDF"/>
    <w:rsid w:val="006326C7"/>
    <w:rsid w:val="006441C4"/>
    <w:rsid w:val="006574A7"/>
    <w:rsid w:val="00673B19"/>
    <w:rsid w:val="00677010"/>
    <w:rsid w:val="00684A08"/>
    <w:rsid w:val="006B09C2"/>
    <w:rsid w:val="006B18F6"/>
    <w:rsid w:val="006B1CAB"/>
    <w:rsid w:val="006C348C"/>
    <w:rsid w:val="006D1ABE"/>
    <w:rsid w:val="006E5366"/>
    <w:rsid w:val="006F231E"/>
    <w:rsid w:val="006F40C0"/>
    <w:rsid w:val="00704142"/>
    <w:rsid w:val="00713147"/>
    <w:rsid w:val="00716B31"/>
    <w:rsid w:val="00723593"/>
    <w:rsid w:val="0072427F"/>
    <w:rsid w:val="0074003E"/>
    <w:rsid w:val="00743F40"/>
    <w:rsid w:val="00783260"/>
    <w:rsid w:val="0078468C"/>
    <w:rsid w:val="00793E62"/>
    <w:rsid w:val="007B50A4"/>
    <w:rsid w:val="007C4D9C"/>
    <w:rsid w:val="007E4C5F"/>
    <w:rsid w:val="007F57F2"/>
    <w:rsid w:val="007F6291"/>
    <w:rsid w:val="00806379"/>
    <w:rsid w:val="008236A0"/>
    <w:rsid w:val="00832B9C"/>
    <w:rsid w:val="0085247F"/>
    <w:rsid w:val="008559A4"/>
    <w:rsid w:val="00890110"/>
    <w:rsid w:val="008A48E2"/>
    <w:rsid w:val="008B05B3"/>
    <w:rsid w:val="008C2851"/>
    <w:rsid w:val="008E1DE1"/>
    <w:rsid w:val="008E7F4F"/>
    <w:rsid w:val="008F073A"/>
    <w:rsid w:val="009019C1"/>
    <w:rsid w:val="00906521"/>
    <w:rsid w:val="00906C23"/>
    <w:rsid w:val="00921646"/>
    <w:rsid w:val="00936B04"/>
    <w:rsid w:val="009427CD"/>
    <w:rsid w:val="009430FE"/>
    <w:rsid w:val="00950368"/>
    <w:rsid w:val="00962003"/>
    <w:rsid w:val="00973520"/>
    <w:rsid w:val="009B7CD3"/>
    <w:rsid w:val="009D33BA"/>
    <w:rsid w:val="009D60D6"/>
    <w:rsid w:val="009F7A6D"/>
    <w:rsid w:val="00A1252A"/>
    <w:rsid w:val="00A34226"/>
    <w:rsid w:val="00A70FB8"/>
    <w:rsid w:val="00A919C3"/>
    <w:rsid w:val="00A922D2"/>
    <w:rsid w:val="00A92CBB"/>
    <w:rsid w:val="00AA4D87"/>
    <w:rsid w:val="00AA4F52"/>
    <w:rsid w:val="00AA7D9A"/>
    <w:rsid w:val="00AE6632"/>
    <w:rsid w:val="00AF53F6"/>
    <w:rsid w:val="00B06E6E"/>
    <w:rsid w:val="00B153ED"/>
    <w:rsid w:val="00B251E5"/>
    <w:rsid w:val="00B327A4"/>
    <w:rsid w:val="00B44CBC"/>
    <w:rsid w:val="00B46227"/>
    <w:rsid w:val="00B5591A"/>
    <w:rsid w:val="00B674C6"/>
    <w:rsid w:val="00B7062D"/>
    <w:rsid w:val="00B7412B"/>
    <w:rsid w:val="00B76598"/>
    <w:rsid w:val="00BA3B63"/>
    <w:rsid w:val="00BB74A1"/>
    <w:rsid w:val="00BC28DB"/>
    <w:rsid w:val="00BD5E90"/>
    <w:rsid w:val="00BE5248"/>
    <w:rsid w:val="00BE5EC2"/>
    <w:rsid w:val="00C236CA"/>
    <w:rsid w:val="00C240B2"/>
    <w:rsid w:val="00C33A90"/>
    <w:rsid w:val="00C423F2"/>
    <w:rsid w:val="00C53D4E"/>
    <w:rsid w:val="00C6341A"/>
    <w:rsid w:val="00C66881"/>
    <w:rsid w:val="00C71AAE"/>
    <w:rsid w:val="00C732D0"/>
    <w:rsid w:val="00C830A4"/>
    <w:rsid w:val="00CC3753"/>
    <w:rsid w:val="00CC4E79"/>
    <w:rsid w:val="00CC66DE"/>
    <w:rsid w:val="00CD334D"/>
    <w:rsid w:val="00CE2C3E"/>
    <w:rsid w:val="00CF0AC9"/>
    <w:rsid w:val="00CF2275"/>
    <w:rsid w:val="00CF42C2"/>
    <w:rsid w:val="00D07A01"/>
    <w:rsid w:val="00D17D5A"/>
    <w:rsid w:val="00D24B9F"/>
    <w:rsid w:val="00D267CA"/>
    <w:rsid w:val="00D34A27"/>
    <w:rsid w:val="00D34EDB"/>
    <w:rsid w:val="00D40D87"/>
    <w:rsid w:val="00D4178C"/>
    <w:rsid w:val="00D42566"/>
    <w:rsid w:val="00D62CD5"/>
    <w:rsid w:val="00D91F27"/>
    <w:rsid w:val="00DA3136"/>
    <w:rsid w:val="00DC3842"/>
    <w:rsid w:val="00DC6C5A"/>
    <w:rsid w:val="00DE3BD8"/>
    <w:rsid w:val="00DE7C4D"/>
    <w:rsid w:val="00DF7700"/>
    <w:rsid w:val="00E24357"/>
    <w:rsid w:val="00E36C53"/>
    <w:rsid w:val="00E3743D"/>
    <w:rsid w:val="00E83BDB"/>
    <w:rsid w:val="00E85DC9"/>
    <w:rsid w:val="00EA4C97"/>
    <w:rsid w:val="00EA682C"/>
    <w:rsid w:val="00EC4212"/>
    <w:rsid w:val="00EC5630"/>
    <w:rsid w:val="00ED44CF"/>
    <w:rsid w:val="00EE6F4E"/>
    <w:rsid w:val="00EF68BD"/>
    <w:rsid w:val="00F00BB3"/>
    <w:rsid w:val="00F1266F"/>
    <w:rsid w:val="00F23AFE"/>
    <w:rsid w:val="00F30EE2"/>
    <w:rsid w:val="00F32805"/>
    <w:rsid w:val="00F50542"/>
    <w:rsid w:val="00F53AA5"/>
    <w:rsid w:val="00F66C1B"/>
    <w:rsid w:val="00F70FEE"/>
    <w:rsid w:val="00F721F3"/>
    <w:rsid w:val="00F72385"/>
    <w:rsid w:val="00F955D5"/>
    <w:rsid w:val="00F96202"/>
    <w:rsid w:val="00FB3A33"/>
    <w:rsid w:val="00FB5838"/>
    <w:rsid w:val="00FE28E2"/>
    <w:rsid w:val="00FF09F7"/>
    <w:rsid w:val="00FF7B38"/>
    <w:rsid w:val="1DE10E0B"/>
    <w:rsid w:val="335D4244"/>
    <w:rsid w:val="52295227"/>
    <w:rsid w:val="53BF4084"/>
    <w:rsid w:val="7DB4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B2E4"/>
  <w15:docId w15:val="{0CABEF1D-EB9B-4ACB-A615-EEE838BB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qFormat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xt2">
    <w:name w:val="Heading text 2"/>
    <w:link w:val="Headingtext2Char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qFormat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qFormat/>
    <w:pPr>
      <w:ind w:left="720"/>
    </w:pPr>
    <w:rPr>
      <w:szCs w:val="22"/>
    </w:r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qFormat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TabletextBoldCentered">
    <w:name w:val="Style Tabletext + Bold Centered"/>
    <w:basedOn w:val="Normal"/>
    <w:qFormat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7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24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 Van</dc:creator>
  <cp:lastModifiedBy>Cong Pham Quoc Viet</cp:lastModifiedBy>
  <cp:revision>245</cp:revision>
  <dcterms:created xsi:type="dcterms:W3CDTF">2018-11-24T15:46:00Z</dcterms:created>
  <dcterms:modified xsi:type="dcterms:W3CDTF">2018-11-24T16:45:00Z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