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TÀI LIỆU ĐỊNH HƯỚNG PHÁT TRIỂN</w:t>
        <w:br/>
        <w:t>VÀ KẾ HOẠCH TRIỂN KHAI ĐỀ TÀI</w:t>
      </w:r>
    </w:p>
    <w:p>
      <w:r>
        <w:br/>
      </w:r>
    </w:p>
    <w:p>
      <w:pPr>
        <w:jc w:val="center"/>
      </w:pPr>
      <w:r>
        <w:rPr>
          <w:b/>
          <w:color w:val="17365D"/>
          <w:sz w:val="64"/>
        </w:rPr>
        <w:t>VSign</w:t>
      </w:r>
    </w:p>
    <w:p>
      <w:pPr>
        <w:jc w:val="center"/>
      </w:pPr>
      <w:r>
        <w:rPr>
          <w:b/>
          <w:color w:val="1F4E79"/>
          <w:sz w:val="32"/>
        </w:rPr>
        <w:t>Nghiên cứu, thiết kế và phát triển hệ thống</w:t>
        <w:br/>
        <w:t>nhận diện và dịch Ngôn ngữ ký hiệu Việt Nam đa ngôn ngữ</w:t>
        <w:br/>
        <w:t>theo thời gian thực sử dụng học chuyển giao</w:t>
      </w:r>
    </w:p>
    <w:p>
      <w:pPr>
        <w:jc w:val="center"/>
      </w:pPr>
      <w:r>
        <w:rPr>
          <w:i/>
          <w:color w:val="505050"/>
          <w:sz w:val="22"/>
        </w:rPr>
        <w:t>VSign: Design and Development of a Real-Time Vietnamese Sign Language</w:t>
        <w:br/>
        <w:t>Recognition and Multilingual Translation System Using Transfer Learning</w:t>
      </w:r>
    </w:p>
    <w:p>
      <w:r>
        <w:br/>
        <w:br/>
      </w:r>
    </w:p>
    <w:tbl>
      <w:tblPr>
        <w:tblStyle w:val="TableGrid"/>
        <w:tblW w:type="auto" w:w="0"/>
        <w:jc w:val="center"/>
        <w:tblLook w:firstColumn="1" w:firstRow="1" w:lastColumn="0" w:lastRow="0" w:noHBand="0" w:noVBand="1" w:val="04A0"/>
      </w:tblPr>
      <w:tblGrid>
        <w:gridCol w:w="4762"/>
        <w:gridCol w:w="4762"/>
      </w:tblGrid>
      <w:tr>
        <w:tc>
          <w:tcPr>
            <w:tcW w:type="dxa" w:w="4762"/>
            <w:shd w:fill="EAF2F8"/>
          </w:tcPr>
          <w:p>
            <w:r>
              <w:rPr>
                <w:b/>
              </w:rPr>
              <w:t>Loại tài liệu</w:t>
            </w:r>
          </w:p>
        </w:tc>
        <w:tc>
          <w:tcPr>
            <w:tcW w:type="dxa" w:w="4762"/>
          </w:tcPr>
          <w:p>
            <w:r>
              <w:t>Định hướng kỹ thuật + kế hoạch triển khai</w:t>
            </w:r>
          </w:p>
        </w:tc>
      </w:tr>
      <w:tr>
        <w:tc>
          <w:tcPr>
            <w:tcW w:type="dxa" w:w="4762"/>
            <w:shd w:fill="EAF2F8"/>
          </w:tcPr>
          <w:p>
            <w:r>
              <w:rPr>
                <w:b/>
              </w:rPr>
              <w:t>Định hướng</w:t>
            </w:r>
          </w:p>
        </w:tc>
        <w:tc>
          <w:tcPr>
            <w:tcW w:type="dxa" w:w="4762"/>
          </w:tcPr>
          <w:p>
            <w:r>
              <w:t>Software Engineering + AI ứng dụng / Computer Vision</w:t>
            </w:r>
          </w:p>
        </w:tc>
      </w:tr>
      <w:tr>
        <w:tc>
          <w:tcPr>
            <w:tcW w:type="dxa" w:w="4762"/>
            <w:shd w:fill="EAF2F8"/>
          </w:tcPr>
          <w:p>
            <w:r>
              <w:rPr>
                <w:b/>
              </w:rPr>
              <w:t>Phiên bản</w:t>
            </w:r>
          </w:p>
        </w:tc>
        <w:tc>
          <w:tcPr>
            <w:tcW w:type="dxa" w:w="4762"/>
          </w:tcPr>
          <w:p>
            <w:r>
              <w:t>1.0</w:t>
            </w:r>
          </w:p>
        </w:tc>
      </w:tr>
      <w:tr>
        <w:tc>
          <w:tcPr>
            <w:tcW w:type="dxa" w:w="4762"/>
            <w:shd w:fill="EAF2F8"/>
          </w:tcPr>
          <w:p>
            <w:r>
              <w:rPr>
                <w:b/>
              </w:rPr>
              <w:t>Thời điểm</w:t>
            </w:r>
          </w:p>
        </w:tc>
        <w:tc>
          <w:tcPr>
            <w:tcW w:type="dxa" w:w="4762"/>
          </w:tcPr>
          <w:p>
            <w:r>
              <w:t>09/2026</w:t>
            </w:r>
          </w:p>
        </w:tc>
      </w:tr>
    </w:tbl>
    <w:p>
      <w:r>
        <w:br/>
      </w:r>
    </w:p>
    <w:p>
      <w:pPr>
        <w:jc w:val="center"/>
      </w:pPr>
      <w:r>
        <w:rPr>
          <w:color w:val="5A5A5A"/>
          <w:sz w:val="18"/>
        </w:rPr>
        <w:t>Tài liệu phục vụ trao đổi phạm vi, phương pháp nghiên cứu, kiến trúc, tiến độ và tiêu chí đánh giá với giảng viên hướng dẫn.</w:t>
      </w:r>
    </w:p>
    <w:p>
      <w:r>
        <w:br w:type="page"/>
      </w:r>
    </w:p>
    <w:tbl>
      <w:tblPr>
        <w:tblW w:type="auto" w:w="0"/>
        <w:jc w:val="center"/>
        <w:tblLayout w:type="autofit"/>
        <w:tblLook w:firstColumn="1" w:firstRow="1" w:lastColumn="0" w:lastRow="0" w:noHBand="0" w:noVBand="1" w:val="04A0"/>
      </w:tblPr>
      <w:tblGrid>
        <w:gridCol w:w="9525"/>
      </w:tblGrid>
      <w:tr>
        <w:trPr>
          <w:cantSplit/>
        </w:trPr>
        <w:tc>
          <w:tcPr>
            <w:tcW w:type="dxa" w:w="9525"/>
            <w:shd w:fill="FFF2CC"/>
          </w:tcPr>
          <w:p>
            <w:r>
              <w:rPr>
                <w:b/>
                <w:color w:val="1F4E79"/>
                <w:sz w:val="22"/>
              </w:rPr>
              <w:t>Ghi chú về phạm vi tài liệu</w:t>
              <w:br/>
            </w:r>
            <w:r>
              <w:rPr>
                <w:sz w:val="21"/>
              </w:rPr>
              <w:t>Phần “định hướng đã chốt” bám theo mô tả VSign của nhóm: VSL từ camera → nhận diện → chuỗi gloss → câu tiếng Việt → dịch đa ngôn ngữ → văn bản/giọng nói; học chuyển giao là định hướng chính, còn YOLO không phải thành phần bắt buộc. Các lựa chọn stack, mô hình cụ thể, ngưỡng KPI và tiến độ 16 tuần trong tài liệu này là phương án triển khai đề xuất để trao đổi và điều chỉnh cùng giảng viên.</w:t>
            </w:r>
          </w:p>
        </w:tc>
      </w:tr>
    </w:tbl>
    <w:p/>
    <w:p>
      <w:pPr>
        <w:pStyle w:val="Heading1"/>
        <w:keepNext/>
      </w:pPr>
      <w:r>
        <w:t>Mục lục nội dung</w:t>
      </w:r>
    </w:p>
    <w:p>
      <w:pPr>
        <w:pStyle w:val="ListBullet"/>
      </w:pPr>
      <w:r>
        <w:t>1. Tóm tắt điều hành</w:t>
      </w:r>
    </w:p>
    <w:p>
      <w:pPr>
        <w:pStyle w:val="ListBullet"/>
      </w:pPr>
      <w:r>
        <w:t>2. Bối cảnh và bài toán</w:t>
      </w:r>
    </w:p>
    <w:p>
      <w:pPr>
        <w:pStyle w:val="ListBullet"/>
      </w:pPr>
      <w:r>
        <w:t>3. Mục tiêu và câu hỏi nghiên cứu</w:t>
      </w:r>
    </w:p>
    <w:p>
      <w:pPr>
        <w:pStyle w:val="ListBullet"/>
      </w:pPr>
      <w:r>
        <w:t>4. Phạm vi – giới hạn – giả định</w:t>
      </w:r>
    </w:p>
    <w:p>
      <w:pPr>
        <w:pStyle w:val="ListBullet"/>
      </w:pPr>
      <w:r>
        <w:t>5. Đối tượng sử dụng và kịch bản nghiệp vụ</w:t>
      </w:r>
    </w:p>
    <w:p>
      <w:pPr>
        <w:pStyle w:val="ListBullet"/>
      </w:pPr>
      <w:r>
        <w:t>6. Yêu cầu chức năng và phi chức năng</w:t>
      </w:r>
    </w:p>
    <w:p>
      <w:pPr>
        <w:pStyle w:val="ListBullet"/>
      </w:pPr>
      <w:r>
        <w:t>7. Luồng xử lý và kiến trúc chức năng</w:t>
      </w:r>
    </w:p>
    <w:p>
      <w:pPr>
        <w:pStyle w:val="ListBullet"/>
      </w:pPr>
      <w:r>
        <w:t>8. Chiến lược dữ liệu VSL</w:t>
      </w:r>
    </w:p>
    <w:p>
      <w:pPr>
        <w:pStyle w:val="ListBullet"/>
      </w:pPr>
      <w:r>
        <w:t>9. Chiến lược mô hình AI và Transfer Learning</w:t>
      </w:r>
    </w:p>
    <w:p>
      <w:pPr>
        <w:pStyle w:val="ListBullet"/>
      </w:pPr>
      <w:r>
        <w:t>10. Nhận diện ký hiệu liên tục</w:t>
      </w:r>
    </w:p>
    <w:p>
      <w:pPr>
        <w:pStyle w:val="ListBullet"/>
      </w:pPr>
      <w:r>
        <w:t>11. Xử lý tiếng Việt, dịch đa ngôn ngữ và TTS</w:t>
      </w:r>
    </w:p>
    <w:p>
      <w:pPr>
        <w:pStyle w:val="ListBullet"/>
      </w:pPr>
      <w:r>
        <w:t>12. Kiến trúc phần mềm và công nghệ</w:t>
      </w:r>
    </w:p>
    <w:p>
      <w:pPr>
        <w:pStyle w:val="ListBullet"/>
      </w:pPr>
      <w:r>
        <w:t>13. Thiết kế dữ liệu, API và logging</w:t>
      </w:r>
    </w:p>
    <w:p>
      <w:pPr>
        <w:pStyle w:val="ListBullet"/>
      </w:pPr>
      <w:r>
        <w:t>14. Phương pháp đánh giá</w:t>
      </w:r>
    </w:p>
    <w:p>
      <w:pPr>
        <w:pStyle w:val="ListBullet"/>
      </w:pPr>
      <w:r>
        <w:t>15. Kế hoạch thí nghiệm</w:t>
      </w:r>
    </w:p>
    <w:p>
      <w:pPr>
        <w:pStyle w:val="ListBullet"/>
      </w:pPr>
      <w:r>
        <w:t>16. Tiến độ dự án 16 tuần</w:t>
      </w:r>
    </w:p>
    <w:p>
      <w:pPr>
        <w:pStyle w:val="ListBullet"/>
      </w:pPr>
      <w:r>
        <w:t>17. Kiểm thử và đảm bảo chất lượng</w:t>
      </w:r>
    </w:p>
    <w:p>
      <w:pPr>
        <w:pStyle w:val="ListBullet"/>
      </w:pPr>
      <w:r>
        <w:t>18. Rủi ro và phương án giảm thiểu</w:t>
      </w:r>
    </w:p>
    <w:p>
      <w:pPr>
        <w:pStyle w:val="ListBullet"/>
      </w:pPr>
      <w:r>
        <w:t>19. Kết quả bàn giao dự kiến</w:t>
      </w:r>
    </w:p>
    <w:p>
      <w:pPr>
        <w:pStyle w:val="ListBullet"/>
      </w:pPr>
      <w:r>
        <w:t>20. Kịch bản demo và cách trình bày với giảng viên</w:t>
      </w:r>
    </w:p>
    <w:p>
      <w:pPr>
        <w:pStyle w:val="ListBullet"/>
      </w:pPr>
      <w:r>
        <w:t>21. Hướng phát triển sau MVP</w:t>
      </w:r>
    </w:p>
    <w:p>
      <w:pPr>
        <w:pStyle w:val="ListBullet"/>
      </w:pPr>
      <w:r>
        <w:t>22. Thuật ngữ chính</w:t>
      </w:r>
    </w:p>
    <w:p>
      <w:pPr>
        <w:pStyle w:val="ListBullet"/>
      </w:pPr>
      <w:r>
        <w:t>23. Tài liệu tham khảo</w:t>
      </w:r>
    </w:p>
    <w:p>
      <w:r>
        <w:br w:type="page"/>
      </w:r>
    </w:p>
    <w:p>
      <w:pPr>
        <w:pStyle w:val="Heading1"/>
        <w:keepNext/>
      </w:pPr>
      <w:r>
        <w:t>1. Tóm tắt điều hành</w:t>
      </w:r>
    </w:p>
    <w:p>
      <w:r>
        <w:rPr>
          <w:i w:val="0"/>
        </w:rPr>
        <w:t>VSign là hệ thống phần mềm hướng tới hỗ trợ giao tiếp cho người sử dụng Ngôn ngữ ký hiệu Việt Nam (Vietnamese Sign Language – VSL). Camera thu nhận chuỗi chuyển động của người ký hiệu, mô hình AI nhận diện thành các đơn vị ký hiệu (gloss), thành phần xử lý ngôn ngữ chuyển chuỗi gloss thành câu tiếng Việt tự nhiên, sau đó hệ thống có thể dịch câu tiếng Việt sang ngôn ngữ đích và phát âm bằng Text-to-Speech (TTS).</w:t>
      </w:r>
    </w:p>
    <w:p>
      <w:r>
        <w:rPr>
          <w:i w:val="0"/>
        </w:rPr>
        <w:t>Trọng tâm nghiên cứu không nằm ở việc “gọi một API dịch”, mà ở bài toán nhận diện VSL ổn định từ video và khả năng hoạt động theo thời gian thực. Học chuyển giao (Transfer Learning) được dùng để tận dụng mô hình đã được huấn luyện trước, sau đó fine-tune/thích nghi cho dữ liệu VSL. Tiếng Việt đóng vai trò ngôn ngữ trung gian, giúp một mô hình nhận diện VSL có thể mở rộng sang nhiều ngôn ngữ đầu ra mà không phải huấn luyện lại bộ nhận diện cho từng ngôn ngữ.</w:t>
      </w:r>
    </w:p>
    <w:tbl>
      <w:tblPr>
        <w:tblW w:type="auto" w:w="0"/>
        <w:jc w:val="center"/>
        <w:tblLayout w:type="autofit"/>
        <w:tblLook w:firstColumn="1" w:firstRow="1" w:lastColumn="0" w:lastRow="0" w:noHBand="0" w:noVBand="1" w:val="04A0"/>
      </w:tblPr>
      <w:tblGrid>
        <w:gridCol w:w="9525"/>
      </w:tblGrid>
      <w:tr>
        <w:trPr>
          <w:cantSplit/>
        </w:trPr>
        <w:tc>
          <w:tcPr>
            <w:tcW w:type="dxa" w:w="9525"/>
            <w:shd w:fill="EAF2F8"/>
          </w:tcPr>
          <w:p>
            <w:r>
              <w:rPr>
                <w:b/>
                <w:color w:val="1F4E79"/>
                <w:sz w:val="22"/>
              </w:rPr>
              <w:t>Thông điệp trình bày với giảng viên</w:t>
              <w:br/>
            </w:r>
            <w:r>
              <w:rPr>
                <w:sz w:val="21"/>
              </w:rPr>
              <w:t>“Phần khó và có tính nghiên cứu của đề tài là VSL → gloss/tiếng Việt theo thời gian thực. Dịch đa ngôn ngữ và TTS là lớp mở rộng sản phẩm. Chúng em triển khai theo lộ trình từ ký hiệu đơn → chuỗi ký hiệu ngắn → câu tiếng Việt → đa ngôn ngữ, đồng thời đánh giá độ chính xác, khả năng tổng quát trên người mới và độ trễ end-to-end.”</w:t>
            </w:r>
          </w:p>
        </w:tc>
      </w:tr>
    </w:tbl>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494"/>
            <w:shd w:fill="1F4E79"/>
            <w:vAlign w:val="center"/>
          </w:tcPr>
          <w:p>
            <w:r>
              <w:rPr>
                <w:b/>
                <w:color w:val="FFFFFF"/>
              </w:rPr>
              <w:t>Thành phần</w:t>
            </w:r>
          </w:p>
        </w:tc>
        <w:tc>
          <w:tcPr>
            <w:tcW w:type="dxa" w:w="4819"/>
            <w:shd w:fill="1F4E79"/>
            <w:vAlign w:val="center"/>
          </w:tcPr>
          <w:p>
            <w:r>
              <w:rPr>
                <w:b/>
                <w:color w:val="FFFFFF"/>
              </w:rPr>
              <w:t>Vai trò trong đề tài</w:t>
            </w:r>
          </w:p>
        </w:tc>
        <w:tc>
          <w:tcPr>
            <w:tcW w:type="dxa" w:w="1417"/>
            <w:shd w:fill="1F4E79"/>
            <w:vAlign w:val="center"/>
          </w:tcPr>
          <w:p>
            <w:r>
              <w:rPr>
                <w:b/>
                <w:color w:val="FFFFFF"/>
              </w:rPr>
              <w:t>Mức ưu tiên</w:t>
            </w:r>
          </w:p>
        </w:tc>
      </w:tr>
      <w:tr>
        <w:tc>
          <w:tcPr>
            <w:tcW w:type="dxa" w:w="2494"/>
            <w:vAlign w:val="top"/>
          </w:tcPr>
          <w:p>
            <w:r>
              <w:rPr>
                <w:sz w:val="18"/>
              </w:rPr>
              <w:t>Nhận diện VSL</w:t>
            </w:r>
          </w:p>
        </w:tc>
        <w:tc>
          <w:tcPr>
            <w:tcW w:type="dxa" w:w="4819"/>
            <w:vAlign w:val="top"/>
          </w:tcPr>
          <w:p>
            <w:r>
              <w:rPr>
                <w:sz w:val="18"/>
              </w:rPr>
              <w:t>Core AI: video/landmark → nhãn ký hiệu hoặc gloss sequence</w:t>
            </w:r>
          </w:p>
        </w:tc>
        <w:tc>
          <w:tcPr>
            <w:tcW w:type="dxa" w:w="1417"/>
            <w:vAlign w:val="top"/>
          </w:tcPr>
          <w:p>
            <w:r>
              <w:rPr>
                <w:sz w:val="18"/>
              </w:rPr>
              <w:t>Rất cao</w:t>
            </w:r>
          </w:p>
        </w:tc>
      </w:tr>
      <w:tr>
        <w:tc>
          <w:tcPr>
            <w:tcW w:type="dxa" w:w="2494"/>
            <w:vAlign w:val="top"/>
          </w:tcPr>
          <w:p>
            <w:r>
              <w:rPr>
                <w:sz w:val="18"/>
              </w:rPr>
              <w:t>Transfer Learning</w:t>
            </w:r>
          </w:p>
        </w:tc>
        <w:tc>
          <w:tcPr>
            <w:tcW w:type="dxa" w:w="4819"/>
            <w:vAlign w:val="top"/>
          </w:tcPr>
          <w:p>
            <w:r>
              <w:rPr>
                <w:sz w:val="18"/>
              </w:rPr>
              <w:t>Chiến lược để giảm nhu cầu dữ liệu/chi phí huấn luyện từ đầu</w:t>
            </w:r>
          </w:p>
        </w:tc>
        <w:tc>
          <w:tcPr>
            <w:tcW w:type="dxa" w:w="1417"/>
            <w:vAlign w:val="top"/>
          </w:tcPr>
          <w:p>
            <w:r>
              <w:rPr>
                <w:sz w:val="18"/>
              </w:rPr>
              <w:t>Rất cao</w:t>
            </w:r>
          </w:p>
        </w:tc>
      </w:tr>
      <w:tr>
        <w:tc>
          <w:tcPr>
            <w:tcW w:type="dxa" w:w="2494"/>
            <w:vAlign w:val="top"/>
          </w:tcPr>
          <w:p>
            <w:r>
              <w:rPr>
                <w:sz w:val="18"/>
              </w:rPr>
              <w:t>Xử lý chuỗi theo thời gian</w:t>
            </w:r>
          </w:p>
        </w:tc>
        <w:tc>
          <w:tcPr>
            <w:tcW w:type="dxa" w:w="4819"/>
            <w:vAlign w:val="top"/>
          </w:tcPr>
          <w:p>
            <w:r>
              <w:rPr>
                <w:sz w:val="18"/>
              </w:rPr>
              <w:t>Mô hình hóa chuyển động, biên ký hiệu, chuỗi liên tục</w:t>
            </w:r>
          </w:p>
        </w:tc>
        <w:tc>
          <w:tcPr>
            <w:tcW w:type="dxa" w:w="1417"/>
            <w:vAlign w:val="top"/>
          </w:tcPr>
          <w:p>
            <w:r>
              <w:rPr>
                <w:sz w:val="18"/>
              </w:rPr>
              <w:t>Rất cao</w:t>
            </w:r>
          </w:p>
        </w:tc>
      </w:tr>
      <w:tr>
        <w:tc>
          <w:tcPr>
            <w:tcW w:type="dxa" w:w="2494"/>
            <w:vAlign w:val="top"/>
          </w:tcPr>
          <w:p>
            <w:r>
              <w:rPr>
                <w:sz w:val="18"/>
              </w:rPr>
              <w:t>Gloss → tiếng Việt</w:t>
            </w:r>
          </w:p>
        </w:tc>
        <w:tc>
          <w:tcPr>
            <w:tcW w:type="dxa" w:w="4819"/>
            <w:vAlign w:val="top"/>
          </w:tcPr>
          <w:p>
            <w:r>
              <w:rPr>
                <w:sz w:val="18"/>
              </w:rPr>
              <w:t>Biến kết quả nhận diện thành câu tự nhiên, dễ hiểu</w:t>
            </w:r>
          </w:p>
        </w:tc>
        <w:tc>
          <w:tcPr>
            <w:tcW w:type="dxa" w:w="1417"/>
            <w:vAlign w:val="top"/>
          </w:tcPr>
          <w:p>
            <w:r>
              <w:rPr>
                <w:sz w:val="18"/>
              </w:rPr>
              <w:t>Cao</w:t>
            </w:r>
          </w:p>
        </w:tc>
      </w:tr>
      <w:tr>
        <w:tc>
          <w:tcPr>
            <w:tcW w:type="dxa" w:w="2494"/>
            <w:vAlign w:val="top"/>
          </w:tcPr>
          <w:p>
            <w:r>
              <w:rPr>
                <w:sz w:val="18"/>
              </w:rPr>
              <w:t>Dịch đa ngôn ngữ</w:t>
            </w:r>
          </w:p>
        </w:tc>
        <w:tc>
          <w:tcPr>
            <w:tcW w:type="dxa" w:w="4819"/>
            <w:vAlign w:val="top"/>
          </w:tcPr>
          <w:p>
            <w:r>
              <w:rPr>
                <w:sz w:val="18"/>
              </w:rPr>
              <w:t>Việt → Anh/Nhật/Hàn/Trung/…</w:t>
            </w:r>
          </w:p>
        </w:tc>
        <w:tc>
          <w:tcPr>
            <w:tcW w:type="dxa" w:w="1417"/>
            <w:vAlign w:val="top"/>
          </w:tcPr>
          <w:p>
            <w:r>
              <w:rPr>
                <w:sz w:val="18"/>
              </w:rPr>
              <w:t>Trung bình</w:t>
            </w:r>
          </w:p>
        </w:tc>
      </w:tr>
      <w:tr>
        <w:tc>
          <w:tcPr>
            <w:tcW w:type="dxa" w:w="2494"/>
            <w:vAlign w:val="top"/>
          </w:tcPr>
          <w:p>
            <w:r>
              <w:rPr>
                <w:sz w:val="18"/>
              </w:rPr>
              <w:t>Text-to-Speech</w:t>
            </w:r>
          </w:p>
        </w:tc>
        <w:tc>
          <w:tcPr>
            <w:tcW w:type="dxa" w:w="4819"/>
            <w:vAlign w:val="top"/>
          </w:tcPr>
          <w:p>
            <w:r>
              <w:rPr>
                <w:sz w:val="18"/>
              </w:rPr>
              <w:t>Phát âm câu đã dịch</w:t>
            </w:r>
          </w:p>
        </w:tc>
        <w:tc>
          <w:tcPr>
            <w:tcW w:type="dxa" w:w="1417"/>
            <w:vAlign w:val="top"/>
          </w:tcPr>
          <w:p>
            <w:r>
              <w:rPr>
                <w:sz w:val="18"/>
              </w:rPr>
              <w:t>Trung bình</w:t>
            </w:r>
          </w:p>
        </w:tc>
      </w:tr>
      <w:tr>
        <w:tc>
          <w:tcPr>
            <w:tcW w:type="dxa" w:w="2494"/>
            <w:vAlign w:val="top"/>
          </w:tcPr>
          <w:p>
            <w:r>
              <w:rPr>
                <w:sz w:val="18"/>
              </w:rPr>
              <w:t>YOLO</w:t>
            </w:r>
          </w:p>
        </w:tc>
        <w:tc>
          <w:tcPr>
            <w:tcW w:type="dxa" w:w="4819"/>
            <w:vAlign w:val="top"/>
          </w:tcPr>
          <w:p>
            <w:r>
              <w:rPr>
                <w:sz w:val="18"/>
              </w:rPr>
              <w:t>Chỉ cân nhắc nếu cần detector riêng; không phải lõi</w:t>
            </w:r>
          </w:p>
        </w:tc>
        <w:tc>
          <w:tcPr>
            <w:tcW w:type="dxa" w:w="1417"/>
            <w:vAlign w:val="top"/>
          </w:tcPr>
          <w:p>
            <w:r>
              <w:rPr>
                <w:sz w:val="18"/>
              </w:rPr>
              <w:t>Tùy chọn</w:t>
            </w:r>
          </w:p>
        </w:tc>
      </w:tr>
    </w:tbl>
    <w:p/>
    <w:p>
      <w:pPr>
        <w:jc w:val="center"/>
      </w:pPr>
      <w:r>
        <w:drawing>
          <wp:inline xmlns:a="http://schemas.openxmlformats.org/drawingml/2006/main" xmlns:pic="http://schemas.openxmlformats.org/drawingml/2006/picture">
            <wp:extent cx="6192000" cy="2158263"/>
            <wp:docPr id="1" name="Picture 1"/>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6192000" cy="2158263"/>
                    </a:xfrm>
                    <a:prstGeom prst="rect"/>
                  </pic:spPr>
                </pic:pic>
              </a:graphicData>
            </a:graphic>
          </wp:inline>
        </w:drawing>
      </w:r>
    </w:p>
    <w:p>
      <w:pPr>
        <w:pStyle w:val="Heading1"/>
        <w:keepNext/>
      </w:pPr>
      <w:r>
        <w:t>2. Bối cảnh và bài toán</w:t>
      </w:r>
    </w:p>
    <w:p>
      <w:r>
        <w:rPr>
          <w:i w:val="0"/>
        </w:rPr>
        <w:t>Ngôn ngữ ký hiệu là một hệ thống ngôn ngữ thị giác – không gian, trong đó nội dung được truyền đạt qua bàn tay, cánh tay, tư thế cơ thể, hướng chuyển động và trong nhiều trường hợp cả biểu cảm khuôn mặt. Vì vậy, bài toán nhận diện không thể được xem đơn thuần là nhận diện một ảnh tĩnh; hệ thống phải khai thác cả đặc trưng không gian lẫn đặc trưng thời gian.</w:t>
      </w:r>
    </w:p>
    <w:p>
      <w:r>
        <w:rPr>
          <w:i w:val="0"/>
        </w:rPr>
        <w:t>Đối với VSL, bài toán còn chịu ảnh hưởng bởi giới hạn dữ liệu, khác biệt cách ký giữa người dùng, góc camera, ánh sáng, tốc độ ký, che khuất tay và biến thể vùng miền. Một tổng quan nghiên cứu VSL năm 2026 cũng nhấn mạnh các khoảng trống về dữ liệu, khả năng tổng quát và triển khai thực tế. Do đó, đề tài cần thiết kế đánh giá “signer-independent” (người trong tập test không xuất hiện ở train) thay vì chỉ báo cáo accuracy trên dữ liệu ngẫu nhiên.</w:t>
      </w:r>
    </w:p>
    <w:p>
      <w:r>
        <w:rPr>
          <w:i w:val="0"/>
        </w:rPr>
        <w:t>VSL400, công bố năm 2026, cho thấy hệ sinh thái dữ liệu VSL đang phát triển: bộ dữ liệu gồm hàng chục nghìn video cho 400 gloss và nhiều người ký/góc nhìn. Điều này củng cố tính khả thi của hướng transfer learning và benchmark, nhưng việc sử dụng dữ liệu phải tuân thủ điều kiện cấp quyền/giấy phép của từng nguồn.</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494"/>
            <w:shd w:fill="1F4E79"/>
            <w:vAlign w:val="center"/>
          </w:tcPr>
          <w:p>
            <w:r>
              <w:rPr>
                <w:b/>
                <w:color w:val="FFFFFF"/>
              </w:rPr>
              <w:t>Vấn đề</w:t>
            </w:r>
          </w:p>
        </w:tc>
        <w:tc>
          <w:tcPr>
            <w:tcW w:type="dxa" w:w="3402"/>
            <w:shd w:fill="1F4E79"/>
            <w:vAlign w:val="center"/>
          </w:tcPr>
          <w:p>
            <w:r>
              <w:rPr>
                <w:b/>
                <w:color w:val="FFFFFF"/>
              </w:rPr>
              <w:t>Tác động tới hệ thống</w:t>
            </w:r>
          </w:p>
        </w:tc>
        <w:tc>
          <w:tcPr>
            <w:tcW w:type="dxa" w:w="3572"/>
            <w:shd w:fill="1F4E79"/>
            <w:vAlign w:val="center"/>
          </w:tcPr>
          <w:p>
            <w:r>
              <w:rPr>
                <w:b/>
                <w:color w:val="FFFFFF"/>
              </w:rPr>
              <w:t>Hướng xử lý</w:t>
            </w:r>
          </w:p>
        </w:tc>
      </w:tr>
      <w:tr>
        <w:tc>
          <w:tcPr>
            <w:tcW w:type="dxa" w:w="2494"/>
            <w:vAlign w:val="top"/>
          </w:tcPr>
          <w:p>
            <w:r>
              <w:rPr>
                <w:sz w:val="18"/>
              </w:rPr>
              <w:t>Thiếu/không đồng nhất dữ liệu VSL</w:t>
            </w:r>
          </w:p>
        </w:tc>
        <w:tc>
          <w:tcPr>
            <w:tcW w:type="dxa" w:w="3402"/>
            <w:vAlign w:val="top"/>
          </w:tcPr>
          <w:p>
            <w:r>
              <w:rPr>
                <w:sz w:val="18"/>
              </w:rPr>
              <w:t>Dễ overfit, khó tổng quát</w:t>
            </w:r>
          </w:p>
        </w:tc>
        <w:tc>
          <w:tcPr>
            <w:tcW w:type="dxa" w:w="3572"/>
            <w:vAlign w:val="top"/>
          </w:tcPr>
          <w:p>
            <w:r>
              <w:rPr>
                <w:sz w:val="18"/>
              </w:rPr>
              <w:t>Transfer learning, data augmentation, thu thập có quy trình</w:t>
            </w:r>
          </w:p>
        </w:tc>
      </w:tr>
      <w:tr>
        <w:tc>
          <w:tcPr>
            <w:tcW w:type="dxa" w:w="2494"/>
            <w:vAlign w:val="top"/>
          </w:tcPr>
          <w:p>
            <w:r>
              <w:rPr>
                <w:sz w:val="18"/>
              </w:rPr>
              <w:t>Khác biệt người ký</w:t>
            </w:r>
          </w:p>
        </w:tc>
        <w:tc>
          <w:tcPr>
            <w:tcW w:type="dxa" w:w="3402"/>
            <w:vAlign w:val="top"/>
          </w:tcPr>
          <w:p>
            <w:r>
              <w:rPr>
                <w:sz w:val="18"/>
              </w:rPr>
              <w:t>Accuracy cao trên người quen nhưng giảm trên người mới</w:t>
            </w:r>
          </w:p>
        </w:tc>
        <w:tc>
          <w:tcPr>
            <w:tcW w:type="dxa" w:w="3572"/>
            <w:vAlign w:val="top"/>
          </w:tcPr>
          <w:p>
            <w:r>
              <w:rPr>
                <w:sz w:val="18"/>
              </w:rPr>
              <w:t>Signer-independent split, đa dạng người tham gia</w:t>
            </w:r>
          </w:p>
        </w:tc>
      </w:tr>
      <w:tr>
        <w:tc>
          <w:tcPr>
            <w:tcW w:type="dxa" w:w="2494"/>
            <w:vAlign w:val="top"/>
          </w:tcPr>
          <w:p>
            <w:r>
              <w:rPr>
                <w:sz w:val="18"/>
              </w:rPr>
              <w:t>Ký hiệu là chuỗi chuyển động</w:t>
            </w:r>
          </w:p>
        </w:tc>
        <w:tc>
          <w:tcPr>
            <w:tcW w:type="dxa" w:w="3402"/>
            <w:vAlign w:val="top"/>
          </w:tcPr>
          <w:p>
            <w:r>
              <w:rPr>
                <w:sz w:val="18"/>
              </w:rPr>
              <w:t>Ảnh tĩnh không đủ thông tin</w:t>
            </w:r>
          </w:p>
        </w:tc>
        <w:tc>
          <w:tcPr>
            <w:tcW w:type="dxa" w:w="3572"/>
            <w:vAlign w:val="top"/>
          </w:tcPr>
          <w:p>
            <w:r>
              <w:rPr>
                <w:sz w:val="18"/>
              </w:rPr>
              <w:t>LSTM/GRU/TCN/Transformer hoặc video backbone</w:t>
            </w:r>
          </w:p>
        </w:tc>
      </w:tr>
      <w:tr>
        <w:tc>
          <w:tcPr>
            <w:tcW w:type="dxa" w:w="2494"/>
            <w:vAlign w:val="top"/>
          </w:tcPr>
          <w:p>
            <w:r>
              <w:rPr>
                <w:sz w:val="18"/>
              </w:rPr>
              <w:t>Biên giữa các ký hiệu không rõ</w:t>
            </w:r>
          </w:p>
        </w:tc>
        <w:tc>
          <w:tcPr>
            <w:tcW w:type="dxa" w:w="3402"/>
            <w:vAlign w:val="top"/>
          </w:tcPr>
          <w:p>
            <w:r>
              <w:rPr>
                <w:sz w:val="18"/>
              </w:rPr>
              <w:t>Khó nhận diện liên tục</w:t>
            </w:r>
          </w:p>
        </w:tc>
        <w:tc>
          <w:tcPr>
            <w:tcW w:type="dxa" w:w="3572"/>
            <w:vAlign w:val="top"/>
          </w:tcPr>
          <w:p>
            <w:r>
              <w:rPr>
                <w:sz w:val="18"/>
              </w:rPr>
              <w:t>Sliding window, blank/CTC, temporal segmentation</w:t>
            </w:r>
          </w:p>
        </w:tc>
      </w:tr>
      <w:tr>
        <w:tc>
          <w:tcPr>
            <w:tcW w:type="dxa" w:w="2494"/>
            <w:vAlign w:val="top"/>
          </w:tcPr>
          <w:p>
            <w:r>
              <w:rPr>
                <w:sz w:val="18"/>
              </w:rPr>
              <w:t>Gloss khác câu tiếng Việt tự nhiên</w:t>
            </w:r>
          </w:p>
        </w:tc>
        <w:tc>
          <w:tcPr>
            <w:tcW w:type="dxa" w:w="3402"/>
            <w:vAlign w:val="top"/>
          </w:tcPr>
          <w:p>
            <w:r>
              <w:rPr>
                <w:sz w:val="18"/>
              </w:rPr>
              <w:t>Kết quả khó hiểu nếu chỉ ghép từ</w:t>
            </w:r>
          </w:p>
        </w:tc>
        <w:tc>
          <w:tcPr>
            <w:tcW w:type="dxa" w:w="3572"/>
            <w:vAlign w:val="top"/>
          </w:tcPr>
          <w:p>
            <w:r>
              <w:rPr>
                <w:sz w:val="18"/>
              </w:rPr>
              <w:t>Language post-processing có ràng buộc</w:t>
            </w:r>
          </w:p>
        </w:tc>
      </w:tr>
      <w:tr>
        <w:tc>
          <w:tcPr>
            <w:tcW w:type="dxa" w:w="2494"/>
            <w:vAlign w:val="top"/>
          </w:tcPr>
          <w:p>
            <w:r>
              <w:rPr>
                <w:sz w:val="18"/>
              </w:rPr>
              <w:t>Độ trễ camera → tiếng nói</w:t>
            </w:r>
          </w:p>
        </w:tc>
        <w:tc>
          <w:tcPr>
            <w:tcW w:type="dxa" w:w="3402"/>
            <w:vAlign w:val="top"/>
          </w:tcPr>
          <w:p>
            <w:r>
              <w:rPr>
                <w:sz w:val="18"/>
              </w:rPr>
              <w:t>Trải nghiệm không tự nhiên</w:t>
            </w:r>
          </w:p>
        </w:tc>
        <w:tc>
          <w:tcPr>
            <w:tcW w:type="dxa" w:w="3572"/>
            <w:vAlign w:val="top"/>
          </w:tcPr>
          <w:p>
            <w:r>
              <w:rPr>
                <w:sz w:val="18"/>
              </w:rPr>
              <w:t>Mô hình nhẹ, async pipeline, tối ưu inference</w:t>
            </w:r>
          </w:p>
        </w:tc>
      </w:tr>
    </w:tbl>
    <w:p/>
    <w:p>
      <w:pPr>
        <w:pStyle w:val="Heading1"/>
        <w:keepNext/>
      </w:pPr>
      <w:r>
        <w:t>3. Mục tiêu và câu hỏi nghiên cứu</w:t>
      </w:r>
    </w:p>
    <w:p>
      <w:pPr>
        <w:pStyle w:val="Heading2"/>
        <w:keepNext/>
      </w:pPr>
      <w:r>
        <w:t>3.1. Mục tiêu tổng quát</w:t>
      </w:r>
    </w:p>
    <w:p>
      <w:r>
        <w:rPr>
          <w:i w:val="0"/>
        </w:rPr>
        <w:t>Nghiên cứu, thiết kế và phát triển một hệ thống phần mềm có khả năng nhận diện một tập VSL từ camera theo thời gian thực, chuyển kết quả sang tiếng Việt tự nhiên, hỗ trợ dịch đa ngôn ngữ và Text-to-Speech; đồng thời đánh giá khả năng áp dụng transfer learning để cân bằng giữa độ chính xác, lượng dữ liệu và chi phí tính toán.</w:t>
      </w:r>
    </w:p>
    <w:p>
      <w:pPr>
        <w:pStyle w:val="Heading2"/>
        <w:keepNext/>
      </w:pPr>
      <w:r>
        <w:t>3.2. Mục tiêu cụ thể</w:t>
      </w:r>
    </w:p>
    <w:p>
      <w:pPr>
        <w:pStyle w:val="ListBullet"/>
      </w:pPr>
      <w:r>
        <w:t>Xây dựng pipeline thu nhận video/landmark thời gian thực từ camera.</w:t>
      </w:r>
    </w:p>
    <w:p>
      <w:pPr>
        <w:pStyle w:val="ListBullet"/>
      </w:pPr>
      <w:r>
        <w:t>Xây dựng quy trình dữ liệu VSL: từ định nghĩa vocabulary, thu thập, gán nhãn, tiền xử lý, chia train/validation/test đến quản lý phiên bản dataset.</w:t>
      </w:r>
    </w:p>
    <w:p>
      <w:pPr>
        <w:pStyle w:val="ListBullet"/>
      </w:pPr>
      <w:r>
        <w:t>Xây dựng ít nhất một baseline nhẹ dựa trên landmark + mô hình thời gian.</w:t>
      </w:r>
    </w:p>
    <w:p>
      <w:pPr>
        <w:pStyle w:val="ListBullet"/>
      </w:pPr>
      <w:r>
        <w:t>Fine-tune ít nhất một mô hình pretrained hoặc backbone video/pose cho VSL, sau đó so sánh với baseline.</w:t>
      </w:r>
    </w:p>
    <w:p>
      <w:pPr>
        <w:pStyle w:val="ListBullet"/>
      </w:pPr>
      <w:r>
        <w:t>Đánh giá riêng nhận diện ký hiệu đơn và, nếu dữ liệu cho phép, chuỗi ký hiệu ngắn/liên tục.</w:t>
      </w:r>
    </w:p>
    <w:p>
      <w:pPr>
        <w:pStyle w:val="ListBullet"/>
      </w:pPr>
      <w:r>
        <w:t>Xây dựng lớp chuyển gloss → câu tiếng Việt có cơ chế hạn chế thêm/bịa nội dung ngoài chuỗi nhận diện.</w:t>
      </w:r>
    </w:p>
    <w:p>
      <w:pPr>
        <w:pStyle w:val="ListBullet"/>
      </w:pPr>
      <w:r>
        <w:t>Tích hợp dịch Việt → ngôn ngữ đích và TTS như lớp mở rộng không phụ thuộc trực tiếp vào model VSL.</w:t>
      </w:r>
    </w:p>
    <w:p>
      <w:pPr>
        <w:pStyle w:val="ListBullet"/>
      </w:pPr>
      <w:r>
        <w:t>Tích hợp các thành phần thành sản phẩm end-to-end, có logging, confidence, latency và cơ chế xử lý ký hiệu không chắc chắn.</w:t>
      </w:r>
    </w:p>
    <w:p>
      <w:pPr>
        <w:pStyle w:val="Heading2"/>
        <w:keepNext/>
      </w:pPr>
      <w:r>
        <w:t>3.3. Câu hỏi nghiên cứu đề xuất</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850"/>
            <w:shd w:fill="1F4E79"/>
            <w:vAlign w:val="center"/>
          </w:tcPr>
          <w:p>
            <w:r>
              <w:rPr>
                <w:b/>
                <w:color w:val="FFFFFF"/>
              </w:rPr>
              <w:t>Mã</w:t>
            </w:r>
          </w:p>
        </w:tc>
        <w:tc>
          <w:tcPr>
            <w:tcW w:type="dxa" w:w="5216"/>
            <w:shd w:fill="1F4E79"/>
            <w:vAlign w:val="center"/>
          </w:tcPr>
          <w:p>
            <w:r>
              <w:rPr>
                <w:b/>
                <w:color w:val="FFFFFF"/>
              </w:rPr>
              <w:t>Câu hỏi nghiên cứu</w:t>
            </w:r>
          </w:p>
        </w:tc>
        <w:tc>
          <w:tcPr>
            <w:tcW w:type="dxa" w:w="3402"/>
            <w:shd w:fill="1F4E79"/>
            <w:vAlign w:val="center"/>
          </w:tcPr>
          <w:p>
            <w:r>
              <w:rPr>
                <w:b/>
                <w:color w:val="FFFFFF"/>
              </w:rPr>
              <w:t>Cách kiểm chứng</w:t>
            </w:r>
          </w:p>
        </w:tc>
      </w:tr>
      <w:tr>
        <w:tc>
          <w:tcPr>
            <w:tcW w:type="dxa" w:w="850"/>
            <w:vAlign w:val="top"/>
          </w:tcPr>
          <w:p>
            <w:r>
              <w:rPr>
                <w:sz w:val="18"/>
              </w:rPr>
              <w:t>RQ1</w:t>
            </w:r>
          </w:p>
        </w:tc>
        <w:tc>
          <w:tcPr>
            <w:tcW w:type="dxa" w:w="5216"/>
            <w:vAlign w:val="top"/>
          </w:tcPr>
          <w:p>
            <w:r>
              <w:rPr>
                <w:sz w:val="18"/>
              </w:rPr>
              <w:t>Transfer learning có cải thiện kết quả nhận diện VSL so với baseline huấn luyện từ đặc trưng landmark không?</w:t>
            </w:r>
          </w:p>
        </w:tc>
        <w:tc>
          <w:tcPr>
            <w:tcW w:type="dxa" w:w="3402"/>
            <w:vAlign w:val="top"/>
          </w:tcPr>
          <w:p>
            <w:r>
              <w:rPr>
                <w:sz w:val="18"/>
              </w:rPr>
              <w:t>So sánh Macro-F1/Accuracy và thời gian huấn luyện giữa baseline và pretrained fine-tune.</w:t>
            </w:r>
          </w:p>
        </w:tc>
      </w:tr>
      <w:tr>
        <w:tc>
          <w:tcPr>
            <w:tcW w:type="dxa" w:w="850"/>
            <w:vAlign w:val="top"/>
          </w:tcPr>
          <w:p>
            <w:r>
              <w:rPr>
                <w:sz w:val="18"/>
              </w:rPr>
              <w:t>RQ2</w:t>
            </w:r>
          </w:p>
        </w:tc>
        <w:tc>
          <w:tcPr>
            <w:tcW w:type="dxa" w:w="5216"/>
            <w:vAlign w:val="top"/>
          </w:tcPr>
          <w:p>
            <w:r>
              <w:rPr>
                <w:sz w:val="18"/>
              </w:rPr>
              <w:t>Kết hợp bàn tay + tư thế có cải thiện nhận diện so với chỉ bàn tay?</w:t>
            </w:r>
          </w:p>
        </w:tc>
        <w:tc>
          <w:tcPr>
            <w:tcW w:type="dxa" w:w="3402"/>
            <w:vAlign w:val="top"/>
          </w:tcPr>
          <w:p>
            <w:r>
              <w:rPr>
                <w:sz w:val="18"/>
              </w:rPr>
              <w:t>Ablation: hand-only vs hand+pose trên cùng split.</w:t>
            </w:r>
          </w:p>
        </w:tc>
      </w:tr>
      <w:tr>
        <w:tc>
          <w:tcPr>
            <w:tcW w:type="dxa" w:w="850"/>
            <w:vAlign w:val="top"/>
          </w:tcPr>
          <w:p>
            <w:r>
              <w:rPr>
                <w:sz w:val="18"/>
              </w:rPr>
              <w:t>RQ3</w:t>
            </w:r>
          </w:p>
        </w:tc>
        <w:tc>
          <w:tcPr>
            <w:tcW w:type="dxa" w:w="5216"/>
            <w:vAlign w:val="top"/>
          </w:tcPr>
          <w:p>
            <w:r>
              <w:rPr>
                <w:sz w:val="18"/>
              </w:rPr>
              <w:t>Mô hình có tổng quát được cho người ký chưa xuất hiện ở train không?</w:t>
            </w:r>
          </w:p>
        </w:tc>
        <w:tc>
          <w:tcPr>
            <w:tcW w:type="dxa" w:w="3402"/>
            <w:vAlign w:val="top"/>
          </w:tcPr>
          <w:p>
            <w:r>
              <w:rPr>
                <w:sz w:val="18"/>
              </w:rPr>
              <w:t>Signer-independent test; báo cáo theo signer.</w:t>
            </w:r>
          </w:p>
        </w:tc>
      </w:tr>
      <w:tr>
        <w:tc>
          <w:tcPr>
            <w:tcW w:type="dxa" w:w="850"/>
            <w:vAlign w:val="top"/>
          </w:tcPr>
          <w:p>
            <w:r>
              <w:rPr>
                <w:sz w:val="18"/>
              </w:rPr>
              <w:t>RQ4</w:t>
            </w:r>
          </w:p>
        </w:tc>
        <w:tc>
          <w:tcPr>
            <w:tcW w:type="dxa" w:w="5216"/>
            <w:vAlign w:val="top"/>
          </w:tcPr>
          <w:p>
            <w:r>
              <w:rPr>
                <w:sz w:val="18"/>
              </w:rPr>
              <w:t>Pipeline end-to-end có đáp ứng trải nghiệm gần thời gian thực không?</w:t>
            </w:r>
          </w:p>
        </w:tc>
        <w:tc>
          <w:tcPr>
            <w:tcW w:type="dxa" w:w="3402"/>
            <w:vAlign w:val="top"/>
          </w:tcPr>
          <w:p>
            <w:r>
              <w:rPr>
                <w:sz w:val="18"/>
              </w:rPr>
              <w:t>Đo FPS, model latency, end-to-end latency p50/p95.</w:t>
            </w:r>
          </w:p>
        </w:tc>
      </w:tr>
      <w:tr>
        <w:tc>
          <w:tcPr>
            <w:tcW w:type="dxa" w:w="850"/>
            <w:vAlign w:val="top"/>
          </w:tcPr>
          <w:p>
            <w:r>
              <w:rPr>
                <w:sz w:val="18"/>
              </w:rPr>
              <w:t>RQ5</w:t>
            </w:r>
          </w:p>
        </w:tc>
        <w:tc>
          <w:tcPr>
            <w:tcW w:type="dxa" w:w="5216"/>
            <w:vAlign w:val="top"/>
          </w:tcPr>
          <w:p>
            <w:r>
              <w:rPr>
                <w:sz w:val="18"/>
              </w:rPr>
              <w:t>Tiếng Việt làm ngôn ngữ trung gian có cho phép mở rộng đa ngôn ngữ mà không huấn luyện lại VSL recognizer không?</w:t>
            </w:r>
          </w:p>
        </w:tc>
        <w:tc>
          <w:tcPr>
            <w:tcW w:type="dxa" w:w="3402"/>
            <w:vAlign w:val="top"/>
          </w:tcPr>
          <w:p>
            <w:r>
              <w:rPr>
                <w:sz w:val="18"/>
              </w:rPr>
              <w:t>Thử nhiều target languages trên cùng output tiếng Việt; đánh giá bản dịch/human review.</w:t>
            </w:r>
          </w:p>
        </w:tc>
      </w:tr>
    </w:tbl>
    <w:p/>
    <w:p>
      <w:pPr>
        <w:pStyle w:val="Heading1"/>
        <w:keepNext/>
      </w:pPr>
      <w:r>
        <w:t>4. Phạm vi – giới hạn – giả định</w:t>
      </w:r>
    </w:p>
    <w:p>
      <w:pPr>
        <w:pStyle w:val="Heading2"/>
        <w:keepNext/>
      </w:pPr>
      <w:r>
        <w:t>4.1. Phạm vi chức năng đã chốt</w:t>
      </w:r>
    </w:p>
    <w:p>
      <w:pPr>
        <w:pStyle w:val="ListBullet"/>
      </w:pPr>
      <w:r>
        <w:t>Nhận dữ liệu trực tiếp từ camera.</w:t>
      </w:r>
    </w:p>
    <w:p>
      <w:pPr>
        <w:pStyle w:val="ListBullet"/>
      </w:pPr>
      <w:r>
        <w:t>Nhận diện VSL thành ký hiệu/gloss.</w:t>
      </w:r>
    </w:p>
    <w:p>
      <w:pPr>
        <w:pStyle w:val="ListBullet"/>
      </w:pPr>
      <w:r>
        <w:t>Chuyển gloss thành câu tiếng Việt.</w:t>
      </w:r>
    </w:p>
    <w:p>
      <w:pPr>
        <w:pStyle w:val="ListBullet"/>
      </w:pPr>
      <w:r>
        <w:t>Dịch câu tiếng Việt sang nhiều ngôn ngữ.</w:t>
      </w:r>
    </w:p>
    <w:p>
      <w:pPr>
        <w:pStyle w:val="ListBullet"/>
      </w:pPr>
      <w:r>
        <w:t>Hiển thị văn bản và phát âm bằng TTS.</w:t>
      </w:r>
    </w:p>
    <w:p>
      <w:pPr>
        <w:pStyle w:val="Heading2"/>
        <w:keepNext/>
      </w:pPr>
      <w:r>
        <w:t>4.2. Phạm vi nghiên cứu theo từng mức</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417"/>
            <w:shd w:fill="1F4E79"/>
            <w:vAlign w:val="center"/>
          </w:tcPr>
          <w:p>
            <w:r>
              <w:rPr>
                <w:b/>
                <w:color w:val="FFFFFF"/>
              </w:rPr>
              <w:t>Mức</w:t>
            </w:r>
          </w:p>
        </w:tc>
        <w:tc>
          <w:tcPr>
            <w:tcW w:type="dxa" w:w="5102"/>
            <w:shd w:fill="1F4E79"/>
            <w:vAlign w:val="center"/>
          </w:tcPr>
          <w:p>
            <w:r>
              <w:rPr>
                <w:b/>
                <w:color w:val="FFFFFF"/>
              </w:rPr>
              <w:t>Phạm vi</w:t>
            </w:r>
          </w:p>
        </w:tc>
        <w:tc>
          <w:tcPr>
            <w:tcW w:type="dxa" w:w="2948"/>
            <w:shd w:fill="1F4E79"/>
            <w:vAlign w:val="center"/>
          </w:tcPr>
          <w:p>
            <w:r>
              <w:rPr>
                <w:b/>
                <w:color w:val="FFFFFF"/>
              </w:rPr>
              <w:t>Kết quả mong đợi</w:t>
            </w:r>
          </w:p>
        </w:tc>
      </w:tr>
      <w:tr>
        <w:tc>
          <w:tcPr>
            <w:tcW w:type="dxa" w:w="1417"/>
            <w:vAlign w:val="top"/>
          </w:tcPr>
          <w:p>
            <w:r>
              <w:rPr>
                <w:sz w:val="18"/>
              </w:rPr>
              <w:t>MVP bắt buộc</w:t>
            </w:r>
          </w:p>
        </w:tc>
        <w:tc>
          <w:tcPr>
            <w:tcW w:type="dxa" w:w="5102"/>
            <w:vAlign w:val="top"/>
          </w:tcPr>
          <w:p>
            <w:r>
              <w:rPr>
                <w:sz w:val="18"/>
              </w:rPr>
              <w:t>20–50 ký hiệu cô lập thuộc giao tiếp hằng ngày; camera real-time; Vietnamese text; ít nhất 1 ngôn ngữ đích; TTS</w:t>
            </w:r>
          </w:p>
        </w:tc>
        <w:tc>
          <w:tcPr>
            <w:tcW w:type="dxa" w:w="2948"/>
            <w:vAlign w:val="top"/>
          </w:tcPr>
          <w:p>
            <w:r>
              <w:rPr>
                <w:sz w:val="18"/>
              </w:rPr>
              <w:t>Demo ổn định, có đánh giá signer-independent.</w:t>
            </w:r>
          </w:p>
        </w:tc>
      </w:tr>
      <w:tr>
        <w:tc>
          <w:tcPr>
            <w:tcW w:type="dxa" w:w="1417"/>
            <w:vAlign w:val="top"/>
          </w:tcPr>
          <w:p>
            <w:r>
              <w:rPr>
                <w:sz w:val="18"/>
              </w:rPr>
              <w:t>Target</w:t>
            </w:r>
          </w:p>
        </w:tc>
        <w:tc>
          <w:tcPr>
            <w:tcW w:type="dxa" w:w="5102"/>
            <w:vAlign w:val="top"/>
          </w:tcPr>
          <w:p>
            <w:r>
              <w:rPr>
                <w:sz w:val="18"/>
              </w:rPr>
              <w:t>Chuỗi 2–5 gloss/utterance trong tập mẫu; gloss → câu tiếng Việt tự nhiên; 3+ ngôn ngữ đích</w:t>
            </w:r>
          </w:p>
        </w:tc>
        <w:tc>
          <w:tcPr>
            <w:tcW w:type="dxa" w:w="2948"/>
            <w:vAlign w:val="top"/>
          </w:tcPr>
          <w:p>
            <w:r>
              <w:rPr>
                <w:sz w:val="18"/>
              </w:rPr>
              <w:t>Demo giao tiếp câu ngắn và đánh giá sequence/latency.</w:t>
            </w:r>
          </w:p>
        </w:tc>
      </w:tr>
      <w:tr>
        <w:tc>
          <w:tcPr>
            <w:tcW w:type="dxa" w:w="1417"/>
            <w:vAlign w:val="top"/>
          </w:tcPr>
          <w:p>
            <w:r>
              <w:rPr>
                <w:sz w:val="18"/>
              </w:rPr>
              <w:t>Stretch</w:t>
            </w:r>
          </w:p>
        </w:tc>
        <w:tc>
          <w:tcPr>
            <w:tcW w:type="dxa" w:w="5102"/>
            <w:vAlign w:val="top"/>
          </w:tcPr>
          <w:p>
            <w:r>
              <w:rPr>
                <w:sz w:val="18"/>
              </w:rPr>
              <w:t>Nhận diện liên tục tự do hơn, vocabulary lớn, nhiều vùng VSL, offline/on-device</w:t>
            </w:r>
          </w:p>
        </w:tc>
        <w:tc>
          <w:tcPr>
            <w:tcW w:type="dxa" w:w="2948"/>
            <w:vAlign w:val="top"/>
          </w:tcPr>
          <w:p>
            <w:r>
              <w:rPr>
                <w:sz w:val="18"/>
              </w:rPr>
              <w:t>Chỉ thực hiện khi MVP/Target đã ổn định.</w:t>
            </w:r>
          </w:p>
        </w:tc>
      </w:tr>
    </w:tbl>
    <w:p/>
    <w:tbl>
      <w:tblPr>
        <w:tblW w:type="auto" w:w="0"/>
        <w:jc w:val="center"/>
        <w:tblLayout w:type="autofit"/>
        <w:tblLook w:firstColumn="1" w:firstRow="1" w:lastColumn="0" w:lastRow="0" w:noHBand="0" w:noVBand="1" w:val="04A0"/>
      </w:tblPr>
      <w:tblGrid>
        <w:gridCol w:w="9525"/>
      </w:tblGrid>
      <w:tr>
        <w:trPr>
          <w:cantSplit/>
        </w:trPr>
        <w:tc>
          <w:tcPr>
            <w:tcW w:type="dxa" w:w="9525"/>
            <w:shd w:fill="E2F0D9"/>
          </w:tcPr>
          <w:p>
            <w:r>
              <w:rPr>
                <w:b/>
                <w:color w:val="1F4E79"/>
                <w:sz w:val="22"/>
              </w:rPr>
              <w:t>Lưu ý về số lượng lớp/ký hiệu</w:t>
              <w:br/>
            </w:r>
            <w:r>
              <w:rPr>
                <w:sz w:val="21"/>
              </w:rPr>
              <w:t>Các con số 20–50 ký hiệu cho MVP là khuyến nghị quản trị phạm vi, không phải giới hạn học thuật của VSL. Sau baseline, nhóm có thể tăng vocabulary theo lượng dữ liệu, tài nguyên huấn luyện và thời gian còn lại.</w:t>
            </w:r>
          </w:p>
        </w:tc>
      </w:tr>
    </w:tbl>
    <w:p/>
    <w:p>
      <w:pPr>
        <w:pStyle w:val="Heading2"/>
        <w:keepNext/>
      </w:pPr>
      <w:r>
        <w:t>4.3. Ngoài phạm vi giai đoạn đầu</w:t>
      </w:r>
    </w:p>
    <w:p>
      <w:pPr>
        <w:pStyle w:val="ListBullet"/>
      </w:pPr>
      <w:r>
        <w:t>Dịch mọi biến thể VSL trên toàn quốc với độ chính xác ngang phiên dịch viên.</w:t>
      </w:r>
    </w:p>
    <w:p>
      <w:pPr>
        <w:pStyle w:val="ListBullet"/>
      </w:pPr>
      <w:r>
        <w:t>Nhận diện hoàn hảo trong mọi điều kiện camera/ánh sáng/che khuất.</w:t>
      </w:r>
    </w:p>
    <w:p>
      <w:pPr>
        <w:pStyle w:val="ListBullet"/>
      </w:pPr>
      <w:r>
        <w:t>Tự xây dựng mô hình dịch đa ngôn ngữ từ đầu.</w:t>
      </w:r>
    </w:p>
    <w:p>
      <w:pPr>
        <w:pStyle w:val="ListBullet"/>
      </w:pPr>
      <w:r>
        <w:t>Tự xây dựng TTS từ đầu.</w:t>
      </w:r>
    </w:p>
    <w:p>
      <w:pPr>
        <w:pStyle w:val="ListBullet"/>
      </w:pPr>
      <w:r>
        <w:t>YOLO như yêu cầu bắt buộc của kiến trúc.</w:t>
      </w:r>
    </w:p>
    <w:p>
      <w:pPr>
        <w:pStyle w:val="Heading1"/>
        <w:keepNext/>
      </w:pPr>
      <w:r>
        <w:t>5. Đối tượng sử dụng và kịch bản nghiệp vụ</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814"/>
            <w:shd w:fill="1F4E79"/>
            <w:vAlign w:val="center"/>
          </w:tcPr>
          <w:p>
            <w:r>
              <w:rPr>
                <w:b/>
                <w:color w:val="FFFFFF"/>
              </w:rPr>
              <w:t>Actor</w:t>
            </w:r>
          </w:p>
        </w:tc>
        <w:tc>
          <w:tcPr>
            <w:tcW w:type="dxa" w:w="3969"/>
            <w:shd w:fill="1F4E79"/>
            <w:vAlign w:val="center"/>
          </w:tcPr>
          <w:p>
            <w:r>
              <w:rPr>
                <w:b/>
                <w:color w:val="FFFFFF"/>
              </w:rPr>
              <w:t>Mục tiêu</w:t>
            </w:r>
          </w:p>
        </w:tc>
        <w:tc>
          <w:tcPr>
            <w:tcW w:type="dxa" w:w="3685"/>
            <w:shd w:fill="1F4E79"/>
            <w:vAlign w:val="center"/>
          </w:tcPr>
          <w:p>
            <w:r>
              <w:rPr>
                <w:b/>
                <w:color w:val="FFFFFF"/>
              </w:rPr>
              <w:t>Chức năng chính</w:t>
            </w:r>
          </w:p>
        </w:tc>
      </w:tr>
      <w:tr>
        <w:tc>
          <w:tcPr>
            <w:tcW w:type="dxa" w:w="1814"/>
            <w:vAlign w:val="top"/>
          </w:tcPr>
          <w:p>
            <w:r>
              <w:rPr>
                <w:sz w:val="18"/>
              </w:rPr>
              <w:t>Người sử dụng VSL</w:t>
            </w:r>
          </w:p>
        </w:tc>
        <w:tc>
          <w:tcPr>
            <w:tcW w:type="dxa" w:w="3969"/>
            <w:vAlign w:val="top"/>
          </w:tcPr>
          <w:p>
            <w:r>
              <w:rPr>
                <w:sz w:val="18"/>
              </w:rPr>
              <w:t>Truyền đạt nội dung qua ký hiệu</w:t>
            </w:r>
          </w:p>
        </w:tc>
        <w:tc>
          <w:tcPr>
            <w:tcW w:type="dxa" w:w="3685"/>
            <w:vAlign w:val="top"/>
          </w:tcPr>
          <w:p>
            <w:r>
              <w:rPr>
                <w:sz w:val="18"/>
              </w:rPr>
              <w:t>Bật camera, ký hiệu, xem gloss/câu, chọn ngôn ngữ, phát TTS.</w:t>
            </w:r>
          </w:p>
        </w:tc>
      </w:tr>
      <w:tr>
        <w:tc>
          <w:tcPr>
            <w:tcW w:type="dxa" w:w="1814"/>
            <w:vAlign w:val="top"/>
          </w:tcPr>
          <w:p>
            <w:r>
              <w:rPr>
                <w:sz w:val="18"/>
              </w:rPr>
              <w:t>Người đối thoại</w:t>
            </w:r>
          </w:p>
        </w:tc>
        <w:tc>
          <w:tcPr>
            <w:tcW w:type="dxa" w:w="3969"/>
            <w:vAlign w:val="top"/>
          </w:tcPr>
          <w:p>
            <w:r>
              <w:rPr>
                <w:sz w:val="18"/>
              </w:rPr>
              <w:t>Hiểu nội dung đã được chuyển đổi</w:t>
            </w:r>
          </w:p>
        </w:tc>
        <w:tc>
          <w:tcPr>
            <w:tcW w:type="dxa" w:w="3685"/>
            <w:vAlign w:val="top"/>
          </w:tcPr>
          <w:p>
            <w:r>
              <w:rPr>
                <w:sz w:val="18"/>
              </w:rPr>
              <w:t>Đọc/nghe bản dịch.</w:t>
            </w:r>
          </w:p>
        </w:tc>
      </w:tr>
      <w:tr>
        <w:tc>
          <w:tcPr>
            <w:tcW w:type="dxa" w:w="1814"/>
            <w:vAlign w:val="top"/>
          </w:tcPr>
          <w:p>
            <w:r>
              <w:rPr>
                <w:sz w:val="18"/>
              </w:rPr>
              <w:t>Quản trị/nhóm nghiên cứu</w:t>
            </w:r>
          </w:p>
        </w:tc>
        <w:tc>
          <w:tcPr>
            <w:tcW w:type="dxa" w:w="3969"/>
            <w:vAlign w:val="top"/>
          </w:tcPr>
          <w:p>
            <w:r>
              <w:rPr>
                <w:sz w:val="18"/>
              </w:rPr>
              <w:t>Quản lý vocabulary, dataset, model</w:t>
            </w:r>
          </w:p>
        </w:tc>
        <w:tc>
          <w:tcPr>
            <w:tcW w:type="dxa" w:w="3685"/>
            <w:vAlign w:val="top"/>
          </w:tcPr>
          <w:p>
            <w:r>
              <w:rPr>
                <w:sz w:val="18"/>
              </w:rPr>
              <w:t>Import sample, gán nhãn, chạy model version, xem metrics.</w:t>
            </w:r>
          </w:p>
        </w:tc>
      </w:tr>
      <w:tr>
        <w:tc>
          <w:tcPr>
            <w:tcW w:type="dxa" w:w="1814"/>
            <w:vAlign w:val="top"/>
          </w:tcPr>
          <w:p>
            <w:r>
              <w:rPr>
                <w:sz w:val="18"/>
              </w:rPr>
              <w:t>Giảng viên/người đánh giá</w:t>
            </w:r>
          </w:p>
        </w:tc>
        <w:tc>
          <w:tcPr>
            <w:tcW w:type="dxa" w:w="3969"/>
            <w:vAlign w:val="top"/>
          </w:tcPr>
          <w:p>
            <w:r>
              <w:rPr>
                <w:sz w:val="18"/>
              </w:rPr>
              <w:t>Quan sát tính đúng đắn và độ tin cậy</w:t>
            </w:r>
          </w:p>
        </w:tc>
        <w:tc>
          <w:tcPr>
            <w:tcW w:type="dxa" w:w="3685"/>
            <w:vAlign w:val="top"/>
          </w:tcPr>
          <w:p>
            <w:r>
              <w:rPr>
                <w:sz w:val="18"/>
              </w:rPr>
              <w:t>Xem demo, confusion matrix, signer split, latency, ablation.</w:t>
            </w:r>
          </w:p>
        </w:tc>
      </w:tr>
    </w:tbl>
    <w:p/>
    <w:p>
      <w:pPr>
        <w:pStyle w:val="Heading2"/>
        <w:keepNext/>
      </w:pPr>
      <w:r>
        <w:t>5.1. Kịch bản demo chuẩn</w:t>
      </w:r>
    </w:p>
    <w:p>
      <w:r>
        <w:rPr>
          <w:i w:val="0"/>
        </w:rPr>
        <w:t>1. Người dùng mở VSign, cấp quyền camera và chọn ngôn ngữ đích (ví dụ English).</w:t>
      </w:r>
    </w:p>
    <w:p>
      <w:r>
        <w:rPr>
          <w:i w:val="0"/>
        </w:rPr>
        <w:t>2. Hệ thống bắt đầu phiên nhận diện và hiển thị khung camera cùng landmark/feedback tùy chọn.</w:t>
      </w:r>
    </w:p>
    <w:p>
      <w:r>
        <w:rPr>
          <w:i w:val="0"/>
        </w:rPr>
        <w:t>3. Người dùng ký chuỗi “TÔI – MUỐN – UỐNG – NƯỚC”.</w:t>
      </w:r>
    </w:p>
    <w:p>
      <w:r>
        <w:rPr>
          <w:i w:val="0"/>
        </w:rPr>
        <w:t>4. Model trả về gloss kèm confidence; hệ thống chỉ chấp nhận token khi confidence/temporal stability đạt ngưỡng.</w:t>
      </w:r>
    </w:p>
    <w:p>
      <w:r>
        <w:rPr>
          <w:i w:val="0"/>
        </w:rPr>
        <w:t>5. Language layer tạo câu tiếng Việt “Tôi muốn uống nước.”</w:t>
      </w:r>
    </w:p>
    <w:p>
      <w:r>
        <w:rPr>
          <w:i w:val="0"/>
        </w:rPr>
        <w:t>6. Translation layer tạo “I want to drink water.”</w:t>
      </w:r>
    </w:p>
    <w:p>
      <w:r>
        <w:rPr>
          <w:i w:val="0"/>
        </w:rPr>
        <w:t>7. TTS phát âm câu tiếng Anh.</w:t>
      </w:r>
    </w:p>
    <w:p>
      <w:r>
        <w:rPr>
          <w:i w:val="0"/>
        </w:rPr>
        <w:t>8. UI hiển thị tổng latency và cho phép người dùng sửa/feedback nếu nhận diện sai.</w:t>
      </w:r>
    </w:p>
    <w:p>
      <w:pPr>
        <w:pStyle w:val="Heading1"/>
        <w:keepNext/>
      </w:pPr>
      <w:r>
        <w:t>6. Yêu cầu chức năng và phi chức năng</w:t>
      </w:r>
    </w:p>
    <w:p>
      <w:pPr>
        <w:pStyle w:val="Heading2"/>
        <w:keepNext/>
      </w:pPr>
      <w:r>
        <w:t>6.1. Functional Requirements (FR)</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134"/>
            <w:shd w:fill="1F4E79"/>
            <w:vAlign w:val="center"/>
          </w:tcPr>
          <w:p>
            <w:r>
              <w:rPr>
                <w:b/>
                <w:color w:val="FFFFFF"/>
              </w:rPr>
              <w:t>Mã</w:t>
            </w:r>
          </w:p>
        </w:tc>
        <w:tc>
          <w:tcPr>
            <w:tcW w:type="dxa" w:w="2268"/>
            <w:shd w:fill="1F4E79"/>
            <w:vAlign w:val="center"/>
          </w:tcPr>
          <w:p>
            <w:r>
              <w:rPr>
                <w:b/>
                <w:color w:val="FFFFFF"/>
              </w:rPr>
              <w:t>Nhóm</w:t>
            </w:r>
          </w:p>
        </w:tc>
        <w:tc>
          <w:tcPr>
            <w:tcW w:type="dxa" w:w="6066"/>
            <w:shd w:fill="1F4E79"/>
            <w:vAlign w:val="center"/>
          </w:tcPr>
          <w:p>
            <w:r>
              <w:rPr>
                <w:b/>
                <w:color w:val="FFFFFF"/>
              </w:rPr>
              <w:t>Mô tả</w:t>
            </w:r>
          </w:p>
        </w:tc>
      </w:tr>
      <w:tr>
        <w:tc>
          <w:tcPr>
            <w:tcW w:type="dxa" w:w="1134"/>
            <w:vAlign w:val="top"/>
          </w:tcPr>
          <w:p>
            <w:r>
              <w:rPr>
                <w:sz w:val="18"/>
              </w:rPr>
              <w:t>FR-01</w:t>
            </w:r>
          </w:p>
        </w:tc>
        <w:tc>
          <w:tcPr>
            <w:tcW w:type="dxa" w:w="2268"/>
            <w:vAlign w:val="top"/>
          </w:tcPr>
          <w:p>
            <w:r>
              <w:rPr>
                <w:sz w:val="18"/>
              </w:rPr>
              <w:t>Camera session</w:t>
            </w:r>
          </w:p>
        </w:tc>
        <w:tc>
          <w:tcPr>
            <w:tcW w:type="dxa" w:w="6066"/>
            <w:vAlign w:val="top"/>
          </w:tcPr>
          <w:p>
            <w:r>
              <w:rPr>
                <w:sz w:val="18"/>
              </w:rPr>
              <w:t>Bắt đầu/dừng camera và phiên nhận diện.</w:t>
            </w:r>
          </w:p>
        </w:tc>
      </w:tr>
      <w:tr>
        <w:tc>
          <w:tcPr>
            <w:tcW w:type="dxa" w:w="1134"/>
            <w:vAlign w:val="top"/>
          </w:tcPr>
          <w:p>
            <w:r>
              <w:rPr>
                <w:sz w:val="18"/>
              </w:rPr>
              <w:t>FR-02</w:t>
            </w:r>
          </w:p>
        </w:tc>
        <w:tc>
          <w:tcPr>
            <w:tcW w:type="dxa" w:w="2268"/>
            <w:vAlign w:val="top"/>
          </w:tcPr>
          <w:p>
            <w:r>
              <w:rPr>
                <w:sz w:val="18"/>
              </w:rPr>
              <w:t>Frame/landmark capture</w:t>
            </w:r>
          </w:p>
        </w:tc>
        <w:tc>
          <w:tcPr>
            <w:tcW w:type="dxa" w:w="6066"/>
            <w:vAlign w:val="top"/>
          </w:tcPr>
          <w:p>
            <w:r>
              <w:rPr>
                <w:sz w:val="18"/>
              </w:rPr>
              <w:t>Thu nhận chuỗi frame/landmark theo cửa sổ thời gian.</w:t>
            </w:r>
          </w:p>
        </w:tc>
      </w:tr>
      <w:tr>
        <w:tc>
          <w:tcPr>
            <w:tcW w:type="dxa" w:w="1134"/>
            <w:vAlign w:val="top"/>
          </w:tcPr>
          <w:p>
            <w:r>
              <w:rPr>
                <w:sz w:val="18"/>
              </w:rPr>
              <w:t>FR-03</w:t>
            </w:r>
          </w:p>
        </w:tc>
        <w:tc>
          <w:tcPr>
            <w:tcW w:type="dxa" w:w="2268"/>
            <w:vAlign w:val="top"/>
          </w:tcPr>
          <w:p>
            <w:r>
              <w:rPr>
                <w:sz w:val="18"/>
              </w:rPr>
              <w:t>Sign recognition</w:t>
            </w:r>
          </w:p>
        </w:tc>
        <w:tc>
          <w:tcPr>
            <w:tcW w:type="dxa" w:w="6066"/>
            <w:vAlign w:val="top"/>
          </w:tcPr>
          <w:p>
            <w:r>
              <w:rPr>
                <w:sz w:val="18"/>
              </w:rPr>
              <w:t>Nhận diện ký hiệu/gloss và trả confidence.</w:t>
            </w:r>
          </w:p>
        </w:tc>
      </w:tr>
      <w:tr>
        <w:tc>
          <w:tcPr>
            <w:tcW w:type="dxa" w:w="1134"/>
            <w:vAlign w:val="top"/>
          </w:tcPr>
          <w:p>
            <w:r>
              <w:rPr>
                <w:sz w:val="18"/>
              </w:rPr>
              <w:t>FR-04</w:t>
            </w:r>
          </w:p>
        </w:tc>
        <w:tc>
          <w:tcPr>
            <w:tcW w:type="dxa" w:w="2268"/>
            <w:vAlign w:val="top"/>
          </w:tcPr>
          <w:p>
            <w:r>
              <w:rPr>
                <w:sz w:val="18"/>
              </w:rPr>
              <w:t>Unknown handling</w:t>
            </w:r>
          </w:p>
        </w:tc>
        <w:tc>
          <w:tcPr>
            <w:tcW w:type="dxa" w:w="6066"/>
            <w:vAlign w:val="top"/>
          </w:tcPr>
          <w:p>
            <w:r>
              <w:rPr>
                <w:sz w:val="18"/>
              </w:rPr>
              <w:t>Không ép dự đoán khi confidence thấp; trả “không chắc chắn/không nhận diện”.</w:t>
            </w:r>
          </w:p>
        </w:tc>
      </w:tr>
      <w:tr>
        <w:tc>
          <w:tcPr>
            <w:tcW w:type="dxa" w:w="1134"/>
            <w:vAlign w:val="top"/>
          </w:tcPr>
          <w:p>
            <w:r>
              <w:rPr>
                <w:sz w:val="18"/>
              </w:rPr>
              <w:t>FR-05</w:t>
            </w:r>
          </w:p>
        </w:tc>
        <w:tc>
          <w:tcPr>
            <w:tcW w:type="dxa" w:w="2268"/>
            <w:vAlign w:val="top"/>
          </w:tcPr>
          <w:p>
            <w:r>
              <w:rPr>
                <w:sz w:val="18"/>
              </w:rPr>
              <w:t>Sequence building</w:t>
            </w:r>
          </w:p>
        </w:tc>
        <w:tc>
          <w:tcPr>
            <w:tcW w:type="dxa" w:w="6066"/>
            <w:vAlign w:val="top"/>
          </w:tcPr>
          <w:p>
            <w:r>
              <w:rPr>
                <w:sz w:val="18"/>
              </w:rPr>
              <w:t>Ghép token ổn định thành chuỗi gloss và loại bỏ lặp do giữ pose.</w:t>
            </w:r>
          </w:p>
        </w:tc>
      </w:tr>
      <w:tr>
        <w:tc>
          <w:tcPr>
            <w:tcW w:type="dxa" w:w="1134"/>
            <w:vAlign w:val="top"/>
          </w:tcPr>
          <w:p>
            <w:r>
              <w:rPr>
                <w:sz w:val="18"/>
              </w:rPr>
              <w:t>FR-06</w:t>
            </w:r>
          </w:p>
        </w:tc>
        <w:tc>
          <w:tcPr>
            <w:tcW w:type="dxa" w:w="2268"/>
            <w:vAlign w:val="top"/>
          </w:tcPr>
          <w:p>
            <w:r>
              <w:rPr>
                <w:sz w:val="18"/>
              </w:rPr>
              <w:t>Vietnamese generation</w:t>
            </w:r>
          </w:p>
        </w:tc>
        <w:tc>
          <w:tcPr>
            <w:tcW w:type="dxa" w:w="6066"/>
            <w:vAlign w:val="top"/>
          </w:tcPr>
          <w:p>
            <w:r>
              <w:rPr>
                <w:sz w:val="18"/>
              </w:rPr>
              <w:t>Chuyển chuỗi gloss thành câu tiếng Việt tự nhiên.</w:t>
            </w:r>
          </w:p>
        </w:tc>
      </w:tr>
      <w:tr>
        <w:tc>
          <w:tcPr>
            <w:tcW w:type="dxa" w:w="1134"/>
            <w:vAlign w:val="top"/>
          </w:tcPr>
          <w:p>
            <w:r>
              <w:rPr>
                <w:sz w:val="18"/>
              </w:rPr>
              <w:t>FR-07</w:t>
            </w:r>
          </w:p>
        </w:tc>
        <w:tc>
          <w:tcPr>
            <w:tcW w:type="dxa" w:w="2268"/>
            <w:vAlign w:val="top"/>
          </w:tcPr>
          <w:p>
            <w:r>
              <w:rPr>
                <w:sz w:val="18"/>
              </w:rPr>
              <w:t>Language selection</w:t>
            </w:r>
          </w:p>
        </w:tc>
        <w:tc>
          <w:tcPr>
            <w:tcW w:type="dxa" w:w="6066"/>
            <w:vAlign w:val="top"/>
          </w:tcPr>
          <w:p>
            <w:r>
              <w:rPr>
                <w:sz w:val="18"/>
              </w:rPr>
              <w:t>Chọn ngôn ngữ đích.</w:t>
            </w:r>
          </w:p>
        </w:tc>
      </w:tr>
      <w:tr>
        <w:tc>
          <w:tcPr>
            <w:tcW w:type="dxa" w:w="1134"/>
            <w:vAlign w:val="top"/>
          </w:tcPr>
          <w:p>
            <w:r>
              <w:rPr>
                <w:sz w:val="18"/>
              </w:rPr>
              <w:t>FR-08</w:t>
            </w:r>
          </w:p>
        </w:tc>
        <w:tc>
          <w:tcPr>
            <w:tcW w:type="dxa" w:w="2268"/>
            <w:vAlign w:val="top"/>
          </w:tcPr>
          <w:p>
            <w:r>
              <w:rPr>
                <w:sz w:val="18"/>
              </w:rPr>
              <w:t>Translation</w:t>
            </w:r>
          </w:p>
        </w:tc>
        <w:tc>
          <w:tcPr>
            <w:tcW w:type="dxa" w:w="6066"/>
            <w:vAlign w:val="top"/>
          </w:tcPr>
          <w:p>
            <w:r>
              <w:rPr>
                <w:sz w:val="18"/>
              </w:rPr>
              <w:t>Dịch câu tiếng Việt sang target language.</w:t>
            </w:r>
          </w:p>
        </w:tc>
      </w:tr>
      <w:tr>
        <w:tc>
          <w:tcPr>
            <w:tcW w:type="dxa" w:w="1134"/>
            <w:vAlign w:val="top"/>
          </w:tcPr>
          <w:p>
            <w:r>
              <w:rPr>
                <w:sz w:val="18"/>
              </w:rPr>
              <w:t>FR-09</w:t>
            </w:r>
          </w:p>
        </w:tc>
        <w:tc>
          <w:tcPr>
            <w:tcW w:type="dxa" w:w="2268"/>
            <w:vAlign w:val="top"/>
          </w:tcPr>
          <w:p>
            <w:r>
              <w:rPr>
                <w:sz w:val="18"/>
              </w:rPr>
              <w:t>TTS</w:t>
            </w:r>
          </w:p>
        </w:tc>
        <w:tc>
          <w:tcPr>
            <w:tcW w:type="dxa" w:w="6066"/>
            <w:vAlign w:val="top"/>
          </w:tcPr>
          <w:p>
            <w:r>
              <w:rPr>
                <w:sz w:val="18"/>
              </w:rPr>
              <w:t>Phát âm kết quả bằng ngôn ngữ đích.</w:t>
            </w:r>
          </w:p>
        </w:tc>
      </w:tr>
      <w:tr>
        <w:tc>
          <w:tcPr>
            <w:tcW w:type="dxa" w:w="1134"/>
            <w:vAlign w:val="top"/>
          </w:tcPr>
          <w:p>
            <w:r>
              <w:rPr>
                <w:sz w:val="18"/>
              </w:rPr>
              <w:t>FR-10</w:t>
            </w:r>
          </w:p>
        </w:tc>
        <w:tc>
          <w:tcPr>
            <w:tcW w:type="dxa" w:w="2268"/>
            <w:vAlign w:val="top"/>
          </w:tcPr>
          <w:p>
            <w:r>
              <w:rPr>
                <w:sz w:val="18"/>
              </w:rPr>
              <w:t>History/feedback</w:t>
            </w:r>
          </w:p>
        </w:tc>
        <w:tc>
          <w:tcPr>
            <w:tcW w:type="dxa" w:w="6066"/>
            <w:vAlign w:val="top"/>
          </w:tcPr>
          <w:p>
            <w:r>
              <w:rPr>
                <w:sz w:val="18"/>
              </w:rPr>
              <w:t>Lưu kết quả và correction/feedback khi người dùng cho phép.</w:t>
            </w:r>
          </w:p>
        </w:tc>
      </w:tr>
      <w:tr>
        <w:tc>
          <w:tcPr>
            <w:tcW w:type="dxa" w:w="1134"/>
            <w:vAlign w:val="top"/>
          </w:tcPr>
          <w:p>
            <w:r>
              <w:rPr>
                <w:sz w:val="18"/>
              </w:rPr>
              <w:t>FR-11</w:t>
            </w:r>
          </w:p>
        </w:tc>
        <w:tc>
          <w:tcPr>
            <w:tcW w:type="dxa" w:w="2268"/>
            <w:vAlign w:val="top"/>
          </w:tcPr>
          <w:p>
            <w:r>
              <w:rPr>
                <w:sz w:val="18"/>
              </w:rPr>
              <w:t>Vocabulary admin</w:t>
            </w:r>
          </w:p>
        </w:tc>
        <w:tc>
          <w:tcPr>
            <w:tcW w:type="dxa" w:w="6066"/>
            <w:vAlign w:val="top"/>
          </w:tcPr>
          <w:p>
            <w:r>
              <w:rPr>
                <w:sz w:val="18"/>
              </w:rPr>
              <w:t>Quản lý danh sách ký hiệu, nhãn, mô tả và sample.</w:t>
            </w:r>
          </w:p>
        </w:tc>
      </w:tr>
      <w:tr>
        <w:tc>
          <w:tcPr>
            <w:tcW w:type="dxa" w:w="1134"/>
            <w:vAlign w:val="top"/>
          </w:tcPr>
          <w:p>
            <w:r>
              <w:rPr>
                <w:sz w:val="18"/>
              </w:rPr>
              <w:t>FR-12</w:t>
            </w:r>
          </w:p>
        </w:tc>
        <w:tc>
          <w:tcPr>
            <w:tcW w:type="dxa" w:w="2268"/>
            <w:vAlign w:val="top"/>
          </w:tcPr>
          <w:p>
            <w:r>
              <w:rPr>
                <w:sz w:val="18"/>
              </w:rPr>
              <w:t>Model version</w:t>
            </w:r>
          </w:p>
        </w:tc>
        <w:tc>
          <w:tcPr>
            <w:tcW w:type="dxa" w:w="6066"/>
            <w:vAlign w:val="top"/>
          </w:tcPr>
          <w:p>
            <w:r>
              <w:rPr>
                <w:sz w:val="18"/>
              </w:rPr>
              <w:t>Theo dõi phiên bản model, metrics và trạng thái deploy.</w:t>
            </w:r>
          </w:p>
        </w:tc>
      </w:tr>
    </w:tbl>
    <w:p/>
    <w:p>
      <w:pPr>
        <w:pStyle w:val="Heading2"/>
        <w:keepNext/>
      </w:pPr>
      <w:r>
        <w:t>6.2. Non-functional Requirements (NFR)</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134"/>
            <w:shd w:fill="1F4E79"/>
            <w:vAlign w:val="center"/>
          </w:tcPr>
          <w:p>
            <w:r>
              <w:rPr>
                <w:b/>
                <w:color w:val="FFFFFF"/>
              </w:rPr>
              <w:t>Mã</w:t>
            </w:r>
          </w:p>
        </w:tc>
        <w:tc>
          <w:tcPr>
            <w:tcW w:type="dxa" w:w="2835"/>
            <w:shd w:fill="1F4E79"/>
            <w:vAlign w:val="center"/>
          </w:tcPr>
          <w:p>
            <w:r>
              <w:rPr>
                <w:b/>
                <w:color w:val="FFFFFF"/>
              </w:rPr>
              <w:t>Yêu cầu</w:t>
            </w:r>
          </w:p>
        </w:tc>
        <w:tc>
          <w:tcPr>
            <w:tcW w:type="dxa" w:w="5499"/>
            <w:shd w:fill="1F4E79"/>
            <w:vAlign w:val="center"/>
          </w:tcPr>
          <w:p>
            <w:r>
              <w:rPr>
                <w:b/>
                <w:color w:val="FFFFFF"/>
              </w:rPr>
              <w:t>Chỉ tiêu/ghi chú đề xuất</w:t>
            </w:r>
          </w:p>
        </w:tc>
      </w:tr>
      <w:tr>
        <w:tc>
          <w:tcPr>
            <w:tcW w:type="dxa" w:w="1134"/>
            <w:vAlign w:val="top"/>
          </w:tcPr>
          <w:p>
            <w:r>
              <w:rPr>
                <w:sz w:val="18"/>
              </w:rPr>
              <w:t>NFR-01</w:t>
            </w:r>
          </w:p>
        </w:tc>
        <w:tc>
          <w:tcPr>
            <w:tcW w:type="dxa" w:w="2835"/>
            <w:vAlign w:val="top"/>
          </w:tcPr>
          <w:p>
            <w:r>
              <w:rPr>
                <w:sz w:val="18"/>
              </w:rPr>
              <w:t>Độ trễ</w:t>
            </w:r>
          </w:p>
        </w:tc>
        <w:tc>
          <w:tcPr>
            <w:tcW w:type="dxa" w:w="5499"/>
            <w:vAlign w:val="top"/>
          </w:tcPr>
          <w:p>
            <w:r>
              <w:rPr>
                <w:sz w:val="18"/>
              </w:rPr>
              <w:t>Đo p50/p95 cho nhận diện và end-to-end; mục tiêu nội bộ: câu ngắn có phản hồi sau khoảng ≤2 giây kể từ khi xác định kết thúc chuỗi.</w:t>
            </w:r>
          </w:p>
        </w:tc>
      </w:tr>
      <w:tr>
        <w:tc>
          <w:tcPr>
            <w:tcW w:type="dxa" w:w="1134"/>
            <w:vAlign w:val="top"/>
          </w:tcPr>
          <w:p>
            <w:r>
              <w:rPr>
                <w:sz w:val="18"/>
              </w:rPr>
              <w:t>NFR-02</w:t>
            </w:r>
          </w:p>
        </w:tc>
        <w:tc>
          <w:tcPr>
            <w:tcW w:type="dxa" w:w="2835"/>
            <w:vAlign w:val="top"/>
          </w:tcPr>
          <w:p>
            <w:r>
              <w:rPr>
                <w:sz w:val="18"/>
              </w:rPr>
              <w:t>Hiệu năng</w:t>
            </w:r>
          </w:p>
        </w:tc>
        <w:tc>
          <w:tcPr>
            <w:tcW w:type="dxa" w:w="5499"/>
            <w:vAlign w:val="top"/>
          </w:tcPr>
          <w:p>
            <w:r>
              <w:rPr>
                <w:sz w:val="18"/>
              </w:rPr>
              <w:t>Camera preview mượt; inference có frame skipping/buffering khi cần.</w:t>
            </w:r>
          </w:p>
        </w:tc>
      </w:tr>
      <w:tr>
        <w:tc>
          <w:tcPr>
            <w:tcW w:type="dxa" w:w="1134"/>
            <w:vAlign w:val="top"/>
          </w:tcPr>
          <w:p>
            <w:r>
              <w:rPr>
                <w:sz w:val="18"/>
              </w:rPr>
              <w:t>NFR-03</w:t>
            </w:r>
          </w:p>
        </w:tc>
        <w:tc>
          <w:tcPr>
            <w:tcW w:type="dxa" w:w="2835"/>
            <w:vAlign w:val="top"/>
          </w:tcPr>
          <w:p>
            <w:r>
              <w:rPr>
                <w:sz w:val="18"/>
              </w:rPr>
              <w:t>Độ chính xác</w:t>
            </w:r>
          </w:p>
        </w:tc>
        <w:tc>
          <w:tcPr>
            <w:tcW w:type="dxa" w:w="5499"/>
            <w:vAlign w:val="top"/>
          </w:tcPr>
          <w:p>
            <w:r>
              <w:rPr>
                <w:sz w:val="18"/>
              </w:rPr>
              <w:t>Báo cáo Accuracy + Macro-F1; mục tiêu nội bộ MVP ≥0.80–0.85 Macro-F1 trên tập signer-independent tùy độ khó vocabulary.</w:t>
            </w:r>
          </w:p>
        </w:tc>
      </w:tr>
      <w:tr>
        <w:tc>
          <w:tcPr>
            <w:tcW w:type="dxa" w:w="1134"/>
            <w:vAlign w:val="top"/>
          </w:tcPr>
          <w:p>
            <w:r>
              <w:rPr>
                <w:sz w:val="18"/>
              </w:rPr>
              <w:t>NFR-04</w:t>
            </w:r>
          </w:p>
        </w:tc>
        <w:tc>
          <w:tcPr>
            <w:tcW w:type="dxa" w:w="2835"/>
            <w:vAlign w:val="top"/>
          </w:tcPr>
          <w:p>
            <w:r>
              <w:rPr>
                <w:sz w:val="18"/>
              </w:rPr>
              <w:t>Khả năng tổng quát</w:t>
            </w:r>
          </w:p>
        </w:tc>
        <w:tc>
          <w:tcPr>
            <w:tcW w:type="dxa" w:w="5499"/>
            <w:vAlign w:val="top"/>
          </w:tcPr>
          <w:p>
            <w:r>
              <w:rPr>
                <w:sz w:val="18"/>
              </w:rPr>
              <w:t>Test signers tách khỏi train; không dùng random-frame split gây leakage.</w:t>
            </w:r>
          </w:p>
        </w:tc>
      </w:tr>
      <w:tr>
        <w:tc>
          <w:tcPr>
            <w:tcW w:type="dxa" w:w="1134"/>
            <w:vAlign w:val="top"/>
          </w:tcPr>
          <w:p>
            <w:r>
              <w:rPr>
                <w:sz w:val="18"/>
              </w:rPr>
              <w:t>NFR-05</w:t>
            </w:r>
          </w:p>
        </w:tc>
        <w:tc>
          <w:tcPr>
            <w:tcW w:type="dxa" w:w="2835"/>
            <w:vAlign w:val="top"/>
          </w:tcPr>
          <w:p>
            <w:r>
              <w:rPr>
                <w:sz w:val="18"/>
              </w:rPr>
              <w:t>Riêng tư</w:t>
            </w:r>
          </w:p>
        </w:tc>
        <w:tc>
          <w:tcPr>
            <w:tcW w:type="dxa" w:w="5499"/>
            <w:vAlign w:val="top"/>
          </w:tcPr>
          <w:p>
            <w:r>
              <w:rPr>
                <w:sz w:val="18"/>
              </w:rPr>
              <w:t>Không lưu raw video mặc định; có consent rõ nếu dùng video để cải thiện dataset.</w:t>
            </w:r>
          </w:p>
        </w:tc>
      </w:tr>
      <w:tr>
        <w:tc>
          <w:tcPr>
            <w:tcW w:type="dxa" w:w="1134"/>
            <w:vAlign w:val="top"/>
          </w:tcPr>
          <w:p>
            <w:r>
              <w:rPr>
                <w:sz w:val="18"/>
              </w:rPr>
              <w:t>NFR-06</w:t>
            </w:r>
          </w:p>
        </w:tc>
        <w:tc>
          <w:tcPr>
            <w:tcW w:type="dxa" w:w="2835"/>
            <w:vAlign w:val="top"/>
          </w:tcPr>
          <w:p>
            <w:r>
              <w:rPr>
                <w:sz w:val="18"/>
              </w:rPr>
              <w:t>Khả năng mở rộng</w:t>
            </w:r>
          </w:p>
        </w:tc>
        <w:tc>
          <w:tcPr>
            <w:tcW w:type="dxa" w:w="5499"/>
            <w:vAlign w:val="top"/>
          </w:tcPr>
          <w:p>
            <w:r>
              <w:rPr>
                <w:sz w:val="18"/>
              </w:rPr>
              <w:t>Translation/TTS tách khỏi VSL recognizer; thêm ngôn ngữ không cần train lại model VSL.</w:t>
            </w:r>
          </w:p>
        </w:tc>
      </w:tr>
      <w:tr>
        <w:tc>
          <w:tcPr>
            <w:tcW w:type="dxa" w:w="1134"/>
            <w:vAlign w:val="top"/>
          </w:tcPr>
          <w:p>
            <w:r>
              <w:rPr>
                <w:sz w:val="18"/>
              </w:rPr>
              <w:t>NFR-07</w:t>
            </w:r>
          </w:p>
        </w:tc>
        <w:tc>
          <w:tcPr>
            <w:tcW w:type="dxa" w:w="2835"/>
            <w:vAlign w:val="top"/>
          </w:tcPr>
          <w:p>
            <w:r>
              <w:rPr>
                <w:sz w:val="18"/>
              </w:rPr>
              <w:t>Quan sát hệ thống</w:t>
            </w:r>
          </w:p>
        </w:tc>
        <w:tc>
          <w:tcPr>
            <w:tcW w:type="dxa" w:w="5499"/>
            <w:vAlign w:val="top"/>
          </w:tcPr>
          <w:p>
            <w:r>
              <w:rPr>
                <w:sz w:val="18"/>
              </w:rPr>
              <w:t>Log model version, confidence, latency, lỗi pipeline.</w:t>
            </w:r>
          </w:p>
        </w:tc>
      </w:tr>
      <w:tr>
        <w:tc>
          <w:tcPr>
            <w:tcW w:type="dxa" w:w="1134"/>
            <w:vAlign w:val="top"/>
          </w:tcPr>
          <w:p>
            <w:r>
              <w:rPr>
                <w:sz w:val="18"/>
              </w:rPr>
              <w:t>NFR-08</w:t>
            </w:r>
          </w:p>
        </w:tc>
        <w:tc>
          <w:tcPr>
            <w:tcW w:type="dxa" w:w="2835"/>
            <w:vAlign w:val="top"/>
          </w:tcPr>
          <w:p>
            <w:r>
              <w:rPr>
                <w:sz w:val="18"/>
              </w:rPr>
              <w:t>Khả năng tái lập</w:t>
            </w:r>
          </w:p>
        </w:tc>
        <w:tc>
          <w:tcPr>
            <w:tcW w:type="dxa" w:w="5499"/>
            <w:vAlign w:val="top"/>
          </w:tcPr>
          <w:p>
            <w:r>
              <w:rPr>
                <w:sz w:val="18"/>
              </w:rPr>
              <w:t>Dataset/model/config có version; seed và experiment log khi đánh giá.</w:t>
            </w:r>
          </w:p>
        </w:tc>
      </w:tr>
    </w:tbl>
    <w:p/>
    <w:p>
      <w:pPr>
        <w:pStyle w:val="Heading1"/>
        <w:keepNext/>
      </w:pPr>
      <w:r>
        <w:t>7. Luồng xử lý và kiến trúc chức năng</w:t>
      </w:r>
    </w:p>
    <w:p>
      <w:r>
        <w:rPr>
          <w:i w:val="0"/>
        </w:rPr>
        <w:t>Luồng đã chốt của đề tài là VSL → nhận diện → tiếng Việt → đa ngôn ngữ → văn bản/giọng nói. Để triển khai ổn định, nên tách pipeline thành các stage có input/output rõ ràng, nhờ đó có thể đánh giá lỗi ở từng stage thay vì chỉ nhìn kết quả cuối.</w:t>
      </w:r>
    </w:p>
    <w:tbl>
      <w:tblPr>
        <w:tblStyle w:val="TableGrid"/>
        <w:tblW w:type="auto" w:w="0"/>
        <w:jc w:val="center"/>
        <w:tblLook w:firstColumn="1" w:firstRow="1" w:lastColumn="0" w:lastRow="0" w:noHBand="0" w:noVBand="1" w:val="04A0"/>
      </w:tblPr>
      <w:tblGrid>
        <w:gridCol w:w="2381"/>
        <w:gridCol w:w="2381"/>
        <w:gridCol w:w="2381"/>
        <w:gridCol w:w="2381"/>
      </w:tblGrid>
      <w:tr>
        <w:trPr>
          <w:tblHeader w:val="true"/>
        </w:trPr>
        <w:tc>
          <w:tcPr>
            <w:tcW w:type="dxa" w:w="2268"/>
            <w:shd w:fill="1F4E79"/>
            <w:vAlign w:val="center"/>
          </w:tcPr>
          <w:p>
            <w:r>
              <w:rPr>
                <w:b/>
                <w:color w:val="FFFFFF"/>
              </w:rPr>
              <w:t>Stage</w:t>
            </w:r>
          </w:p>
        </w:tc>
        <w:tc>
          <w:tcPr>
            <w:tcW w:type="dxa" w:w="2381"/>
            <w:shd w:fill="1F4E79"/>
            <w:vAlign w:val="center"/>
          </w:tcPr>
          <w:p>
            <w:r>
              <w:rPr>
                <w:b/>
                <w:color w:val="FFFFFF"/>
              </w:rPr>
              <w:t>Input</w:t>
            </w:r>
          </w:p>
        </w:tc>
        <w:tc>
          <w:tcPr>
            <w:tcW w:type="dxa" w:w="2665"/>
            <w:shd w:fill="1F4E79"/>
            <w:vAlign w:val="center"/>
          </w:tcPr>
          <w:p>
            <w:r>
              <w:rPr>
                <w:b/>
                <w:color w:val="FFFFFF"/>
              </w:rPr>
              <w:t>Output</w:t>
            </w:r>
          </w:p>
        </w:tc>
        <w:tc>
          <w:tcPr>
            <w:tcW w:type="dxa" w:w="2721"/>
            <w:shd w:fill="1F4E79"/>
            <w:vAlign w:val="center"/>
          </w:tcPr>
          <w:p>
            <w:r>
              <w:rPr>
                <w:b/>
                <w:color w:val="FFFFFF"/>
              </w:rPr>
              <w:t>Lỗi cần quan sát</w:t>
            </w:r>
          </w:p>
        </w:tc>
      </w:tr>
      <w:tr>
        <w:tc>
          <w:tcPr>
            <w:tcW w:type="dxa" w:w="2268"/>
            <w:vAlign w:val="top"/>
          </w:tcPr>
          <w:p>
            <w:r>
              <w:rPr>
                <w:sz w:val="18"/>
              </w:rPr>
              <w:t>1. Capture</w:t>
            </w:r>
          </w:p>
        </w:tc>
        <w:tc>
          <w:tcPr>
            <w:tcW w:type="dxa" w:w="2381"/>
            <w:vAlign w:val="top"/>
          </w:tcPr>
          <w:p>
            <w:r>
              <w:rPr>
                <w:sz w:val="18"/>
              </w:rPr>
              <w:t>Camera frames</w:t>
            </w:r>
          </w:p>
        </w:tc>
        <w:tc>
          <w:tcPr>
            <w:tcW w:type="dxa" w:w="2665"/>
            <w:vAlign w:val="top"/>
          </w:tcPr>
          <w:p>
            <w:r>
              <w:rPr>
                <w:sz w:val="18"/>
              </w:rPr>
              <w:t>Frame buffer/timestamp</w:t>
            </w:r>
          </w:p>
        </w:tc>
        <w:tc>
          <w:tcPr>
            <w:tcW w:type="dxa" w:w="2721"/>
            <w:vAlign w:val="top"/>
          </w:tcPr>
          <w:p>
            <w:r>
              <w:rPr>
                <w:sz w:val="18"/>
              </w:rPr>
              <w:t>FPS drop, blur, lighting</w:t>
            </w:r>
          </w:p>
        </w:tc>
      </w:tr>
      <w:tr>
        <w:tc>
          <w:tcPr>
            <w:tcW w:type="dxa" w:w="2268"/>
            <w:vAlign w:val="top"/>
          </w:tcPr>
          <w:p>
            <w:r>
              <w:rPr>
                <w:sz w:val="18"/>
              </w:rPr>
              <w:t>2. Feature extraction</w:t>
            </w:r>
          </w:p>
        </w:tc>
        <w:tc>
          <w:tcPr>
            <w:tcW w:type="dxa" w:w="2381"/>
            <w:vAlign w:val="top"/>
          </w:tcPr>
          <w:p>
            <w:r>
              <w:rPr>
                <w:sz w:val="18"/>
              </w:rPr>
              <w:t>Frame sequence</w:t>
            </w:r>
          </w:p>
        </w:tc>
        <w:tc>
          <w:tcPr>
            <w:tcW w:type="dxa" w:w="2665"/>
            <w:vAlign w:val="top"/>
          </w:tcPr>
          <w:p>
            <w:r>
              <w:rPr>
                <w:sz w:val="18"/>
              </w:rPr>
              <w:t>Landmarks/RGB features</w:t>
            </w:r>
          </w:p>
        </w:tc>
        <w:tc>
          <w:tcPr>
            <w:tcW w:type="dxa" w:w="2721"/>
            <w:vAlign w:val="top"/>
          </w:tcPr>
          <w:p>
            <w:r>
              <w:rPr>
                <w:sz w:val="18"/>
              </w:rPr>
              <w:t>Missed hand/pose, occlusion</w:t>
            </w:r>
          </w:p>
        </w:tc>
      </w:tr>
      <w:tr>
        <w:tc>
          <w:tcPr>
            <w:tcW w:type="dxa" w:w="2268"/>
            <w:vAlign w:val="top"/>
          </w:tcPr>
          <w:p>
            <w:r>
              <w:rPr>
                <w:sz w:val="18"/>
              </w:rPr>
              <w:t>3. VSL recognition</w:t>
            </w:r>
          </w:p>
        </w:tc>
        <w:tc>
          <w:tcPr>
            <w:tcW w:type="dxa" w:w="2381"/>
            <w:vAlign w:val="top"/>
          </w:tcPr>
          <w:p>
            <w:r>
              <w:rPr>
                <w:sz w:val="18"/>
              </w:rPr>
              <w:t>Features</w:t>
            </w:r>
          </w:p>
        </w:tc>
        <w:tc>
          <w:tcPr>
            <w:tcW w:type="dxa" w:w="2665"/>
            <w:vAlign w:val="top"/>
          </w:tcPr>
          <w:p>
            <w:r>
              <w:rPr>
                <w:sz w:val="18"/>
              </w:rPr>
              <w:t>Gloss + confidence</w:t>
            </w:r>
          </w:p>
        </w:tc>
        <w:tc>
          <w:tcPr>
            <w:tcW w:type="dxa" w:w="2721"/>
            <w:vAlign w:val="top"/>
          </w:tcPr>
          <w:p>
            <w:r>
              <w:rPr>
                <w:sz w:val="18"/>
              </w:rPr>
              <w:t>Class confusion, unknown</w:t>
            </w:r>
          </w:p>
        </w:tc>
      </w:tr>
      <w:tr>
        <w:tc>
          <w:tcPr>
            <w:tcW w:type="dxa" w:w="2268"/>
            <w:vAlign w:val="top"/>
          </w:tcPr>
          <w:p>
            <w:r>
              <w:rPr>
                <w:sz w:val="18"/>
              </w:rPr>
              <w:t>4. Temporal decoding</w:t>
            </w:r>
          </w:p>
        </w:tc>
        <w:tc>
          <w:tcPr>
            <w:tcW w:type="dxa" w:w="2381"/>
            <w:vAlign w:val="top"/>
          </w:tcPr>
          <w:p>
            <w:r>
              <w:rPr>
                <w:sz w:val="18"/>
              </w:rPr>
              <w:t>Frame/window predictions</w:t>
            </w:r>
          </w:p>
        </w:tc>
        <w:tc>
          <w:tcPr>
            <w:tcW w:type="dxa" w:w="2665"/>
            <w:vAlign w:val="top"/>
          </w:tcPr>
          <w:p>
            <w:r>
              <w:rPr>
                <w:sz w:val="18"/>
              </w:rPr>
              <w:t>Stable gloss sequence</w:t>
            </w:r>
          </w:p>
        </w:tc>
        <w:tc>
          <w:tcPr>
            <w:tcW w:type="dxa" w:w="2721"/>
            <w:vAlign w:val="top"/>
          </w:tcPr>
          <w:p>
            <w:r>
              <w:rPr>
                <w:sz w:val="18"/>
              </w:rPr>
              <w:t>Duplicate token, boundary error</w:t>
            </w:r>
          </w:p>
        </w:tc>
      </w:tr>
      <w:tr>
        <w:tc>
          <w:tcPr>
            <w:tcW w:type="dxa" w:w="2268"/>
            <w:vAlign w:val="top"/>
          </w:tcPr>
          <w:p>
            <w:r>
              <w:rPr>
                <w:sz w:val="18"/>
              </w:rPr>
              <w:t>5. Vietnamese post-process</w:t>
            </w:r>
          </w:p>
        </w:tc>
        <w:tc>
          <w:tcPr>
            <w:tcW w:type="dxa" w:w="2381"/>
            <w:vAlign w:val="top"/>
          </w:tcPr>
          <w:p>
            <w:r>
              <w:rPr>
                <w:sz w:val="18"/>
              </w:rPr>
              <w:t>Gloss sequence</w:t>
            </w:r>
          </w:p>
        </w:tc>
        <w:tc>
          <w:tcPr>
            <w:tcW w:type="dxa" w:w="2665"/>
            <w:vAlign w:val="top"/>
          </w:tcPr>
          <w:p>
            <w:r>
              <w:rPr>
                <w:sz w:val="18"/>
              </w:rPr>
              <w:t>Vietnamese sentence</w:t>
            </w:r>
          </w:p>
        </w:tc>
        <w:tc>
          <w:tcPr>
            <w:tcW w:type="dxa" w:w="2721"/>
            <w:vAlign w:val="top"/>
          </w:tcPr>
          <w:p>
            <w:r>
              <w:rPr>
                <w:sz w:val="18"/>
              </w:rPr>
              <w:t>Hallucination/meaning drift</w:t>
            </w:r>
          </w:p>
        </w:tc>
      </w:tr>
      <w:tr>
        <w:tc>
          <w:tcPr>
            <w:tcW w:type="dxa" w:w="2268"/>
            <w:vAlign w:val="top"/>
          </w:tcPr>
          <w:p>
            <w:r>
              <w:rPr>
                <w:sz w:val="18"/>
              </w:rPr>
              <w:t>6. Translation</w:t>
            </w:r>
          </w:p>
        </w:tc>
        <w:tc>
          <w:tcPr>
            <w:tcW w:type="dxa" w:w="2381"/>
            <w:vAlign w:val="top"/>
          </w:tcPr>
          <w:p>
            <w:r>
              <w:rPr>
                <w:sz w:val="18"/>
              </w:rPr>
              <w:t>Vietnamese sentence</w:t>
            </w:r>
          </w:p>
        </w:tc>
        <w:tc>
          <w:tcPr>
            <w:tcW w:type="dxa" w:w="2665"/>
            <w:vAlign w:val="top"/>
          </w:tcPr>
          <w:p>
            <w:r>
              <w:rPr>
                <w:sz w:val="18"/>
              </w:rPr>
              <w:t>Target-language text</w:t>
            </w:r>
          </w:p>
        </w:tc>
        <w:tc>
          <w:tcPr>
            <w:tcW w:type="dxa" w:w="2721"/>
            <w:vAlign w:val="top"/>
          </w:tcPr>
          <w:p>
            <w:r>
              <w:rPr>
                <w:sz w:val="18"/>
              </w:rPr>
              <w:t>Translation error</w:t>
            </w:r>
          </w:p>
        </w:tc>
      </w:tr>
      <w:tr>
        <w:tc>
          <w:tcPr>
            <w:tcW w:type="dxa" w:w="2268"/>
            <w:vAlign w:val="top"/>
          </w:tcPr>
          <w:p>
            <w:r>
              <w:rPr>
                <w:sz w:val="18"/>
              </w:rPr>
              <w:t>7. TTS</w:t>
            </w:r>
          </w:p>
        </w:tc>
        <w:tc>
          <w:tcPr>
            <w:tcW w:type="dxa" w:w="2381"/>
            <w:vAlign w:val="top"/>
          </w:tcPr>
          <w:p>
            <w:r>
              <w:rPr>
                <w:sz w:val="18"/>
              </w:rPr>
              <w:t>Target text</w:t>
            </w:r>
          </w:p>
        </w:tc>
        <w:tc>
          <w:tcPr>
            <w:tcW w:type="dxa" w:w="2665"/>
            <w:vAlign w:val="top"/>
          </w:tcPr>
          <w:p>
            <w:r>
              <w:rPr>
                <w:sz w:val="18"/>
              </w:rPr>
              <w:t>Audio</w:t>
            </w:r>
          </w:p>
        </w:tc>
        <w:tc>
          <w:tcPr>
            <w:tcW w:type="dxa" w:w="2721"/>
            <w:vAlign w:val="top"/>
          </w:tcPr>
          <w:p>
            <w:r>
              <w:rPr>
                <w:sz w:val="18"/>
              </w:rPr>
              <w:t>Voice/language mismatch</w:t>
            </w:r>
          </w:p>
        </w:tc>
      </w:tr>
    </w:tbl>
    <w:p/>
    <w:p>
      <w:pPr>
        <w:pStyle w:val="Heading1"/>
        <w:keepNext/>
      </w:pPr>
      <w:r>
        <w:t>8. Chiến lược dữ liệu VSL</w:t>
      </w:r>
    </w:p>
    <w:p>
      <w:r>
        <w:rPr>
          <w:i w:val="0"/>
        </w:rPr>
        <w:t>Dữ liệu là rủi ro lớn nhất của đề tài. Nên quản lý dữ liệu như một sản phẩm: có vocabulary version, protocol quay, metadata, consent, split theo signer và quality check. Không nên bắt đầu bằng việc thu thật nhiều video nhưng nhãn không nhất quán.</w:t>
      </w:r>
    </w:p>
    <w:p>
      <w:pPr>
        <w:pStyle w:val="Heading2"/>
        <w:keepNext/>
      </w:pPr>
      <w:r>
        <w:t>8.1. Nguồn dữ liệu</w:t>
      </w:r>
    </w:p>
    <w:p>
      <w:pPr>
        <w:pStyle w:val="ListBullet"/>
      </w:pPr>
      <w:r>
        <w:t>Dữ liệu công khai/được cấp quyền: dùng để pretrain/benchmark nếu giấy phép cho phép. VSL400 (2026) là một nguồn tham khảo đáng chú ý cho isolated word-level VSL và được chia sẻ theo controlled access.</w:t>
      </w:r>
    </w:p>
    <w:p>
      <w:pPr>
        <w:pStyle w:val="ListBullet"/>
      </w:pPr>
      <w:r>
        <w:t>Dữ liệu nhóm tự thu: phục vụ đúng vocabulary và điều kiện demo. Đây là phần chủ động nhất để kiểm soát chất lượng.</w:t>
      </w:r>
    </w:p>
    <w:p>
      <w:pPr>
        <w:pStyle w:val="ListBullet"/>
      </w:pPr>
      <w:r>
        <w:t>Dữ liệu từ từ điển/video online: chỉ sử dụng khi điều khoản và quyền sử dụng cho phép; không mặc định rằng video công khai đồng nghĩa với được phép scrape/huấn luyện.</w:t>
      </w:r>
    </w:p>
    <w:p>
      <w:pPr>
        <w:pStyle w:val="Heading2"/>
        <w:keepNext/>
      </w:pPr>
      <w:r>
        <w:t>8.2. Vocabulary MVP đề xuất</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835"/>
            <w:shd w:fill="1F4E79"/>
            <w:vAlign w:val="center"/>
          </w:tcPr>
          <w:p>
            <w:r>
              <w:rPr>
                <w:b/>
                <w:color w:val="FFFFFF"/>
              </w:rPr>
              <w:t>Nhóm</w:t>
            </w:r>
          </w:p>
        </w:tc>
        <w:tc>
          <w:tcPr>
            <w:tcW w:type="dxa" w:w="6633"/>
            <w:shd w:fill="1F4E79"/>
            <w:vAlign w:val="center"/>
          </w:tcPr>
          <w:p>
            <w:r>
              <w:rPr>
                <w:b/>
                <w:color w:val="FFFFFF"/>
              </w:rPr>
              <w:t>Ví dụ ký hiệu</w:t>
            </w:r>
          </w:p>
        </w:tc>
      </w:tr>
      <w:tr>
        <w:tc>
          <w:tcPr>
            <w:tcW w:type="dxa" w:w="2835"/>
            <w:vAlign w:val="top"/>
          </w:tcPr>
          <w:p>
            <w:r>
              <w:rPr>
                <w:sz w:val="18"/>
              </w:rPr>
              <w:t>Chào hỏi</w:t>
            </w:r>
          </w:p>
        </w:tc>
        <w:tc>
          <w:tcPr>
            <w:tcW w:type="dxa" w:w="6633"/>
            <w:vAlign w:val="top"/>
          </w:tcPr>
          <w:p>
            <w:r>
              <w:rPr>
                <w:sz w:val="18"/>
              </w:rPr>
              <w:t>XIN CHÀO, CẢM ƠN, XIN LỖI, TẠM BIỆT</w:t>
            </w:r>
          </w:p>
        </w:tc>
      </w:tr>
      <w:tr>
        <w:tc>
          <w:tcPr>
            <w:tcW w:type="dxa" w:w="2835"/>
            <w:vAlign w:val="top"/>
          </w:tcPr>
          <w:p>
            <w:r>
              <w:rPr>
                <w:sz w:val="18"/>
              </w:rPr>
              <w:t>Đại từ/quan hệ</w:t>
            </w:r>
          </w:p>
        </w:tc>
        <w:tc>
          <w:tcPr>
            <w:tcW w:type="dxa" w:w="6633"/>
            <w:vAlign w:val="top"/>
          </w:tcPr>
          <w:p>
            <w:r>
              <w:rPr>
                <w:sz w:val="18"/>
              </w:rPr>
              <w:t>TÔI, BẠN, GIA ĐÌNH</w:t>
            </w:r>
          </w:p>
        </w:tc>
      </w:tr>
      <w:tr>
        <w:tc>
          <w:tcPr>
            <w:tcW w:type="dxa" w:w="2835"/>
            <w:vAlign w:val="top"/>
          </w:tcPr>
          <w:p>
            <w:r>
              <w:rPr>
                <w:sz w:val="18"/>
              </w:rPr>
              <w:t>Ăn uống</w:t>
            </w:r>
          </w:p>
        </w:tc>
        <w:tc>
          <w:tcPr>
            <w:tcW w:type="dxa" w:w="6633"/>
            <w:vAlign w:val="top"/>
          </w:tcPr>
          <w:p>
            <w:r>
              <w:rPr>
                <w:sz w:val="18"/>
              </w:rPr>
              <w:t>ĂN, UỐNG, NƯỚC, CƠM, MUỐN</w:t>
            </w:r>
          </w:p>
        </w:tc>
      </w:tr>
      <w:tr>
        <w:tc>
          <w:tcPr>
            <w:tcW w:type="dxa" w:w="2835"/>
            <w:vAlign w:val="top"/>
          </w:tcPr>
          <w:p>
            <w:r>
              <w:rPr>
                <w:sz w:val="18"/>
              </w:rPr>
              <w:t>Hỗ trợ/y tế</w:t>
            </w:r>
          </w:p>
        </w:tc>
        <w:tc>
          <w:tcPr>
            <w:tcW w:type="dxa" w:w="6633"/>
            <w:vAlign w:val="top"/>
          </w:tcPr>
          <w:p>
            <w:r>
              <w:rPr>
                <w:sz w:val="18"/>
              </w:rPr>
              <w:t>CẦN, GIÚP, ĐAU, BỆNH VIỆN, BÁC SĨ</w:t>
            </w:r>
          </w:p>
        </w:tc>
      </w:tr>
      <w:tr>
        <w:tc>
          <w:tcPr>
            <w:tcW w:type="dxa" w:w="2835"/>
            <w:vAlign w:val="top"/>
          </w:tcPr>
          <w:p>
            <w:r>
              <w:rPr>
                <w:sz w:val="18"/>
              </w:rPr>
              <w:t>Đi lại</w:t>
            </w:r>
          </w:p>
        </w:tc>
        <w:tc>
          <w:tcPr>
            <w:tcW w:type="dxa" w:w="6633"/>
            <w:vAlign w:val="top"/>
          </w:tcPr>
          <w:p>
            <w:r>
              <w:rPr>
                <w:sz w:val="18"/>
              </w:rPr>
              <w:t>ĐI, VỀ, Ở ĐÂU</w:t>
            </w:r>
          </w:p>
        </w:tc>
      </w:tr>
      <w:tr>
        <w:tc>
          <w:tcPr>
            <w:tcW w:type="dxa" w:w="2835"/>
            <w:vAlign w:val="top"/>
          </w:tcPr>
          <w:p>
            <w:r>
              <w:rPr>
                <w:sz w:val="18"/>
              </w:rPr>
              <w:t>Khẳng định/phủ định</w:t>
            </w:r>
          </w:p>
        </w:tc>
        <w:tc>
          <w:tcPr>
            <w:tcW w:type="dxa" w:w="6633"/>
            <w:vAlign w:val="top"/>
          </w:tcPr>
          <w:p>
            <w:r>
              <w:rPr>
                <w:sz w:val="18"/>
              </w:rPr>
              <w:t>CÓ, KHÔNG</w:t>
            </w:r>
          </w:p>
        </w:tc>
      </w:tr>
    </w:tbl>
    <w:p/>
    <w:p>
      <w:r>
        <w:rPr>
          <w:i w:val="0"/>
        </w:rPr>
        <w:t>Khuyến nghị: lựa chọn vocabulary dựa trên (1) giá trị giao tiếp, (2) phân biệt hình thái đủ rõ để tạo baseline, (3) có khả năng ghép thành câu demo, và (4) dữ liệu có thể thu/kiểm chứng.</w:t>
      </w:r>
    </w:p>
    <w:p>
      <w:pPr>
        <w:pStyle w:val="Heading2"/>
        <w:keepNext/>
      </w:pPr>
      <w:r>
        <w:t>8.3. Protocol thu thập đề xuất</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268"/>
            <w:shd w:fill="1F4E79"/>
            <w:vAlign w:val="center"/>
          </w:tcPr>
          <w:p>
            <w:r>
              <w:rPr>
                <w:b/>
                <w:color w:val="FFFFFF"/>
              </w:rPr>
              <w:t>Mục</w:t>
            </w:r>
          </w:p>
        </w:tc>
        <w:tc>
          <w:tcPr>
            <w:tcW w:type="dxa" w:w="7200"/>
            <w:shd w:fill="1F4E79"/>
            <w:vAlign w:val="center"/>
          </w:tcPr>
          <w:p>
            <w:r>
              <w:rPr>
                <w:b/>
                <w:color w:val="FFFFFF"/>
              </w:rPr>
              <w:t>Quy tắc đề xuất</w:t>
            </w:r>
          </w:p>
        </w:tc>
      </w:tr>
      <w:tr>
        <w:tc>
          <w:tcPr>
            <w:tcW w:type="dxa" w:w="2268"/>
            <w:vAlign w:val="top"/>
          </w:tcPr>
          <w:p>
            <w:r>
              <w:rPr>
                <w:sz w:val="18"/>
              </w:rPr>
              <w:t>Người tham gia</w:t>
            </w:r>
          </w:p>
        </w:tc>
        <w:tc>
          <w:tcPr>
            <w:tcW w:type="dxa" w:w="7200"/>
            <w:vAlign w:val="top"/>
          </w:tcPr>
          <w:p>
            <w:r>
              <w:rPr>
                <w:sz w:val="18"/>
              </w:rPr>
              <w:t>Có nhiều người ký; ghi signer_id ẩn danh; ưu tiên người biết VSL khi có thể.</w:t>
            </w:r>
          </w:p>
        </w:tc>
      </w:tr>
      <w:tr>
        <w:tc>
          <w:tcPr>
            <w:tcW w:type="dxa" w:w="2268"/>
            <w:vAlign w:val="top"/>
          </w:tcPr>
          <w:p>
            <w:r>
              <w:rPr>
                <w:sz w:val="18"/>
              </w:rPr>
              <w:t>Góc quay</w:t>
            </w:r>
          </w:p>
        </w:tc>
        <w:tc>
          <w:tcPr>
            <w:tcW w:type="dxa" w:w="7200"/>
            <w:vAlign w:val="top"/>
          </w:tcPr>
          <w:p>
            <w:r>
              <w:rPr>
                <w:sz w:val="18"/>
              </w:rPr>
              <w:t>Ít nhất front-view cho MVP; cố định khoảng cách khung người.</w:t>
            </w:r>
          </w:p>
        </w:tc>
      </w:tr>
      <w:tr>
        <w:tc>
          <w:tcPr>
            <w:tcW w:type="dxa" w:w="2268"/>
            <w:vAlign w:val="top"/>
          </w:tcPr>
          <w:p>
            <w:r>
              <w:rPr>
                <w:sz w:val="18"/>
              </w:rPr>
              <w:t>Ánh sáng/phông</w:t>
            </w:r>
          </w:p>
        </w:tc>
        <w:tc>
          <w:tcPr>
            <w:tcW w:type="dxa" w:w="7200"/>
            <w:vAlign w:val="top"/>
          </w:tcPr>
          <w:p>
            <w:r>
              <w:rPr>
                <w:sz w:val="18"/>
              </w:rPr>
              <w:t>Có biến thiên vừa phải nhưng tránh quá tối/che khuất trong baseline.</w:t>
            </w:r>
          </w:p>
        </w:tc>
      </w:tr>
      <w:tr>
        <w:tc>
          <w:tcPr>
            <w:tcW w:type="dxa" w:w="2268"/>
            <w:vAlign w:val="top"/>
          </w:tcPr>
          <w:p>
            <w:r>
              <w:rPr>
                <w:sz w:val="18"/>
              </w:rPr>
              <w:t>Lặp lại</w:t>
            </w:r>
          </w:p>
        </w:tc>
        <w:tc>
          <w:tcPr>
            <w:tcW w:type="dxa" w:w="7200"/>
            <w:vAlign w:val="top"/>
          </w:tcPr>
          <w:p>
            <w:r>
              <w:rPr>
                <w:sz w:val="18"/>
              </w:rPr>
              <w:t>Mỗi ký hiệu có nhiều lần lặp/người để mô hình thấy biến thiên tốc độ.</w:t>
            </w:r>
          </w:p>
        </w:tc>
      </w:tr>
      <w:tr>
        <w:tc>
          <w:tcPr>
            <w:tcW w:type="dxa" w:w="2268"/>
            <w:vAlign w:val="top"/>
          </w:tcPr>
          <w:p>
            <w:r>
              <w:rPr>
                <w:sz w:val="18"/>
              </w:rPr>
              <w:t>Metadata</w:t>
            </w:r>
          </w:p>
        </w:tc>
        <w:tc>
          <w:tcPr>
            <w:tcW w:type="dxa" w:w="7200"/>
            <w:vAlign w:val="top"/>
          </w:tcPr>
          <w:p>
            <w:r>
              <w:rPr>
                <w:sz w:val="18"/>
              </w:rPr>
              <w:t>sign_id, signer_id, session_id, camera, fps, resolution, start/end, quality flag.</w:t>
            </w:r>
          </w:p>
        </w:tc>
      </w:tr>
      <w:tr>
        <w:tc>
          <w:tcPr>
            <w:tcW w:type="dxa" w:w="2268"/>
            <w:vAlign w:val="top"/>
          </w:tcPr>
          <w:p>
            <w:r>
              <w:rPr>
                <w:sz w:val="18"/>
              </w:rPr>
              <w:t>Consent</w:t>
            </w:r>
          </w:p>
        </w:tc>
        <w:tc>
          <w:tcPr>
            <w:tcW w:type="dxa" w:w="7200"/>
            <w:vAlign w:val="top"/>
          </w:tcPr>
          <w:p>
            <w:r>
              <w:rPr>
                <w:sz w:val="18"/>
              </w:rPr>
              <w:t>Văn bản đồng ý sử dụng dữ liệu cho nghiên cứu/đồ án; nêu rõ phạm vi lưu trữ/chia sẻ.</w:t>
            </w:r>
          </w:p>
        </w:tc>
      </w:tr>
    </w:tbl>
    <w:p/>
    <w:p>
      <w:pPr>
        <w:pStyle w:val="Heading2"/>
        <w:keepNext/>
      </w:pPr>
      <w:r>
        <w:t>8.4. Chia dữ liệu đúng cách</w:t>
      </w:r>
    </w:p>
    <w:tbl>
      <w:tblPr>
        <w:tblW w:type="auto" w:w="0"/>
        <w:jc w:val="center"/>
        <w:tblLayout w:type="autofit"/>
        <w:tblLook w:firstColumn="1" w:firstRow="1" w:lastColumn="0" w:lastRow="0" w:noHBand="0" w:noVBand="1" w:val="04A0"/>
      </w:tblPr>
      <w:tblGrid>
        <w:gridCol w:w="9525"/>
      </w:tblGrid>
      <w:tr>
        <w:trPr>
          <w:cantSplit/>
        </w:trPr>
        <w:tc>
          <w:tcPr>
            <w:tcW w:type="dxa" w:w="9525"/>
            <w:shd w:fill="FCE4D6"/>
          </w:tcPr>
          <w:p>
            <w:r>
              <w:rPr>
                <w:b/>
                <w:color w:val="1F4E79"/>
                <w:sz w:val="22"/>
              </w:rPr>
              <w:t>Nguyên tắc quan trọng</w:t>
              <w:br/>
            </w:r>
            <w:r>
              <w:rPr>
                <w:sz w:val="21"/>
              </w:rPr>
              <w:t>Không chia ngẫu nhiên từng frame/clip rồi để cùng một người ký xuất hiện ở cả train và test nếu mục tiêu là đánh giá người mới. Split nên theo signer: train signers, validation signers, test signers tách biệt. Đây là cách giảm “data leakage” và phản ánh tốt hơn khả năng dùng ngoài đời.</w:t>
            </w:r>
          </w:p>
        </w:tc>
      </w:tr>
    </w:tbl>
    <w:p/>
    <w:p>
      <w:pPr>
        <w:pStyle w:val="Heading1"/>
        <w:keepNext/>
      </w:pPr>
      <w:r>
        <w:t>9. Chiến lược mô hình AI và Transfer Learning</w:t>
      </w:r>
    </w:p>
    <w:p>
      <w:r>
        <w:rPr>
          <w:i w:val="0"/>
        </w:rPr>
        <w:t>Đề tài nên có baseline và mô hình chính để trả lời câu hỏi nghiên cứu. Không nên chỉ chọn một model rồi báo accuracy. Chiến lược tốt là xây baseline nhẹ, fine-tune pretrained backbone, sau đó so sánh chính xác – độ trễ – tài nguyên.</w:t>
      </w:r>
    </w:p>
    <w:p>
      <w:pPr>
        <w:jc w:val="center"/>
      </w:pPr>
      <w:r>
        <w:drawing>
          <wp:inline xmlns:a="http://schemas.openxmlformats.org/drawingml/2006/main" xmlns:pic="http://schemas.openxmlformats.org/drawingml/2006/picture">
            <wp:extent cx="5940000" cy="3107823"/>
            <wp:docPr id="2" name="Picture 2"/>
            <wp:cNvGraphicFramePr>
              <a:graphicFrameLocks noChangeAspect="1"/>
            </wp:cNvGraphicFramePr>
            <a:graphic>
              <a:graphicData uri="http://schemas.openxmlformats.org/drawingml/2006/picture">
                <pic:pic>
                  <pic:nvPicPr>
                    <pic:cNvPr id="0" name="model_plan.png"/>
                    <pic:cNvPicPr/>
                  </pic:nvPicPr>
                  <pic:blipFill>
                    <a:blip r:embed="rId12"/>
                    <a:stretch>
                      <a:fillRect/>
                    </a:stretch>
                  </pic:blipFill>
                  <pic:spPr>
                    <a:xfrm>
                      <a:off x="0" y="0"/>
                      <a:ext cx="5940000" cy="3107823"/>
                    </a:xfrm>
                    <a:prstGeom prst="rect"/>
                  </pic:spPr>
                </pic:pic>
              </a:graphicData>
            </a:graphic>
          </wp:inline>
        </w:drawing>
      </w:r>
    </w:p>
    <w:p>
      <w:pPr>
        <w:pStyle w:val="Heading2"/>
        <w:keepNext/>
      </w:pPr>
      <w:r>
        <w:t>9.1. Baseline A – Landmark + mô hình thời gian</w:t>
      </w:r>
    </w:p>
    <w:p>
      <w:r>
        <w:rPr>
          <w:i w:val="0"/>
        </w:rPr>
        <w:t>Trích xuất các điểm mốc bàn tay và tư thế (ví dụ 21 hand landmarks mỗi bàn tay và pose landmarks) rồi chuẩn hóa tọa độ theo khung người. Chuỗi vector được đưa vào BiLSTM/GRU/TCN/Transformer nhẹ. Baseline này có ưu điểm nhanh, ít phụ thuộc nền ảnh và phù hợp real-time; nhược điểm là có thể mất chi tiết hình dạng/ngữ cảnh RGB.</w:t>
      </w:r>
    </w:p>
    <w:p>
      <w:pPr>
        <w:pStyle w:val="Heading2"/>
        <w:keepNext/>
      </w:pPr>
      <w:r>
        <w:t>9.2. Main B – Pretrained video backbone + fine-tuning</w:t>
      </w:r>
    </w:p>
    <w:p>
      <w:r>
        <w:rPr>
          <w:i w:val="0"/>
        </w:rPr>
        <w:t>Dùng mô hình video/vision đã pretrained để trích xuất đặc trưng không gian – thời gian, sau đó fine-tune head hoặc một phần backbone trên VSL. Đây là phần thể hiện rõ transfer learning. Các họ Transformer video đã được nghiên cứu cho SLR; một công trình VSL năm 2025 (CrossViViT) cũng minh họa tính khả thi của video transformer cho VSL.</w:t>
      </w:r>
    </w:p>
    <w:p>
      <w:pPr>
        <w:pStyle w:val="Heading2"/>
        <w:keepNext/>
      </w:pPr>
      <w:r>
        <w:t>9.3. Fusion C – hướng nâng cao</w:t>
      </w:r>
    </w:p>
    <w:p>
      <w:r>
        <w:rPr>
          <w:i w:val="0"/>
        </w:rPr>
        <w:t>Kết hợp RGB/video features với landmarks có thể tăng độ bền khi một nguồn thông tin yếu. Chỉ nên triển khai sau khi A và B đã có baseline rõ, vì fusion làm tăng độ phức tạp và chi phí tuning.</w:t>
      </w:r>
    </w:p>
    <w:p>
      <w:pPr>
        <w:pStyle w:val="Heading2"/>
        <w:keepNext/>
      </w:pPr>
      <w:r>
        <w:t>9.4. YOLO nằm ở đâu?</w:t>
      </w:r>
    </w:p>
    <w:p>
      <w:r>
        <w:rPr>
          <w:i w:val="0"/>
        </w:rPr>
        <w:t>YOLO là họ mô hình object detection. Trong VSign, nếu Hand/Pose Landmarker đã cung cấp vị trí/landmark đủ tốt thì YOLO không bắt buộc. Chỉ cân nhắc YOLO khi cần detector riêng để crop vùng tay/người, xử lý nhiều người trong khung hình hoặc dữ liệu khiến landmarker hiện có hoạt động kém. Vì vậy tên và đóng góp đề tài không nên phụ thuộc YOLO.</w:t>
      </w:r>
    </w:p>
    <w:p>
      <w:pPr>
        <w:pStyle w:val="Heading2"/>
        <w:keepNext/>
      </w:pPr>
      <w:r>
        <w:t>9.5. Quy trình fine-tuning đề xuất</w:t>
      </w:r>
    </w:p>
    <w:p>
      <w:r>
        <w:rPr>
          <w:i w:val="0"/>
        </w:rPr>
        <w:t>1. Khởi tạo backbone từ pretrained weights.</w:t>
      </w:r>
    </w:p>
    <w:p>
      <w:r>
        <w:rPr>
          <w:i w:val="0"/>
        </w:rPr>
        <w:t>2. Huấn luyện head/classifier trước khi mở dần một số layer backbone.</w:t>
      </w:r>
    </w:p>
    <w:p>
      <w:r>
        <w:rPr>
          <w:i w:val="0"/>
        </w:rPr>
        <w:t>3. Dùng learning rate nhỏ cho backbone, lớn hơn cho head.</w:t>
      </w:r>
    </w:p>
    <w:p>
      <w:r>
        <w:rPr>
          <w:i w:val="0"/>
        </w:rPr>
        <w:t>4. Theo dõi validation Macro-F1 và early stopping.</w:t>
      </w:r>
    </w:p>
    <w:p>
      <w:r>
        <w:rPr>
          <w:i w:val="0"/>
        </w:rPr>
        <w:t>5. Lưu best checkpoint theo validation, không theo train accuracy.</w:t>
      </w:r>
    </w:p>
    <w:p>
      <w:r>
        <w:rPr>
          <w:i w:val="0"/>
        </w:rPr>
        <w:t>6. Đánh giá duy nhất trên test signer sau khi đã chốt cấu hình.</w:t>
      </w:r>
    </w:p>
    <w:p>
      <w:pPr>
        <w:pStyle w:val="Heading1"/>
        <w:keepNext/>
      </w:pPr>
      <w:r>
        <w:t>10. Nhận diện ký hiệu liên tục</w:t>
      </w:r>
    </w:p>
    <w:p>
      <w:r>
        <w:rPr>
          <w:i w:val="0"/>
        </w:rPr>
        <w:t>Ký hiệu đơn (isolated SLR) và nhận diện liên tục (continuous SLR – CSLR) là hai mức khó khác nhau. Continuous SLR phải vừa hiểu chuyển động vừa xử lý biên thời gian giữa các gloss. Nghiên cứu CSLR hiện đại thường xem bài toán là video → gloss sequence và có thể dùng CTC/temporal alignment khi không có frame-level boundary.</w:t>
      </w:r>
    </w:p>
    <w:tbl>
      <w:tblPr>
        <w:tblStyle w:val="TableGrid"/>
        <w:tblW w:type="auto" w:w="0"/>
        <w:jc w:val="center"/>
        <w:tblLook w:firstColumn="1" w:firstRow="1" w:lastColumn="0" w:lastRow="0" w:noHBand="0" w:noVBand="1" w:val="04A0"/>
      </w:tblPr>
      <w:tblGrid>
        <w:gridCol w:w="2381"/>
        <w:gridCol w:w="2381"/>
        <w:gridCol w:w="2381"/>
        <w:gridCol w:w="2381"/>
      </w:tblGrid>
      <w:tr>
        <w:trPr>
          <w:tblHeader w:val="true"/>
        </w:trPr>
        <w:tc>
          <w:tcPr>
            <w:tcW w:type="dxa" w:w="1928"/>
            <w:shd w:fill="1F4E79"/>
            <w:vAlign w:val="center"/>
          </w:tcPr>
          <w:p>
            <w:r>
              <w:rPr>
                <w:b/>
                <w:color w:val="FFFFFF"/>
              </w:rPr>
              <w:t>Mức</w:t>
            </w:r>
          </w:p>
        </w:tc>
        <w:tc>
          <w:tcPr>
            <w:tcW w:type="dxa" w:w="2835"/>
            <w:shd w:fill="1F4E79"/>
            <w:vAlign w:val="center"/>
          </w:tcPr>
          <w:p>
            <w:r>
              <w:rPr>
                <w:b/>
                <w:color w:val="FFFFFF"/>
              </w:rPr>
              <w:t>Input</w:t>
            </w:r>
          </w:p>
        </w:tc>
        <w:tc>
          <w:tcPr>
            <w:tcW w:type="dxa" w:w="2891"/>
            <w:shd w:fill="1F4E79"/>
            <w:vAlign w:val="center"/>
          </w:tcPr>
          <w:p>
            <w:r>
              <w:rPr>
                <w:b/>
                <w:color w:val="FFFFFF"/>
              </w:rPr>
              <w:t>Output</w:t>
            </w:r>
          </w:p>
        </w:tc>
        <w:tc>
          <w:tcPr>
            <w:tcW w:type="dxa" w:w="2211"/>
            <w:shd w:fill="1F4E79"/>
            <w:vAlign w:val="center"/>
          </w:tcPr>
          <w:p>
            <w:r>
              <w:rPr>
                <w:b/>
                <w:color w:val="FFFFFF"/>
              </w:rPr>
              <w:t>Độ khó</w:t>
            </w:r>
          </w:p>
        </w:tc>
      </w:tr>
      <w:tr>
        <w:tc>
          <w:tcPr>
            <w:tcW w:type="dxa" w:w="1928"/>
            <w:vAlign w:val="top"/>
          </w:tcPr>
          <w:p>
            <w:r>
              <w:rPr>
                <w:sz w:val="18"/>
              </w:rPr>
              <w:t>Isolated</w:t>
            </w:r>
          </w:p>
        </w:tc>
        <w:tc>
          <w:tcPr>
            <w:tcW w:type="dxa" w:w="2835"/>
            <w:vAlign w:val="top"/>
          </w:tcPr>
          <w:p>
            <w:r>
              <w:rPr>
                <w:sz w:val="18"/>
              </w:rPr>
              <w:t>Một clip chứa 1 ký hiệu</w:t>
            </w:r>
          </w:p>
        </w:tc>
        <w:tc>
          <w:tcPr>
            <w:tcW w:type="dxa" w:w="2891"/>
            <w:vAlign w:val="top"/>
          </w:tcPr>
          <w:p>
            <w:r>
              <w:rPr>
                <w:sz w:val="18"/>
              </w:rPr>
              <w:t>1 label/gloss</w:t>
            </w:r>
          </w:p>
        </w:tc>
        <w:tc>
          <w:tcPr>
            <w:tcW w:type="dxa" w:w="2211"/>
            <w:vAlign w:val="top"/>
          </w:tcPr>
          <w:p>
            <w:r>
              <w:rPr>
                <w:sz w:val="18"/>
              </w:rPr>
              <w:t>Thấp hơn; dùng để tạo baseline.</w:t>
            </w:r>
          </w:p>
        </w:tc>
      </w:tr>
      <w:tr>
        <w:tc>
          <w:tcPr>
            <w:tcW w:type="dxa" w:w="1928"/>
            <w:vAlign w:val="top"/>
          </w:tcPr>
          <w:p>
            <w:r>
              <w:rPr>
                <w:sz w:val="18"/>
              </w:rPr>
              <w:t>Short sequence</w:t>
            </w:r>
          </w:p>
        </w:tc>
        <w:tc>
          <w:tcPr>
            <w:tcW w:type="dxa" w:w="2835"/>
            <w:vAlign w:val="top"/>
          </w:tcPr>
          <w:p>
            <w:r>
              <w:rPr>
                <w:sz w:val="18"/>
              </w:rPr>
              <w:t>Clip chứa 2–5 ký hiệu</w:t>
            </w:r>
          </w:p>
        </w:tc>
        <w:tc>
          <w:tcPr>
            <w:tcW w:type="dxa" w:w="2891"/>
            <w:vAlign w:val="top"/>
          </w:tcPr>
          <w:p>
            <w:r>
              <w:rPr>
                <w:sz w:val="18"/>
              </w:rPr>
              <w:t>Gloss sequence</w:t>
            </w:r>
          </w:p>
        </w:tc>
        <w:tc>
          <w:tcPr>
            <w:tcW w:type="dxa" w:w="2211"/>
            <w:vAlign w:val="top"/>
          </w:tcPr>
          <w:p>
            <w:r>
              <w:rPr>
                <w:sz w:val="18"/>
              </w:rPr>
              <w:t>Cần temporal decoding, chống duplicate.</w:t>
            </w:r>
          </w:p>
        </w:tc>
      </w:tr>
      <w:tr>
        <w:tc>
          <w:tcPr>
            <w:tcW w:type="dxa" w:w="1928"/>
            <w:vAlign w:val="top"/>
          </w:tcPr>
          <w:p>
            <w:r>
              <w:rPr>
                <w:sz w:val="18"/>
              </w:rPr>
              <w:t>Continuous</w:t>
            </w:r>
          </w:p>
        </w:tc>
        <w:tc>
          <w:tcPr>
            <w:tcW w:type="dxa" w:w="2835"/>
            <w:vAlign w:val="top"/>
          </w:tcPr>
          <w:p>
            <w:r>
              <w:rPr>
                <w:sz w:val="18"/>
              </w:rPr>
              <w:t>Video câu tự nhiên</w:t>
            </w:r>
          </w:p>
        </w:tc>
        <w:tc>
          <w:tcPr>
            <w:tcW w:type="dxa" w:w="2891"/>
            <w:vAlign w:val="top"/>
          </w:tcPr>
          <w:p>
            <w:r>
              <w:rPr>
                <w:sz w:val="18"/>
              </w:rPr>
              <w:t>Gloss sequence không biết boundary</w:t>
            </w:r>
          </w:p>
        </w:tc>
        <w:tc>
          <w:tcPr>
            <w:tcW w:type="dxa" w:w="2211"/>
            <w:vAlign w:val="top"/>
          </w:tcPr>
          <w:p>
            <w:r>
              <w:rPr>
                <w:sz w:val="18"/>
              </w:rPr>
              <w:t>Khó; co-articulation và weak alignment.</w:t>
            </w:r>
          </w:p>
        </w:tc>
      </w:tr>
    </w:tbl>
    <w:p/>
    <w:p>
      <w:pPr>
        <w:pStyle w:val="Heading2"/>
        <w:keepNext/>
      </w:pPr>
      <w:r>
        <w:t>10.1. Lộ trình kỹ thuật</w:t>
      </w:r>
    </w:p>
    <w:p>
      <w:r>
        <w:rPr>
          <w:i w:val="0"/>
        </w:rPr>
        <w:t>1. Bước 1: isolated sign classification theo fixed/windowed clip.</w:t>
      </w:r>
    </w:p>
    <w:p>
      <w:r>
        <w:rPr>
          <w:i w:val="0"/>
        </w:rPr>
        <w:t>2. Bước 2: streaming sliding window + temporal smoothing + “no-sign/blank” để tạo chuỗi ngắn.</w:t>
      </w:r>
    </w:p>
    <w:p>
      <w:r>
        <w:rPr>
          <w:i w:val="0"/>
        </w:rPr>
        <w:t>3. Bước 3: nếu có sentence-level dataset đủ tốt, thử temporal encoder + CTC hoặc decoder sequence để nhận continuous gloss.</w:t>
      </w:r>
    </w:p>
    <w:tbl>
      <w:tblPr>
        <w:tblW w:type="auto" w:w="0"/>
        <w:jc w:val="center"/>
        <w:tblLayout w:type="autofit"/>
        <w:tblLook w:firstColumn="1" w:firstRow="1" w:lastColumn="0" w:lastRow="0" w:noHBand="0" w:noVBand="1" w:val="04A0"/>
      </w:tblPr>
      <w:tblGrid>
        <w:gridCol w:w="9525"/>
      </w:tblGrid>
      <w:tr>
        <w:trPr>
          <w:cantSplit/>
        </w:trPr>
        <w:tc>
          <w:tcPr>
            <w:tcW w:type="dxa" w:w="9525"/>
            <w:shd w:fill="E2F0D9"/>
          </w:tcPr>
          <w:p>
            <w:r>
              <w:rPr>
                <w:b/>
                <w:color w:val="1F4E79"/>
                <w:sz w:val="22"/>
              </w:rPr>
              <w:t>Quản trị scope</w:t>
              <w:br/>
            </w:r>
            <w:r>
              <w:rPr>
                <w:sz w:val="21"/>
              </w:rPr>
              <w:t>Không nên đặt continuous free-form là điều kiện sống còn của MVP. Chốt một mốc “Real-time isolated/short-sequence” trước; continuous là phần nghiên cứu mở rộng sau khi dữ liệu và baseline ổn định.</w:t>
            </w:r>
          </w:p>
        </w:tc>
      </w:tr>
    </w:tbl>
    <w:p/>
    <w:p>
      <w:pPr>
        <w:pStyle w:val="Heading1"/>
        <w:keepNext/>
      </w:pPr>
      <w:r>
        <w:t>11. Xử lý tiếng Việt, dịch đa ngôn ngữ và TTS</w:t>
      </w:r>
    </w:p>
    <w:p>
      <w:pPr>
        <w:pStyle w:val="Heading2"/>
        <w:keepNext/>
      </w:pPr>
      <w:r>
        <w:t>11.1. Gloss → tiếng Việt</w:t>
      </w:r>
    </w:p>
    <w:p>
      <w:r>
        <w:rPr>
          <w:i w:val="0"/>
        </w:rPr>
        <w:t>Chuỗi gloss là biểu diễn trung gian của nội dung ký hiệu và không nhất thiết trùng cấu trúc câu tiếng Việt. Language layer có nhiệm vụ biến gloss thành câu tự nhiên nhưng phải bảo toàn ý nghĩa. Có thể triển khai từ đơn giản đến nâng cao: rule/template cho tập câu hẹp; mô hình seq2seq/LLM có prompt ràng buộc; hoặc kết hợp template + LLM.</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3402"/>
            <w:shd w:fill="1F4E79"/>
            <w:vAlign w:val="center"/>
          </w:tcPr>
          <w:p>
            <w:r>
              <w:rPr>
                <w:b/>
                <w:color w:val="FFFFFF"/>
              </w:rPr>
              <w:t>Yêu cầu an toàn ngữ nghĩa</w:t>
            </w:r>
          </w:p>
        </w:tc>
        <w:tc>
          <w:tcPr>
            <w:tcW w:type="dxa" w:w="6066"/>
            <w:shd w:fill="1F4E79"/>
            <w:vAlign w:val="center"/>
          </w:tcPr>
          <w:p>
            <w:r>
              <w:rPr>
                <w:b/>
                <w:color w:val="FFFFFF"/>
              </w:rPr>
              <w:t>Cách triển khai</w:t>
            </w:r>
          </w:p>
        </w:tc>
      </w:tr>
      <w:tr>
        <w:tc>
          <w:tcPr>
            <w:tcW w:type="dxa" w:w="3402"/>
            <w:vAlign w:val="top"/>
          </w:tcPr>
          <w:p>
            <w:r>
              <w:rPr>
                <w:sz w:val="18"/>
              </w:rPr>
              <w:t>Không thêm ý ngoài gloss</w:t>
            </w:r>
          </w:p>
        </w:tc>
        <w:tc>
          <w:tcPr>
            <w:tcW w:type="dxa" w:w="6066"/>
            <w:vAlign w:val="top"/>
          </w:tcPr>
          <w:p>
            <w:r>
              <w:rPr>
                <w:sz w:val="18"/>
              </w:rPr>
              <w:t>Prompt/decoder yêu cầu chỉ diễn đạt lại, không suy đoán thông tin mới.</w:t>
            </w:r>
          </w:p>
        </w:tc>
      </w:tr>
      <w:tr>
        <w:tc>
          <w:tcPr>
            <w:tcW w:type="dxa" w:w="3402"/>
            <w:vAlign w:val="top"/>
          </w:tcPr>
          <w:p>
            <w:r>
              <w:rPr>
                <w:sz w:val="18"/>
              </w:rPr>
              <w:t>Confidence thấp</w:t>
            </w:r>
          </w:p>
        </w:tc>
        <w:tc>
          <w:tcPr>
            <w:tcW w:type="dxa" w:w="6066"/>
            <w:vAlign w:val="top"/>
          </w:tcPr>
          <w:p>
            <w:r>
              <w:rPr>
                <w:sz w:val="18"/>
              </w:rPr>
              <w:t>Không sinh câu chắc chắn; hiển thị token chưa chắc hoặc yêu cầu ký lại.</w:t>
            </w:r>
          </w:p>
        </w:tc>
      </w:tr>
      <w:tr>
        <w:tc>
          <w:tcPr>
            <w:tcW w:type="dxa" w:w="3402"/>
            <w:vAlign w:val="top"/>
          </w:tcPr>
          <w:p>
            <w:r>
              <w:rPr>
                <w:sz w:val="18"/>
              </w:rPr>
              <w:t>Có thể truy vết</w:t>
            </w:r>
          </w:p>
        </w:tc>
        <w:tc>
          <w:tcPr>
            <w:tcW w:type="dxa" w:w="6066"/>
            <w:vAlign w:val="top"/>
          </w:tcPr>
          <w:p>
            <w:r>
              <w:rPr>
                <w:sz w:val="18"/>
              </w:rPr>
              <w:t>Lưu raw gloss song song câu tiếng Việt để người dùng/giảng viên thấy model đã nhận gì.</w:t>
            </w:r>
          </w:p>
        </w:tc>
      </w:tr>
      <w:tr>
        <w:tc>
          <w:tcPr>
            <w:tcW w:type="dxa" w:w="3402"/>
            <w:vAlign w:val="top"/>
          </w:tcPr>
          <w:p>
            <w:r>
              <w:rPr>
                <w:sz w:val="18"/>
              </w:rPr>
              <w:t>Đánh giá</w:t>
            </w:r>
          </w:p>
        </w:tc>
        <w:tc>
          <w:tcPr>
            <w:tcW w:type="dxa" w:w="6066"/>
            <w:vAlign w:val="top"/>
          </w:tcPr>
          <w:p>
            <w:r>
              <w:rPr>
                <w:sz w:val="18"/>
              </w:rPr>
              <w:t>So sánh với câu chuẩn và chấm human adequacy/fluency.</w:t>
            </w:r>
          </w:p>
        </w:tc>
      </w:tr>
    </w:tbl>
    <w:p/>
    <w:p>
      <w:pPr>
        <w:pStyle w:val="Heading2"/>
        <w:keepNext/>
      </w:pPr>
      <w:r>
        <w:t>11.2. Tiếng Việt làm pivot language</w:t>
      </w:r>
    </w:p>
    <w:p>
      <w:r>
        <w:rPr>
          <w:i w:val="0"/>
        </w:rPr>
        <w:t>Kiến trúc VSL → Vietnamese → Target Language cho phép mở rộng ngôn ngữ đích mà không thay đổi VSL recognizer. Phần nghiên cứu khó được tập trung vào VSL → Vietnamese; phần dịch Việt → Anh/Nhật/Hàn/Trung có thể dùng mô hình pretrained hoặc API dịch sẵn có.</w:t>
      </w:r>
    </w:p>
    <w:p>
      <w:pPr>
        <w:pStyle w:val="Heading2"/>
        <w:keepNext/>
      </w:pPr>
      <w:r>
        <w:t>11.3. Text-to-Speech</w:t>
      </w:r>
    </w:p>
    <w:p>
      <w:r>
        <w:rPr>
          <w:i w:val="0"/>
        </w:rPr>
        <w:t>TTS nhận target-language text và tạo audio. Chức năng này giúp người đối thoại không cần nhìn màn hình. TTS nên là service độc lập, hỗ trợ language/voice selection và cache câu ngắn nếu API có chi phí.</w:t>
      </w:r>
    </w:p>
    <w:p>
      <w:pPr>
        <w:pStyle w:val="Heading1"/>
        <w:keepNext/>
      </w:pPr>
      <w:r>
        <w:t>12. Kiến trúc phần mềm và công nghệ</w:t>
      </w:r>
    </w:p>
    <w:p>
      <w:r>
        <w:rPr>
          <w:i w:val="0"/>
        </w:rPr>
        <w:t>Vì đề tài thuộc hướng SE kết hợp AI, hệ thống nên thể hiện rõ separation of concerns: giao diện/camera, nghiệp vụ, AI inference, language/translation, lưu trữ và observability. Việc tách AI service bằng Python cũng giúp nhóm thay model mà không ảnh hưởng toàn bộ backend.</w:t>
      </w:r>
    </w:p>
    <w:p>
      <w:pPr>
        <w:jc w:val="center"/>
      </w:pPr>
      <w:r>
        <w:drawing>
          <wp:inline xmlns:a="http://schemas.openxmlformats.org/drawingml/2006/main" xmlns:pic="http://schemas.openxmlformats.org/drawingml/2006/picture">
            <wp:extent cx="5832000" cy="3693699"/>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832000" cy="3693699"/>
                    </a:xfrm>
                    <a:prstGeom prst="rect"/>
                  </pic:spPr>
                </pic:pic>
              </a:graphicData>
            </a:graphic>
          </wp:inline>
        </w:drawing>
      </w:r>
    </w:p>
    <w:p>
      <w:pPr>
        <w:pStyle w:val="Heading2"/>
        <w:keepNext/>
      </w:pPr>
      <w:r>
        <w:t>12.1. Stack đề xuất</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928"/>
            <w:shd w:fill="1F4E79"/>
            <w:vAlign w:val="center"/>
          </w:tcPr>
          <w:p>
            <w:r>
              <w:rPr>
                <w:b/>
                <w:color w:val="FFFFFF"/>
              </w:rPr>
              <w:t>Layer</w:t>
            </w:r>
          </w:p>
        </w:tc>
        <w:tc>
          <w:tcPr>
            <w:tcW w:type="dxa" w:w="3685"/>
            <w:shd w:fill="1F4E79"/>
            <w:vAlign w:val="center"/>
          </w:tcPr>
          <w:p>
            <w:r>
              <w:rPr>
                <w:b/>
                <w:color w:val="FFFFFF"/>
              </w:rPr>
              <w:t>Công nghệ đề xuất</w:t>
            </w:r>
          </w:p>
        </w:tc>
        <w:tc>
          <w:tcPr>
            <w:tcW w:type="dxa" w:w="3855"/>
            <w:shd w:fill="1F4E79"/>
            <w:vAlign w:val="center"/>
          </w:tcPr>
          <w:p>
            <w:r>
              <w:rPr>
                <w:b/>
                <w:color w:val="FFFFFF"/>
              </w:rPr>
              <w:t>Lý do</w:t>
            </w:r>
          </w:p>
        </w:tc>
      </w:tr>
      <w:tr>
        <w:tc>
          <w:tcPr>
            <w:tcW w:type="dxa" w:w="1928"/>
            <w:vAlign w:val="top"/>
          </w:tcPr>
          <w:p>
            <w:r>
              <w:rPr>
                <w:sz w:val="18"/>
              </w:rPr>
              <w:t>Frontend</w:t>
            </w:r>
          </w:p>
        </w:tc>
        <w:tc>
          <w:tcPr>
            <w:tcW w:type="dxa" w:w="3685"/>
            <w:vAlign w:val="top"/>
          </w:tcPr>
          <w:p>
            <w:r>
              <w:rPr>
                <w:sz w:val="18"/>
              </w:rPr>
              <w:t>Next.js/React + TypeScript + Web Camera API</w:t>
            </w:r>
          </w:p>
        </w:tc>
        <w:tc>
          <w:tcPr>
            <w:tcW w:type="dxa" w:w="3855"/>
            <w:vAlign w:val="top"/>
          </w:tcPr>
          <w:p>
            <w:r>
              <w:rPr>
                <w:sz w:val="18"/>
              </w:rPr>
              <w:t>UI web dễ demo, truy cập camera, hiển thị realtime.</w:t>
            </w:r>
          </w:p>
        </w:tc>
      </w:tr>
      <w:tr>
        <w:tc>
          <w:tcPr>
            <w:tcW w:type="dxa" w:w="1928"/>
            <w:vAlign w:val="top"/>
          </w:tcPr>
          <w:p>
            <w:r>
              <w:rPr>
                <w:sz w:val="18"/>
              </w:rPr>
              <w:t>Application Backend</w:t>
            </w:r>
          </w:p>
        </w:tc>
        <w:tc>
          <w:tcPr>
            <w:tcW w:type="dxa" w:w="3685"/>
            <w:vAlign w:val="top"/>
          </w:tcPr>
          <w:p>
            <w:r>
              <w:rPr>
                <w:sz w:val="18"/>
              </w:rPr>
              <w:t>NestJS hoặc FastAPI tùy team</w:t>
            </w:r>
          </w:p>
        </w:tc>
        <w:tc>
          <w:tcPr>
            <w:tcW w:type="dxa" w:w="3855"/>
            <w:vAlign w:val="top"/>
          </w:tcPr>
          <w:p>
            <w:r>
              <w:rPr>
                <w:sz w:val="18"/>
              </w:rPr>
              <w:t>Auth/admin/session/API. Nếu muốn nhấn SE, NestJS tách nghiệp vụ rõ.</w:t>
            </w:r>
          </w:p>
        </w:tc>
      </w:tr>
      <w:tr>
        <w:tc>
          <w:tcPr>
            <w:tcW w:type="dxa" w:w="1928"/>
            <w:vAlign w:val="top"/>
          </w:tcPr>
          <w:p>
            <w:r>
              <w:rPr>
                <w:sz w:val="18"/>
              </w:rPr>
              <w:t>AI Service</w:t>
            </w:r>
          </w:p>
        </w:tc>
        <w:tc>
          <w:tcPr>
            <w:tcW w:type="dxa" w:w="3685"/>
            <w:vAlign w:val="top"/>
          </w:tcPr>
          <w:p>
            <w:r>
              <w:rPr>
                <w:sz w:val="18"/>
              </w:rPr>
              <w:t>Python + FastAPI</w:t>
            </w:r>
          </w:p>
        </w:tc>
        <w:tc>
          <w:tcPr>
            <w:tcW w:type="dxa" w:w="3855"/>
            <w:vAlign w:val="top"/>
          </w:tcPr>
          <w:p>
            <w:r>
              <w:rPr>
                <w:sz w:val="18"/>
              </w:rPr>
              <w:t>Phù hợp PyTorch/OpenCV/MediaPipe và model inference.</w:t>
            </w:r>
          </w:p>
        </w:tc>
      </w:tr>
      <w:tr>
        <w:tc>
          <w:tcPr>
            <w:tcW w:type="dxa" w:w="1928"/>
            <w:vAlign w:val="top"/>
          </w:tcPr>
          <w:p>
            <w:r>
              <w:rPr>
                <w:sz w:val="18"/>
              </w:rPr>
              <w:t>Streaming</w:t>
            </w:r>
          </w:p>
        </w:tc>
        <w:tc>
          <w:tcPr>
            <w:tcW w:type="dxa" w:w="3685"/>
            <w:vAlign w:val="top"/>
          </w:tcPr>
          <w:p>
            <w:r>
              <w:rPr>
                <w:sz w:val="18"/>
              </w:rPr>
              <w:t>WebSocket</w:t>
            </w:r>
          </w:p>
        </w:tc>
        <w:tc>
          <w:tcPr>
            <w:tcW w:type="dxa" w:w="3855"/>
            <w:vAlign w:val="top"/>
          </w:tcPr>
          <w:p>
            <w:r>
              <w:rPr>
                <w:sz w:val="18"/>
              </w:rPr>
              <w:t>Gửi kết quả inference/latency theo phiên realtime.</w:t>
            </w:r>
          </w:p>
        </w:tc>
      </w:tr>
      <w:tr>
        <w:tc>
          <w:tcPr>
            <w:tcW w:type="dxa" w:w="1928"/>
            <w:vAlign w:val="top"/>
          </w:tcPr>
          <w:p>
            <w:r>
              <w:rPr>
                <w:sz w:val="18"/>
              </w:rPr>
              <w:t>Database</w:t>
            </w:r>
          </w:p>
        </w:tc>
        <w:tc>
          <w:tcPr>
            <w:tcW w:type="dxa" w:w="3685"/>
            <w:vAlign w:val="top"/>
          </w:tcPr>
          <w:p>
            <w:r>
              <w:rPr>
                <w:sz w:val="18"/>
              </w:rPr>
              <w:t>PostgreSQL</w:t>
            </w:r>
          </w:p>
        </w:tc>
        <w:tc>
          <w:tcPr>
            <w:tcW w:type="dxa" w:w="3855"/>
            <w:vAlign w:val="top"/>
          </w:tcPr>
          <w:p>
            <w:r>
              <w:rPr>
                <w:sz w:val="18"/>
              </w:rPr>
              <w:t>Metadata, vocabulary, model/session log.</w:t>
            </w:r>
          </w:p>
        </w:tc>
      </w:tr>
      <w:tr>
        <w:tc>
          <w:tcPr>
            <w:tcW w:type="dxa" w:w="1928"/>
            <w:vAlign w:val="top"/>
          </w:tcPr>
          <w:p>
            <w:r>
              <w:rPr>
                <w:sz w:val="18"/>
              </w:rPr>
              <w:t>Object Storage</w:t>
            </w:r>
          </w:p>
        </w:tc>
        <w:tc>
          <w:tcPr>
            <w:tcW w:type="dxa" w:w="3685"/>
            <w:vAlign w:val="top"/>
          </w:tcPr>
          <w:p>
            <w:r>
              <w:rPr>
                <w:sz w:val="18"/>
              </w:rPr>
              <w:t>MinIO/S3-compatible</w:t>
            </w:r>
          </w:p>
        </w:tc>
        <w:tc>
          <w:tcPr>
            <w:tcW w:type="dxa" w:w="3855"/>
            <w:vAlign w:val="top"/>
          </w:tcPr>
          <w:p>
            <w:r>
              <w:rPr>
                <w:sz w:val="18"/>
              </w:rPr>
              <w:t>Lưu video dataset/checkpoint khi được phép.</w:t>
            </w:r>
          </w:p>
        </w:tc>
      </w:tr>
      <w:tr>
        <w:tc>
          <w:tcPr>
            <w:tcW w:type="dxa" w:w="1928"/>
            <w:vAlign w:val="top"/>
          </w:tcPr>
          <w:p>
            <w:r>
              <w:rPr>
                <w:sz w:val="18"/>
              </w:rPr>
              <w:t>Cache/Queue</w:t>
            </w:r>
          </w:p>
        </w:tc>
        <w:tc>
          <w:tcPr>
            <w:tcW w:type="dxa" w:w="3685"/>
            <w:vAlign w:val="top"/>
          </w:tcPr>
          <w:p>
            <w:r>
              <w:rPr>
                <w:sz w:val="18"/>
              </w:rPr>
              <w:t>Redis/BullMQ/Celery (optional)</w:t>
            </w:r>
          </w:p>
        </w:tc>
        <w:tc>
          <w:tcPr>
            <w:tcW w:type="dxa" w:w="3855"/>
            <w:vAlign w:val="top"/>
          </w:tcPr>
          <w:p>
            <w:r>
              <w:rPr>
                <w:sz w:val="18"/>
              </w:rPr>
              <w:t>TTS/translation async, batch preprocessing.</w:t>
            </w:r>
          </w:p>
        </w:tc>
      </w:tr>
      <w:tr>
        <w:tc>
          <w:tcPr>
            <w:tcW w:type="dxa" w:w="1928"/>
            <w:vAlign w:val="top"/>
          </w:tcPr>
          <w:p>
            <w:r>
              <w:rPr>
                <w:sz w:val="18"/>
              </w:rPr>
              <w:t>Model</w:t>
            </w:r>
          </w:p>
        </w:tc>
        <w:tc>
          <w:tcPr>
            <w:tcW w:type="dxa" w:w="3685"/>
            <w:vAlign w:val="top"/>
          </w:tcPr>
          <w:p>
            <w:r>
              <w:rPr>
                <w:sz w:val="18"/>
              </w:rPr>
              <w:t>PyTorch; export ONNX khi tối ưu</w:t>
            </w:r>
          </w:p>
        </w:tc>
        <w:tc>
          <w:tcPr>
            <w:tcW w:type="dxa" w:w="3855"/>
            <w:vAlign w:val="top"/>
          </w:tcPr>
          <w:p>
            <w:r>
              <w:rPr>
                <w:sz w:val="18"/>
              </w:rPr>
              <w:t>Nghiên cứu thuận tiện, sau đó tối ưu inference.</w:t>
            </w:r>
          </w:p>
        </w:tc>
      </w:tr>
      <w:tr>
        <w:tc>
          <w:tcPr>
            <w:tcW w:type="dxa" w:w="1928"/>
            <w:vAlign w:val="top"/>
          </w:tcPr>
          <w:p>
            <w:r>
              <w:rPr>
                <w:sz w:val="18"/>
              </w:rPr>
              <w:t>DevOps</w:t>
            </w:r>
          </w:p>
        </w:tc>
        <w:tc>
          <w:tcPr>
            <w:tcW w:type="dxa" w:w="3685"/>
            <w:vAlign w:val="top"/>
          </w:tcPr>
          <w:p>
            <w:r>
              <w:rPr>
                <w:sz w:val="18"/>
              </w:rPr>
              <w:t>Docker Compose + GitHub Actions</w:t>
            </w:r>
          </w:p>
        </w:tc>
        <w:tc>
          <w:tcPr>
            <w:tcW w:type="dxa" w:w="3855"/>
            <w:vAlign w:val="top"/>
          </w:tcPr>
          <w:p>
            <w:r>
              <w:rPr>
                <w:sz w:val="18"/>
              </w:rPr>
              <w:t>Tái lập môi trường và CI/CD.</w:t>
            </w:r>
          </w:p>
        </w:tc>
      </w:tr>
    </w:tbl>
    <w:p/>
    <w:p>
      <w:pPr>
        <w:pStyle w:val="Heading2"/>
        <w:keepNext/>
      </w:pPr>
      <w:r>
        <w:t>12.2. Hai lựa chọn kiến trúc theo quy mô nhóm</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814"/>
            <w:shd w:fill="1F4E79"/>
            <w:vAlign w:val="center"/>
          </w:tcPr>
          <w:p>
            <w:r>
              <w:rPr>
                <w:b/>
                <w:color w:val="FFFFFF"/>
              </w:rPr>
              <w:t>Phương án</w:t>
            </w:r>
          </w:p>
        </w:tc>
        <w:tc>
          <w:tcPr>
            <w:tcW w:type="dxa" w:w="3572"/>
            <w:shd w:fill="1F4E79"/>
            <w:vAlign w:val="center"/>
          </w:tcPr>
          <w:p>
            <w:r>
              <w:rPr>
                <w:b/>
                <w:color w:val="FFFFFF"/>
              </w:rPr>
              <w:t>Khi nên dùng</w:t>
            </w:r>
          </w:p>
        </w:tc>
        <w:tc>
          <w:tcPr>
            <w:tcW w:type="dxa" w:w="4082"/>
            <w:shd w:fill="1F4E79"/>
            <w:vAlign w:val="center"/>
          </w:tcPr>
          <w:p>
            <w:r>
              <w:rPr>
                <w:b/>
                <w:color w:val="FFFFFF"/>
              </w:rPr>
              <w:t>Cấu trúc</w:t>
            </w:r>
          </w:p>
        </w:tc>
      </w:tr>
      <w:tr>
        <w:tc>
          <w:tcPr>
            <w:tcW w:type="dxa" w:w="1814"/>
            <w:vAlign w:val="top"/>
          </w:tcPr>
          <w:p>
            <w:r>
              <w:rPr>
                <w:sz w:val="18"/>
              </w:rPr>
              <w:t>Đơn giản</w:t>
            </w:r>
          </w:p>
        </w:tc>
        <w:tc>
          <w:tcPr>
            <w:tcW w:type="dxa" w:w="3572"/>
            <w:vAlign w:val="top"/>
          </w:tcPr>
          <w:p>
            <w:r>
              <w:rPr>
                <w:sz w:val="18"/>
              </w:rPr>
              <w:t>1 người / thời gian ngắn</w:t>
            </w:r>
          </w:p>
        </w:tc>
        <w:tc>
          <w:tcPr>
            <w:tcW w:type="dxa" w:w="4082"/>
            <w:vAlign w:val="top"/>
          </w:tcPr>
          <w:p>
            <w:r>
              <w:rPr>
                <w:sz w:val="18"/>
              </w:rPr>
              <w:t>Next.js + FastAPI + PostgreSQL. AI và API chung repo/service, ưu tiên hoàn thành MVP.</w:t>
            </w:r>
          </w:p>
        </w:tc>
      </w:tr>
      <w:tr>
        <w:tc>
          <w:tcPr>
            <w:tcW w:type="dxa" w:w="1814"/>
            <w:vAlign w:val="top"/>
          </w:tcPr>
          <w:p>
            <w:r>
              <w:rPr>
                <w:sz w:val="18"/>
              </w:rPr>
              <w:t>Tách service</w:t>
            </w:r>
          </w:p>
        </w:tc>
        <w:tc>
          <w:tcPr>
            <w:tcW w:type="dxa" w:w="3572"/>
            <w:vAlign w:val="top"/>
          </w:tcPr>
          <w:p>
            <w:r>
              <w:rPr>
                <w:sz w:val="18"/>
              </w:rPr>
              <w:t>2+ người / muốn thể hiện SE rõ</w:t>
            </w:r>
          </w:p>
        </w:tc>
        <w:tc>
          <w:tcPr>
            <w:tcW w:type="dxa" w:w="4082"/>
            <w:vAlign w:val="top"/>
          </w:tcPr>
          <w:p>
            <w:r>
              <w:rPr>
                <w:sz w:val="18"/>
              </w:rPr>
              <w:t>Next.js + NestJS application backend + Python AI service + PostgreSQL/MinIO + WebSocket.</w:t>
            </w:r>
          </w:p>
        </w:tc>
      </w:tr>
    </w:tbl>
    <w:p/>
    <w:p>
      <w:pPr>
        <w:pStyle w:val="Heading1"/>
        <w:keepNext/>
      </w:pPr>
      <w:r>
        <w:t>13. Thiết kế dữ liệu, API và logging</w:t>
      </w:r>
    </w:p>
    <w:p>
      <w:pPr>
        <w:pStyle w:val="Heading2"/>
        <w:keepNext/>
      </w:pPr>
      <w:r>
        <w:t>13.1. Các entity chính</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098"/>
            <w:shd w:fill="1F4E79"/>
            <w:vAlign w:val="center"/>
          </w:tcPr>
          <w:p>
            <w:r>
              <w:rPr>
                <w:b/>
                <w:color w:val="FFFFFF"/>
              </w:rPr>
              <w:t>Entity</w:t>
            </w:r>
          </w:p>
        </w:tc>
        <w:tc>
          <w:tcPr>
            <w:tcW w:type="dxa" w:w="4535"/>
            <w:shd w:fill="1F4E79"/>
            <w:vAlign w:val="center"/>
          </w:tcPr>
          <w:p>
            <w:r>
              <w:rPr>
                <w:b/>
                <w:color w:val="FFFFFF"/>
              </w:rPr>
              <w:t>Thuộc tính tiêu biểu</w:t>
            </w:r>
          </w:p>
        </w:tc>
        <w:tc>
          <w:tcPr>
            <w:tcW w:type="dxa" w:w="2721"/>
            <w:shd w:fill="1F4E79"/>
            <w:vAlign w:val="center"/>
          </w:tcPr>
          <w:p>
            <w:r>
              <w:rPr>
                <w:b/>
                <w:color w:val="FFFFFF"/>
              </w:rPr>
              <w:t>Mục đích</w:t>
            </w:r>
          </w:p>
        </w:tc>
      </w:tr>
      <w:tr>
        <w:tc>
          <w:tcPr>
            <w:tcW w:type="dxa" w:w="2098"/>
            <w:vAlign w:val="top"/>
          </w:tcPr>
          <w:p>
            <w:r>
              <w:rPr>
                <w:sz w:val="18"/>
              </w:rPr>
              <w:t>SignVocabulary</w:t>
            </w:r>
          </w:p>
        </w:tc>
        <w:tc>
          <w:tcPr>
            <w:tcW w:type="dxa" w:w="4535"/>
            <w:vAlign w:val="top"/>
          </w:tcPr>
          <w:p>
            <w:r>
              <w:rPr>
                <w:sz w:val="18"/>
              </w:rPr>
              <w:t>id, gloss, vietnamese_label, topic, active</w:t>
            </w:r>
          </w:p>
        </w:tc>
        <w:tc>
          <w:tcPr>
            <w:tcW w:type="dxa" w:w="2721"/>
            <w:vAlign w:val="top"/>
          </w:tcPr>
          <w:p>
            <w:r>
              <w:rPr>
                <w:sz w:val="18"/>
              </w:rPr>
              <w:t>Danh mục ký hiệu.</w:t>
            </w:r>
          </w:p>
        </w:tc>
      </w:tr>
      <w:tr>
        <w:tc>
          <w:tcPr>
            <w:tcW w:type="dxa" w:w="2098"/>
            <w:vAlign w:val="top"/>
          </w:tcPr>
          <w:p>
            <w:r>
              <w:rPr>
                <w:sz w:val="18"/>
              </w:rPr>
              <w:t>VideoSample</w:t>
            </w:r>
          </w:p>
        </w:tc>
        <w:tc>
          <w:tcPr>
            <w:tcW w:type="dxa" w:w="4535"/>
            <w:vAlign w:val="top"/>
          </w:tcPr>
          <w:p>
            <w:r>
              <w:rPr>
                <w:sz w:val="18"/>
              </w:rPr>
              <w:t>id, sign_id, signer_id, path, split, quality</w:t>
            </w:r>
          </w:p>
        </w:tc>
        <w:tc>
          <w:tcPr>
            <w:tcW w:type="dxa" w:w="2721"/>
            <w:vAlign w:val="top"/>
          </w:tcPr>
          <w:p>
            <w:r>
              <w:rPr>
                <w:sz w:val="18"/>
              </w:rPr>
              <w:t>Quản lý dataset.</w:t>
            </w:r>
          </w:p>
        </w:tc>
      </w:tr>
      <w:tr>
        <w:tc>
          <w:tcPr>
            <w:tcW w:type="dxa" w:w="2098"/>
            <w:vAlign w:val="top"/>
          </w:tcPr>
          <w:p>
            <w:r>
              <w:rPr>
                <w:sz w:val="18"/>
              </w:rPr>
              <w:t>ModelVersion</w:t>
            </w:r>
          </w:p>
        </w:tc>
        <w:tc>
          <w:tcPr>
            <w:tcW w:type="dxa" w:w="4535"/>
            <w:vAlign w:val="top"/>
          </w:tcPr>
          <w:p>
            <w:r>
              <w:rPr>
                <w:sz w:val="18"/>
              </w:rPr>
              <w:t>id, name, architecture, dataset_version, metrics, artifact</w:t>
            </w:r>
          </w:p>
        </w:tc>
        <w:tc>
          <w:tcPr>
            <w:tcW w:type="dxa" w:w="2721"/>
            <w:vAlign w:val="top"/>
          </w:tcPr>
          <w:p>
            <w:r>
              <w:rPr>
                <w:sz w:val="18"/>
              </w:rPr>
              <w:t>Theo dõi model.</w:t>
            </w:r>
          </w:p>
        </w:tc>
      </w:tr>
      <w:tr>
        <w:tc>
          <w:tcPr>
            <w:tcW w:type="dxa" w:w="2098"/>
            <w:vAlign w:val="top"/>
          </w:tcPr>
          <w:p>
            <w:r>
              <w:rPr>
                <w:sz w:val="18"/>
              </w:rPr>
              <w:t>RecognitionSession</w:t>
            </w:r>
          </w:p>
        </w:tc>
        <w:tc>
          <w:tcPr>
            <w:tcW w:type="dxa" w:w="4535"/>
            <w:vAlign w:val="top"/>
          </w:tcPr>
          <w:p>
            <w:r>
              <w:rPr>
                <w:sz w:val="18"/>
              </w:rPr>
              <w:t>id, started_at, language, model_version</w:t>
            </w:r>
          </w:p>
        </w:tc>
        <w:tc>
          <w:tcPr>
            <w:tcW w:type="dxa" w:w="2721"/>
            <w:vAlign w:val="top"/>
          </w:tcPr>
          <w:p>
            <w:r>
              <w:rPr>
                <w:sz w:val="18"/>
              </w:rPr>
              <w:t>Phiên realtime.</w:t>
            </w:r>
          </w:p>
        </w:tc>
      </w:tr>
      <w:tr>
        <w:tc>
          <w:tcPr>
            <w:tcW w:type="dxa" w:w="2098"/>
            <w:vAlign w:val="top"/>
          </w:tcPr>
          <w:p>
            <w:r>
              <w:rPr>
                <w:sz w:val="18"/>
              </w:rPr>
              <w:t>RecognitionEvent</w:t>
            </w:r>
          </w:p>
        </w:tc>
        <w:tc>
          <w:tcPr>
            <w:tcW w:type="dxa" w:w="4535"/>
            <w:vAlign w:val="top"/>
          </w:tcPr>
          <w:p>
            <w:r>
              <w:rPr>
                <w:sz w:val="18"/>
              </w:rPr>
              <w:t>session_id, gloss, confidence, timestamp, latency</w:t>
            </w:r>
          </w:p>
        </w:tc>
        <w:tc>
          <w:tcPr>
            <w:tcW w:type="dxa" w:w="2721"/>
            <w:vAlign w:val="top"/>
          </w:tcPr>
          <w:p>
            <w:r>
              <w:rPr>
                <w:sz w:val="18"/>
              </w:rPr>
              <w:t>Kết quả từng token/window.</w:t>
            </w:r>
          </w:p>
        </w:tc>
      </w:tr>
      <w:tr>
        <w:tc>
          <w:tcPr>
            <w:tcW w:type="dxa" w:w="2098"/>
            <w:vAlign w:val="top"/>
          </w:tcPr>
          <w:p>
            <w:r>
              <w:rPr>
                <w:sz w:val="18"/>
              </w:rPr>
              <w:t>TranslationResult</w:t>
            </w:r>
          </w:p>
        </w:tc>
        <w:tc>
          <w:tcPr>
            <w:tcW w:type="dxa" w:w="4535"/>
            <w:vAlign w:val="top"/>
          </w:tcPr>
          <w:p>
            <w:r>
              <w:rPr>
                <w:sz w:val="18"/>
              </w:rPr>
              <w:t>session_id, vi_text, target_lang, target_text</w:t>
            </w:r>
          </w:p>
        </w:tc>
        <w:tc>
          <w:tcPr>
            <w:tcW w:type="dxa" w:w="2721"/>
            <w:vAlign w:val="top"/>
          </w:tcPr>
          <w:p>
            <w:r>
              <w:rPr>
                <w:sz w:val="18"/>
              </w:rPr>
              <w:t>Kết quả ngôn ngữ.</w:t>
            </w:r>
          </w:p>
        </w:tc>
      </w:tr>
      <w:tr>
        <w:tc>
          <w:tcPr>
            <w:tcW w:type="dxa" w:w="2098"/>
            <w:vAlign w:val="top"/>
          </w:tcPr>
          <w:p>
            <w:r>
              <w:rPr>
                <w:sz w:val="18"/>
              </w:rPr>
              <w:t>UserFeedback</w:t>
            </w:r>
          </w:p>
        </w:tc>
        <w:tc>
          <w:tcPr>
            <w:tcW w:type="dxa" w:w="4535"/>
            <w:vAlign w:val="top"/>
          </w:tcPr>
          <w:p>
            <w:r>
              <w:rPr>
                <w:sz w:val="18"/>
              </w:rPr>
              <w:t>event_id, expected_gloss, note</w:t>
            </w:r>
          </w:p>
        </w:tc>
        <w:tc>
          <w:tcPr>
            <w:tcW w:type="dxa" w:w="2721"/>
            <w:vAlign w:val="top"/>
          </w:tcPr>
          <w:p>
            <w:r>
              <w:rPr>
                <w:sz w:val="18"/>
              </w:rPr>
              <w:t>Sửa sai/feedback có kiểm soát.</w:t>
            </w:r>
          </w:p>
        </w:tc>
      </w:tr>
    </w:tbl>
    <w:p/>
    <w:p>
      <w:pPr>
        <w:pStyle w:val="Heading2"/>
        <w:keepNext/>
      </w:pPr>
      <w:r>
        <w:t>13.2. API gợi ý</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134"/>
            <w:shd w:fill="1F4E79"/>
            <w:vAlign w:val="center"/>
          </w:tcPr>
          <w:p>
            <w:r>
              <w:rPr>
                <w:b/>
                <w:color w:val="FFFFFF"/>
              </w:rPr>
              <w:t>Method</w:t>
            </w:r>
          </w:p>
        </w:tc>
        <w:tc>
          <w:tcPr>
            <w:tcW w:type="dxa" w:w="3685"/>
            <w:shd w:fill="1F4E79"/>
            <w:vAlign w:val="center"/>
          </w:tcPr>
          <w:p>
            <w:r>
              <w:rPr>
                <w:b/>
                <w:color w:val="FFFFFF"/>
              </w:rPr>
              <w:t>Endpoint</w:t>
            </w:r>
          </w:p>
        </w:tc>
        <w:tc>
          <w:tcPr>
            <w:tcW w:type="dxa" w:w="4535"/>
            <w:shd w:fill="1F4E79"/>
            <w:vAlign w:val="center"/>
          </w:tcPr>
          <w:p>
            <w:r>
              <w:rPr>
                <w:b/>
                <w:color w:val="FFFFFF"/>
              </w:rPr>
              <w:t>Mô tả</w:t>
            </w:r>
          </w:p>
        </w:tc>
      </w:tr>
      <w:tr>
        <w:tc>
          <w:tcPr>
            <w:tcW w:type="dxa" w:w="1134"/>
            <w:vAlign w:val="top"/>
          </w:tcPr>
          <w:p>
            <w:r>
              <w:rPr>
                <w:sz w:val="18"/>
              </w:rPr>
              <w:t>POST</w:t>
            </w:r>
          </w:p>
        </w:tc>
        <w:tc>
          <w:tcPr>
            <w:tcW w:type="dxa" w:w="3685"/>
            <w:vAlign w:val="top"/>
          </w:tcPr>
          <w:p>
            <w:r>
              <w:rPr>
                <w:sz w:val="18"/>
              </w:rPr>
              <w:t>/api/sessions</w:t>
            </w:r>
          </w:p>
        </w:tc>
        <w:tc>
          <w:tcPr>
            <w:tcW w:type="dxa" w:w="4535"/>
            <w:vAlign w:val="top"/>
          </w:tcPr>
          <w:p>
            <w:r>
              <w:rPr>
                <w:sz w:val="18"/>
              </w:rPr>
              <w:t>Tạo phiên nhận diện.</w:t>
            </w:r>
          </w:p>
        </w:tc>
      </w:tr>
      <w:tr>
        <w:tc>
          <w:tcPr>
            <w:tcW w:type="dxa" w:w="1134"/>
            <w:vAlign w:val="top"/>
          </w:tcPr>
          <w:p>
            <w:r>
              <w:rPr>
                <w:sz w:val="18"/>
              </w:rPr>
              <w:t>WS</w:t>
            </w:r>
          </w:p>
        </w:tc>
        <w:tc>
          <w:tcPr>
            <w:tcW w:type="dxa" w:w="3685"/>
            <w:vAlign w:val="top"/>
          </w:tcPr>
          <w:p>
            <w:r>
              <w:rPr>
                <w:sz w:val="18"/>
              </w:rPr>
              <w:t>/ws/recognition/{sessionId}</w:t>
            </w:r>
          </w:p>
        </w:tc>
        <w:tc>
          <w:tcPr>
            <w:tcW w:type="dxa" w:w="4535"/>
            <w:vAlign w:val="top"/>
          </w:tcPr>
          <w:p>
            <w:r>
              <w:rPr>
                <w:sz w:val="18"/>
              </w:rPr>
              <w:t>Streaming result/gloss/confidence.</w:t>
            </w:r>
          </w:p>
        </w:tc>
      </w:tr>
      <w:tr>
        <w:tc>
          <w:tcPr>
            <w:tcW w:type="dxa" w:w="1134"/>
            <w:vAlign w:val="top"/>
          </w:tcPr>
          <w:p>
            <w:r>
              <w:rPr>
                <w:sz w:val="18"/>
              </w:rPr>
              <w:t>POST</w:t>
            </w:r>
          </w:p>
        </w:tc>
        <w:tc>
          <w:tcPr>
            <w:tcW w:type="dxa" w:w="3685"/>
            <w:vAlign w:val="top"/>
          </w:tcPr>
          <w:p>
            <w:r>
              <w:rPr>
                <w:sz w:val="18"/>
              </w:rPr>
              <w:t>/api/translate</w:t>
            </w:r>
          </w:p>
        </w:tc>
        <w:tc>
          <w:tcPr>
            <w:tcW w:type="dxa" w:w="4535"/>
            <w:vAlign w:val="top"/>
          </w:tcPr>
          <w:p>
            <w:r>
              <w:rPr>
                <w:sz w:val="18"/>
              </w:rPr>
              <w:t>Dịch Vietnamese → target language.</w:t>
            </w:r>
          </w:p>
        </w:tc>
      </w:tr>
      <w:tr>
        <w:tc>
          <w:tcPr>
            <w:tcW w:type="dxa" w:w="1134"/>
            <w:vAlign w:val="top"/>
          </w:tcPr>
          <w:p>
            <w:r>
              <w:rPr>
                <w:sz w:val="18"/>
              </w:rPr>
              <w:t>POST</w:t>
            </w:r>
          </w:p>
        </w:tc>
        <w:tc>
          <w:tcPr>
            <w:tcW w:type="dxa" w:w="3685"/>
            <w:vAlign w:val="top"/>
          </w:tcPr>
          <w:p>
            <w:r>
              <w:rPr>
                <w:sz w:val="18"/>
              </w:rPr>
              <w:t>/api/tts</w:t>
            </w:r>
          </w:p>
        </w:tc>
        <w:tc>
          <w:tcPr>
            <w:tcW w:type="dxa" w:w="4535"/>
            <w:vAlign w:val="top"/>
          </w:tcPr>
          <w:p>
            <w:r>
              <w:rPr>
                <w:sz w:val="18"/>
              </w:rPr>
              <w:t>Tạo/phát audio cho target text.</w:t>
            </w:r>
          </w:p>
        </w:tc>
      </w:tr>
      <w:tr>
        <w:tc>
          <w:tcPr>
            <w:tcW w:type="dxa" w:w="1134"/>
            <w:vAlign w:val="top"/>
          </w:tcPr>
          <w:p>
            <w:r>
              <w:rPr>
                <w:sz w:val="18"/>
              </w:rPr>
              <w:t>GET</w:t>
            </w:r>
          </w:p>
        </w:tc>
        <w:tc>
          <w:tcPr>
            <w:tcW w:type="dxa" w:w="3685"/>
            <w:vAlign w:val="top"/>
          </w:tcPr>
          <w:p>
            <w:r>
              <w:rPr>
                <w:sz w:val="18"/>
              </w:rPr>
              <w:t>/api/vocabulary</w:t>
            </w:r>
          </w:p>
        </w:tc>
        <w:tc>
          <w:tcPr>
            <w:tcW w:type="dxa" w:w="4535"/>
            <w:vAlign w:val="top"/>
          </w:tcPr>
          <w:p>
            <w:r>
              <w:rPr>
                <w:sz w:val="18"/>
              </w:rPr>
              <w:t>Lấy vocabulary đang hỗ trợ.</w:t>
            </w:r>
          </w:p>
        </w:tc>
      </w:tr>
      <w:tr>
        <w:tc>
          <w:tcPr>
            <w:tcW w:type="dxa" w:w="1134"/>
            <w:vAlign w:val="top"/>
          </w:tcPr>
          <w:p>
            <w:r>
              <w:rPr>
                <w:sz w:val="18"/>
              </w:rPr>
              <w:t>POST</w:t>
            </w:r>
          </w:p>
        </w:tc>
        <w:tc>
          <w:tcPr>
            <w:tcW w:type="dxa" w:w="3685"/>
            <w:vAlign w:val="top"/>
          </w:tcPr>
          <w:p>
            <w:r>
              <w:rPr>
                <w:sz w:val="18"/>
              </w:rPr>
              <w:t>/api/feedback</w:t>
            </w:r>
          </w:p>
        </w:tc>
        <w:tc>
          <w:tcPr>
            <w:tcW w:type="dxa" w:w="4535"/>
            <w:vAlign w:val="top"/>
          </w:tcPr>
          <w:p>
            <w:r>
              <w:rPr>
                <w:sz w:val="18"/>
              </w:rPr>
              <w:t>Gửi correction/feedback.</w:t>
            </w:r>
          </w:p>
        </w:tc>
      </w:tr>
      <w:tr>
        <w:tc>
          <w:tcPr>
            <w:tcW w:type="dxa" w:w="1134"/>
            <w:vAlign w:val="top"/>
          </w:tcPr>
          <w:p>
            <w:r>
              <w:rPr>
                <w:sz w:val="18"/>
              </w:rPr>
              <w:t>GET</w:t>
            </w:r>
          </w:p>
        </w:tc>
        <w:tc>
          <w:tcPr>
            <w:tcW w:type="dxa" w:w="3685"/>
            <w:vAlign w:val="top"/>
          </w:tcPr>
          <w:p>
            <w:r>
              <w:rPr>
                <w:sz w:val="18"/>
              </w:rPr>
              <w:t>/api/models</w:t>
            </w:r>
          </w:p>
        </w:tc>
        <w:tc>
          <w:tcPr>
            <w:tcW w:type="dxa" w:w="4535"/>
            <w:vAlign w:val="top"/>
          </w:tcPr>
          <w:p>
            <w:r>
              <w:rPr>
                <w:sz w:val="18"/>
              </w:rPr>
              <w:t>Xem model version và metrics.</w:t>
            </w:r>
          </w:p>
        </w:tc>
      </w:tr>
      <w:tr>
        <w:tc>
          <w:tcPr>
            <w:tcW w:type="dxa" w:w="1134"/>
            <w:vAlign w:val="top"/>
          </w:tcPr>
          <w:p>
            <w:r>
              <w:rPr>
                <w:sz w:val="18"/>
              </w:rPr>
              <w:t>POST</w:t>
            </w:r>
          </w:p>
        </w:tc>
        <w:tc>
          <w:tcPr>
            <w:tcW w:type="dxa" w:w="3685"/>
            <w:vAlign w:val="top"/>
          </w:tcPr>
          <w:p>
            <w:r>
              <w:rPr>
                <w:sz w:val="18"/>
              </w:rPr>
              <w:t>/api/admin/samples</w:t>
            </w:r>
          </w:p>
        </w:tc>
        <w:tc>
          <w:tcPr>
            <w:tcW w:type="dxa" w:w="4535"/>
            <w:vAlign w:val="top"/>
          </w:tcPr>
          <w:p>
            <w:r>
              <w:rPr>
                <w:sz w:val="18"/>
              </w:rPr>
              <w:t>Upload sample khi được phép.</w:t>
            </w:r>
          </w:p>
        </w:tc>
      </w:tr>
    </w:tbl>
    <w:p/>
    <w:p>
      <w:pPr>
        <w:pStyle w:val="Heading2"/>
        <w:keepNext/>
      </w:pPr>
      <w:r>
        <w:t>13.3. Logging tối thiểu</w:t>
      </w:r>
    </w:p>
    <w:p>
      <w:pPr>
        <w:pStyle w:val="ListBullet"/>
      </w:pPr>
      <w:r>
        <w:t>model_version và dataset_version</w:t>
      </w:r>
    </w:p>
    <w:p>
      <w:pPr>
        <w:pStyle w:val="ListBullet"/>
      </w:pPr>
      <w:r>
        <w:t>session_id, timestamp</w:t>
      </w:r>
    </w:p>
    <w:p>
      <w:pPr>
        <w:pStyle w:val="ListBullet"/>
      </w:pPr>
      <w:r>
        <w:t>input window duration/FPS</w:t>
      </w:r>
    </w:p>
    <w:p>
      <w:pPr>
        <w:pStyle w:val="ListBullet"/>
      </w:pPr>
      <w:r>
        <w:t>predicted gloss + confidence</w:t>
      </w:r>
    </w:p>
    <w:p>
      <w:pPr>
        <w:pStyle w:val="ListBullet"/>
      </w:pPr>
      <w:r>
        <w:t>preprocess latency + inference latency + language/translation latency</w:t>
      </w:r>
    </w:p>
    <w:p>
      <w:pPr>
        <w:pStyle w:val="ListBullet"/>
      </w:pPr>
      <w:r>
        <w:t>error/timeout</w:t>
      </w:r>
    </w:p>
    <w:p>
      <w:pPr>
        <w:pStyle w:val="ListBullet"/>
      </w:pPr>
      <w:r>
        <w:t>feedback/correction (nếu có consent)</w:t>
      </w:r>
    </w:p>
    <w:p>
      <w:pPr>
        <w:pStyle w:val="Heading1"/>
        <w:keepNext/>
      </w:pPr>
      <w:r>
        <w:t>14. Phương pháp đánh giá</w:t>
      </w:r>
    </w:p>
    <w:p>
      <w:r>
        <w:rPr>
          <w:i w:val="0"/>
        </w:rPr>
        <w:t>Đánh giá phải tách model accuracy khỏi end-to-end product quality. Một demo chạy được chưa đủ để chứng minh nghiên cứu; ngược lại, một model có accuracy cao nhưng latency quá lớn cũng không đạt mục tiêu real-time.</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268"/>
            <w:shd w:fill="1F4E79"/>
            <w:vAlign w:val="center"/>
          </w:tcPr>
          <w:p>
            <w:r>
              <w:rPr>
                <w:b/>
                <w:color w:val="FFFFFF"/>
              </w:rPr>
              <w:t>Nhóm</w:t>
            </w:r>
          </w:p>
        </w:tc>
        <w:tc>
          <w:tcPr>
            <w:tcW w:type="dxa" w:w="2948"/>
            <w:shd w:fill="1F4E79"/>
            <w:vAlign w:val="center"/>
          </w:tcPr>
          <w:p>
            <w:r>
              <w:rPr>
                <w:b/>
                <w:color w:val="FFFFFF"/>
              </w:rPr>
              <w:t>Metric</w:t>
            </w:r>
          </w:p>
        </w:tc>
        <w:tc>
          <w:tcPr>
            <w:tcW w:type="dxa" w:w="4139"/>
            <w:shd w:fill="1F4E79"/>
            <w:vAlign w:val="center"/>
          </w:tcPr>
          <w:p>
            <w:r>
              <w:rPr>
                <w:b/>
                <w:color w:val="FFFFFF"/>
              </w:rPr>
              <w:t>Ý nghĩa</w:t>
            </w:r>
          </w:p>
        </w:tc>
      </w:tr>
      <w:tr>
        <w:tc>
          <w:tcPr>
            <w:tcW w:type="dxa" w:w="2268"/>
            <w:vAlign w:val="top"/>
          </w:tcPr>
          <w:p>
            <w:r>
              <w:rPr>
                <w:sz w:val="18"/>
              </w:rPr>
              <w:t>Isolated recognition</w:t>
            </w:r>
          </w:p>
        </w:tc>
        <w:tc>
          <w:tcPr>
            <w:tcW w:type="dxa" w:w="2948"/>
            <w:vAlign w:val="top"/>
          </w:tcPr>
          <w:p>
            <w:r>
              <w:rPr>
                <w:sz w:val="18"/>
              </w:rPr>
              <w:t>Top-1 Accuracy</w:t>
            </w:r>
          </w:p>
        </w:tc>
        <w:tc>
          <w:tcPr>
            <w:tcW w:type="dxa" w:w="4139"/>
            <w:vAlign w:val="top"/>
          </w:tcPr>
          <w:p>
            <w:r>
              <w:rPr>
                <w:sz w:val="18"/>
              </w:rPr>
              <w:t>Tỷ lệ clip được phân loại đúng.</w:t>
            </w:r>
          </w:p>
        </w:tc>
      </w:tr>
      <w:tr>
        <w:tc>
          <w:tcPr>
            <w:tcW w:type="dxa" w:w="2268"/>
            <w:vAlign w:val="top"/>
          </w:tcPr>
          <w:p>
            <w:r>
              <w:rPr>
                <w:sz w:val="18"/>
              </w:rPr>
              <w:t>Isolated recognition</w:t>
            </w:r>
          </w:p>
        </w:tc>
        <w:tc>
          <w:tcPr>
            <w:tcW w:type="dxa" w:w="2948"/>
            <w:vAlign w:val="top"/>
          </w:tcPr>
          <w:p>
            <w:r>
              <w:rPr>
                <w:sz w:val="18"/>
              </w:rPr>
              <w:t>Macro Precision/Recall/F1</w:t>
            </w:r>
          </w:p>
        </w:tc>
        <w:tc>
          <w:tcPr>
            <w:tcW w:type="dxa" w:w="4139"/>
            <w:vAlign w:val="top"/>
          </w:tcPr>
          <w:p>
            <w:r>
              <w:rPr>
                <w:sz w:val="18"/>
              </w:rPr>
              <w:t>Cân bằng giữa các lớp, hữu ích khi số sample/lớp không đều.</w:t>
            </w:r>
          </w:p>
        </w:tc>
      </w:tr>
      <w:tr>
        <w:tc>
          <w:tcPr>
            <w:tcW w:type="dxa" w:w="2268"/>
            <w:vAlign w:val="top"/>
          </w:tcPr>
          <w:p>
            <w:r>
              <w:rPr>
                <w:sz w:val="18"/>
              </w:rPr>
              <w:t>Phân tích lỗi</w:t>
            </w:r>
          </w:p>
        </w:tc>
        <w:tc>
          <w:tcPr>
            <w:tcW w:type="dxa" w:w="2948"/>
            <w:vAlign w:val="top"/>
          </w:tcPr>
          <w:p>
            <w:r>
              <w:rPr>
                <w:sz w:val="18"/>
              </w:rPr>
              <w:t>Confusion Matrix</w:t>
            </w:r>
          </w:p>
        </w:tc>
        <w:tc>
          <w:tcPr>
            <w:tcW w:type="dxa" w:w="4139"/>
            <w:vAlign w:val="top"/>
          </w:tcPr>
          <w:p>
            <w:r>
              <w:rPr>
                <w:sz w:val="18"/>
              </w:rPr>
              <w:t>Cho biết các ký hiệu dễ nhầm.</w:t>
            </w:r>
          </w:p>
        </w:tc>
      </w:tr>
      <w:tr>
        <w:tc>
          <w:tcPr>
            <w:tcW w:type="dxa" w:w="2268"/>
            <w:vAlign w:val="top"/>
          </w:tcPr>
          <w:p>
            <w:r>
              <w:rPr>
                <w:sz w:val="18"/>
              </w:rPr>
              <w:t>Continuous/sequence</w:t>
            </w:r>
          </w:p>
        </w:tc>
        <w:tc>
          <w:tcPr>
            <w:tcW w:type="dxa" w:w="2948"/>
            <w:vAlign w:val="top"/>
          </w:tcPr>
          <w:p>
            <w:r>
              <w:rPr>
                <w:sz w:val="18"/>
              </w:rPr>
              <w:t>Gloss Error Rate (WER-style)</w:t>
            </w:r>
          </w:p>
        </w:tc>
        <w:tc>
          <w:tcPr>
            <w:tcW w:type="dxa" w:w="4139"/>
            <w:vAlign w:val="top"/>
          </w:tcPr>
          <w:p>
            <w:r>
              <w:rPr>
                <w:sz w:val="18"/>
              </w:rPr>
              <w:t>(Substitution + Deletion + Insertion) / số gloss chuẩn.</w:t>
            </w:r>
          </w:p>
        </w:tc>
      </w:tr>
      <w:tr>
        <w:tc>
          <w:tcPr>
            <w:tcW w:type="dxa" w:w="2268"/>
            <w:vAlign w:val="top"/>
          </w:tcPr>
          <w:p>
            <w:r>
              <w:rPr>
                <w:sz w:val="18"/>
              </w:rPr>
              <w:t>Vietnamese generation</w:t>
            </w:r>
          </w:p>
        </w:tc>
        <w:tc>
          <w:tcPr>
            <w:tcW w:type="dxa" w:w="2948"/>
            <w:vAlign w:val="top"/>
          </w:tcPr>
          <w:p>
            <w:r>
              <w:rPr>
                <w:sz w:val="18"/>
              </w:rPr>
              <w:t>BLEU/chrF + human adequacy/fluency</w:t>
            </w:r>
          </w:p>
        </w:tc>
        <w:tc>
          <w:tcPr>
            <w:tcW w:type="dxa" w:w="4139"/>
            <w:vAlign w:val="top"/>
          </w:tcPr>
          <w:p>
            <w:r>
              <w:rPr>
                <w:sz w:val="18"/>
              </w:rPr>
              <w:t>Đo tương đồng + chất lượng ngữ nghĩa/ngôn ngữ.</w:t>
            </w:r>
          </w:p>
        </w:tc>
      </w:tr>
      <w:tr>
        <w:tc>
          <w:tcPr>
            <w:tcW w:type="dxa" w:w="2268"/>
            <w:vAlign w:val="top"/>
          </w:tcPr>
          <w:p>
            <w:r>
              <w:rPr>
                <w:sz w:val="18"/>
              </w:rPr>
              <w:t>Multilingual translation</w:t>
            </w:r>
          </w:p>
        </w:tc>
        <w:tc>
          <w:tcPr>
            <w:tcW w:type="dxa" w:w="2948"/>
            <w:vAlign w:val="top"/>
          </w:tcPr>
          <w:p>
            <w:r>
              <w:rPr>
                <w:sz w:val="18"/>
              </w:rPr>
              <w:t>chrF/BLEU hoặc human rating</w:t>
            </w:r>
          </w:p>
        </w:tc>
        <w:tc>
          <w:tcPr>
            <w:tcW w:type="dxa" w:w="4139"/>
            <w:vAlign w:val="top"/>
          </w:tcPr>
          <w:p>
            <w:r>
              <w:rPr>
                <w:sz w:val="18"/>
              </w:rPr>
              <w:t>Đánh giá target language cho câu ngắn.</w:t>
            </w:r>
          </w:p>
        </w:tc>
      </w:tr>
      <w:tr>
        <w:tc>
          <w:tcPr>
            <w:tcW w:type="dxa" w:w="2268"/>
            <w:vAlign w:val="top"/>
          </w:tcPr>
          <w:p>
            <w:r>
              <w:rPr>
                <w:sz w:val="18"/>
              </w:rPr>
              <w:t>Real-time</w:t>
            </w:r>
          </w:p>
        </w:tc>
        <w:tc>
          <w:tcPr>
            <w:tcW w:type="dxa" w:w="2948"/>
            <w:vAlign w:val="top"/>
          </w:tcPr>
          <w:p>
            <w:r>
              <w:rPr>
                <w:sz w:val="18"/>
              </w:rPr>
              <w:t>FPS, p50/p95 latency</w:t>
            </w:r>
          </w:p>
        </w:tc>
        <w:tc>
          <w:tcPr>
            <w:tcW w:type="dxa" w:w="4139"/>
            <w:vAlign w:val="top"/>
          </w:tcPr>
          <w:p>
            <w:r>
              <w:rPr>
                <w:sz w:val="18"/>
              </w:rPr>
              <w:t>Trải nghiệm và độ ổn định.</w:t>
            </w:r>
          </w:p>
        </w:tc>
      </w:tr>
      <w:tr>
        <w:tc>
          <w:tcPr>
            <w:tcW w:type="dxa" w:w="2268"/>
            <w:vAlign w:val="top"/>
          </w:tcPr>
          <w:p>
            <w:r>
              <w:rPr>
                <w:sz w:val="18"/>
              </w:rPr>
              <w:t>Resource</w:t>
            </w:r>
          </w:p>
        </w:tc>
        <w:tc>
          <w:tcPr>
            <w:tcW w:type="dxa" w:w="2948"/>
            <w:vAlign w:val="top"/>
          </w:tcPr>
          <w:p>
            <w:r>
              <w:rPr>
                <w:sz w:val="18"/>
              </w:rPr>
              <w:t>VRAM/RAM, model size</w:t>
            </w:r>
          </w:p>
        </w:tc>
        <w:tc>
          <w:tcPr>
            <w:tcW w:type="dxa" w:w="4139"/>
            <w:vAlign w:val="top"/>
          </w:tcPr>
          <w:p>
            <w:r>
              <w:rPr>
                <w:sz w:val="18"/>
              </w:rPr>
              <w:t>Khả năng triển khai thực tế.</w:t>
            </w:r>
          </w:p>
        </w:tc>
      </w:tr>
      <w:tr>
        <w:tc>
          <w:tcPr>
            <w:tcW w:type="dxa" w:w="2268"/>
            <w:vAlign w:val="top"/>
          </w:tcPr>
          <w:p>
            <w:r>
              <w:rPr>
                <w:sz w:val="18"/>
              </w:rPr>
              <w:t>Generalization</w:t>
            </w:r>
          </w:p>
        </w:tc>
        <w:tc>
          <w:tcPr>
            <w:tcW w:type="dxa" w:w="2948"/>
            <w:vAlign w:val="top"/>
          </w:tcPr>
          <w:p>
            <w:r>
              <w:rPr>
                <w:sz w:val="18"/>
              </w:rPr>
              <w:t>Metrics theo unseen signer</w:t>
            </w:r>
          </w:p>
        </w:tc>
        <w:tc>
          <w:tcPr>
            <w:tcW w:type="dxa" w:w="4139"/>
            <w:vAlign w:val="top"/>
          </w:tcPr>
          <w:p>
            <w:r>
              <w:rPr>
                <w:sz w:val="18"/>
              </w:rPr>
              <w:t>Khả năng dùng với người mới.</w:t>
            </w:r>
          </w:p>
        </w:tc>
      </w:tr>
    </w:tbl>
    <w:p/>
    <w:p>
      <w:pPr>
        <w:pStyle w:val="Heading2"/>
        <w:keepNext/>
      </w:pPr>
      <w:r>
        <w:t>14.1. Tiêu chí báo cáo kết quả</w:t>
      </w:r>
    </w:p>
    <w:p>
      <w:pPr>
        <w:pStyle w:val="ListBullet"/>
      </w:pPr>
      <w:r>
        <w:t>Luôn báo cáo dataset split và signer split.</w:t>
      </w:r>
    </w:p>
    <w:p>
      <w:pPr>
        <w:pStyle w:val="ListBullet"/>
      </w:pPr>
      <w:r>
        <w:t>Không chọn test set để tuning hyperparameter.</w:t>
      </w:r>
    </w:p>
    <w:p>
      <w:pPr>
        <w:pStyle w:val="ListBullet"/>
      </w:pPr>
      <w:r>
        <w:t>Báo cáo mean/variation nếu chạy nhiều seed khi có điều kiện.</w:t>
      </w:r>
    </w:p>
    <w:p>
      <w:pPr>
        <w:pStyle w:val="ListBullet"/>
      </w:pPr>
      <w:r>
        <w:t>Không chỉ nêu best accuracy; kèm latency và model size.</w:t>
      </w:r>
    </w:p>
    <w:p>
      <w:pPr>
        <w:pStyle w:val="ListBullet"/>
      </w:pPr>
      <w:r>
        <w:t>Có error analysis bằng video/gesture pairs dễ nhầm.</w:t>
      </w:r>
    </w:p>
    <w:p>
      <w:pPr>
        <w:pStyle w:val="Heading1"/>
        <w:keepNext/>
      </w:pPr>
      <w:r>
        <w:t>15. Kế hoạch thí nghiệm</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134"/>
            <w:shd w:fill="1F4E79"/>
            <w:vAlign w:val="center"/>
          </w:tcPr>
          <w:p>
            <w:r>
              <w:rPr>
                <w:b/>
                <w:color w:val="FFFFFF"/>
              </w:rPr>
              <w:t>EXP</w:t>
            </w:r>
          </w:p>
        </w:tc>
        <w:tc>
          <w:tcPr>
            <w:tcW w:type="dxa" w:w="4649"/>
            <w:shd w:fill="1F4E79"/>
            <w:vAlign w:val="center"/>
          </w:tcPr>
          <w:p>
            <w:r>
              <w:rPr>
                <w:b/>
                <w:color w:val="FFFFFF"/>
              </w:rPr>
              <w:t>So sánh</w:t>
            </w:r>
          </w:p>
        </w:tc>
        <w:tc>
          <w:tcPr>
            <w:tcW w:type="dxa" w:w="4139"/>
            <w:shd w:fill="1F4E79"/>
            <w:vAlign w:val="center"/>
          </w:tcPr>
          <w:p>
            <w:r>
              <w:rPr>
                <w:b/>
                <w:color w:val="FFFFFF"/>
              </w:rPr>
              <w:t>Mục tiêu</w:t>
            </w:r>
          </w:p>
        </w:tc>
      </w:tr>
      <w:tr>
        <w:tc>
          <w:tcPr>
            <w:tcW w:type="dxa" w:w="1134"/>
            <w:vAlign w:val="top"/>
          </w:tcPr>
          <w:p>
            <w:r>
              <w:rPr>
                <w:sz w:val="18"/>
              </w:rPr>
              <w:t>E1</w:t>
            </w:r>
          </w:p>
        </w:tc>
        <w:tc>
          <w:tcPr>
            <w:tcW w:type="dxa" w:w="4649"/>
            <w:vAlign w:val="top"/>
          </w:tcPr>
          <w:p>
            <w:r>
              <w:rPr>
                <w:sz w:val="18"/>
              </w:rPr>
              <w:t>Hand landmarks + LSTM vs GRU</w:t>
            </w:r>
          </w:p>
        </w:tc>
        <w:tc>
          <w:tcPr>
            <w:tcW w:type="dxa" w:w="4139"/>
            <w:vAlign w:val="top"/>
          </w:tcPr>
          <w:p>
            <w:r>
              <w:rPr>
                <w:sz w:val="18"/>
              </w:rPr>
              <w:t>Chọn baseline temporal nhẹ.</w:t>
            </w:r>
          </w:p>
        </w:tc>
      </w:tr>
      <w:tr>
        <w:tc>
          <w:tcPr>
            <w:tcW w:type="dxa" w:w="1134"/>
            <w:vAlign w:val="top"/>
          </w:tcPr>
          <w:p>
            <w:r>
              <w:rPr>
                <w:sz w:val="18"/>
              </w:rPr>
              <w:t>E2</w:t>
            </w:r>
          </w:p>
        </w:tc>
        <w:tc>
          <w:tcPr>
            <w:tcW w:type="dxa" w:w="4649"/>
            <w:vAlign w:val="top"/>
          </w:tcPr>
          <w:p>
            <w:r>
              <w:rPr>
                <w:sz w:val="18"/>
              </w:rPr>
              <w:t>Hand-only vs Hand+Pose</w:t>
            </w:r>
          </w:p>
        </w:tc>
        <w:tc>
          <w:tcPr>
            <w:tcW w:type="dxa" w:w="4139"/>
            <w:vAlign w:val="top"/>
          </w:tcPr>
          <w:p>
            <w:r>
              <w:rPr>
                <w:sz w:val="18"/>
              </w:rPr>
              <w:t>Đo đóng góp của body pose.</w:t>
            </w:r>
          </w:p>
        </w:tc>
      </w:tr>
      <w:tr>
        <w:tc>
          <w:tcPr>
            <w:tcW w:type="dxa" w:w="1134"/>
            <w:vAlign w:val="top"/>
          </w:tcPr>
          <w:p>
            <w:r>
              <w:rPr>
                <w:sz w:val="18"/>
              </w:rPr>
              <w:t>E3</w:t>
            </w:r>
          </w:p>
        </w:tc>
        <w:tc>
          <w:tcPr>
            <w:tcW w:type="dxa" w:w="4649"/>
            <w:vAlign w:val="top"/>
          </w:tcPr>
          <w:p>
            <w:r>
              <w:rPr>
                <w:sz w:val="18"/>
              </w:rPr>
              <w:t>Baseline vs pretrained video fine-tune</w:t>
            </w:r>
          </w:p>
        </w:tc>
        <w:tc>
          <w:tcPr>
            <w:tcW w:type="dxa" w:w="4139"/>
            <w:vAlign w:val="top"/>
          </w:tcPr>
          <w:p>
            <w:r>
              <w:rPr>
                <w:sz w:val="18"/>
              </w:rPr>
              <w:t>Đo lợi ích transfer learning.</w:t>
            </w:r>
          </w:p>
        </w:tc>
      </w:tr>
      <w:tr>
        <w:tc>
          <w:tcPr>
            <w:tcW w:type="dxa" w:w="1134"/>
            <w:vAlign w:val="top"/>
          </w:tcPr>
          <w:p>
            <w:r>
              <w:rPr>
                <w:sz w:val="18"/>
              </w:rPr>
              <w:t>E4</w:t>
            </w:r>
          </w:p>
        </w:tc>
        <w:tc>
          <w:tcPr>
            <w:tcW w:type="dxa" w:w="4649"/>
            <w:vAlign w:val="top"/>
          </w:tcPr>
          <w:p>
            <w:r>
              <w:rPr>
                <w:sz w:val="18"/>
              </w:rPr>
              <w:t>Freeze backbone vs partial/full fine-tune</w:t>
            </w:r>
          </w:p>
        </w:tc>
        <w:tc>
          <w:tcPr>
            <w:tcW w:type="dxa" w:w="4139"/>
            <w:vAlign w:val="top"/>
          </w:tcPr>
          <w:p>
            <w:r>
              <w:rPr>
                <w:sz w:val="18"/>
              </w:rPr>
              <w:t>Trade-off data/compute/generalization.</w:t>
            </w:r>
          </w:p>
        </w:tc>
      </w:tr>
      <w:tr>
        <w:tc>
          <w:tcPr>
            <w:tcW w:type="dxa" w:w="1134"/>
            <w:vAlign w:val="top"/>
          </w:tcPr>
          <w:p>
            <w:r>
              <w:rPr>
                <w:sz w:val="18"/>
              </w:rPr>
              <w:t>E5</w:t>
            </w:r>
          </w:p>
        </w:tc>
        <w:tc>
          <w:tcPr>
            <w:tcW w:type="dxa" w:w="4649"/>
            <w:vAlign w:val="top"/>
          </w:tcPr>
          <w:p>
            <w:r>
              <w:rPr>
                <w:sz w:val="18"/>
              </w:rPr>
              <w:t>Không augmentation vs augmentation</w:t>
            </w:r>
          </w:p>
        </w:tc>
        <w:tc>
          <w:tcPr>
            <w:tcW w:type="dxa" w:w="4139"/>
            <w:vAlign w:val="top"/>
          </w:tcPr>
          <w:p>
            <w:r>
              <w:rPr>
                <w:sz w:val="18"/>
              </w:rPr>
              <w:t>Độ bền với góc/ánh sáng/tốc độ.</w:t>
            </w:r>
          </w:p>
        </w:tc>
      </w:tr>
      <w:tr>
        <w:tc>
          <w:tcPr>
            <w:tcW w:type="dxa" w:w="1134"/>
            <w:vAlign w:val="top"/>
          </w:tcPr>
          <w:p>
            <w:r>
              <w:rPr>
                <w:sz w:val="18"/>
              </w:rPr>
              <w:t>E6</w:t>
            </w:r>
          </w:p>
        </w:tc>
        <w:tc>
          <w:tcPr>
            <w:tcW w:type="dxa" w:w="4649"/>
            <w:vAlign w:val="top"/>
          </w:tcPr>
          <w:p>
            <w:r>
              <w:rPr>
                <w:sz w:val="18"/>
              </w:rPr>
              <w:t>Random split vs signer-independent split (chỉ để minh họa leakage)</w:t>
            </w:r>
          </w:p>
        </w:tc>
        <w:tc>
          <w:tcPr>
            <w:tcW w:type="dxa" w:w="4139"/>
            <w:vAlign w:val="top"/>
          </w:tcPr>
          <w:p>
            <w:r>
              <w:rPr>
                <w:sz w:val="18"/>
              </w:rPr>
              <w:t>Chứng minh lý do split đúng quan trọng.</w:t>
            </w:r>
          </w:p>
        </w:tc>
      </w:tr>
      <w:tr>
        <w:tc>
          <w:tcPr>
            <w:tcW w:type="dxa" w:w="1134"/>
            <w:vAlign w:val="top"/>
          </w:tcPr>
          <w:p>
            <w:r>
              <w:rPr>
                <w:sz w:val="18"/>
              </w:rPr>
              <w:t>E7</w:t>
            </w:r>
          </w:p>
        </w:tc>
        <w:tc>
          <w:tcPr>
            <w:tcW w:type="dxa" w:w="4649"/>
            <w:vAlign w:val="top"/>
          </w:tcPr>
          <w:p>
            <w:r>
              <w:rPr>
                <w:sz w:val="18"/>
              </w:rPr>
              <w:t>Argmax per-frame vs temporal smoothing/blank</w:t>
            </w:r>
          </w:p>
        </w:tc>
        <w:tc>
          <w:tcPr>
            <w:tcW w:type="dxa" w:w="4139"/>
            <w:vAlign w:val="top"/>
          </w:tcPr>
          <w:p>
            <w:r>
              <w:rPr>
                <w:sz w:val="18"/>
              </w:rPr>
              <w:t>Giảm duplicate và jitter khi realtime.</w:t>
            </w:r>
          </w:p>
        </w:tc>
      </w:tr>
      <w:tr>
        <w:tc>
          <w:tcPr>
            <w:tcW w:type="dxa" w:w="1134"/>
            <w:vAlign w:val="top"/>
          </w:tcPr>
          <w:p>
            <w:r>
              <w:rPr>
                <w:sz w:val="18"/>
              </w:rPr>
              <w:t>E8</w:t>
            </w:r>
          </w:p>
        </w:tc>
        <w:tc>
          <w:tcPr>
            <w:tcW w:type="dxa" w:w="4649"/>
            <w:vAlign w:val="top"/>
          </w:tcPr>
          <w:p>
            <w:r>
              <w:rPr>
                <w:sz w:val="18"/>
              </w:rPr>
              <w:t>Gloss raw vs Vietnamese post-processing</w:t>
            </w:r>
          </w:p>
        </w:tc>
        <w:tc>
          <w:tcPr>
            <w:tcW w:type="dxa" w:w="4139"/>
            <w:vAlign w:val="top"/>
          </w:tcPr>
          <w:p>
            <w:r>
              <w:rPr>
                <w:sz w:val="18"/>
              </w:rPr>
              <w:t>Đo độ tự nhiên và semantic preservation.</w:t>
            </w:r>
          </w:p>
        </w:tc>
      </w:tr>
    </w:tbl>
    <w:p/>
    <w:tbl>
      <w:tblPr>
        <w:tblW w:type="auto" w:w="0"/>
        <w:jc w:val="center"/>
        <w:tblLayout w:type="autofit"/>
        <w:tblLook w:firstColumn="1" w:firstRow="1" w:lastColumn="0" w:lastRow="0" w:noHBand="0" w:noVBand="1" w:val="04A0"/>
      </w:tblPr>
      <w:tblGrid>
        <w:gridCol w:w="9525"/>
      </w:tblGrid>
      <w:tr>
        <w:trPr>
          <w:cantSplit/>
        </w:trPr>
        <w:tc>
          <w:tcPr>
            <w:tcW w:type="dxa" w:w="9525"/>
            <w:shd w:fill="EAF2F8"/>
          </w:tcPr>
          <w:p>
            <w:r>
              <w:rPr>
                <w:b/>
                <w:color w:val="1F4E79"/>
                <w:sz w:val="22"/>
              </w:rPr>
              <w:t>Thứ tự ưu tiên thí nghiệm</w:t>
              <w:br/>
            </w:r>
            <w:r>
              <w:rPr>
                <w:sz w:val="21"/>
              </w:rPr>
              <w:t>Không cần chạy mọi E1–E8 nếu thời gian hạn chế. E2, E3, E7 và signer-independent evaluation là nhóm có giá trị trình bày cao nhất đối với mục tiêu của VSign.</w:t>
            </w:r>
          </w:p>
        </w:tc>
      </w:tr>
    </w:tbl>
    <w:p/>
    <w:p>
      <w:pPr>
        <w:pStyle w:val="Heading1"/>
        <w:keepNext/>
      </w:pPr>
      <w:r>
        <w:t>16. Tiến độ dự án 16 tuần</w:t>
      </w:r>
    </w:p>
    <w:p>
      <w:r>
        <w:rPr>
          <w:i w:val="0"/>
        </w:rPr>
        <w:t>Bảng dưới đây là tiến độ đề xuất cho một học kỳ 16 tuần. Nếu lịch thực tế khác, có thể giữ nguyên các “gate” và co giãn số tuần.</w:t>
      </w:r>
    </w:p>
    <w:tbl>
      <w:tblPr>
        <w:tblStyle w:val="TableGrid"/>
        <w:tblW w:type="auto" w:w="0"/>
        <w:jc w:val="center"/>
        <w:tblLook w:firstColumn="1" w:firstRow="1" w:lastColumn="0" w:lastRow="0" w:noHBand="0" w:noVBand="1" w:val="04A0"/>
      </w:tblPr>
      <w:tblGrid>
        <w:gridCol w:w="2381"/>
        <w:gridCol w:w="2381"/>
        <w:gridCol w:w="2381"/>
        <w:gridCol w:w="2381"/>
      </w:tblGrid>
      <w:tr>
        <w:trPr>
          <w:tblHeader w:val="true"/>
        </w:trPr>
        <w:tc>
          <w:tcPr>
            <w:tcW w:type="dxa" w:w="794"/>
            <w:shd w:fill="1F4E79"/>
            <w:vAlign w:val="center"/>
          </w:tcPr>
          <w:p>
            <w:r>
              <w:rPr>
                <w:b/>
                <w:color w:val="FFFFFF"/>
              </w:rPr>
              <w:t>Tuần</w:t>
            </w:r>
          </w:p>
        </w:tc>
        <w:tc>
          <w:tcPr>
            <w:tcW w:type="dxa" w:w="2324"/>
            <w:shd w:fill="1F4E79"/>
            <w:vAlign w:val="center"/>
          </w:tcPr>
          <w:p>
            <w:r>
              <w:rPr>
                <w:b/>
                <w:color w:val="FFFFFF"/>
              </w:rPr>
              <w:t>Trọng tâm</w:t>
            </w:r>
          </w:p>
        </w:tc>
        <w:tc>
          <w:tcPr>
            <w:tcW w:type="dxa" w:w="4082"/>
            <w:shd w:fill="1F4E79"/>
            <w:vAlign w:val="center"/>
          </w:tcPr>
          <w:p>
            <w:r>
              <w:rPr>
                <w:b/>
                <w:color w:val="FFFFFF"/>
              </w:rPr>
              <w:t>Công việc chính</w:t>
            </w:r>
          </w:p>
        </w:tc>
        <w:tc>
          <w:tcPr>
            <w:tcW w:type="dxa" w:w="2268"/>
            <w:shd w:fill="1F4E79"/>
            <w:vAlign w:val="center"/>
          </w:tcPr>
          <w:p>
            <w:r>
              <w:rPr>
                <w:b/>
                <w:color w:val="FFFFFF"/>
              </w:rPr>
              <w:t>Đầu ra</w:t>
            </w:r>
          </w:p>
        </w:tc>
      </w:tr>
      <w:tr>
        <w:tc>
          <w:tcPr>
            <w:tcW w:type="dxa" w:w="794"/>
            <w:vAlign w:val="top"/>
          </w:tcPr>
          <w:p>
            <w:r>
              <w:rPr>
                <w:sz w:val="16"/>
              </w:rPr>
              <w:t>1</w:t>
            </w:r>
          </w:p>
        </w:tc>
        <w:tc>
          <w:tcPr>
            <w:tcW w:type="dxa" w:w="2324"/>
            <w:vAlign w:val="top"/>
          </w:tcPr>
          <w:p>
            <w:r>
              <w:rPr>
                <w:sz w:val="16"/>
              </w:rPr>
              <w:t>Chốt scope &amp; research plan</w:t>
            </w:r>
          </w:p>
        </w:tc>
        <w:tc>
          <w:tcPr>
            <w:tcW w:type="dxa" w:w="4082"/>
            <w:vAlign w:val="top"/>
          </w:tcPr>
          <w:p>
            <w:r>
              <w:rPr>
                <w:sz w:val="16"/>
              </w:rPr>
              <w:t>Vocabulary MVP, mục tiêu, RQ, tiêu chí đánh giá</w:t>
            </w:r>
          </w:p>
        </w:tc>
        <w:tc>
          <w:tcPr>
            <w:tcW w:type="dxa" w:w="2268"/>
            <w:vAlign w:val="top"/>
          </w:tcPr>
          <w:p>
            <w:r>
              <w:rPr>
                <w:sz w:val="16"/>
              </w:rPr>
              <w:t>Project charter + backlog + RQ</w:t>
            </w:r>
          </w:p>
        </w:tc>
      </w:tr>
      <w:tr>
        <w:tc>
          <w:tcPr>
            <w:tcW w:type="dxa" w:w="794"/>
            <w:vAlign w:val="top"/>
          </w:tcPr>
          <w:p>
            <w:r>
              <w:rPr>
                <w:sz w:val="16"/>
              </w:rPr>
              <w:t>2</w:t>
            </w:r>
          </w:p>
        </w:tc>
        <w:tc>
          <w:tcPr>
            <w:tcW w:type="dxa" w:w="2324"/>
            <w:vAlign w:val="top"/>
          </w:tcPr>
          <w:p>
            <w:r>
              <w:rPr>
                <w:sz w:val="16"/>
              </w:rPr>
              <w:t>Khảo sát nghiên cứu &amp; data protocol</w:t>
            </w:r>
          </w:p>
        </w:tc>
        <w:tc>
          <w:tcPr>
            <w:tcW w:type="dxa" w:w="4082"/>
            <w:vAlign w:val="top"/>
          </w:tcPr>
          <w:p>
            <w:r>
              <w:rPr>
                <w:sz w:val="16"/>
              </w:rPr>
              <w:t>VSL literature, dataset/license, protocol quay, consent</w:t>
            </w:r>
          </w:p>
        </w:tc>
        <w:tc>
          <w:tcPr>
            <w:tcW w:type="dxa" w:w="2268"/>
            <w:vAlign w:val="top"/>
          </w:tcPr>
          <w:p>
            <w:r>
              <w:rPr>
                <w:sz w:val="16"/>
              </w:rPr>
              <w:t>Literature matrix + data spec</w:t>
            </w:r>
          </w:p>
        </w:tc>
      </w:tr>
      <w:tr>
        <w:tc>
          <w:tcPr>
            <w:tcW w:type="dxa" w:w="794"/>
            <w:vAlign w:val="top"/>
          </w:tcPr>
          <w:p>
            <w:r>
              <w:rPr>
                <w:sz w:val="16"/>
              </w:rPr>
              <w:t>3</w:t>
            </w:r>
          </w:p>
        </w:tc>
        <w:tc>
          <w:tcPr>
            <w:tcW w:type="dxa" w:w="2324"/>
            <w:vAlign w:val="top"/>
          </w:tcPr>
          <w:p>
            <w:r>
              <w:rPr>
                <w:sz w:val="16"/>
              </w:rPr>
              <w:t>Xây pipeline dữ liệu</w:t>
            </w:r>
          </w:p>
        </w:tc>
        <w:tc>
          <w:tcPr>
            <w:tcW w:type="dxa" w:w="4082"/>
            <w:vAlign w:val="top"/>
          </w:tcPr>
          <w:p>
            <w:r>
              <w:rPr>
                <w:sz w:val="16"/>
              </w:rPr>
              <w:t>Folder/metadata, preprocessing, MediaPipe/OpenCV, quality check</w:t>
            </w:r>
          </w:p>
        </w:tc>
        <w:tc>
          <w:tcPr>
            <w:tcW w:type="dxa" w:w="2268"/>
            <w:vAlign w:val="top"/>
          </w:tcPr>
          <w:p>
            <w:r>
              <w:rPr>
                <w:sz w:val="16"/>
              </w:rPr>
              <w:t>Dataset pipeline v0</w:t>
            </w:r>
          </w:p>
        </w:tc>
      </w:tr>
      <w:tr>
        <w:tc>
          <w:tcPr>
            <w:tcW w:type="dxa" w:w="794"/>
            <w:vAlign w:val="top"/>
          </w:tcPr>
          <w:p>
            <w:r>
              <w:rPr>
                <w:sz w:val="16"/>
              </w:rPr>
              <w:t>4</w:t>
            </w:r>
          </w:p>
        </w:tc>
        <w:tc>
          <w:tcPr>
            <w:tcW w:type="dxa" w:w="2324"/>
            <w:vAlign w:val="top"/>
          </w:tcPr>
          <w:p>
            <w:r>
              <w:rPr>
                <w:sz w:val="16"/>
              </w:rPr>
              <w:t>Thu thập/chuẩn hóa dữ liệu vòng 1</w:t>
            </w:r>
          </w:p>
        </w:tc>
        <w:tc>
          <w:tcPr>
            <w:tcW w:type="dxa" w:w="4082"/>
            <w:vAlign w:val="top"/>
          </w:tcPr>
          <w:p>
            <w:r>
              <w:rPr>
                <w:sz w:val="16"/>
              </w:rPr>
              <w:t>Quay/nhập dữ liệu, signer split, augmentation cơ bản</w:t>
            </w:r>
          </w:p>
        </w:tc>
        <w:tc>
          <w:tcPr>
            <w:tcW w:type="dxa" w:w="2268"/>
            <w:vAlign w:val="top"/>
          </w:tcPr>
          <w:p>
            <w:r>
              <w:rPr>
                <w:sz w:val="16"/>
              </w:rPr>
              <w:t>Dataset v1</w:t>
            </w:r>
          </w:p>
        </w:tc>
      </w:tr>
      <w:tr>
        <w:tc>
          <w:tcPr>
            <w:tcW w:type="dxa" w:w="794"/>
            <w:vAlign w:val="top"/>
          </w:tcPr>
          <w:p>
            <w:r>
              <w:rPr>
                <w:sz w:val="16"/>
              </w:rPr>
              <w:t>5</w:t>
            </w:r>
          </w:p>
        </w:tc>
        <w:tc>
          <w:tcPr>
            <w:tcW w:type="dxa" w:w="2324"/>
            <w:vAlign w:val="top"/>
          </w:tcPr>
          <w:p>
            <w:r>
              <w:rPr>
                <w:sz w:val="16"/>
              </w:rPr>
              <w:t>Baseline recognition</w:t>
            </w:r>
          </w:p>
        </w:tc>
        <w:tc>
          <w:tcPr>
            <w:tcW w:type="dxa" w:w="4082"/>
            <w:vAlign w:val="top"/>
          </w:tcPr>
          <w:p>
            <w:r>
              <w:rPr>
                <w:sz w:val="16"/>
              </w:rPr>
              <w:t>Landmark + LSTM/GRU; confusion matrix</w:t>
            </w:r>
          </w:p>
        </w:tc>
        <w:tc>
          <w:tcPr>
            <w:tcW w:type="dxa" w:w="2268"/>
            <w:vAlign w:val="top"/>
          </w:tcPr>
          <w:p>
            <w:r>
              <w:rPr>
                <w:sz w:val="16"/>
              </w:rPr>
              <w:t>Baseline report</w:t>
            </w:r>
          </w:p>
        </w:tc>
      </w:tr>
      <w:tr>
        <w:tc>
          <w:tcPr>
            <w:tcW w:type="dxa" w:w="794"/>
            <w:vAlign w:val="top"/>
          </w:tcPr>
          <w:p>
            <w:r>
              <w:rPr>
                <w:sz w:val="16"/>
              </w:rPr>
              <w:t>6</w:t>
            </w:r>
          </w:p>
        </w:tc>
        <w:tc>
          <w:tcPr>
            <w:tcW w:type="dxa" w:w="2324"/>
            <w:vAlign w:val="top"/>
          </w:tcPr>
          <w:p>
            <w:r>
              <w:rPr>
                <w:sz w:val="16"/>
              </w:rPr>
              <w:t>Transfer learning model</w:t>
            </w:r>
          </w:p>
        </w:tc>
        <w:tc>
          <w:tcPr>
            <w:tcW w:type="dxa" w:w="4082"/>
            <w:vAlign w:val="top"/>
          </w:tcPr>
          <w:p>
            <w:r>
              <w:rPr>
                <w:sz w:val="16"/>
              </w:rPr>
              <w:t>Pretrained backbone + fine-tune</w:t>
            </w:r>
          </w:p>
        </w:tc>
        <w:tc>
          <w:tcPr>
            <w:tcW w:type="dxa" w:w="2268"/>
            <w:vAlign w:val="top"/>
          </w:tcPr>
          <w:p>
            <w:r>
              <w:rPr>
                <w:sz w:val="16"/>
              </w:rPr>
              <w:t>Model TL v1</w:t>
            </w:r>
          </w:p>
        </w:tc>
      </w:tr>
      <w:tr>
        <w:tc>
          <w:tcPr>
            <w:tcW w:type="dxa" w:w="794"/>
            <w:vAlign w:val="top"/>
          </w:tcPr>
          <w:p>
            <w:r>
              <w:rPr>
                <w:sz w:val="16"/>
              </w:rPr>
              <w:t>7</w:t>
            </w:r>
          </w:p>
        </w:tc>
        <w:tc>
          <w:tcPr>
            <w:tcW w:type="dxa" w:w="2324"/>
            <w:vAlign w:val="top"/>
          </w:tcPr>
          <w:p>
            <w:r>
              <w:rPr>
                <w:sz w:val="16"/>
              </w:rPr>
              <w:t>Ablation &amp; generalization</w:t>
            </w:r>
          </w:p>
        </w:tc>
        <w:tc>
          <w:tcPr>
            <w:tcW w:type="dxa" w:w="4082"/>
            <w:vAlign w:val="top"/>
          </w:tcPr>
          <w:p>
            <w:r>
              <w:rPr>
                <w:sz w:val="16"/>
              </w:rPr>
              <w:t>Hand vs hand+pose; signer-independent; error analysis</w:t>
            </w:r>
          </w:p>
        </w:tc>
        <w:tc>
          <w:tcPr>
            <w:tcW w:type="dxa" w:w="2268"/>
            <w:vAlign w:val="top"/>
          </w:tcPr>
          <w:p>
            <w:r>
              <w:rPr>
                <w:sz w:val="16"/>
              </w:rPr>
              <w:t>Experiment report v1</w:t>
            </w:r>
          </w:p>
        </w:tc>
      </w:tr>
      <w:tr>
        <w:tc>
          <w:tcPr>
            <w:tcW w:type="dxa" w:w="794"/>
            <w:vAlign w:val="top"/>
          </w:tcPr>
          <w:p>
            <w:r>
              <w:rPr>
                <w:sz w:val="16"/>
              </w:rPr>
              <w:t>8</w:t>
            </w:r>
          </w:p>
        </w:tc>
        <w:tc>
          <w:tcPr>
            <w:tcW w:type="dxa" w:w="2324"/>
            <w:vAlign w:val="top"/>
          </w:tcPr>
          <w:p>
            <w:r>
              <w:rPr>
                <w:sz w:val="16"/>
              </w:rPr>
              <w:t>Realtime isolated MVP — GATE A</w:t>
            </w:r>
          </w:p>
        </w:tc>
        <w:tc>
          <w:tcPr>
            <w:tcW w:type="dxa" w:w="4082"/>
            <w:vAlign w:val="top"/>
          </w:tcPr>
          <w:p>
            <w:r>
              <w:rPr>
                <w:sz w:val="16"/>
              </w:rPr>
              <w:t>Camera → feature → gloss; confidence; latency</w:t>
            </w:r>
          </w:p>
        </w:tc>
        <w:tc>
          <w:tcPr>
            <w:tcW w:type="dxa" w:w="2268"/>
            <w:vAlign w:val="top"/>
          </w:tcPr>
          <w:p>
            <w:r>
              <w:rPr>
                <w:sz w:val="16"/>
              </w:rPr>
              <w:t>MVP nhận diện realtime</w:t>
            </w:r>
          </w:p>
        </w:tc>
      </w:tr>
      <w:tr>
        <w:tc>
          <w:tcPr>
            <w:tcW w:type="dxa" w:w="794"/>
            <w:vAlign w:val="top"/>
          </w:tcPr>
          <w:p>
            <w:r>
              <w:rPr>
                <w:sz w:val="16"/>
              </w:rPr>
              <w:t>9</w:t>
            </w:r>
          </w:p>
        </w:tc>
        <w:tc>
          <w:tcPr>
            <w:tcW w:type="dxa" w:w="2324"/>
            <w:vAlign w:val="top"/>
          </w:tcPr>
          <w:p>
            <w:r>
              <w:rPr>
                <w:sz w:val="16"/>
              </w:rPr>
              <w:t>Short-sequence decoding</w:t>
            </w:r>
          </w:p>
        </w:tc>
        <w:tc>
          <w:tcPr>
            <w:tcW w:type="dxa" w:w="4082"/>
            <w:vAlign w:val="top"/>
          </w:tcPr>
          <w:p>
            <w:r>
              <w:rPr>
                <w:sz w:val="16"/>
              </w:rPr>
              <w:t>Sliding window, smoothing, blank/no-sign, duplicate handling</w:t>
            </w:r>
          </w:p>
        </w:tc>
        <w:tc>
          <w:tcPr>
            <w:tcW w:type="dxa" w:w="2268"/>
            <w:vAlign w:val="top"/>
          </w:tcPr>
          <w:p>
            <w:r>
              <w:rPr>
                <w:sz w:val="16"/>
              </w:rPr>
              <w:t>Gloss sequence v1</w:t>
            </w:r>
          </w:p>
        </w:tc>
      </w:tr>
      <w:tr>
        <w:tc>
          <w:tcPr>
            <w:tcW w:type="dxa" w:w="794"/>
            <w:vAlign w:val="top"/>
          </w:tcPr>
          <w:p>
            <w:r>
              <w:rPr>
                <w:sz w:val="16"/>
              </w:rPr>
              <w:t>10</w:t>
            </w:r>
          </w:p>
        </w:tc>
        <w:tc>
          <w:tcPr>
            <w:tcW w:type="dxa" w:w="2324"/>
            <w:vAlign w:val="top"/>
          </w:tcPr>
          <w:p>
            <w:r>
              <w:rPr>
                <w:sz w:val="16"/>
              </w:rPr>
              <w:t>Continuous/CTC thử nghiệm — GATE B</w:t>
            </w:r>
          </w:p>
        </w:tc>
        <w:tc>
          <w:tcPr>
            <w:tcW w:type="dxa" w:w="4082"/>
            <w:vAlign w:val="top"/>
          </w:tcPr>
          <w:p>
            <w:r>
              <w:rPr>
                <w:sz w:val="16"/>
              </w:rPr>
              <w:t>Nếu dữ liệu đủ: temporal encoder + CTC/sequence; nếu không: củng cố short-sequence</w:t>
            </w:r>
          </w:p>
        </w:tc>
        <w:tc>
          <w:tcPr>
            <w:tcW w:type="dxa" w:w="2268"/>
            <w:vAlign w:val="top"/>
          </w:tcPr>
          <w:p>
            <w:r>
              <w:rPr>
                <w:sz w:val="16"/>
              </w:rPr>
              <w:t>CSLR prototype hoặc robust short-sequence</w:t>
            </w:r>
          </w:p>
        </w:tc>
      </w:tr>
      <w:tr>
        <w:tc>
          <w:tcPr>
            <w:tcW w:type="dxa" w:w="794"/>
            <w:vAlign w:val="top"/>
          </w:tcPr>
          <w:p>
            <w:r>
              <w:rPr>
                <w:sz w:val="16"/>
              </w:rPr>
              <w:t>11</w:t>
            </w:r>
          </w:p>
        </w:tc>
        <w:tc>
          <w:tcPr>
            <w:tcW w:type="dxa" w:w="2324"/>
            <w:vAlign w:val="top"/>
          </w:tcPr>
          <w:p>
            <w:r>
              <w:rPr>
                <w:sz w:val="16"/>
              </w:rPr>
              <w:t>Gloss → Vietnamese</w:t>
            </w:r>
          </w:p>
        </w:tc>
        <w:tc>
          <w:tcPr>
            <w:tcW w:type="dxa" w:w="4082"/>
            <w:vAlign w:val="top"/>
          </w:tcPr>
          <w:p>
            <w:r>
              <w:rPr>
                <w:sz w:val="16"/>
              </w:rPr>
              <w:t>Rule/LLM constrained post-processing; evaluation</w:t>
            </w:r>
          </w:p>
        </w:tc>
        <w:tc>
          <w:tcPr>
            <w:tcW w:type="dxa" w:w="2268"/>
            <w:vAlign w:val="top"/>
          </w:tcPr>
          <w:p>
            <w:r>
              <w:rPr>
                <w:sz w:val="16"/>
              </w:rPr>
              <w:t>Vietnamese sentence layer</w:t>
            </w:r>
          </w:p>
        </w:tc>
      </w:tr>
      <w:tr>
        <w:tc>
          <w:tcPr>
            <w:tcW w:type="dxa" w:w="794"/>
            <w:vAlign w:val="top"/>
          </w:tcPr>
          <w:p>
            <w:r>
              <w:rPr>
                <w:sz w:val="16"/>
              </w:rPr>
              <w:t>12</w:t>
            </w:r>
          </w:p>
        </w:tc>
        <w:tc>
          <w:tcPr>
            <w:tcW w:type="dxa" w:w="2324"/>
            <w:vAlign w:val="top"/>
          </w:tcPr>
          <w:p>
            <w:r>
              <w:rPr>
                <w:sz w:val="16"/>
              </w:rPr>
              <w:t>Multilingual + TTS</w:t>
            </w:r>
          </w:p>
        </w:tc>
        <w:tc>
          <w:tcPr>
            <w:tcW w:type="dxa" w:w="4082"/>
            <w:vAlign w:val="top"/>
          </w:tcPr>
          <w:p>
            <w:r>
              <w:rPr>
                <w:sz w:val="16"/>
              </w:rPr>
              <w:t>Translation service, target language UI, TTS</w:t>
            </w:r>
          </w:p>
        </w:tc>
        <w:tc>
          <w:tcPr>
            <w:tcW w:type="dxa" w:w="2268"/>
            <w:vAlign w:val="top"/>
          </w:tcPr>
          <w:p>
            <w:r>
              <w:rPr>
                <w:sz w:val="16"/>
              </w:rPr>
              <w:t>End-to-end language layer</w:t>
            </w:r>
          </w:p>
        </w:tc>
      </w:tr>
      <w:tr>
        <w:tc>
          <w:tcPr>
            <w:tcW w:type="dxa" w:w="794"/>
            <w:vAlign w:val="top"/>
          </w:tcPr>
          <w:p>
            <w:r>
              <w:rPr>
                <w:sz w:val="16"/>
              </w:rPr>
              <w:t>13</w:t>
            </w:r>
          </w:p>
        </w:tc>
        <w:tc>
          <w:tcPr>
            <w:tcW w:type="dxa" w:w="2324"/>
            <w:vAlign w:val="top"/>
          </w:tcPr>
          <w:p>
            <w:r>
              <w:rPr>
                <w:sz w:val="16"/>
              </w:rPr>
              <w:t>Tích hợp phần mềm</w:t>
            </w:r>
          </w:p>
        </w:tc>
        <w:tc>
          <w:tcPr>
            <w:tcW w:type="dxa" w:w="4082"/>
            <w:vAlign w:val="top"/>
          </w:tcPr>
          <w:p>
            <w:r>
              <w:rPr>
                <w:sz w:val="16"/>
              </w:rPr>
              <w:t>Frontend, backend/AI service, DB/logging, feedback</w:t>
            </w:r>
          </w:p>
        </w:tc>
        <w:tc>
          <w:tcPr>
            <w:tcW w:type="dxa" w:w="2268"/>
            <w:vAlign w:val="top"/>
          </w:tcPr>
          <w:p>
            <w:r>
              <w:rPr>
                <w:sz w:val="16"/>
              </w:rPr>
              <w:t>Integrated beta</w:t>
            </w:r>
          </w:p>
        </w:tc>
      </w:tr>
      <w:tr>
        <w:tc>
          <w:tcPr>
            <w:tcW w:type="dxa" w:w="794"/>
            <w:vAlign w:val="top"/>
          </w:tcPr>
          <w:p>
            <w:r>
              <w:rPr>
                <w:sz w:val="16"/>
              </w:rPr>
              <w:t>14</w:t>
            </w:r>
          </w:p>
        </w:tc>
        <w:tc>
          <w:tcPr>
            <w:tcW w:type="dxa" w:w="2324"/>
            <w:vAlign w:val="top"/>
          </w:tcPr>
          <w:p>
            <w:r>
              <w:rPr>
                <w:sz w:val="16"/>
              </w:rPr>
              <w:t>Testing &amp; tối ưu</w:t>
            </w:r>
          </w:p>
        </w:tc>
        <w:tc>
          <w:tcPr>
            <w:tcW w:type="dxa" w:w="4082"/>
            <w:vAlign w:val="top"/>
          </w:tcPr>
          <w:p>
            <w:r>
              <w:rPr>
                <w:sz w:val="16"/>
              </w:rPr>
              <w:t>E2E, performance, model export/ONNX nếu cần, privacy checks</w:t>
            </w:r>
          </w:p>
        </w:tc>
        <w:tc>
          <w:tcPr>
            <w:tcW w:type="dxa" w:w="2268"/>
            <w:vAlign w:val="top"/>
          </w:tcPr>
          <w:p>
            <w:r>
              <w:rPr>
                <w:sz w:val="16"/>
              </w:rPr>
              <w:t>Release candidate</w:t>
            </w:r>
          </w:p>
        </w:tc>
      </w:tr>
      <w:tr>
        <w:tc>
          <w:tcPr>
            <w:tcW w:type="dxa" w:w="794"/>
            <w:vAlign w:val="top"/>
          </w:tcPr>
          <w:p>
            <w:r>
              <w:rPr>
                <w:sz w:val="16"/>
              </w:rPr>
              <w:t>15</w:t>
            </w:r>
          </w:p>
        </w:tc>
        <w:tc>
          <w:tcPr>
            <w:tcW w:type="dxa" w:w="2324"/>
            <w:vAlign w:val="top"/>
          </w:tcPr>
          <w:p>
            <w:r>
              <w:rPr>
                <w:sz w:val="16"/>
              </w:rPr>
              <w:t>Đánh giá cuối &amp; báo cáo</w:t>
            </w:r>
          </w:p>
        </w:tc>
        <w:tc>
          <w:tcPr>
            <w:tcW w:type="dxa" w:w="4082"/>
            <w:vAlign w:val="top"/>
          </w:tcPr>
          <w:p>
            <w:r>
              <w:rPr>
                <w:sz w:val="16"/>
              </w:rPr>
              <w:t>Final test set, latency p95, human review, charts/tables</w:t>
            </w:r>
          </w:p>
        </w:tc>
        <w:tc>
          <w:tcPr>
            <w:tcW w:type="dxa" w:w="2268"/>
            <w:vAlign w:val="top"/>
          </w:tcPr>
          <w:p>
            <w:r>
              <w:rPr>
                <w:sz w:val="16"/>
              </w:rPr>
              <w:t>Final results + report draft</w:t>
            </w:r>
          </w:p>
        </w:tc>
      </w:tr>
      <w:tr>
        <w:tc>
          <w:tcPr>
            <w:tcW w:type="dxa" w:w="794"/>
            <w:vAlign w:val="top"/>
          </w:tcPr>
          <w:p>
            <w:r>
              <w:rPr>
                <w:sz w:val="16"/>
              </w:rPr>
              <w:t>16</w:t>
            </w:r>
          </w:p>
        </w:tc>
        <w:tc>
          <w:tcPr>
            <w:tcW w:type="dxa" w:w="2324"/>
            <w:vAlign w:val="top"/>
          </w:tcPr>
          <w:p>
            <w:r>
              <w:rPr>
                <w:sz w:val="16"/>
              </w:rPr>
              <w:t>Hoàn thiện &amp; bảo vệ — GATE C</w:t>
            </w:r>
          </w:p>
        </w:tc>
        <w:tc>
          <w:tcPr>
            <w:tcW w:type="dxa" w:w="4082"/>
            <w:vAlign w:val="top"/>
          </w:tcPr>
          <w:p>
            <w:r>
              <w:rPr>
                <w:sz w:val="16"/>
              </w:rPr>
              <w:t>Fix demo, slide, video backup, rehearsals</w:t>
            </w:r>
          </w:p>
        </w:tc>
        <w:tc>
          <w:tcPr>
            <w:tcW w:type="dxa" w:w="2268"/>
            <w:vAlign w:val="top"/>
          </w:tcPr>
          <w:p>
            <w:r>
              <w:rPr>
                <w:sz w:val="16"/>
              </w:rPr>
              <w:t>Final package + demo</w:t>
            </w:r>
          </w:p>
        </w:tc>
      </w:tr>
    </w:tbl>
    <w:p/>
    <w:p>
      <w:pPr>
        <w:pStyle w:val="Heading2"/>
        <w:keepNext/>
      </w:pPr>
      <w:r>
        <w:t>16.1. Các mốc kiểm soát (Milestones/Gates)</w:t>
      </w:r>
    </w:p>
    <w:tbl>
      <w:tblPr>
        <w:tblStyle w:val="TableGrid"/>
        <w:tblW w:type="auto" w:w="0"/>
        <w:jc w:val="center"/>
        <w:tblLook w:firstColumn="1" w:firstRow="1" w:lastColumn="0" w:lastRow="0" w:noHBand="0" w:noVBand="1" w:val="04A0"/>
      </w:tblPr>
      <w:tblGrid>
        <w:gridCol w:w="2381"/>
        <w:gridCol w:w="2381"/>
        <w:gridCol w:w="2381"/>
        <w:gridCol w:w="2381"/>
      </w:tblGrid>
      <w:tr>
        <w:trPr>
          <w:tblHeader w:val="true"/>
        </w:trPr>
        <w:tc>
          <w:tcPr>
            <w:tcW w:type="dxa" w:w="1814"/>
            <w:shd w:fill="1F4E79"/>
            <w:vAlign w:val="center"/>
          </w:tcPr>
          <w:p>
            <w:r>
              <w:rPr>
                <w:b/>
                <w:color w:val="FFFFFF"/>
              </w:rPr>
              <w:t>Gate</w:t>
            </w:r>
          </w:p>
        </w:tc>
        <w:tc>
          <w:tcPr>
            <w:tcW w:type="dxa" w:w="1814"/>
            <w:shd w:fill="1F4E79"/>
            <w:vAlign w:val="center"/>
          </w:tcPr>
          <w:p>
            <w:r>
              <w:rPr>
                <w:b/>
                <w:color w:val="FFFFFF"/>
              </w:rPr>
              <w:t>Thời điểm</w:t>
            </w:r>
          </w:p>
        </w:tc>
        <w:tc>
          <w:tcPr>
            <w:tcW w:type="dxa" w:w="3969"/>
            <w:shd w:fill="1F4E79"/>
            <w:vAlign w:val="center"/>
          </w:tcPr>
          <w:p>
            <w:r>
              <w:rPr>
                <w:b/>
                <w:color w:val="FFFFFF"/>
              </w:rPr>
              <w:t>Điều kiện đạt</w:t>
            </w:r>
          </w:p>
        </w:tc>
        <w:tc>
          <w:tcPr>
            <w:tcW w:type="dxa" w:w="1984"/>
            <w:shd w:fill="1F4E79"/>
            <w:vAlign w:val="center"/>
          </w:tcPr>
          <w:p>
            <w:r>
              <w:rPr>
                <w:b/>
                <w:color w:val="FFFFFF"/>
              </w:rPr>
              <w:t>Quyết định sau gate</w:t>
            </w:r>
          </w:p>
        </w:tc>
      </w:tr>
      <w:tr>
        <w:tc>
          <w:tcPr>
            <w:tcW w:type="dxa" w:w="1814"/>
            <w:vAlign w:val="top"/>
          </w:tcPr>
          <w:p>
            <w:r>
              <w:rPr>
                <w:sz w:val="18"/>
              </w:rPr>
              <w:t>A – Recognition MVP</w:t>
            </w:r>
          </w:p>
        </w:tc>
        <w:tc>
          <w:tcPr>
            <w:tcW w:type="dxa" w:w="1814"/>
            <w:vAlign w:val="top"/>
          </w:tcPr>
          <w:p>
            <w:r>
              <w:rPr>
                <w:sz w:val="18"/>
              </w:rPr>
              <w:t>Cuối tuần 8</w:t>
            </w:r>
          </w:p>
        </w:tc>
        <w:tc>
          <w:tcPr>
            <w:tcW w:type="dxa" w:w="3969"/>
            <w:vAlign w:val="top"/>
          </w:tcPr>
          <w:p>
            <w:r>
              <w:rPr>
                <w:sz w:val="18"/>
              </w:rPr>
              <w:t>Camera realtime nhận ổn định vocabulary MVP; có signer-independent metrics và latency</w:t>
            </w:r>
          </w:p>
        </w:tc>
        <w:tc>
          <w:tcPr>
            <w:tcW w:type="dxa" w:w="1984"/>
            <w:vAlign w:val="top"/>
          </w:tcPr>
          <w:p>
            <w:r>
              <w:rPr>
                <w:sz w:val="18"/>
              </w:rPr>
              <w:t>Mở sang sequence/language layer.</w:t>
            </w:r>
          </w:p>
        </w:tc>
      </w:tr>
      <w:tr>
        <w:tc>
          <w:tcPr>
            <w:tcW w:type="dxa" w:w="1814"/>
            <w:vAlign w:val="top"/>
          </w:tcPr>
          <w:p>
            <w:r>
              <w:rPr>
                <w:sz w:val="18"/>
              </w:rPr>
              <w:t>B – Sequence</w:t>
            </w:r>
          </w:p>
        </w:tc>
        <w:tc>
          <w:tcPr>
            <w:tcW w:type="dxa" w:w="1814"/>
            <w:vAlign w:val="top"/>
          </w:tcPr>
          <w:p>
            <w:r>
              <w:rPr>
                <w:sz w:val="18"/>
              </w:rPr>
              <w:t>Cuối tuần 10</w:t>
            </w:r>
          </w:p>
        </w:tc>
        <w:tc>
          <w:tcPr>
            <w:tcW w:type="dxa" w:w="3969"/>
            <w:vAlign w:val="top"/>
          </w:tcPr>
          <w:p>
            <w:r>
              <w:rPr>
                <w:sz w:val="18"/>
              </w:rPr>
              <w:t>Nhận chuỗi ngắn ổn hoặc có CSLR prototype; biết giới hạn rõ</w:t>
            </w:r>
          </w:p>
        </w:tc>
        <w:tc>
          <w:tcPr>
            <w:tcW w:type="dxa" w:w="1984"/>
            <w:vAlign w:val="top"/>
          </w:tcPr>
          <w:p>
            <w:r>
              <w:rPr>
                <w:sz w:val="18"/>
              </w:rPr>
              <w:t>Chốt mức continuous thực tế cho báo cáo.</w:t>
            </w:r>
          </w:p>
        </w:tc>
      </w:tr>
      <w:tr>
        <w:tc>
          <w:tcPr>
            <w:tcW w:type="dxa" w:w="1814"/>
            <w:vAlign w:val="top"/>
          </w:tcPr>
          <w:p>
            <w:r>
              <w:rPr>
                <w:sz w:val="18"/>
              </w:rPr>
              <w:t>C – Final</w:t>
            </w:r>
          </w:p>
        </w:tc>
        <w:tc>
          <w:tcPr>
            <w:tcW w:type="dxa" w:w="1814"/>
            <w:vAlign w:val="top"/>
          </w:tcPr>
          <w:p>
            <w:r>
              <w:rPr>
                <w:sz w:val="18"/>
              </w:rPr>
              <w:t>Tuần 16</w:t>
            </w:r>
          </w:p>
        </w:tc>
        <w:tc>
          <w:tcPr>
            <w:tcW w:type="dxa" w:w="3969"/>
            <w:vAlign w:val="top"/>
          </w:tcPr>
          <w:p>
            <w:r>
              <w:rPr>
                <w:sz w:val="18"/>
              </w:rPr>
              <w:t>End-to-end demo + metrics + report + backup video</w:t>
            </w:r>
          </w:p>
        </w:tc>
        <w:tc>
          <w:tcPr>
            <w:tcW w:type="dxa" w:w="1984"/>
            <w:vAlign w:val="top"/>
          </w:tcPr>
          <w:p>
            <w:r>
              <w:rPr>
                <w:sz w:val="18"/>
              </w:rPr>
              <w:t>Sẵn sàng bảo vệ.</w:t>
            </w:r>
          </w:p>
        </w:tc>
      </w:tr>
    </w:tbl>
    <w:p/>
    <w:p>
      <w:pPr>
        <w:pStyle w:val="Heading2"/>
        <w:keepNext/>
      </w:pPr>
      <w:r>
        <w:t>16.2. Quy tắc chống trễ tiến độ</w:t>
      </w:r>
    </w:p>
    <w:p>
      <w:pPr>
        <w:pStyle w:val="ListBullet"/>
      </w:pPr>
      <w:r>
        <w:t>Nếu tuần 6 chưa có baseline tốt: giảm vocabulary thay vì thêm model phức tạp.</w:t>
      </w:r>
    </w:p>
    <w:p>
      <w:pPr>
        <w:pStyle w:val="ListBullet"/>
      </w:pPr>
      <w:r>
        <w:t>Nếu tuần 9 short-sequence chưa ổn: không lao vào full continuous; tối ưu temporal decoding.</w:t>
      </w:r>
    </w:p>
    <w:p>
      <w:pPr>
        <w:pStyle w:val="ListBullet"/>
      </w:pPr>
      <w:r>
        <w:t>Nếu translation/TTS API gây chậm: giữ ngôn ngữ đích ở 1–3 ngôn ngữ cho demo.</w:t>
      </w:r>
    </w:p>
    <w:p>
      <w:pPr>
        <w:pStyle w:val="ListBullet"/>
      </w:pPr>
      <w:r>
        <w:t>Không thêm mobile app/on-device trước khi end-to-end web MVP qua Gate A.</w:t>
      </w:r>
    </w:p>
    <w:p>
      <w:pPr>
        <w:pStyle w:val="ListBullet"/>
      </w:pPr>
      <w:r>
        <w:t>Dành tối thiểu 2 tuần cuối cho test, kết quả và bảo vệ; không code feature mới ở tuần 16.</w:t>
      </w:r>
    </w:p>
    <w:p>
      <w:pPr>
        <w:pStyle w:val="Heading1"/>
        <w:keepNext/>
      </w:pPr>
      <w:r>
        <w:t>17. Kiểm thử và đảm bảo chất lượng</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098"/>
            <w:shd w:fill="1F4E79"/>
            <w:vAlign w:val="center"/>
          </w:tcPr>
          <w:p>
            <w:r>
              <w:rPr>
                <w:b/>
                <w:color w:val="FFFFFF"/>
              </w:rPr>
              <w:t>Lớp test</w:t>
            </w:r>
          </w:p>
        </w:tc>
        <w:tc>
          <w:tcPr>
            <w:tcW w:type="dxa" w:w="4082"/>
            <w:shd w:fill="1F4E79"/>
            <w:vAlign w:val="center"/>
          </w:tcPr>
          <w:p>
            <w:r>
              <w:rPr>
                <w:b/>
                <w:color w:val="FFFFFF"/>
              </w:rPr>
              <w:t>Ví dụ</w:t>
            </w:r>
          </w:p>
        </w:tc>
        <w:tc>
          <w:tcPr>
            <w:tcW w:type="dxa" w:w="3402"/>
            <w:shd w:fill="1F4E79"/>
            <w:vAlign w:val="center"/>
          </w:tcPr>
          <w:p>
            <w:r>
              <w:rPr>
                <w:b/>
                <w:color w:val="FFFFFF"/>
              </w:rPr>
              <w:t>Mục đích</w:t>
            </w:r>
          </w:p>
        </w:tc>
      </w:tr>
      <w:tr>
        <w:tc>
          <w:tcPr>
            <w:tcW w:type="dxa" w:w="2098"/>
            <w:vAlign w:val="top"/>
          </w:tcPr>
          <w:p>
            <w:r>
              <w:rPr>
                <w:sz w:val="18"/>
              </w:rPr>
              <w:t>Unit test</w:t>
            </w:r>
          </w:p>
        </w:tc>
        <w:tc>
          <w:tcPr>
            <w:tcW w:type="dxa" w:w="4082"/>
            <w:vAlign w:val="top"/>
          </w:tcPr>
          <w:p>
            <w:r>
              <w:rPr>
                <w:sz w:val="18"/>
              </w:rPr>
              <w:t>Normalization, smoothing, token dedup, language mapping</w:t>
            </w:r>
          </w:p>
        </w:tc>
        <w:tc>
          <w:tcPr>
            <w:tcW w:type="dxa" w:w="3402"/>
            <w:vAlign w:val="top"/>
          </w:tcPr>
          <w:p>
            <w:r>
              <w:rPr>
                <w:sz w:val="18"/>
              </w:rPr>
              <w:t>Bắt lỗi logic nhỏ.</w:t>
            </w:r>
          </w:p>
        </w:tc>
      </w:tr>
      <w:tr>
        <w:tc>
          <w:tcPr>
            <w:tcW w:type="dxa" w:w="2098"/>
            <w:vAlign w:val="top"/>
          </w:tcPr>
          <w:p>
            <w:r>
              <w:rPr>
                <w:sz w:val="18"/>
              </w:rPr>
              <w:t>Data validation</w:t>
            </w:r>
          </w:p>
        </w:tc>
        <w:tc>
          <w:tcPr>
            <w:tcW w:type="dxa" w:w="4082"/>
            <w:vAlign w:val="top"/>
          </w:tcPr>
          <w:p>
            <w:r>
              <w:rPr>
                <w:sz w:val="18"/>
              </w:rPr>
              <w:t>Thiếu label, duplicate sample, signer leakage</w:t>
            </w:r>
          </w:p>
        </w:tc>
        <w:tc>
          <w:tcPr>
            <w:tcW w:type="dxa" w:w="3402"/>
            <w:vAlign w:val="top"/>
          </w:tcPr>
          <w:p>
            <w:r>
              <w:rPr>
                <w:sz w:val="18"/>
              </w:rPr>
              <w:t>Đảm bảo dataset đúng.</w:t>
            </w:r>
          </w:p>
        </w:tc>
      </w:tr>
      <w:tr>
        <w:tc>
          <w:tcPr>
            <w:tcW w:type="dxa" w:w="2098"/>
            <w:vAlign w:val="top"/>
          </w:tcPr>
          <w:p>
            <w:r>
              <w:rPr>
                <w:sz w:val="18"/>
              </w:rPr>
              <w:t>Model regression</w:t>
            </w:r>
          </w:p>
        </w:tc>
        <w:tc>
          <w:tcPr>
            <w:tcW w:type="dxa" w:w="4082"/>
            <w:vAlign w:val="top"/>
          </w:tcPr>
          <w:p>
            <w:r>
              <w:rPr>
                <w:sz w:val="18"/>
              </w:rPr>
              <w:t>Fixed evaluation set cho mỗi model version</w:t>
            </w:r>
          </w:p>
        </w:tc>
        <w:tc>
          <w:tcPr>
            <w:tcW w:type="dxa" w:w="3402"/>
            <w:vAlign w:val="top"/>
          </w:tcPr>
          <w:p>
            <w:r>
              <w:rPr>
                <w:sz w:val="18"/>
              </w:rPr>
              <w:t>Không deploy model tệ hơn ngoài ý muốn.</w:t>
            </w:r>
          </w:p>
        </w:tc>
      </w:tr>
      <w:tr>
        <w:tc>
          <w:tcPr>
            <w:tcW w:type="dxa" w:w="2098"/>
            <w:vAlign w:val="top"/>
          </w:tcPr>
          <w:p>
            <w:r>
              <w:rPr>
                <w:sz w:val="18"/>
              </w:rPr>
              <w:t>API integration</w:t>
            </w:r>
          </w:p>
        </w:tc>
        <w:tc>
          <w:tcPr>
            <w:tcW w:type="dxa" w:w="4082"/>
            <w:vAlign w:val="top"/>
          </w:tcPr>
          <w:p>
            <w:r>
              <w:rPr>
                <w:sz w:val="18"/>
              </w:rPr>
              <w:t>Camera session → inference → translation → TTS</w:t>
            </w:r>
          </w:p>
        </w:tc>
        <w:tc>
          <w:tcPr>
            <w:tcW w:type="dxa" w:w="3402"/>
            <w:vAlign w:val="top"/>
          </w:tcPr>
          <w:p>
            <w:r>
              <w:rPr>
                <w:sz w:val="18"/>
              </w:rPr>
              <w:t>Đảm bảo service giao tiếp đúng.</w:t>
            </w:r>
          </w:p>
        </w:tc>
      </w:tr>
      <w:tr>
        <w:tc>
          <w:tcPr>
            <w:tcW w:type="dxa" w:w="2098"/>
            <w:vAlign w:val="top"/>
          </w:tcPr>
          <w:p>
            <w:r>
              <w:rPr>
                <w:sz w:val="18"/>
              </w:rPr>
              <w:t>E2E</w:t>
            </w:r>
          </w:p>
        </w:tc>
        <w:tc>
          <w:tcPr>
            <w:tcW w:type="dxa" w:w="4082"/>
            <w:vAlign w:val="top"/>
          </w:tcPr>
          <w:p>
            <w:r>
              <w:rPr>
                <w:sz w:val="18"/>
              </w:rPr>
              <w:t>Kịch bản ký câu ngắn từ browser</w:t>
            </w:r>
          </w:p>
        </w:tc>
        <w:tc>
          <w:tcPr>
            <w:tcW w:type="dxa" w:w="3402"/>
            <w:vAlign w:val="top"/>
          </w:tcPr>
          <w:p>
            <w:r>
              <w:rPr>
                <w:sz w:val="18"/>
              </w:rPr>
              <w:t>Đánh giá sản phẩm thật.</w:t>
            </w:r>
          </w:p>
        </w:tc>
      </w:tr>
      <w:tr>
        <w:tc>
          <w:tcPr>
            <w:tcW w:type="dxa" w:w="2098"/>
            <w:vAlign w:val="top"/>
          </w:tcPr>
          <w:p>
            <w:r>
              <w:rPr>
                <w:sz w:val="18"/>
              </w:rPr>
              <w:t>Performance</w:t>
            </w:r>
          </w:p>
        </w:tc>
        <w:tc>
          <w:tcPr>
            <w:tcW w:type="dxa" w:w="4082"/>
            <w:vAlign w:val="top"/>
          </w:tcPr>
          <w:p>
            <w:r>
              <w:rPr>
                <w:sz w:val="18"/>
              </w:rPr>
              <w:t>FPS/latency load 1 session và nhiều session nếu cần</w:t>
            </w:r>
          </w:p>
        </w:tc>
        <w:tc>
          <w:tcPr>
            <w:tcW w:type="dxa" w:w="3402"/>
            <w:vAlign w:val="top"/>
          </w:tcPr>
          <w:p>
            <w:r>
              <w:rPr>
                <w:sz w:val="18"/>
              </w:rPr>
              <w:t>Đo khả năng realtime.</w:t>
            </w:r>
          </w:p>
        </w:tc>
      </w:tr>
      <w:tr>
        <w:tc>
          <w:tcPr>
            <w:tcW w:type="dxa" w:w="2098"/>
            <w:vAlign w:val="top"/>
          </w:tcPr>
          <w:p>
            <w:r>
              <w:rPr>
                <w:sz w:val="18"/>
              </w:rPr>
              <w:t>Robustness</w:t>
            </w:r>
          </w:p>
        </w:tc>
        <w:tc>
          <w:tcPr>
            <w:tcW w:type="dxa" w:w="4082"/>
            <w:vAlign w:val="top"/>
          </w:tcPr>
          <w:p>
            <w:r>
              <w:rPr>
                <w:sz w:val="18"/>
              </w:rPr>
              <w:t>Ánh sáng/góc/tốc độ/người mới</w:t>
            </w:r>
          </w:p>
        </w:tc>
        <w:tc>
          <w:tcPr>
            <w:tcW w:type="dxa" w:w="3402"/>
            <w:vAlign w:val="top"/>
          </w:tcPr>
          <w:p>
            <w:r>
              <w:rPr>
                <w:sz w:val="18"/>
              </w:rPr>
              <w:t>Biết vùng hoạt động tin cậy.</w:t>
            </w:r>
          </w:p>
        </w:tc>
      </w:tr>
      <w:tr>
        <w:tc>
          <w:tcPr>
            <w:tcW w:type="dxa" w:w="2098"/>
            <w:vAlign w:val="top"/>
          </w:tcPr>
          <w:p>
            <w:r>
              <w:rPr>
                <w:sz w:val="18"/>
              </w:rPr>
              <w:t>Privacy/security</w:t>
            </w:r>
          </w:p>
        </w:tc>
        <w:tc>
          <w:tcPr>
            <w:tcW w:type="dxa" w:w="4082"/>
            <w:vAlign w:val="top"/>
          </w:tcPr>
          <w:p>
            <w:r>
              <w:rPr>
                <w:sz w:val="18"/>
              </w:rPr>
              <w:t>Consent, file access, raw video retention</w:t>
            </w:r>
          </w:p>
        </w:tc>
        <w:tc>
          <w:tcPr>
            <w:tcW w:type="dxa" w:w="3402"/>
            <w:vAlign w:val="top"/>
          </w:tcPr>
          <w:p>
            <w:r>
              <w:rPr>
                <w:sz w:val="18"/>
              </w:rPr>
              <w:t>Bảo vệ dữ liệu người dùng.</w:t>
            </w:r>
          </w:p>
        </w:tc>
      </w:tr>
    </w:tbl>
    <w:p/>
    <w:p>
      <w:pPr>
        <w:pStyle w:val="Heading1"/>
        <w:keepNext/>
      </w:pPr>
      <w:r>
        <w:t>18. Rủi ro và phương án giảm thiểu</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tblHeader w:val="true"/>
        </w:trPr>
        <w:tc>
          <w:tcPr>
            <w:tcW w:type="dxa" w:w="680"/>
            <w:shd w:fill="1F4E79"/>
            <w:vAlign w:val="center"/>
          </w:tcPr>
          <w:p>
            <w:r>
              <w:rPr>
                <w:b/>
                <w:color w:val="FFFFFF"/>
              </w:rPr>
              <w:t>ID</w:t>
            </w:r>
          </w:p>
        </w:tc>
        <w:tc>
          <w:tcPr>
            <w:tcW w:type="dxa" w:w="2381"/>
            <w:shd w:fill="1F4E79"/>
            <w:vAlign w:val="center"/>
          </w:tcPr>
          <w:p>
            <w:r>
              <w:rPr>
                <w:b/>
                <w:color w:val="FFFFFF"/>
              </w:rPr>
              <w:t>Rủi ro</w:t>
            </w:r>
          </w:p>
        </w:tc>
        <w:tc>
          <w:tcPr>
            <w:tcW w:type="dxa" w:w="1247"/>
            <w:shd w:fill="1F4E79"/>
            <w:vAlign w:val="center"/>
          </w:tcPr>
          <w:p>
            <w:r>
              <w:rPr>
                <w:b/>
                <w:color w:val="FFFFFF"/>
              </w:rPr>
              <w:t>Khả năng</w:t>
            </w:r>
          </w:p>
        </w:tc>
        <w:tc>
          <w:tcPr>
            <w:tcW w:type="dxa" w:w="1247"/>
            <w:shd w:fill="1F4E79"/>
            <w:vAlign w:val="center"/>
          </w:tcPr>
          <w:p>
            <w:r>
              <w:rPr>
                <w:b/>
                <w:color w:val="FFFFFF"/>
              </w:rPr>
              <w:t>Tác động</w:t>
            </w:r>
          </w:p>
        </w:tc>
        <w:tc>
          <w:tcPr>
            <w:tcW w:type="dxa" w:w="4422"/>
            <w:shd w:fill="1F4E79"/>
            <w:vAlign w:val="center"/>
          </w:tcPr>
          <w:p>
            <w:r>
              <w:rPr>
                <w:b/>
                <w:color w:val="FFFFFF"/>
              </w:rPr>
              <w:t>Giảm thiểu</w:t>
            </w:r>
          </w:p>
        </w:tc>
      </w:tr>
      <w:tr>
        <w:tc>
          <w:tcPr>
            <w:tcW w:type="dxa" w:w="680"/>
            <w:vAlign w:val="top"/>
          </w:tcPr>
          <w:p>
            <w:r>
              <w:rPr>
                <w:sz w:val="16"/>
              </w:rPr>
              <w:t>R1</w:t>
            </w:r>
          </w:p>
        </w:tc>
        <w:tc>
          <w:tcPr>
            <w:tcW w:type="dxa" w:w="2381"/>
            <w:vAlign w:val="top"/>
          </w:tcPr>
          <w:p>
            <w:r>
              <w:rPr>
                <w:sz w:val="16"/>
              </w:rPr>
              <w:t>Thiếu dữ liệu VSL phù hợp</w:t>
            </w:r>
          </w:p>
        </w:tc>
        <w:tc>
          <w:tcPr>
            <w:tcW w:type="dxa" w:w="1247"/>
            <w:vAlign w:val="top"/>
          </w:tcPr>
          <w:p>
            <w:r>
              <w:rPr>
                <w:sz w:val="16"/>
              </w:rPr>
              <w:t>Cao</w:t>
            </w:r>
          </w:p>
        </w:tc>
        <w:tc>
          <w:tcPr>
            <w:tcW w:type="dxa" w:w="1247"/>
            <w:vAlign w:val="top"/>
          </w:tcPr>
          <w:p>
            <w:r>
              <w:rPr>
                <w:sz w:val="16"/>
              </w:rPr>
              <w:t>Cao</w:t>
            </w:r>
          </w:p>
        </w:tc>
        <w:tc>
          <w:tcPr>
            <w:tcW w:type="dxa" w:w="4422"/>
            <w:vAlign w:val="top"/>
          </w:tcPr>
          <w:p>
            <w:r>
              <w:rPr>
                <w:sz w:val="16"/>
              </w:rPr>
              <w:t>Thu hẹp vocabulary, transfer learning, thu dữ liệu có protocol, xin quyền dùng public dataset.</w:t>
            </w:r>
          </w:p>
        </w:tc>
      </w:tr>
      <w:tr>
        <w:tc>
          <w:tcPr>
            <w:tcW w:type="dxa" w:w="680"/>
            <w:vAlign w:val="top"/>
          </w:tcPr>
          <w:p>
            <w:r>
              <w:rPr>
                <w:sz w:val="16"/>
              </w:rPr>
              <w:t>R2</w:t>
            </w:r>
          </w:p>
        </w:tc>
        <w:tc>
          <w:tcPr>
            <w:tcW w:type="dxa" w:w="2381"/>
            <w:vAlign w:val="top"/>
          </w:tcPr>
          <w:p>
            <w:r>
              <w:rPr>
                <w:sz w:val="16"/>
              </w:rPr>
              <w:t>Biến thể VSL/vùng miền</w:t>
            </w:r>
          </w:p>
        </w:tc>
        <w:tc>
          <w:tcPr>
            <w:tcW w:type="dxa" w:w="1247"/>
            <w:vAlign w:val="top"/>
          </w:tcPr>
          <w:p>
            <w:r>
              <w:rPr>
                <w:sz w:val="16"/>
              </w:rPr>
              <w:t>Trung bình</w:t>
            </w:r>
          </w:p>
        </w:tc>
        <w:tc>
          <w:tcPr>
            <w:tcW w:type="dxa" w:w="1247"/>
            <w:vAlign w:val="top"/>
          </w:tcPr>
          <w:p>
            <w:r>
              <w:rPr>
                <w:sz w:val="16"/>
              </w:rPr>
              <w:t>Cao</w:t>
            </w:r>
          </w:p>
        </w:tc>
        <w:tc>
          <w:tcPr>
            <w:tcW w:type="dxa" w:w="4422"/>
            <w:vAlign w:val="top"/>
          </w:tcPr>
          <w:p>
            <w:r>
              <w:rPr>
                <w:sz w:val="16"/>
              </w:rPr>
              <w:t>Chốt phạm vi nguồn/biến thể; ghi metadata; không tuyên bố “toàn bộ VSL”.</w:t>
            </w:r>
          </w:p>
        </w:tc>
      </w:tr>
      <w:tr>
        <w:tc>
          <w:tcPr>
            <w:tcW w:type="dxa" w:w="680"/>
            <w:vAlign w:val="top"/>
          </w:tcPr>
          <w:p>
            <w:r>
              <w:rPr>
                <w:sz w:val="16"/>
              </w:rPr>
              <w:t>R3</w:t>
            </w:r>
          </w:p>
        </w:tc>
        <w:tc>
          <w:tcPr>
            <w:tcW w:type="dxa" w:w="2381"/>
            <w:vAlign w:val="top"/>
          </w:tcPr>
          <w:p>
            <w:r>
              <w:rPr>
                <w:sz w:val="16"/>
              </w:rPr>
              <w:t>Model overfit người ký</w:t>
            </w:r>
          </w:p>
        </w:tc>
        <w:tc>
          <w:tcPr>
            <w:tcW w:type="dxa" w:w="1247"/>
            <w:vAlign w:val="top"/>
          </w:tcPr>
          <w:p>
            <w:r>
              <w:rPr>
                <w:sz w:val="16"/>
              </w:rPr>
              <w:t>Cao</w:t>
            </w:r>
          </w:p>
        </w:tc>
        <w:tc>
          <w:tcPr>
            <w:tcW w:type="dxa" w:w="1247"/>
            <w:vAlign w:val="top"/>
          </w:tcPr>
          <w:p>
            <w:r>
              <w:rPr>
                <w:sz w:val="16"/>
              </w:rPr>
              <w:t>Cao</w:t>
            </w:r>
          </w:p>
        </w:tc>
        <w:tc>
          <w:tcPr>
            <w:tcW w:type="dxa" w:w="4422"/>
            <w:vAlign w:val="top"/>
          </w:tcPr>
          <w:p>
            <w:r>
              <w:rPr>
                <w:sz w:val="16"/>
              </w:rPr>
              <w:t>Signer-independent split + augmentation + per-signer metrics.</w:t>
            </w:r>
          </w:p>
        </w:tc>
      </w:tr>
      <w:tr>
        <w:tc>
          <w:tcPr>
            <w:tcW w:type="dxa" w:w="680"/>
            <w:vAlign w:val="top"/>
          </w:tcPr>
          <w:p>
            <w:r>
              <w:rPr>
                <w:sz w:val="16"/>
              </w:rPr>
              <w:t>R4</w:t>
            </w:r>
          </w:p>
        </w:tc>
        <w:tc>
          <w:tcPr>
            <w:tcW w:type="dxa" w:w="2381"/>
            <w:vAlign w:val="top"/>
          </w:tcPr>
          <w:p>
            <w:r>
              <w:rPr>
                <w:sz w:val="16"/>
              </w:rPr>
              <w:t>Continuous SLR quá khó</w:t>
            </w:r>
          </w:p>
        </w:tc>
        <w:tc>
          <w:tcPr>
            <w:tcW w:type="dxa" w:w="1247"/>
            <w:vAlign w:val="top"/>
          </w:tcPr>
          <w:p>
            <w:r>
              <w:rPr>
                <w:sz w:val="16"/>
              </w:rPr>
              <w:t>Cao</w:t>
            </w:r>
          </w:p>
        </w:tc>
        <w:tc>
          <w:tcPr>
            <w:tcW w:type="dxa" w:w="1247"/>
            <w:vAlign w:val="top"/>
          </w:tcPr>
          <w:p>
            <w:r>
              <w:rPr>
                <w:sz w:val="16"/>
              </w:rPr>
              <w:t>Cao</w:t>
            </w:r>
          </w:p>
        </w:tc>
        <w:tc>
          <w:tcPr>
            <w:tcW w:type="dxa" w:w="4422"/>
            <w:vAlign w:val="top"/>
          </w:tcPr>
          <w:p>
            <w:r>
              <w:rPr>
                <w:sz w:val="16"/>
              </w:rPr>
              <w:t>Milestone isolated/short sequence; full continuous là target/stretch.</w:t>
            </w:r>
          </w:p>
        </w:tc>
      </w:tr>
      <w:tr>
        <w:tc>
          <w:tcPr>
            <w:tcW w:type="dxa" w:w="680"/>
            <w:vAlign w:val="top"/>
          </w:tcPr>
          <w:p>
            <w:r>
              <w:rPr>
                <w:sz w:val="16"/>
              </w:rPr>
              <w:t>R5</w:t>
            </w:r>
          </w:p>
        </w:tc>
        <w:tc>
          <w:tcPr>
            <w:tcW w:type="dxa" w:w="2381"/>
            <w:vAlign w:val="top"/>
          </w:tcPr>
          <w:p>
            <w:r>
              <w:rPr>
                <w:sz w:val="16"/>
              </w:rPr>
              <w:t>Độ trễ cao</w:t>
            </w:r>
          </w:p>
        </w:tc>
        <w:tc>
          <w:tcPr>
            <w:tcW w:type="dxa" w:w="1247"/>
            <w:vAlign w:val="top"/>
          </w:tcPr>
          <w:p>
            <w:r>
              <w:rPr>
                <w:sz w:val="16"/>
              </w:rPr>
              <w:t>Trung bình</w:t>
            </w:r>
          </w:p>
        </w:tc>
        <w:tc>
          <w:tcPr>
            <w:tcW w:type="dxa" w:w="1247"/>
            <w:vAlign w:val="top"/>
          </w:tcPr>
          <w:p>
            <w:r>
              <w:rPr>
                <w:sz w:val="16"/>
              </w:rPr>
              <w:t>Cao</w:t>
            </w:r>
          </w:p>
        </w:tc>
        <w:tc>
          <w:tcPr>
            <w:tcW w:type="dxa" w:w="4422"/>
            <w:vAlign w:val="top"/>
          </w:tcPr>
          <w:p>
            <w:r>
              <w:rPr>
                <w:sz w:val="16"/>
              </w:rPr>
              <w:t>Landmark baseline, frame skipping, batching, ONNX/quantization nếu cần.</w:t>
            </w:r>
          </w:p>
        </w:tc>
      </w:tr>
      <w:tr>
        <w:tc>
          <w:tcPr>
            <w:tcW w:type="dxa" w:w="680"/>
            <w:vAlign w:val="top"/>
          </w:tcPr>
          <w:p>
            <w:r>
              <w:rPr>
                <w:sz w:val="16"/>
              </w:rPr>
              <w:t>R6</w:t>
            </w:r>
          </w:p>
        </w:tc>
        <w:tc>
          <w:tcPr>
            <w:tcW w:type="dxa" w:w="2381"/>
            <w:vAlign w:val="top"/>
          </w:tcPr>
          <w:p>
            <w:r>
              <w:rPr>
                <w:sz w:val="16"/>
              </w:rPr>
              <w:t>LLM thêm ý ngoài gloss</w:t>
            </w:r>
          </w:p>
        </w:tc>
        <w:tc>
          <w:tcPr>
            <w:tcW w:type="dxa" w:w="1247"/>
            <w:vAlign w:val="top"/>
          </w:tcPr>
          <w:p>
            <w:r>
              <w:rPr>
                <w:sz w:val="16"/>
              </w:rPr>
              <w:t>Trung bình</w:t>
            </w:r>
          </w:p>
        </w:tc>
        <w:tc>
          <w:tcPr>
            <w:tcW w:type="dxa" w:w="1247"/>
            <w:vAlign w:val="top"/>
          </w:tcPr>
          <w:p>
            <w:r>
              <w:rPr>
                <w:sz w:val="16"/>
              </w:rPr>
              <w:t>Cao</w:t>
            </w:r>
          </w:p>
        </w:tc>
        <w:tc>
          <w:tcPr>
            <w:tcW w:type="dxa" w:w="4422"/>
            <w:vAlign w:val="top"/>
          </w:tcPr>
          <w:p>
            <w:r>
              <w:rPr>
                <w:sz w:val="16"/>
              </w:rPr>
              <w:t>Constrained prompt, preserve raw gloss, confidence gating, human correction.</w:t>
            </w:r>
          </w:p>
        </w:tc>
      </w:tr>
      <w:tr>
        <w:tc>
          <w:tcPr>
            <w:tcW w:type="dxa" w:w="680"/>
            <w:vAlign w:val="top"/>
          </w:tcPr>
          <w:p>
            <w:r>
              <w:rPr>
                <w:sz w:val="16"/>
              </w:rPr>
              <w:t>R7</w:t>
            </w:r>
          </w:p>
        </w:tc>
        <w:tc>
          <w:tcPr>
            <w:tcW w:type="dxa" w:w="2381"/>
            <w:vAlign w:val="top"/>
          </w:tcPr>
          <w:p>
            <w:r>
              <w:rPr>
                <w:sz w:val="16"/>
              </w:rPr>
              <w:t>Phụ thuộc API dịch/TTS</w:t>
            </w:r>
          </w:p>
        </w:tc>
        <w:tc>
          <w:tcPr>
            <w:tcW w:type="dxa" w:w="1247"/>
            <w:vAlign w:val="top"/>
          </w:tcPr>
          <w:p>
            <w:r>
              <w:rPr>
                <w:sz w:val="16"/>
              </w:rPr>
              <w:t>Trung bình</w:t>
            </w:r>
          </w:p>
        </w:tc>
        <w:tc>
          <w:tcPr>
            <w:tcW w:type="dxa" w:w="1247"/>
            <w:vAlign w:val="top"/>
          </w:tcPr>
          <w:p>
            <w:r>
              <w:rPr>
                <w:sz w:val="16"/>
              </w:rPr>
              <w:t>Trung bình</w:t>
            </w:r>
          </w:p>
        </w:tc>
        <w:tc>
          <w:tcPr>
            <w:tcW w:type="dxa" w:w="4422"/>
            <w:vAlign w:val="top"/>
          </w:tcPr>
          <w:p>
            <w:r>
              <w:rPr>
                <w:sz w:val="16"/>
              </w:rPr>
              <w:t>Interface abstraction, cache, provider switch/local fallback.</w:t>
            </w:r>
          </w:p>
        </w:tc>
      </w:tr>
      <w:tr>
        <w:tc>
          <w:tcPr>
            <w:tcW w:type="dxa" w:w="680"/>
            <w:vAlign w:val="top"/>
          </w:tcPr>
          <w:p>
            <w:r>
              <w:rPr>
                <w:sz w:val="16"/>
              </w:rPr>
              <w:t>R8</w:t>
            </w:r>
          </w:p>
        </w:tc>
        <w:tc>
          <w:tcPr>
            <w:tcW w:type="dxa" w:w="2381"/>
            <w:vAlign w:val="top"/>
          </w:tcPr>
          <w:p>
            <w:r>
              <w:rPr>
                <w:sz w:val="16"/>
              </w:rPr>
              <w:t>Quyền riêng tư video</w:t>
            </w:r>
          </w:p>
        </w:tc>
        <w:tc>
          <w:tcPr>
            <w:tcW w:type="dxa" w:w="1247"/>
            <w:vAlign w:val="top"/>
          </w:tcPr>
          <w:p>
            <w:r>
              <w:rPr>
                <w:sz w:val="16"/>
              </w:rPr>
              <w:t>Trung bình</w:t>
            </w:r>
          </w:p>
        </w:tc>
        <w:tc>
          <w:tcPr>
            <w:tcW w:type="dxa" w:w="1247"/>
            <w:vAlign w:val="top"/>
          </w:tcPr>
          <w:p>
            <w:r>
              <w:rPr>
                <w:sz w:val="16"/>
              </w:rPr>
              <w:t>Cao</w:t>
            </w:r>
          </w:p>
        </w:tc>
        <w:tc>
          <w:tcPr>
            <w:tcW w:type="dxa" w:w="4422"/>
            <w:vAlign w:val="top"/>
          </w:tcPr>
          <w:p>
            <w:r>
              <w:rPr>
                <w:sz w:val="16"/>
              </w:rPr>
              <w:t>Consent, pseudonym signer_id, không lưu raw video mặc định, access control.</w:t>
            </w:r>
          </w:p>
        </w:tc>
      </w:tr>
      <w:tr>
        <w:tc>
          <w:tcPr>
            <w:tcW w:type="dxa" w:w="680"/>
            <w:vAlign w:val="top"/>
          </w:tcPr>
          <w:p>
            <w:r>
              <w:rPr>
                <w:sz w:val="16"/>
              </w:rPr>
              <w:t>R9</w:t>
            </w:r>
          </w:p>
        </w:tc>
        <w:tc>
          <w:tcPr>
            <w:tcW w:type="dxa" w:w="2381"/>
            <w:vAlign w:val="top"/>
          </w:tcPr>
          <w:p>
            <w:r>
              <w:rPr>
                <w:sz w:val="16"/>
              </w:rPr>
              <w:t>Scope creep</w:t>
            </w:r>
          </w:p>
        </w:tc>
        <w:tc>
          <w:tcPr>
            <w:tcW w:type="dxa" w:w="1247"/>
            <w:vAlign w:val="top"/>
          </w:tcPr>
          <w:p>
            <w:r>
              <w:rPr>
                <w:sz w:val="16"/>
              </w:rPr>
              <w:t>Cao</w:t>
            </w:r>
          </w:p>
        </w:tc>
        <w:tc>
          <w:tcPr>
            <w:tcW w:type="dxa" w:w="1247"/>
            <w:vAlign w:val="top"/>
          </w:tcPr>
          <w:p>
            <w:r>
              <w:rPr>
                <w:sz w:val="16"/>
              </w:rPr>
              <w:t>Cao</w:t>
            </w:r>
          </w:p>
        </w:tc>
        <w:tc>
          <w:tcPr>
            <w:tcW w:type="dxa" w:w="4422"/>
            <w:vAlign w:val="top"/>
          </w:tcPr>
          <w:p>
            <w:r>
              <w:rPr>
                <w:sz w:val="16"/>
              </w:rPr>
              <w:t>MVP/Target/Stretch, Gate A/B/C, freeze feature sau tuần 14.</w:t>
            </w:r>
          </w:p>
        </w:tc>
      </w:tr>
    </w:tbl>
    <w:p/>
    <w:p>
      <w:pPr>
        <w:pStyle w:val="Heading1"/>
        <w:keepNext/>
      </w:pPr>
      <w:r>
        <w:t>19. Kết quả bàn giao dự kiến</w:t>
      </w:r>
    </w:p>
    <w:p>
      <w:pPr>
        <w:pStyle w:val="ListBullet"/>
      </w:pPr>
      <w:r>
        <w:t>Mã nguồn hệ thống VSign và hướng dẫn chạy/deploy.</w:t>
      </w:r>
    </w:p>
    <w:p>
      <w:pPr>
        <w:pStyle w:val="ListBullet"/>
      </w:pPr>
      <w:r>
        <w:t>Dataset/project dataset có metadata và tài liệu mô tả; chỉ bàn giao/chia sẻ video theo phạm vi consent và license.</w:t>
      </w:r>
    </w:p>
    <w:p>
      <w:pPr>
        <w:pStyle w:val="ListBullet"/>
      </w:pPr>
      <w:r>
        <w:t>Checkpoint/model artifacts và model card (kiến trúc, dataset version, metrics, limitations).</w:t>
      </w:r>
    </w:p>
    <w:p>
      <w:pPr>
        <w:pStyle w:val="ListBullet"/>
      </w:pPr>
      <w:r>
        <w:t>Pipeline realtime camera → VSL → gloss → Vietnamese → multilingual → TTS.</w:t>
      </w:r>
    </w:p>
    <w:p>
      <w:pPr>
        <w:pStyle w:val="ListBullet"/>
      </w:pPr>
      <w:r>
        <w:t>Báo cáo thực nghiệm: baseline, transfer learning, ablation, signer-independent test, latency.</w:t>
      </w:r>
    </w:p>
    <w:p>
      <w:pPr>
        <w:pStyle w:val="ListBullet"/>
      </w:pPr>
      <w:r>
        <w:t>Tài liệu kiến trúc, API, database, test plan và deployment.</w:t>
      </w:r>
    </w:p>
    <w:p>
      <w:pPr>
        <w:pStyle w:val="ListBullet"/>
      </w:pPr>
      <w:r>
        <w:t>Video demo dự phòng và bộ slide bảo vệ.</w:t>
      </w:r>
    </w:p>
    <w:p>
      <w:pPr>
        <w:pStyle w:val="ListBullet"/>
      </w:pPr>
      <w:r>
        <w:t>Danh sách giới hạn/known issues và roadmap sau đồ án.</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3402"/>
            <w:shd w:fill="1F4E79"/>
            <w:vAlign w:val="center"/>
          </w:tcPr>
          <w:p>
            <w:r>
              <w:rPr>
                <w:b/>
                <w:color w:val="FFFFFF"/>
              </w:rPr>
              <w:t>Tiêu chí nghiệm thu</w:t>
            </w:r>
          </w:p>
        </w:tc>
        <w:tc>
          <w:tcPr>
            <w:tcW w:type="dxa" w:w="6066"/>
            <w:shd w:fill="1F4E79"/>
            <w:vAlign w:val="center"/>
          </w:tcPr>
          <w:p>
            <w:r>
              <w:rPr>
                <w:b/>
                <w:color w:val="FFFFFF"/>
              </w:rPr>
              <w:t>Bằng chứng</w:t>
            </w:r>
          </w:p>
        </w:tc>
      </w:tr>
      <w:tr>
        <w:tc>
          <w:tcPr>
            <w:tcW w:type="dxa" w:w="3402"/>
            <w:vAlign w:val="top"/>
          </w:tcPr>
          <w:p>
            <w:r>
              <w:rPr>
                <w:sz w:val="18"/>
              </w:rPr>
              <w:t>Nhận diện VSL hoạt động</w:t>
            </w:r>
          </w:p>
        </w:tc>
        <w:tc>
          <w:tcPr>
            <w:tcW w:type="dxa" w:w="6066"/>
            <w:vAlign w:val="top"/>
          </w:tcPr>
          <w:p>
            <w:r>
              <w:rPr>
                <w:sz w:val="18"/>
              </w:rPr>
              <w:t>Demo trực tiếp + confusion matrix + test signer.</w:t>
            </w:r>
          </w:p>
        </w:tc>
      </w:tr>
      <w:tr>
        <w:tc>
          <w:tcPr>
            <w:tcW w:type="dxa" w:w="3402"/>
            <w:vAlign w:val="top"/>
          </w:tcPr>
          <w:p>
            <w:r>
              <w:rPr>
                <w:sz w:val="18"/>
              </w:rPr>
              <w:t>Transfer learning được chứng minh</w:t>
            </w:r>
          </w:p>
        </w:tc>
        <w:tc>
          <w:tcPr>
            <w:tcW w:type="dxa" w:w="6066"/>
            <w:vAlign w:val="top"/>
          </w:tcPr>
          <w:p>
            <w:r>
              <w:rPr>
                <w:sz w:val="18"/>
              </w:rPr>
              <w:t>So sánh baseline vs pretrained fine-tune.</w:t>
            </w:r>
          </w:p>
        </w:tc>
      </w:tr>
      <w:tr>
        <w:tc>
          <w:tcPr>
            <w:tcW w:type="dxa" w:w="3402"/>
            <w:vAlign w:val="top"/>
          </w:tcPr>
          <w:p>
            <w:r>
              <w:rPr>
                <w:sz w:val="18"/>
              </w:rPr>
              <w:t>Realtime có số liệu</w:t>
            </w:r>
          </w:p>
        </w:tc>
        <w:tc>
          <w:tcPr>
            <w:tcW w:type="dxa" w:w="6066"/>
            <w:vAlign w:val="top"/>
          </w:tcPr>
          <w:p>
            <w:r>
              <w:rPr>
                <w:sz w:val="18"/>
              </w:rPr>
              <w:t>FPS + p50/p95 latency.</w:t>
            </w:r>
          </w:p>
        </w:tc>
      </w:tr>
      <w:tr>
        <w:tc>
          <w:tcPr>
            <w:tcW w:type="dxa" w:w="3402"/>
            <w:vAlign w:val="top"/>
          </w:tcPr>
          <w:p>
            <w:r>
              <w:rPr>
                <w:sz w:val="18"/>
              </w:rPr>
              <w:t>Đa ngôn ngữ</w:t>
            </w:r>
          </w:p>
        </w:tc>
        <w:tc>
          <w:tcPr>
            <w:tcW w:type="dxa" w:w="6066"/>
            <w:vAlign w:val="top"/>
          </w:tcPr>
          <w:p>
            <w:r>
              <w:rPr>
                <w:sz w:val="18"/>
              </w:rPr>
              <w:t>Cùng một Vietnamese output được dịch sang nhiều target languages.</w:t>
            </w:r>
          </w:p>
        </w:tc>
      </w:tr>
      <w:tr>
        <w:tc>
          <w:tcPr>
            <w:tcW w:type="dxa" w:w="3402"/>
            <w:vAlign w:val="top"/>
          </w:tcPr>
          <w:p>
            <w:r>
              <w:rPr>
                <w:sz w:val="18"/>
              </w:rPr>
              <w:t>TTS</w:t>
            </w:r>
          </w:p>
        </w:tc>
        <w:tc>
          <w:tcPr>
            <w:tcW w:type="dxa" w:w="6066"/>
            <w:vAlign w:val="top"/>
          </w:tcPr>
          <w:p>
            <w:r>
              <w:rPr>
                <w:sz w:val="18"/>
              </w:rPr>
              <w:t>Audio phát đúng ngôn ngữ đích.</w:t>
            </w:r>
          </w:p>
        </w:tc>
      </w:tr>
      <w:tr>
        <w:tc>
          <w:tcPr>
            <w:tcW w:type="dxa" w:w="3402"/>
            <w:vAlign w:val="top"/>
          </w:tcPr>
          <w:p>
            <w:r>
              <w:rPr>
                <w:sz w:val="18"/>
              </w:rPr>
              <w:t>SE quality</w:t>
            </w:r>
          </w:p>
        </w:tc>
        <w:tc>
          <w:tcPr>
            <w:tcW w:type="dxa" w:w="6066"/>
            <w:vAlign w:val="top"/>
          </w:tcPr>
          <w:p>
            <w:r>
              <w:rPr>
                <w:sz w:val="18"/>
              </w:rPr>
              <w:t>Repo, Docker, tests, API docs, logs, architecture.</w:t>
            </w:r>
          </w:p>
        </w:tc>
      </w:tr>
      <w:tr>
        <w:tc>
          <w:tcPr>
            <w:tcW w:type="dxa" w:w="3402"/>
            <w:vAlign w:val="top"/>
          </w:tcPr>
          <w:p>
            <w:r>
              <w:rPr>
                <w:sz w:val="18"/>
              </w:rPr>
              <w:t>Nghiên cứu tái lập</w:t>
            </w:r>
          </w:p>
        </w:tc>
        <w:tc>
          <w:tcPr>
            <w:tcW w:type="dxa" w:w="6066"/>
            <w:vAlign w:val="top"/>
          </w:tcPr>
          <w:p>
            <w:r>
              <w:rPr>
                <w:sz w:val="18"/>
              </w:rPr>
              <w:t>Dataset/model/config version và experiment table.</w:t>
            </w:r>
          </w:p>
        </w:tc>
      </w:tr>
    </w:tbl>
    <w:p/>
    <w:p>
      <w:pPr>
        <w:pStyle w:val="Heading1"/>
        <w:keepNext/>
      </w:pPr>
      <w:r>
        <w:t>20. Kịch bản demo và cách trình bày với giảng viên</w:t>
      </w:r>
    </w:p>
    <w:p>
      <w:pPr>
        <w:pStyle w:val="Heading2"/>
        <w:keepNext/>
      </w:pPr>
      <w:r>
        <w:t>20.1. Kịch bản trình bày 8–10 phút</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701"/>
            <w:shd w:fill="1F4E79"/>
            <w:vAlign w:val="center"/>
          </w:tcPr>
          <w:p>
            <w:r>
              <w:rPr>
                <w:b/>
                <w:color w:val="FFFFFF"/>
              </w:rPr>
              <w:t>Thời lượng</w:t>
            </w:r>
          </w:p>
        </w:tc>
        <w:tc>
          <w:tcPr>
            <w:tcW w:type="dxa" w:w="3969"/>
            <w:shd w:fill="1F4E79"/>
            <w:vAlign w:val="center"/>
          </w:tcPr>
          <w:p>
            <w:r>
              <w:rPr>
                <w:b/>
                <w:color w:val="FFFFFF"/>
              </w:rPr>
              <w:t>Nội dung</w:t>
            </w:r>
          </w:p>
        </w:tc>
        <w:tc>
          <w:tcPr>
            <w:tcW w:type="dxa" w:w="3798"/>
            <w:shd w:fill="1F4E79"/>
            <w:vAlign w:val="center"/>
          </w:tcPr>
          <w:p>
            <w:r>
              <w:rPr>
                <w:b/>
                <w:color w:val="FFFFFF"/>
              </w:rPr>
              <w:t>Thông điệp</w:t>
            </w:r>
          </w:p>
        </w:tc>
      </w:tr>
      <w:tr>
        <w:tc>
          <w:tcPr>
            <w:tcW w:type="dxa" w:w="1701"/>
            <w:vAlign w:val="top"/>
          </w:tcPr>
          <w:p>
            <w:r>
              <w:rPr>
                <w:sz w:val="18"/>
              </w:rPr>
              <w:t>1 phút</w:t>
            </w:r>
          </w:p>
        </w:tc>
        <w:tc>
          <w:tcPr>
            <w:tcW w:type="dxa" w:w="3969"/>
            <w:vAlign w:val="top"/>
          </w:tcPr>
          <w:p>
            <w:r>
              <w:rPr>
                <w:sz w:val="18"/>
              </w:rPr>
              <w:t>Bài toán và người dùng</w:t>
            </w:r>
          </w:p>
        </w:tc>
        <w:tc>
          <w:tcPr>
            <w:tcW w:type="dxa" w:w="3798"/>
            <w:vAlign w:val="top"/>
          </w:tcPr>
          <w:p>
            <w:r>
              <w:rPr>
                <w:sz w:val="18"/>
              </w:rPr>
              <w:t>Khoảng cách giao tiếp giữa người dùng VSL và người không biết ký hiệu.</w:t>
            </w:r>
          </w:p>
        </w:tc>
      </w:tr>
      <w:tr>
        <w:tc>
          <w:tcPr>
            <w:tcW w:type="dxa" w:w="1701"/>
            <w:vAlign w:val="top"/>
          </w:tcPr>
          <w:p>
            <w:r>
              <w:rPr>
                <w:sz w:val="18"/>
              </w:rPr>
              <w:t>1 phút</w:t>
            </w:r>
          </w:p>
        </w:tc>
        <w:tc>
          <w:tcPr>
            <w:tcW w:type="dxa" w:w="3969"/>
            <w:vAlign w:val="top"/>
          </w:tcPr>
          <w:p>
            <w:r>
              <w:rPr>
                <w:sz w:val="18"/>
              </w:rPr>
              <w:t>Scope &amp; pipeline</w:t>
            </w:r>
          </w:p>
        </w:tc>
        <w:tc>
          <w:tcPr>
            <w:tcW w:type="dxa" w:w="3798"/>
            <w:vAlign w:val="top"/>
          </w:tcPr>
          <w:p>
            <w:r>
              <w:rPr>
                <w:sz w:val="18"/>
              </w:rPr>
              <w:t>VSL → gloss → Vietnamese → target → TTS; Vietnamese là pivot.</w:t>
            </w:r>
          </w:p>
        </w:tc>
      </w:tr>
      <w:tr>
        <w:tc>
          <w:tcPr>
            <w:tcW w:type="dxa" w:w="1701"/>
            <w:vAlign w:val="top"/>
          </w:tcPr>
          <w:p>
            <w:r>
              <w:rPr>
                <w:sz w:val="18"/>
              </w:rPr>
              <w:t>2 phút</w:t>
            </w:r>
          </w:p>
        </w:tc>
        <w:tc>
          <w:tcPr>
            <w:tcW w:type="dxa" w:w="3969"/>
            <w:vAlign w:val="top"/>
          </w:tcPr>
          <w:p>
            <w:r>
              <w:rPr>
                <w:sz w:val="18"/>
              </w:rPr>
              <w:t>Core AI &amp; transfer learning</w:t>
            </w:r>
          </w:p>
        </w:tc>
        <w:tc>
          <w:tcPr>
            <w:tcW w:type="dxa" w:w="3798"/>
            <w:vAlign w:val="top"/>
          </w:tcPr>
          <w:p>
            <w:r>
              <w:rPr>
                <w:sz w:val="18"/>
              </w:rPr>
              <w:t>Baseline, pretrained fine-tune, signer-independent evaluation.</w:t>
            </w:r>
          </w:p>
        </w:tc>
      </w:tr>
      <w:tr>
        <w:tc>
          <w:tcPr>
            <w:tcW w:type="dxa" w:w="1701"/>
            <w:vAlign w:val="top"/>
          </w:tcPr>
          <w:p>
            <w:r>
              <w:rPr>
                <w:sz w:val="18"/>
              </w:rPr>
              <w:t>1 phút</w:t>
            </w:r>
          </w:p>
        </w:tc>
        <w:tc>
          <w:tcPr>
            <w:tcW w:type="dxa" w:w="3969"/>
            <w:vAlign w:val="top"/>
          </w:tcPr>
          <w:p>
            <w:r>
              <w:rPr>
                <w:sz w:val="18"/>
              </w:rPr>
              <w:t>Kiến trúc phần mềm</w:t>
            </w:r>
          </w:p>
        </w:tc>
        <w:tc>
          <w:tcPr>
            <w:tcW w:type="dxa" w:w="3798"/>
            <w:vAlign w:val="top"/>
          </w:tcPr>
          <w:p>
            <w:r>
              <w:rPr>
                <w:sz w:val="18"/>
              </w:rPr>
              <w:t>Camera/UI, inference, language service, data/logging.</w:t>
            </w:r>
          </w:p>
        </w:tc>
      </w:tr>
      <w:tr>
        <w:tc>
          <w:tcPr>
            <w:tcW w:type="dxa" w:w="1701"/>
            <w:vAlign w:val="top"/>
          </w:tcPr>
          <w:p>
            <w:r>
              <w:rPr>
                <w:sz w:val="18"/>
              </w:rPr>
              <w:t>2 phút</w:t>
            </w:r>
          </w:p>
        </w:tc>
        <w:tc>
          <w:tcPr>
            <w:tcW w:type="dxa" w:w="3969"/>
            <w:vAlign w:val="top"/>
          </w:tcPr>
          <w:p>
            <w:r>
              <w:rPr>
                <w:sz w:val="18"/>
              </w:rPr>
              <w:t>Demo</w:t>
            </w:r>
          </w:p>
        </w:tc>
        <w:tc>
          <w:tcPr>
            <w:tcW w:type="dxa" w:w="3798"/>
            <w:vAlign w:val="top"/>
          </w:tcPr>
          <w:p>
            <w:r>
              <w:rPr>
                <w:sz w:val="18"/>
              </w:rPr>
              <w:t>Ký câu ngắn, xem gloss/confidence, Vietnamese, English, TTS.</w:t>
            </w:r>
          </w:p>
        </w:tc>
      </w:tr>
      <w:tr>
        <w:tc>
          <w:tcPr>
            <w:tcW w:type="dxa" w:w="1701"/>
            <w:vAlign w:val="top"/>
          </w:tcPr>
          <w:p>
            <w:r>
              <w:rPr>
                <w:sz w:val="18"/>
              </w:rPr>
              <w:t>1 phút</w:t>
            </w:r>
          </w:p>
        </w:tc>
        <w:tc>
          <w:tcPr>
            <w:tcW w:type="dxa" w:w="3969"/>
            <w:vAlign w:val="top"/>
          </w:tcPr>
          <w:p>
            <w:r>
              <w:rPr>
                <w:sz w:val="18"/>
              </w:rPr>
              <w:t>Kết quả</w:t>
            </w:r>
          </w:p>
        </w:tc>
        <w:tc>
          <w:tcPr>
            <w:tcW w:type="dxa" w:w="3798"/>
            <w:vAlign w:val="top"/>
          </w:tcPr>
          <w:p>
            <w:r>
              <w:rPr>
                <w:sz w:val="18"/>
              </w:rPr>
              <w:t>Accuracy/Macro-F1, confusion matrix, p95 latency.</w:t>
            </w:r>
          </w:p>
        </w:tc>
      </w:tr>
      <w:tr>
        <w:tc>
          <w:tcPr>
            <w:tcW w:type="dxa" w:w="1701"/>
            <w:vAlign w:val="top"/>
          </w:tcPr>
          <w:p>
            <w:r>
              <w:rPr>
                <w:sz w:val="18"/>
              </w:rPr>
              <w:t>1–2 phút</w:t>
            </w:r>
          </w:p>
        </w:tc>
        <w:tc>
          <w:tcPr>
            <w:tcW w:type="dxa" w:w="3969"/>
            <w:vAlign w:val="top"/>
          </w:tcPr>
          <w:p>
            <w:r>
              <w:rPr>
                <w:sz w:val="18"/>
              </w:rPr>
              <w:t>Giới hạn &amp; roadmap</w:t>
            </w:r>
          </w:p>
        </w:tc>
        <w:tc>
          <w:tcPr>
            <w:tcW w:type="dxa" w:w="3798"/>
            <w:vAlign w:val="top"/>
          </w:tcPr>
          <w:p>
            <w:r>
              <w:rPr>
                <w:sz w:val="18"/>
              </w:rPr>
              <w:t>Continuous SLR, vocabulary, regional variation; hướng mở rộng.</w:t>
            </w:r>
          </w:p>
        </w:tc>
      </w:tr>
    </w:tbl>
    <w:p/>
    <w:p>
      <w:pPr>
        <w:pStyle w:val="Heading2"/>
        <w:keepNext/>
      </w:pPr>
      <w:r>
        <w:t>20.2. Câu hỏi giảng viên có thể hỏi và câu trả lời ngắn</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4082"/>
            <w:shd w:fill="1F4E79"/>
            <w:vAlign w:val="center"/>
          </w:tcPr>
          <w:p>
            <w:r>
              <w:rPr>
                <w:b/>
                <w:color w:val="FFFFFF"/>
              </w:rPr>
              <w:t>Câu hỏi</w:t>
            </w:r>
          </w:p>
        </w:tc>
        <w:tc>
          <w:tcPr>
            <w:tcW w:type="dxa" w:w="5386"/>
            <w:shd w:fill="1F4E79"/>
            <w:vAlign w:val="center"/>
          </w:tcPr>
          <w:p>
            <w:r>
              <w:rPr>
                <w:b/>
                <w:color w:val="FFFFFF"/>
              </w:rPr>
              <w:t>Trả lời đề xuất</w:t>
            </w:r>
          </w:p>
        </w:tc>
      </w:tr>
      <w:tr>
        <w:tc>
          <w:tcPr>
            <w:tcW w:type="dxa" w:w="4082"/>
            <w:vAlign w:val="top"/>
          </w:tcPr>
          <w:p>
            <w:r>
              <w:rPr>
                <w:sz w:val="17"/>
              </w:rPr>
              <w:t>Core nghiên cứu của đề tài là gì?</w:t>
            </w:r>
          </w:p>
        </w:tc>
        <w:tc>
          <w:tcPr>
            <w:tcW w:type="dxa" w:w="5386"/>
            <w:vAlign w:val="top"/>
          </w:tcPr>
          <w:p>
            <w:r>
              <w:rPr>
                <w:sz w:val="17"/>
              </w:rPr>
              <w:t>Nhận diện VSL từ chuỗi video theo thời gian thực và đánh giá transfer learning; dịch/TTS là lớp tích hợp mở rộng.</w:t>
            </w:r>
          </w:p>
        </w:tc>
      </w:tr>
      <w:tr>
        <w:tc>
          <w:tcPr>
            <w:tcW w:type="dxa" w:w="4082"/>
            <w:vAlign w:val="top"/>
          </w:tcPr>
          <w:p>
            <w:r>
              <w:rPr>
                <w:sz w:val="17"/>
              </w:rPr>
              <w:t>Tại sao không dịch VSL trực tiếp sang English?</w:t>
            </w:r>
          </w:p>
        </w:tc>
        <w:tc>
          <w:tcPr>
            <w:tcW w:type="dxa" w:w="5386"/>
            <w:vAlign w:val="top"/>
          </w:tcPr>
          <w:p>
            <w:r>
              <w:rPr>
                <w:sz w:val="17"/>
              </w:rPr>
              <w:t>Dùng tiếng Việt làm pivot giúp tập trung một bài toán VSL → Vietnamese và mở rộng target language mà không train lại recognizer.</w:t>
            </w:r>
          </w:p>
        </w:tc>
      </w:tr>
      <w:tr>
        <w:tc>
          <w:tcPr>
            <w:tcW w:type="dxa" w:w="4082"/>
            <w:vAlign w:val="top"/>
          </w:tcPr>
          <w:p>
            <w:r>
              <w:rPr>
                <w:sz w:val="17"/>
              </w:rPr>
              <w:t>Tại sao dùng transfer learning?</w:t>
            </w:r>
          </w:p>
        </w:tc>
        <w:tc>
          <w:tcPr>
            <w:tcW w:type="dxa" w:w="5386"/>
            <w:vAlign w:val="top"/>
          </w:tcPr>
          <w:p>
            <w:r>
              <w:rPr>
                <w:sz w:val="17"/>
              </w:rPr>
              <w:t>VSL là low-resource; pretrained features giúp giảm dữ liệu/chi phí và tạo bài toán so sánh thực nghiệm rõ ràng.</w:t>
            </w:r>
          </w:p>
        </w:tc>
      </w:tr>
      <w:tr>
        <w:tc>
          <w:tcPr>
            <w:tcW w:type="dxa" w:w="4082"/>
            <w:vAlign w:val="top"/>
          </w:tcPr>
          <w:p>
            <w:r>
              <w:rPr>
                <w:sz w:val="17"/>
              </w:rPr>
              <w:t>YOLO dùng ở đâu?</w:t>
            </w:r>
          </w:p>
        </w:tc>
        <w:tc>
          <w:tcPr>
            <w:tcW w:type="dxa" w:w="5386"/>
            <w:vAlign w:val="top"/>
          </w:tcPr>
          <w:p>
            <w:r>
              <w:rPr>
                <w:sz w:val="17"/>
              </w:rPr>
              <w:t>Không bắt buộc. Chỉ dùng nếu cần detector vùng tay/người; core là temporal VSL recognition.</w:t>
            </w:r>
          </w:p>
        </w:tc>
      </w:tr>
      <w:tr>
        <w:tc>
          <w:tcPr>
            <w:tcW w:type="dxa" w:w="4082"/>
            <w:vAlign w:val="top"/>
          </w:tcPr>
          <w:p>
            <w:r>
              <w:rPr>
                <w:sz w:val="17"/>
              </w:rPr>
              <w:t>Làm sao biết model không chỉ nhớ người ký?</w:t>
            </w:r>
          </w:p>
        </w:tc>
        <w:tc>
          <w:tcPr>
            <w:tcW w:type="dxa" w:w="5386"/>
            <w:vAlign w:val="top"/>
          </w:tcPr>
          <w:p>
            <w:r>
              <w:rPr>
                <w:sz w:val="17"/>
              </w:rPr>
              <w:t>Tách test signer khỏi train và báo cáo per-signer metrics.</w:t>
            </w:r>
          </w:p>
        </w:tc>
      </w:tr>
      <w:tr>
        <w:tc>
          <w:tcPr>
            <w:tcW w:type="dxa" w:w="4082"/>
            <w:vAlign w:val="top"/>
          </w:tcPr>
          <w:p>
            <w:r>
              <w:rPr>
                <w:sz w:val="17"/>
              </w:rPr>
              <w:t>Continuous có chắc làm được không?</w:t>
            </w:r>
          </w:p>
        </w:tc>
        <w:tc>
          <w:tcPr>
            <w:tcW w:type="dxa" w:w="5386"/>
            <w:vAlign w:val="top"/>
          </w:tcPr>
          <w:p>
            <w:r>
              <w:rPr>
                <w:sz w:val="17"/>
              </w:rPr>
              <w:t>Đề tài có lộ trình: isolated → short sequence → continuous. MVP không phụ thuộc full continuous; mức đạt được được chứng minh bằng metrics.</w:t>
            </w:r>
          </w:p>
        </w:tc>
      </w:tr>
      <w:tr>
        <w:tc>
          <w:tcPr>
            <w:tcW w:type="dxa" w:w="4082"/>
            <w:vAlign w:val="top"/>
          </w:tcPr>
          <w:p>
            <w:r>
              <w:rPr>
                <w:sz w:val="17"/>
              </w:rPr>
              <w:t>Nếu AI nhận sai thì sao?</w:t>
            </w:r>
          </w:p>
        </w:tc>
        <w:tc>
          <w:tcPr>
            <w:tcW w:type="dxa" w:w="5386"/>
            <w:vAlign w:val="top"/>
          </w:tcPr>
          <w:p>
            <w:r>
              <w:rPr>
                <w:sz w:val="17"/>
              </w:rPr>
              <w:t>Confidence gating, unknown/no-sign, hiển thị raw gloss, yêu cầu ký lại/feedback; không để language model “bịa” câu chắc chắn.</w:t>
            </w:r>
          </w:p>
        </w:tc>
      </w:tr>
      <w:tr>
        <w:tc>
          <w:tcPr>
            <w:tcW w:type="dxa" w:w="4082"/>
            <w:vAlign w:val="top"/>
          </w:tcPr>
          <w:p>
            <w:r>
              <w:rPr>
                <w:sz w:val="17"/>
              </w:rPr>
              <w:t>Đóng góp SE nằm ở đâu?</w:t>
            </w:r>
          </w:p>
        </w:tc>
        <w:tc>
          <w:tcPr>
            <w:tcW w:type="dxa" w:w="5386"/>
            <w:vAlign w:val="top"/>
          </w:tcPr>
          <w:p>
            <w:r>
              <w:rPr>
                <w:sz w:val="17"/>
              </w:rPr>
              <w:t>Kiến trúc modular, realtime streaming, model versioning, API, logging, privacy, testing, deployment và tích hợp end-to-end.</w:t>
            </w:r>
          </w:p>
        </w:tc>
      </w:tr>
    </w:tbl>
    <w:p/>
    <w:p>
      <w:pPr>
        <w:pStyle w:val="Heading1"/>
        <w:keepNext/>
      </w:pPr>
      <w:r>
        <w:t>21. Hướng phát triển sau MVP</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268"/>
            <w:shd w:fill="1F4E79"/>
            <w:vAlign w:val="center"/>
          </w:tcPr>
          <w:p>
            <w:r>
              <w:rPr>
                <w:b/>
                <w:color w:val="FFFFFF"/>
              </w:rPr>
              <w:t>Hướng</w:t>
            </w:r>
          </w:p>
        </w:tc>
        <w:tc>
          <w:tcPr>
            <w:tcW w:type="dxa" w:w="4592"/>
            <w:shd w:fill="1F4E79"/>
            <w:vAlign w:val="center"/>
          </w:tcPr>
          <w:p>
            <w:r>
              <w:rPr>
                <w:b/>
                <w:color w:val="FFFFFF"/>
              </w:rPr>
              <w:t>Mô tả</w:t>
            </w:r>
          </w:p>
        </w:tc>
        <w:tc>
          <w:tcPr>
            <w:tcW w:type="dxa" w:w="2608"/>
            <w:shd w:fill="1F4E79"/>
            <w:vAlign w:val="center"/>
          </w:tcPr>
          <w:p>
            <w:r>
              <w:rPr>
                <w:b/>
                <w:color w:val="FFFFFF"/>
              </w:rPr>
              <w:t>Điều kiện</w:t>
            </w:r>
          </w:p>
        </w:tc>
      </w:tr>
      <w:tr>
        <w:tc>
          <w:tcPr>
            <w:tcW w:type="dxa" w:w="2268"/>
            <w:vAlign w:val="top"/>
          </w:tcPr>
          <w:p>
            <w:r>
              <w:rPr>
                <w:sz w:val="18"/>
              </w:rPr>
              <w:t>Vocabulary mở rộng</w:t>
            </w:r>
          </w:p>
        </w:tc>
        <w:tc>
          <w:tcPr>
            <w:tcW w:type="dxa" w:w="4592"/>
            <w:vAlign w:val="top"/>
          </w:tcPr>
          <w:p>
            <w:r>
              <w:rPr>
                <w:sz w:val="18"/>
              </w:rPr>
              <w:t>Tăng số gloss và chủ đề</w:t>
            </w:r>
          </w:p>
        </w:tc>
        <w:tc>
          <w:tcPr>
            <w:tcW w:type="dxa" w:w="2608"/>
            <w:vAlign w:val="top"/>
          </w:tcPr>
          <w:p>
            <w:r>
              <w:rPr>
                <w:sz w:val="18"/>
              </w:rPr>
              <w:t>Có thêm dữ liệu đủ cân bằng.</w:t>
            </w:r>
          </w:p>
        </w:tc>
      </w:tr>
      <w:tr>
        <w:tc>
          <w:tcPr>
            <w:tcW w:type="dxa" w:w="2268"/>
            <w:vAlign w:val="top"/>
          </w:tcPr>
          <w:p>
            <w:r>
              <w:rPr>
                <w:sz w:val="18"/>
              </w:rPr>
              <w:t>Continuous SLR đầy đủ</w:t>
            </w:r>
          </w:p>
        </w:tc>
        <w:tc>
          <w:tcPr>
            <w:tcW w:type="dxa" w:w="4592"/>
            <w:vAlign w:val="top"/>
          </w:tcPr>
          <w:p>
            <w:r>
              <w:rPr>
                <w:sz w:val="18"/>
              </w:rPr>
              <w:t>Video dài → gloss sequence</w:t>
            </w:r>
          </w:p>
        </w:tc>
        <w:tc>
          <w:tcPr>
            <w:tcW w:type="dxa" w:w="2608"/>
            <w:vAlign w:val="top"/>
          </w:tcPr>
          <w:p>
            <w:r>
              <w:rPr>
                <w:sz w:val="18"/>
              </w:rPr>
              <w:t>Sentence dataset + temporal/CTC/Transformer.</w:t>
            </w:r>
          </w:p>
        </w:tc>
      </w:tr>
      <w:tr>
        <w:tc>
          <w:tcPr>
            <w:tcW w:type="dxa" w:w="2268"/>
            <w:vAlign w:val="top"/>
          </w:tcPr>
          <w:p>
            <w:r>
              <w:rPr>
                <w:sz w:val="18"/>
              </w:rPr>
              <w:t>Sign Language Translation end-to-end</w:t>
            </w:r>
          </w:p>
        </w:tc>
        <w:tc>
          <w:tcPr>
            <w:tcW w:type="dxa" w:w="4592"/>
            <w:vAlign w:val="top"/>
          </w:tcPr>
          <w:p>
            <w:r>
              <w:rPr>
                <w:sz w:val="18"/>
              </w:rPr>
              <w:t>Video → câu tiếng Việt trực tiếp</w:t>
            </w:r>
          </w:p>
        </w:tc>
        <w:tc>
          <w:tcPr>
            <w:tcW w:type="dxa" w:w="2608"/>
            <w:vAlign w:val="top"/>
          </w:tcPr>
          <w:p>
            <w:r>
              <w:rPr>
                <w:sz w:val="18"/>
              </w:rPr>
              <w:t>Dataset song song video–sentence đủ lớn.</w:t>
            </w:r>
          </w:p>
        </w:tc>
      </w:tr>
      <w:tr>
        <w:tc>
          <w:tcPr>
            <w:tcW w:type="dxa" w:w="2268"/>
            <w:vAlign w:val="top"/>
          </w:tcPr>
          <w:p>
            <w:r>
              <w:rPr>
                <w:sz w:val="18"/>
              </w:rPr>
              <w:t>Multimodal</w:t>
            </w:r>
          </w:p>
        </w:tc>
        <w:tc>
          <w:tcPr>
            <w:tcW w:type="dxa" w:w="4592"/>
            <w:vAlign w:val="top"/>
          </w:tcPr>
          <w:p>
            <w:r>
              <w:rPr>
                <w:sz w:val="18"/>
              </w:rPr>
              <w:t>Hands + pose + face + RGB</w:t>
            </w:r>
          </w:p>
        </w:tc>
        <w:tc>
          <w:tcPr>
            <w:tcW w:type="dxa" w:w="2608"/>
            <w:vAlign w:val="top"/>
          </w:tcPr>
          <w:p>
            <w:r>
              <w:rPr>
                <w:sz w:val="18"/>
              </w:rPr>
              <w:t>Cần chứng minh lợi ích so với complexity.</w:t>
            </w:r>
          </w:p>
        </w:tc>
      </w:tr>
      <w:tr>
        <w:tc>
          <w:tcPr>
            <w:tcW w:type="dxa" w:w="2268"/>
            <w:vAlign w:val="top"/>
          </w:tcPr>
          <w:p>
            <w:r>
              <w:rPr>
                <w:sz w:val="18"/>
              </w:rPr>
              <w:t>On-device</w:t>
            </w:r>
          </w:p>
        </w:tc>
        <w:tc>
          <w:tcPr>
            <w:tcW w:type="dxa" w:w="4592"/>
            <w:vAlign w:val="top"/>
          </w:tcPr>
          <w:p>
            <w:r>
              <w:rPr>
                <w:sz w:val="18"/>
              </w:rPr>
              <w:t>Mobile/edge inference</w:t>
            </w:r>
          </w:p>
        </w:tc>
        <w:tc>
          <w:tcPr>
            <w:tcW w:type="dxa" w:w="2608"/>
            <w:vAlign w:val="top"/>
          </w:tcPr>
          <w:p>
            <w:r>
              <w:rPr>
                <w:sz w:val="18"/>
              </w:rPr>
              <w:t>Model compression/quantization.</w:t>
            </w:r>
          </w:p>
        </w:tc>
      </w:tr>
      <w:tr>
        <w:tc>
          <w:tcPr>
            <w:tcW w:type="dxa" w:w="2268"/>
            <w:vAlign w:val="top"/>
          </w:tcPr>
          <w:p>
            <w:r>
              <w:rPr>
                <w:sz w:val="18"/>
              </w:rPr>
              <w:t>Personalization</w:t>
            </w:r>
          </w:p>
        </w:tc>
        <w:tc>
          <w:tcPr>
            <w:tcW w:type="dxa" w:w="4592"/>
            <w:vAlign w:val="top"/>
          </w:tcPr>
          <w:p>
            <w:r>
              <w:rPr>
                <w:sz w:val="18"/>
              </w:rPr>
              <w:t>Thích nghi theo người ký</w:t>
            </w:r>
          </w:p>
        </w:tc>
        <w:tc>
          <w:tcPr>
            <w:tcW w:type="dxa" w:w="2608"/>
            <w:vAlign w:val="top"/>
          </w:tcPr>
          <w:p>
            <w:r>
              <w:rPr>
                <w:sz w:val="18"/>
              </w:rPr>
              <w:t>Consent + few-shot/calibration.</w:t>
            </w:r>
          </w:p>
        </w:tc>
      </w:tr>
      <w:tr>
        <w:tc>
          <w:tcPr>
            <w:tcW w:type="dxa" w:w="2268"/>
            <w:vAlign w:val="top"/>
          </w:tcPr>
          <w:p>
            <w:r>
              <w:rPr>
                <w:sz w:val="18"/>
              </w:rPr>
              <w:t>Bidirectional</w:t>
            </w:r>
          </w:p>
        </w:tc>
        <w:tc>
          <w:tcPr>
            <w:tcW w:type="dxa" w:w="4592"/>
            <w:vAlign w:val="top"/>
          </w:tcPr>
          <w:p>
            <w:r>
              <w:rPr>
                <w:sz w:val="18"/>
              </w:rPr>
              <w:t>Speech/Text → VSL avatar/video</w:t>
            </w:r>
          </w:p>
        </w:tc>
        <w:tc>
          <w:tcPr>
            <w:tcW w:type="dxa" w:w="2608"/>
            <w:vAlign w:val="top"/>
          </w:tcPr>
          <w:p>
            <w:r>
              <w:rPr>
                <w:sz w:val="18"/>
              </w:rPr>
              <w:t>Đề tài riêng, cần mô hình sinh ký hiệu/avatar.</w:t>
            </w:r>
          </w:p>
        </w:tc>
      </w:tr>
      <w:tr>
        <w:tc>
          <w:tcPr>
            <w:tcW w:type="dxa" w:w="2268"/>
            <w:vAlign w:val="top"/>
          </w:tcPr>
          <w:p>
            <w:r>
              <w:rPr>
                <w:sz w:val="18"/>
              </w:rPr>
              <w:t>Feedback learning</w:t>
            </w:r>
          </w:p>
        </w:tc>
        <w:tc>
          <w:tcPr>
            <w:tcW w:type="dxa" w:w="4592"/>
            <w:vAlign w:val="top"/>
          </w:tcPr>
          <w:p>
            <w:r>
              <w:rPr>
                <w:sz w:val="18"/>
              </w:rPr>
              <w:t>Sửa sai của người dùng → dataset mới</w:t>
            </w:r>
          </w:p>
        </w:tc>
        <w:tc>
          <w:tcPr>
            <w:tcW w:type="dxa" w:w="2608"/>
            <w:vAlign w:val="top"/>
          </w:tcPr>
          <w:p>
            <w:r>
              <w:rPr>
                <w:sz w:val="18"/>
              </w:rPr>
              <w:t>Data governance và retraining pipeline.</w:t>
            </w:r>
          </w:p>
        </w:tc>
      </w:tr>
    </w:tbl>
    <w:p/>
    <w:p>
      <w:pPr>
        <w:pStyle w:val="Heading1"/>
        <w:keepNext/>
      </w:pPr>
      <w:r>
        <w:t>22. Thuật ngữ chính</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1F4E79"/>
            <w:vAlign w:val="center"/>
          </w:tcPr>
          <w:p>
            <w:r>
              <w:rPr>
                <w:b/>
                <w:color w:val="FFFFFF"/>
              </w:rPr>
              <w:t>Thuật ngữ</w:t>
            </w:r>
          </w:p>
        </w:tc>
        <w:tc>
          <w:tcPr>
            <w:tcW w:type="dxa" w:w="7030"/>
            <w:shd w:fill="1F4E79"/>
            <w:vAlign w:val="center"/>
          </w:tcPr>
          <w:p>
            <w:r>
              <w:rPr>
                <w:b/>
                <w:color w:val="FFFFFF"/>
              </w:rPr>
              <w:t>Giải thích</w:t>
            </w:r>
          </w:p>
        </w:tc>
      </w:tr>
      <w:tr>
        <w:tc>
          <w:tcPr>
            <w:tcW w:type="dxa" w:w="2438"/>
            <w:vAlign w:val="top"/>
          </w:tcPr>
          <w:p>
            <w:r>
              <w:rPr>
                <w:sz w:val="18"/>
              </w:rPr>
              <w:t>VSL</w:t>
            </w:r>
          </w:p>
        </w:tc>
        <w:tc>
          <w:tcPr>
            <w:tcW w:type="dxa" w:w="7030"/>
            <w:vAlign w:val="top"/>
          </w:tcPr>
          <w:p>
            <w:r>
              <w:rPr>
                <w:sz w:val="18"/>
              </w:rPr>
              <w:t>Vietnamese Sign Language – Ngôn ngữ ký hiệu Việt Nam.</w:t>
            </w:r>
          </w:p>
        </w:tc>
      </w:tr>
      <w:tr>
        <w:tc>
          <w:tcPr>
            <w:tcW w:type="dxa" w:w="2438"/>
            <w:vAlign w:val="top"/>
          </w:tcPr>
          <w:p>
            <w:r>
              <w:rPr>
                <w:sz w:val="18"/>
              </w:rPr>
              <w:t>SLR</w:t>
            </w:r>
          </w:p>
        </w:tc>
        <w:tc>
          <w:tcPr>
            <w:tcW w:type="dxa" w:w="7030"/>
            <w:vAlign w:val="top"/>
          </w:tcPr>
          <w:p>
            <w:r>
              <w:rPr>
                <w:sz w:val="18"/>
              </w:rPr>
              <w:t>Sign Language Recognition – nhận diện ngôn ngữ ký hiệu.</w:t>
            </w:r>
          </w:p>
        </w:tc>
      </w:tr>
      <w:tr>
        <w:tc>
          <w:tcPr>
            <w:tcW w:type="dxa" w:w="2438"/>
            <w:vAlign w:val="top"/>
          </w:tcPr>
          <w:p>
            <w:r>
              <w:rPr>
                <w:sz w:val="18"/>
              </w:rPr>
              <w:t>ISLR</w:t>
            </w:r>
          </w:p>
        </w:tc>
        <w:tc>
          <w:tcPr>
            <w:tcW w:type="dxa" w:w="7030"/>
            <w:vAlign w:val="top"/>
          </w:tcPr>
          <w:p>
            <w:r>
              <w:rPr>
                <w:sz w:val="18"/>
              </w:rPr>
              <w:t>Isolated Sign Language Recognition – nhận diện từng ký hiệu cô lập.</w:t>
            </w:r>
          </w:p>
        </w:tc>
      </w:tr>
      <w:tr>
        <w:tc>
          <w:tcPr>
            <w:tcW w:type="dxa" w:w="2438"/>
            <w:vAlign w:val="top"/>
          </w:tcPr>
          <w:p>
            <w:r>
              <w:rPr>
                <w:sz w:val="18"/>
              </w:rPr>
              <w:t>CSLR</w:t>
            </w:r>
          </w:p>
        </w:tc>
        <w:tc>
          <w:tcPr>
            <w:tcW w:type="dxa" w:w="7030"/>
            <w:vAlign w:val="top"/>
          </w:tcPr>
          <w:p>
            <w:r>
              <w:rPr>
                <w:sz w:val="18"/>
              </w:rPr>
              <w:t>Continuous Sign Language Recognition – nhận diện chuỗi ký hiệu liên tục.</w:t>
            </w:r>
          </w:p>
        </w:tc>
      </w:tr>
      <w:tr>
        <w:tc>
          <w:tcPr>
            <w:tcW w:type="dxa" w:w="2438"/>
            <w:vAlign w:val="top"/>
          </w:tcPr>
          <w:p>
            <w:r>
              <w:rPr>
                <w:sz w:val="18"/>
              </w:rPr>
              <w:t>Gloss</w:t>
            </w:r>
          </w:p>
        </w:tc>
        <w:tc>
          <w:tcPr>
            <w:tcW w:type="dxa" w:w="7030"/>
            <w:vAlign w:val="top"/>
          </w:tcPr>
          <w:p>
            <w:r>
              <w:rPr>
                <w:sz w:val="18"/>
              </w:rPr>
              <w:t>Nhãn/từ khóa biểu diễn đơn vị ký hiệu; thường là lớp trung gian trước câu ngôn ngữ tự nhiên.</w:t>
            </w:r>
          </w:p>
        </w:tc>
      </w:tr>
      <w:tr>
        <w:tc>
          <w:tcPr>
            <w:tcW w:type="dxa" w:w="2438"/>
            <w:vAlign w:val="top"/>
          </w:tcPr>
          <w:p>
            <w:r>
              <w:rPr>
                <w:sz w:val="18"/>
              </w:rPr>
              <w:t>Transfer Learning</w:t>
            </w:r>
          </w:p>
        </w:tc>
        <w:tc>
          <w:tcPr>
            <w:tcW w:type="dxa" w:w="7030"/>
            <w:vAlign w:val="top"/>
          </w:tcPr>
          <w:p>
            <w:r>
              <w:rPr>
                <w:sz w:val="18"/>
              </w:rPr>
              <w:t>Tận dụng mô hình đã pretrained rồi thích nghi/fine-tune cho bài toán mới.</w:t>
            </w:r>
          </w:p>
        </w:tc>
      </w:tr>
      <w:tr>
        <w:tc>
          <w:tcPr>
            <w:tcW w:type="dxa" w:w="2438"/>
            <w:vAlign w:val="top"/>
          </w:tcPr>
          <w:p>
            <w:r>
              <w:rPr>
                <w:sz w:val="18"/>
              </w:rPr>
              <w:t>Fine-tuning</w:t>
            </w:r>
          </w:p>
        </w:tc>
        <w:tc>
          <w:tcPr>
            <w:tcW w:type="dxa" w:w="7030"/>
            <w:vAlign w:val="top"/>
          </w:tcPr>
          <w:p>
            <w:r>
              <w:rPr>
                <w:sz w:val="18"/>
              </w:rPr>
              <w:t>Tiếp tục huấn luyện một phần/toàn bộ mô hình pretrained trên dữ liệu mục tiêu.</w:t>
            </w:r>
          </w:p>
        </w:tc>
      </w:tr>
      <w:tr>
        <w:tc>
          <w:tcPr>
            <w:tcW w:type="dxa" w:w="2438"/>
            <w:vAlign w:val="top"/>
          </w:tcPr>
          <w:p>
            <w:r>
              <w:rPr>
                <w:sz w:val="18"/>
              </w:rPr>
              <w:t>Landmark</w:t>
            </w:r>
          </w:p>
        </w:tc>
        <w:tc>
          <w:tcPr>
            <w:tcW w:type="dxa" w:w="7030"/>
            <w:vAlign w:val="top"/>
          </w:tcPr>
          <w:p>
            <w:r>
              <w:rPr>
                <w:sz w:val="18"/>
              </w:rPr>
              <w:t>Điểm mốc hình học của tay/cơ thể/khuôn mặt được trích xuất từ ảnh/video.</w:t>
            </w:r>
          </w:p>
        </w:tc>
      </w:tr>
      <w:tr>
        <w:tc>
          <w:tcPr>
            <w:tcW w:type="dxa" w:w="2438"/>
            <w:vAlign w:val="top"/>
          </w:tcPr>
          <w:p>
            <w:r>
              <w:rPr>
                <w:sz w:val="18"/>
              </w:rPr>
              <w:t>Temporal Model</w:t>
            </w:r>
          </w:p>
        </w:tc>
        <w:tc>
          <w:tcPr>
            <w:tcW w:type="dxa" w:w="7030"/>
            <w:vAlign w:val="top"/>
          </w:tcPr>
          <w:p>
            <w:r>
              <w:rPr>
                <w:sz w:val="18"/>
              </w:rPr>
              <w:t>Mô hình xử lý quan hệ theo thời gian như LSTM/GRU/TCN/Transformer.</w:t>
            </w:r>
          </w:p>
        </w:tc>
      </w:tr>
      <w:tr>
        <w:tc>
          <w:tcPr>
            <w:tcW w:type="dxa" w:w="2438"/>
            <w:vAlign w:val="top"/>
          </w:tcPr>
          <w:p>
            <w:r>
              <w:rPr>
                <w:sz w:val="18"/>
              </w:rPr>
              <w:t>CTC</w:t>
            </w:r>
          </w:p>
        </w:tc>
        <w:tc>
          <w:tcPr>
            <w:tcW w:type="dxa" w:w="7030"/>
            <w:vAlign w:val="top"/>
          </w:tcPr>
          <w:p>
            <w:r>
              <w:rPr>
                <w:sz w:val="18"/>
              </w:rPr>
              <w:t>Connectionist Temporal Classification – loss/decoding cho chuỗi khi không có alignment frame-level chính xác.</w:t>
            </w:r>
          </w:p>
        </w:tc>
      </w:tr>
      <w:tr>
        <w:tc>
          <w:tcPr>
            <w:tcW w:type="dxa" w:w="2438"/>
            <w:vAlign w:val="top"/>
          </w:tcPr>
          <w:p>
            <w:r>
              <w:rPr>
                <w:sz w:val="18"/>
              </w:rPr>
              <w:t>LLM</w:t>
            </w:r>
          </w:p>
        </w:tc>
        <w:tc>
          <w:tcPr>
            <w:tcW w:type="dxa" w:w="7030"/>
            <w:vAlign w:val="top"/>
          </w:tcPr>
          <w:p>
            <w:r>
              <w:rPr>
                <w:sz w:val="18"/>
              </w:rPr>
              <w:t>Large Language Model – có thể dùng ở gloss → Vietnamese với ràng buộc.</w:t>
            </w:r>
          </w:p>
        </w:tc>
      </w:tr>
      <w:tr>
        <w:tc>
          <w:tcPr>
            <w:tcW w:type="dxa" w:w="2438"/>
            <w:vAlign w:val="top"/>
          </w:tcPr>
          <w:p>
            <w:r>
              <w:rPr>
                <w:sz w:val="18"/>
              </w:rPr>
              <w:t>TTS</w:t>
            </w:r>
          </w:p>
        </w:tc>
        <w:tc>
          <w:tcPr>
            <w:tcW w:type="dxa" w:w="7030"/>
            <w:vAlign w:val="top"/>
          </w:tcPr>
          <w:p>
            <w:r>
              <w:rPr>
                <w:sz w:val="18"/>
              </w:rPr>
              <w:t>Text-to-Speech – tổng hợp giọng nói từ văn bản.</w:t>
            </w:r>
          </w:p>
        </w:tc>
      </w:tr>
      <w:tr>
        <w:tc>
          <w:tcPr>
            <w:tcW w:type="dxa" w:w="2438"/>
            <w:vAlign w:val="top"/>
          </w:tcPr>
          <w:p>
            <w:r>
              <w:rPr>
                <w:sz w:val="18"/>
              </w:rPr>
              <w:t>Inference</w:t>
            </w:r>
          </w:p>
        </w:tc>
        <w:tc>
          <w:tcPr>
            <w:tcW w:type="dxa" w:w="7030"/>
            <w:vAlign w:val="top"/>
          </w:tcPr>
          <w:p>
            <w:r>
              <w:rPr>
                <w:sz w:val="18"/>
              </w:rPr>
              <w:t>Quá trình dùng model đã huấn luyện để dự đoán trên dữ liệu mới.</w:t>
            </w:r>
          </w:p>
        </w:tc>
      </w:tr>
      <w:tr>
        <w:tc>
          <w:tcPr>
            <w:tcW w:type="dxa" w:w="2438"/>
            <w:vAlign w:val="top"/>
          </w:tcPr>
          <w:p>
            <w:r>
              <w:rPr>
                <w:sz w:val="18"/>
              </w:rPr>
              <w:t>Macro-F1</w:t>
            </w:r>
          </w:p>
        </w:tc>
        <w:tc>
          <w:tcPr>
            <w:tcW w:type="dxa" w:w="7030"/>
            <w:vAlign w:val="top"/>
          </w:tcPr>
          <w:p>
            <w:r>
              <w:rPr>
                <w:sz w:val="18"/>
              </w:rPr>
              <w:t>F1 trung bình đều giữa các lớp, giảm ảnh hưởng lớp nhiều mẫu.</w:t>
            </w:r>
          </w:p>
        </w:tc>
      </w:tr>
      <w:tr>
        <w:tc>
          <w:tcPr>
            <w:tcW w:type="dxa" w:w="2438"/>
            <w:vAlign w:val="top"/>
          </w:tcPr>
          <w:p>
            <w:r>
              <w:rPr>
                <w:sz w:val="18"/>
              </w:rPr>
              <w:t>Signer-independent</w:t>
            </w:r>
          </w:p>
        </w:tc>
        <w:tc>
          <w:tcPr>
            <w:tcW w:type="dxa" w:w="7030"/>
            <w:vAlign w:val="top"/>
          </w:tcPr>
          <w:p>
            <w:r>
              <w:rPr>
                <w:sz w:val="18"/>
              </w:rPr>
              <w:t>Tập test chứa người ký không xuất hiện ở train.</w:t>
            </w:r>
          </w:p>
        </w:tc>
      </w:tr>
      <w:tr>
        <w:tc>
          <w:tcPr>
            <w:tcW w:type="dxa" w:w="2438"/>
            <w:vAlign w:val="top"/>
          </w:tcPr>
          <w:p>
            <w:r>
              <w:rPr>
                <w:sz w:val="18"/>
              </w:rPr>
              <w:t>YOLO</w:t>
            </w:r>
          </w:p>
        </w:tc>
        <w:tc>
          <w:tcPr>
            <w:tcW w:type="dxa" w:w="7030"/>
            <w:vAlign w:val="top"/>
          </w:tcPr>
          <w:p>
            <w:r>
              <w:rPr>
                <w:sz w:val="18"/>
              </w:rPr>
              <w:t>Họ mô hình object detection; tùy chọn, không phải core của VSign.</w:t>
            </w:r>
          </w:p>
        </w:tc>
      </w:tr>
    </w:tbl>
    <w:p/>
    <w:p>
      <w:pPr>
        <w:pStyle w:val="Heading1"/>
        <w:keepNext/>
      </w:pPr>
      <w:r>
        <w:t>23. Tài liệu tham khảo</w:t>
      </w:r>
    </w:p>
    <w:p>
      <w:pPr>
        <w:ind w:left="170" w:hanging="170"/>
      </w:pPr>
      <w:r>
        <w:t>[1] Tài liệu mô tả đề tài VSign do nhóm cung cấp: “Nghiên cứu, thiết kế và phát triển hệ thống nhận diện và dịch Ngôn ngữ ký hiệu Việt Nam đa ngôn ngữ theo thời gian thực sử dụng học chuyển giao”, 2026.</w:t>
      </w:r>
    </w:p>
    <w:p>
      <w:pPr>
        <w:ind w:left="170" w:hanging="170"/>
      </w:pPr>
      <w:r>
        <w:t>[2] Hoang, Q. H., Nguyen, N. T., Nguyen, H. T., et al. “A Comprehensive Review of Vietnamese Sign Language Recognition Techniques.” Journal of Science and Technology – Engineering and Technology for Sustainable Development, 36(1), 2026. DOI: 10.51316/jst.188.etsd.2026.36.1.12.</w:t>
      </w:r>
    </w:p>
    <w:p>
      <w:pPr>
        <w:ind w:left="170" w:hanging="170"/>
      </w:pPr>
      <w:r>
        <w:t>[3] Quoc, T. N., Dang, K. P., Duy, V. T., et al. “A Multi-view Dataset for Vietnamese Word-Level Sign Language Recognition.” Scientific Data, 2026. DOI: 10.1038/s41597-026-08040-2.</w:t>
      </w:r>
    </w:p>
    <w:p>
      <w:pPr>
        <w:ind w:left="170" w:hanging="170"/>
      </w:pPr>
      <w:r>
        <w:t>[4] Chu, M. H., Nguyen, H. D., Nguyen, T. N. A., et al. “Cross-attention multi branch for Vietnamese sign language recognition: CrossViViT.” Discover Computing, 28, Article 141, 2025. DOI: 10.1007/s10791-025-09669-0.</w:t>
      </w:r>
    </w:p>
    <w:p>
      <w:pPr>
        <w:ind w:left="170" w:hanging="170"/>
      </w:pPr>
      <w:r>
        <w:t>[5] Camgoz, N. C., Koller, O., Hadfield, S., Bowden, R. “Sign Language Transformers: Joint End-to-End Sign Language Recognition and Translation.” CVPR 2020, pp. 10023–10033.</w:t>
      </w:r>
    </w:p>
    <w:p>
      <w:pPr>
        <w:ind w:left="170" w:hanging="170"/>
      </w:pPr>
      <w:r>
        <w:t>[6] Gao, L., Shi, P., Hu, L., et al. “Cross-modal knowledge distillation for continuous sign language recognition.” Neural Networks, 179, 106587, 2024. DOI: 10.1016/j.neunet.2024.106587.</w:t>
      </w:r>
    </w:p>
    <w:p>
      <w:pPr>
        <w:ind w:left="170" w:hanging="170"/>
      </w:pPr>
      <w:r>
        <w:t>[7] Google AI Edge. MediaPipe Hand Landmarker and Pose Landmarker documentation, accessed 2026. https://ai.google.dev/edge/mediapipe/solutions/vision/hand_landmarker ; https://ai.google.dev/edge/mediapipe/solutions/vision/pose_landmarker.</w:t>
      </w:r>
    </w:p>
    <w:p>
      <w:pPr>
        <w:pStyle w:val="Heading1"/>
        <w:keepNext/>
      </w:pPr>
      <w:r>
        <w:t>Phụ lục A. Checklist trước buổi trao đổi với giảng viên</w:t>
      </w:r>
    </w:p>
    <w:p>
      <w:pPr>
        <w:pStyle w:val="ListBullet"/>
      </w:pPr>
      <w:r>
        <w:t>Chốt tên đề tài tiếng Việt/Anh và 1 câu mô tả core research.</w:t>
      </w:r>
    </w:p>
    <w:p>
      <w:pPr>
        <w:pStyle w:val="ListBullet"/>
      </w:pPr>
      <w:r>
        <w:t>Chốt vocabulary MVP và nguồn dữ liệu dự kiến.</w:t>
      </w:r>
    </w:p>
    <w:p>
      <w:pPr>
        <w:pStyle w:val="ListBullet"/>
      </w:pPr>
      <w:r>
        <w:t>Chọn signer-independent evaluation làm nguyên tắc bắt buộc.</w:t>
      </w:r>
    </w:p>
    <w:p>
      <w:pPr>
        <w:pStyle w:val="ListBullet"/>
      </w:pPr>
      <w:r>
        <w:t>Chốt baseline A và transfer-learning model B để so sánh.</w:t>
      </w:r>
    </w:p>
    <w:p>
      <w:pPr>
        <w:pStyle w:val="ListBullet"/>
      </w:pPr>
      <w:r>
        <w:t>Chốt Gate A tuần 8: real-time recognition MVP.</w:t>
      </w:r>
    </w:p>
    <w:p>
      <w:pPr>
        <w:pStyle w:val="ListBullet"/>
      </w:pPr>
      <w:r>
        <w:t>Xác nhận continuous SLR là Target/Stretch hay bắt buộc với giảng viên.</w:t>
      </w:r>
    </w:p>
    <w:p>
      <w:pPr>
        <w:pStyle w:val="ListBullet"/>
      </w:pPr>
      <w:r>
        <w:t>Xác nhận điều kiện sử dụng/thu thập video VSL và consent.</w:t>
      </w:r>
    </w:p>
    <w:p>
      <w:pPr>
        <w:pStyle w:val="ListBullet"/>
      </w:pPr>
      <w:r>
        <w:t>Chốt 1–3 ngôn ngữ demo; phần mềm vẫn thiết kế mở rộng thêm.</w:t>
      </w:r>
    </w:p>
    <w:p>
      <w:pPr>
        <w:pStyle w:val="ListBullet"/>
      </w:pPr>
      <w:r>
        <w:t>Chuẩn bị 1 slide về rủi ro dữ liệu và cách giảm thiểu.</w:t>
      </w:r>
    </w:p>
    <w:p>
      <w:pPr>
        <w:pStyle w:val="ListBullet"/>
      </w:pPr>
      <w:r>
        <w:t>Không cam kết con số accuracy trước khi có baseline; trình bày KPI như mục tiêu nội bộ.</w:t>
      </w:r>
    </w:p>
    <w:p>
      <w:pPr>
        <w:pStyle w:val="Heading1"/>
        <w:keepNext/>
      </w:pPr>
      <w:r>
        <w:t>Phụ lục B. Phát biểu đề tài trong 30 giây</w:t>
      </w:r>
    </w:p>
    <w:tbl>
      <w:tblPr>
        <w:tblW w:type="auto" w:w="0"/>
        <w:jc w:val="center"/>
        <w:tblLayout w:type="autofit"/>
        <w:tblLook w:firstColumn="1" w:firstRow="1" w:lastColumn="0" w:lastRow="0" w:noHBand="0" w:noVBand="1" w:val="04A0"/>
      </w:tblPr>
      <w:tblGrid>
        <w:gridCol w:w="9525"/>
      </w:tblGrid>
      <w:tr>
        <w:trPr>
          <w:cantSplit/>
        </w:trPr>
        <w:tc>
          <w:tcPr>
            <w:tcW w:type="dxa" w:w="9525"/>
            <w:shd w:fill="EAF2F8"/>
          </w:tcPr>
          <w:p>
            <w:r>
              <w:rPr>
                <w:b/>
                <w:color w:val="1F4E79"/>
                <w:sz w:val="22"/>
              </w:rPr>
              <w:t>Pitch 30 giây</w:t>
              <w:br/>
            </w:r>
            <w:r>
              <w:rPr>
                <w:sz w:val="21"/>
              </w:rPr>
              <w:t>“VSign là hệ thống nhận diện Ngôn ngữ ký hiệu Việt Nam trực tiếp từ camera. Phần nghiên cứu chính là sử dụng transfer learning và mô hình theo thời gian để chuyển video VSL thành gloss/tiếng Việt với độ trễ thấp và có khả năng tổng quát trên người ký mới. Sau đó tiếng Việt được dùng làm ngôn ngữ trung gian để dịch sang nhiều ngôn ngữ và phát âm bằng TTS. Đề tài được triển khai theo lộ trình isolated → chuỗi ngắn → continuous, có đánh giá accuracy/Macro-F1, signer-independent, sequence error và end-to-end latency.”</w:t>
            </w:r>
          </w:p>
        </w:tc>
      </w:tr>
    </w:tbl>
    <w:p/>
    <w:sectPr w:rsidR="00FC693F" w:rsidRPr="0006063C" w:rsidSect="00034616">
      <w:headerReference w:type="default" r:id="rId9"/>
      <w:footerReference w:type="default" r:id="rId10"/>
      <w:pgSz w:w="11906" w:h="16838"/>
      <w:pgMar w:top="1020"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646464"/>
        <w:sz w:val="16"/>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color w:val="646464"/>
        <w:sz w:val="16"/>
      </w:rPr>
      <w:t>VSign – Tài liệu định hướng phát triển và kế hoạch triển khai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eastAsia="Noto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eastAsia="Noto San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eastAsia="Noto Sans"/>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Noto Sans" w:hAnsi="Noto Sans" w:eastAsia="Noto San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VSign – Tài liệu định hướng phát triển và kế hoạch triển khai</dc:title>
  <dc:subject>Vietnamese Sign Language Recognition, Transfer Learning, Multilingual Translation</dc:subject>
  <dc:creator>Nhóm thực hiện VSign</dc:creator>
  <cp:keywords>VSL, Sign Language Recognition, Transfer Learning, Real-time, Multilingual Translation, TTS</cp:keywords>
  <dc:description>generated by python-docx</dc:description>
  <cp:lastModifiedBy/>
  <cp:revision>1</cp:revision>
  <dcterms:created xsi:type="dcterms:W3CDTF">2013-12-23T23:15:00Z</dcterms:created>
  <dcterms:modified xsi:type="dcterms:W3CDTF">2013-12-23T23:15:00Z</dcterms:modified>
  <cp:category/>
</cp:coreProperties>
</file>