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Vision(RoboGuide) 메모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ROBOGUIDE </w:t>
      </w:r>
      <w:r>
        <w:rPr>
          <w:lang w:eastAsia="ko-KR"/>
          <w:b/>
          <w:bCs/>
          <w:rtl w:val="off"/>
        </w:rPr>
        <w:t>New Cell</w:t>
      </w:r>
      <w:r>
        <w:rPr>
          <w:lang w:eastAsia="ko-KR"/>
          <w:rtl w:val="off"/>
        </w:rPr>
        <w:t xml:space="preserve"> 생성 *Robot Option에서 </w:t>
      </w:r>
      <w:r>
        <w:rPr>
          <w:lang w:eastAsia="ko-KR"/>
          <w:b/>
          <w:bCs/>
          <w:rtl w:val="off"/>
        </w:rPr>
        <w:t>iRVision 2DV(j901)</w:t>
      </w:r>
      <w:r>
        <w:rPr>
          <w:lang w:eastAsia="ko-KR"/>
          <w:rtl w:val="off"/>
        </w:rPr>
        <w:t xml:space="preserve"> 추가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tl w:val="off"/>
        </w:rPr>
        <w:drawing>
          <wp:inline distT="0" distB="0" distL="180" distR="180">
            <wp:extent cx="2886075" cy="9144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 . Sensor Units - Add Vision Sensor Unit - Add 2D Camera - CAD Library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16725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</w:t>
      </w:r>
      <w:r>
        <w:rPr>
          <w:lang w:eastAsia="ko-KR"/>
          <w:b/>
          <w:bCs/>
          <w:rtl w:val="off"/>
        </w:rPr>
        <w:t>Camera_BW</w:t>
      </w:r>
      <w:r>
        <w:rPr>
          <w:lang w:eastAsia="ko-KR"/>
          <w:rtl w:val="off"/>
        </w:rPr>
        <w:t xml:space="preserve"> 선택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</w:t>
      </w:r>
      <w:r>
        <w:rPr>
          <w:lang w:eastAsia="ko-KR"/>
          <w:b/>
          <w:bCs/>
          <w:rtl w:val="off"/>
        </w:rPr>
        <w:t>Camera1</w:t>
      </w:r>
      <w:r>
        <w:rPr>
          <w:lang w:eastAsia="ko-KR"/>
          <w:rtl w:val="off"/>
        </w:rPr>
        <w:t xml:space="preserve"> 세팅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Setting - Focus Length = 8mm *실물 Vision확인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View - Height = 600 *카메라 높이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Variables - Vision - Enable Vision Simulation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969976" cy="245023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976" cy="245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  Variables - Vision 속성 - General - Device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762375" cy="444817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4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Robot - Internet Explorer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962275" cy="48768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iRVision - IRVision Vision Setup</w:t>
      </w:r>
    </w:p>
    <w:p>
      <w:pPr/>
      <w:r>
        <w:drawing>
          <wp:inline distT="0" distB="0" distL="180" distR="180">
            <wp:extent cx="3667125" cy="113347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4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HI1545</dc:creator>
  <cp:keywords/>
  <dc:description/>
  <cp:lastModifiedBy>HI1545</cp:lastModifiedBy>
  <cp:revision>1</cp:revision>
  <dcterms:modified xsi:type="dcterms:W3CDTF">2025-11-01T12:54:01Z</dcterms:modified>
  <cp:version>1100.0100.01</cp:version>
</cp:coreProperties>
</file>