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/>
      </w:pPr>
      <w:r>
        <w:rPr>
          <w:rFonts w:ascii="宋体" w:hAnsi="宋体"/>
          <w:b/>
          <w:sz w:val="21"/>
        </w:rPr>
        <w:t>学号：2023060904025   姓名：刘超然   指导教师：伍伟   课程：模拟电子技术仿真作业</w:t>
      </w:r>
    </w:p>
    <w:p w14:paraId="20D9975C" w14:textId="7C774DFB" w:rsidR="00933C4D" w:rsidRPr="00933C4D" w:rsidRDefault="00933C4D" w:rsidP="00933C4D">
      <w:pPr>
        <w:jc w:val="center"/>
        <w:rPr>
          <w:b/>
          <w:bCs/>
          <w:sz w:val="32"/>
          <w:szCs w:val="32"/>
        </w:rPr>
      </w:pPr>
      <w:r w:rsidRPr="00933C4D">
        <w:rPr>
          <w:rFonts w:hint="eastAsia"/>
          <w:b/>
          <w:bCs/>
          <w:sz w:val="32"/>
          <w:szCs w:val="32"/>
        </w:rPr>
        <w:t>仿真作业4</w:t>
      </w:r>
    </w:p>
    <w:p w14:paraId="4C704E98" w14:textId="7C45E7C6" w:rsidR="00212117" w:rsidRDefault="00212117" w:rsidP="00212117">
      <w:r w:rsidRPr="006E04B5">
        <w:t>仿真作业</w:t>
      </w:r>
      <w:r w:rsidRPr="006E04B5">
        <w:rPr>
          <w:rFonts w:hint="eastAsia"/>
        </w:rPr>
        <w:t>4</w:t>
      </w:r>
      <w:r w:rsidRPr="006E04B5">
        <w:t>：</w:t>
      </w:r>
      <w:r w:rsidRPr="006E04B5">
        <w:rPr>
          <w:rFonts w:hint="eastAsia"/>
        </w:rPr>
        <w:t>共漏极放大电路仿真</w:t>
      </w:r>
    </w:p>
    <w:p w14:paraId="265A312D" w14:textId="77777777" w:rsidR="007314CF" w:rsidRPr="007314CF" w:rsidRDefault="007314CF" w:rsidP="007314CF">
      <w:pPr>
        <w:ind w:firstLine="420"/>
      </w:pPr>
      <w:r w:rsidRPr="007314CF">
        <w:t>如图</w:t>
      </w:r>
      <w:r w:rsidRPr="007314CF">
        <w:rPr>
          <w:rFonts w:hint="eastAsia"/>
        </w:rPr>
        <w:t>1</w:t>
      </w:r>
      <w:r w:rsidRPr="007314CF">
        <w:t>所示，</w:t>
      </w:r>
      <w:r w:rsidRPr="007314CF">
        <w:rPr>
          <w:rFonts w:hint="eastAsia"/>
        </w:rPr>
        <w:t>为共漏极放大电路，输入信号</w:t>
      </w:r>
      <w:r w:rsidRPr="007314CF">
        <w:t>为交流正弦信号，频率为（学号后三位）kHz</w:t>
      </w:r>
      <w:r w:rsidRPr="007314CF">
        <w:rPr>
          <w:rFonts w:hint="eastAsia"/>
        </w:rPr>
        <w:t>。通过函数发生器产生信号作为</w:t>
      </w:r>
      <w:proofErr w:type="spellStart"/>
      <w:r w:rsidRPr="007314CF">
        <w:rPr>
          <w:rFonts w:hint="eastAsia"/>
        </w:rPr>
        <w:t>u</w:t>
      </w:r>
      <w:r w:rsidRPr="007314CF">
        <w:rPr>
          <w:rFonts w:hint="eastAsia"/>
          <w:vertAlign w:val="subscript"/>
        </w:rPr>
        <w:t>i</w:t>
      </w:r>
      <w:proofErr w:type="spellEnd"/>
      <w:r w:rsidRPr="007314CF">
        <w:t>.</w:t>
      </w:r>
    </w:p>
    <w:p w14:paraId="119C6618" w14:textId="07B96C90" w:rsidR="007314CF" w:rsidRPr="007314CF" w:rsidRDefault="007314CF" w:rsidP="007314CF">
      <w:pPr>
        <w:ind w:firstLine="420"/>
      </w:pPr>
      <w:r w:rsidRPr="007314CF">
        <w:rPr>
          <w:rFonts w:hint="eastAsia"/>
        </w:rPr>
        <w:t>通过仿真，</w:t>
      </w:r>
      <w:r w:rsidRPr="007314CF">
        <w:t xml:space="preserve"> </w:t>
      </w:r>
      <w:proofErr w:type="spellStart"/>
      <w:r w:rsidRPr="007314CF">
        <w:t>u</w:t>
      </w:r>
      <w:r w:rsidRPr="007314CF">
        <w:rPr>
          <w:vertAlign w:val="subscript"/>
        </w:rPr>
        <w:t>i</w:t>
      </w:r>
      <w:proofErr w:type="spellEnd"/>
      <w:r w:rsidRPr="007314CF">
        <w:t>分别为50</w:t>
      </w:r>
      <w:r w:rsidRPr="007314CF">
        <w:rPr>
          <w:rFonts w:hint="eastAsia"/>
        </w:rPr>
        <w:t>mVpk</w:t>
      </w:r>
      <w:r w:rsidRPr="007314CF">
        <w:t xml:space="preserve"> </w:t>
      </w:r>
      <w:r w:rsidRPr="007314CF">
        <w:rPr>
          <w:rFonts w:hint="eastAsia"/>
        </w:rPr>
        <w:t>、</w:t>
      </w:r>
      <w:r w:rsidRPr="007314CF">
        <w:t>500</w:t>
      </w:r>
      <w:r w:rsidRPr="007314CF">
        <w:rPr>
          <w:rFonts w:hint="eastAsia"/>
        </w:rPr>
        <w:t>mVpk</w:t>
      </w:r>
      <w:r w:rsidRPr="007314CF">
        <w:t>、2000</w:t>
      </w:r>
      <w:r w:rsidRPr="007314CF">
        <w:rPr>
          <w:rFonts w:hint="eastAsia"/>
        </w:rPr>
        <w:t>mVpk</w:t>
      </w:r>
      <w:r w:rsidRPr="007314CF">
        <w:t>时，输出</w:t>
      </w:r>
      <w:r w:rsidRPr="007314CF">
        <w:rPr>
          <w:rFonts w:hint="eastAsia"/>
        </w:rPr>
        <w:t>信号</w:t>
      </w:r>
      <w:proofErr w:type="spellStart"/>
      <w:r w:rsidRPr="007314CF">
        <w:t>u</w:t>
      </w:r>
      <w:r w:rsidRPr="007314CF">
        <w:rPr>
          <w:vertAlign w:val="subscript"/>
        </w:rPr>
        <w:t>o</w:t>
      </w:r>
      <w:proofErr w:type="spellEnd"/>
      <w:r w:rsidRPr="007314CF">
        <w:t>的情况</w:t>
      </w:r>
      <w:r w:rsidRPr="007314CF">
        <w:rPr>
          <w:rFonts w:hint="eastAsia"/>
        </w:rPr>
        <w:t>。并通过仿真分析该电路的放大倍数</w:t>
      </w:r>
      <w:proofErr w:type="spellStart"/>
      <w:r w:rsidRPr="007314CF">
        <w:rPr>
          <w:rFonts w:hint="eastAsia"/>
        </w:rPr>
        <w:t>Aui</w:t>
      </w:r>
      <w:proofErr w:type="spellEnd"/>
      <w:r w:rsidRPr="007314CF">
        <w:rPr>
          <w:rFonts w:hint="eastAsia"/>
        </w:rPr>
        <w:t>。</w:t>
      </w:r>
    </w:p>
    <w:p w14:paraId="38055E8B" w14:textId="77777777" w:rsidR="007314CF" w:rsidRPr="007314CF" w:rsidRDefault="007314CF" w:rsidP="007314CF">
      <w:pPr>
        <w:jc w:val="center"/>
      </w:pPr>
      <w:r w:rsidRPr="007314CF">
        <w:rPr>
          <w:noProof/>
        </w:rPr>
        <w:drawing>
          <wp:inline distT="0" distB="0" distL="0" distR="0" wp14:anchorId="06E145CB" wp14:editId="0B3F3A57">
            <wp:extent cx="3023334" cy="2184378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437" cy="21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BA56" w14:textId="77777777" w:rsidR="007314CF" w:rsidRPr="007314CF" w:rsidRDefault="007314CF" w:rsidP="007314CF">
      <w:pPr>
        <w:jc w:val="center"/>
      </w:pPr>
      <w:r w:rsidRPr="007314CF">
        <w:rPr>
          <w:rFonts w:hint="eastAsia"/>
        </w:rPr>
        <w:t>图1</w:t>
      </w:r>
    </w:p>
    <w:p w14:paraId="6C9D113D" w14:textId="77777777" w:rsidR="007314CF" w:rsidRPr="007314CF" w:rsidRDefault="007314CF" w:rsidP="00212117"/>
    <w:p w14:paraId="6750D4AF" w14:textId="48878772" w:rsidR="00F71950" w:rsidRDefault="00F71950">
      <w:r>
        <w:rPr>
          <w:rFonts w:hint="eastAsia"/>
        </w:rPr>
        <w:t>仿真作业提交：</w:t>
      </w:r>
    </w:p>
    <w:p w14:paraId="20AA45B7" w14:textId="33488B9C" w:rsidR="00476070" w:rsidRDefault="00B0727A" w:rsidP="00B0727A">
      <w:r>
        <w:rPr>
          <w:rFonts w:hint="eastAsia"/>
        </w:rPr>
        <w:t>（1）</w:t>
      </w:r>
      <w:r w:rsidR="00F71950">
        <w:rPr>
          <w:rFonts w:hint="eastAsia"/>
        </w:rPr>
        <w:t>仿真数据</w:t>
      </w:r>
      <w:r>
        <w:rPr>
          <w:rFonts w:hint="eastAsia"/>
        </w:rPr>
        <w:t>截图：</w:t>
      </w:r>
    </w:p>
    <w:p w14:paraId="2BE38E44" w14:textId="22054430" w:rsidR="00B0727A" w:rsidRDefault="00B0727A" w:rsidP="00B0727A">
      <w:pPr>
        <w:ind w:firstLineChars="250" w:firstLine="525"/>
      </w:pPr>
      <w:r>
        <w:rPr>
          <w:rFonts w:hint="eastAsia"/>
        </w:rPr>
        <w:t>5</w:t>
      </w:r>
      <w:r>
        <w:t>0mVpk</w:t>
      </w:r>
      <w:r w:rsidR="00E26001">
        <w:rPr>
          <w:rFonts w:hint="eastAsia"/>
        </w:rPr>
        <w:t>：</w:t>
      </w:r>
    </w:p>
    <w:p w14:paraId="28781689" w14:textId="54F7C853" w:rsidR="00017D81" w:rsidRDefault="00EB3231" w:rsidP="00B0727A">
      <w:pPr>
        <w:ind w:firstLineChars="250" w:firstLine="525"/>
      </w:pPr>
      <w:r>
        <w:rPr>
          <w:noProof/>
        </w:rPr>
        <w:drawing>
          <wp:inline distT="0" distB="0" distL="0" distR="0" wp14:anchorId="3883FC06" wp14:editId="732B068D">
            <wp:extent cx="4991100" cy="1633098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14" r="5346" b="35613"/>
                    <a:stretch/>
                  </pic:blipFill>
                  <pic:spPr bwMode="auto">
                    <a:xfrm>
                      <a:off x="0" y="0"/>
                      <a:ext cx="4992302" cy="163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05116" w14:textId="04A4A2B2" w:rsidR="00937D86" w:rsidRDefault="00937D86" w:rsidP="00B0727A">
      <w:pPr>
        <w:ind w:firstLineChars="250" w:firstLine="525"/>
      </w:pPr>
      <w:r>
        <w:rPr>
          <w:rFonts w:hint="eastAsia"/>
        </w:rPr>
        <w:t>5</w:t>
      </w:r>
      <w:r>
        <w:t>00mVpk</w:t>
      </w:r>
      <w:r w:rsidR="00E26001">
        <w:rPr>
          <w:rFonts w:hint="eastAsia"/>
        </w:rPr>
        <w:t>：</w:t>
      </w:r>
    </w:p>
    <w:p w14:paraId="492B2A3C" w14:textId="7793251E" w:rsidR="00BF1F6E" w:rsidRDefault="00EB3231" w:rsidP="00B0727A">
      <w:pPr>
        <w:ind w:firstLineChars="250" w:firstLine="525"/>
      </w:pPr>
      <w:r>
        <w:rPr>
          <w:noProof/>
        </w:rPr>
        <w:drawing>
          <wp:inline distT="0" distB="0" distL="0" distR="0" wp14:anchorId="479E5629" wp14:editId="15AB9976">
            <wp:extent cx="5019675" cy="166171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" t="8871" r="4624" b="34839"/>
                    <a:stretch/>
                  </pic:blipFill>
                  <pic:spPr bwMode="auto">
                    <a:xfrm>
                      <a:off x="0" y="0"/>
                      <a:ext cx="5020884" cy="166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2ABB7" w14:textId="5DFC1A14" w:rsidR="00937D86" w:rsidRDefault="00937D86" w:rsidP="00B0727A">
      <w:pPr>
        <w:ind w:firstLineChars="250" w:firstLine="525"/>
      </w:pPr>
      <w:r>
        <w:rPr>
          <w:rFonts w:hint="eastAsia"/>
        </w:rPr>
        <w:t>2</w:t>
      </w:r>
      <w:r>
        <w:t>000mVpk</w:t>
      </w:r>
      <w:r w:rsidR="00E26001">
        <w:rPr>
          <w:rFonts w:hint="eastAsia"/>
        </w:rPr>
        <w:t>：</w:t>
      </w:r>
    </w:p>
    <w:p w14:paraId="64546B77" w14:textId="1A39B19B" w:rsidR="00EB3231" w:rsidRDefault="00D3118B" w:rsidP="00B0727A">
      <w:pPr>
        <w:ind w:firstLineChars="250" w:firstLine="525"/>
      </w:pPr>
      <w:r>
        <w:rPr>
          <w:noProof/>
        </w:rPr>
        <w:lastRenderedPageBreak/>
        <w:drawing>
          <wp:inline distT="0" distB="0" distL="0" distR="0" wp14:anchorId="2B0E64C8" wp14:editId="5D9C39C9">
            <wp:extent cx="5014913" cy="166686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1" r="4907" b="34965"/>
                    <a:stretch/>
                  </pic:blipFill>
                  <pic:spPr bwMode="auto">
                    <a:xfrm>
                      <a:off x="0" y="0"/>
                      <a:ext cx="5015517" cy="16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04CE9" w14:textId="79F9C7CE" w:rsidR="00B0727A" w:rsidRDefault="00E26001" w:rsidP="00B0727A">
      <w:r>
        <w:rPr>
          <w:rFonts w:hint="eastAsia"/>
        </w:rPr>
        <w:t>（2）仿真结论分析：</w:t>
      </w:r>
    </w:p>
    <w:p w14:paraId="779872F4" w14:textId="7C40B782" w:rsidR="00E933E2" w:rsidRDefault="00D62417" w:rsidP="00D62417">
      <w:pPr>
        <w:jc w:val="center"/>
      </w:pPr>
      <w:r>
        <w:rPr>
          <w:noProof/>
        </w:rPr>
        <w:drawing>
          <wp:inline distT="0" distB="0" distL="0" distR="0" wp14:anchorId="656781F8" wp14:editId="759E691F">
            <wp:extent cx="4658767" cy="66675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2" t="6286" r="9050" b="19800"/>
                    <a:stretch/>
                  </pic:blipFill>
                  <pic:spPr bwMode="auto">
                    <a:xfrm>
                      <a:off x="0" y="0"/>
                      <a:ext cx="4663441" cy="66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D84B8" w14:textId="1CBC28FF" w:rsidR="00350F8B" w:rsidRDefault="00FD117D" w:rsidP="004160FE">
      <w:pPr>
        <w:ind w:firstLine="420"/>
        <w:jc w:val="left"/>
        <w:rPr>
          <w:rFonts w:eastAsiaTheme="minorHAnsi"/>
        </w:rPr>
      </w:pPr>
      <w:r w:rsidRPr="002E7380">
        <w:rPr>
          <w:rFonts w:eastAsiaTheme="minorHAnsi" w:hint="eastAsia"/>
        </w:rPr>
        <w:t>对于此</w:t>
      </w:r>
      <w:r w:rsidR="004D0A8B" w:rsidRPr="002E7380">
        <w:rPr>
          <w:rFonts w:eastAsiaTheme="minorHAnsi" w:hint="eastAsia"/>
        </w:rPr>
        <w:t>共漏极放大电路</w:t>
      </w:r>
      <w:r w:rsidR="004D0A8B">
        <w:rPr>
          <w:rFonts w:hint="eastAsia"/>
        </w:rPr>
        <w:t>，</w:t>
      </w:r>
      <w:r w:rsidR="00607209" w:rsidRPr="00A3350F">
        <w:rPr>
          <w:rFonts w:eastAsiaTheme="minorHAnsi" w:hint="eastAsia"/>
        </w:rPr>
        <w:t>随着输入信号电压的逐渐增加，输出电压随之增加</w:t>
      </w:r>
      <w:r w:rsidR="000609F9">
        <w:rPr>
          <w:rFonts w:eastAsiaTheme="minorHAnsi" w:hint="eastAsia"/>
        </w:rPr>
        <w:t>，且输入电压与输入电压非常接近</w:t>
      </w:r>
      <w:r w:rsidR="00D2392F">
        <w:rPr>
          <w:rFonts w:eastAsiaTheme="minorHAnsi" w:hint="eastAsia"/>
        </w:rPr>
        <w:t>，没有出现失真现象</w:t>
      </w:r>
      <w:r w:rsidR="00027DB7">
        <w:rPr>
          <w:rFonts w:eastAsiaTheme="minorHAnsi" w:hint="eastAsia"/>
        </w:rPr>
        <w:t>。</w:t>
      </w:r>
      <w:r w:rsidR="00027DB7" w:rsidRPr="00027DB7">
        <w:rPr>
          <w:rFonts w:eastAsiaTheme="minorHAnsi"/>
        </w:rPr>
        <w:t>其电路的放大倍数始终接近于1，但</w:t>
      </w:r>
      <w:r w:rsidR="004D0A8B">
        <w:rPr>
          <w:rFonts w:eastAsiaTheme="minorHAnsi" w:hint="eastAsia"/>
        </w:rPr>
        <w:t>略</w:t>
      </w:r>
      <w:r w:rsidR="00027DB7" w:rsidRPr="00027DB7">
        <w:rPr>
          <w:rFonts w:eastAsiaTheme="minorHAnsi"/>
        </w:rPr>
        <w:t>小于1，</w:t>
      </w:r>
      <w:r w:rsidR="00782627">
        <w:rPr>
          <w:rFonts w:eastAsiaTheme="minorHAnsi" w:hint="eastAsia"/>
        </w:rPr>
        <w:t>且输出电压与输入电压同相，</w:t>
      </w:r>
      <w:r w:rsidR="00027DB7" w:rsidRPr="00027DB7">
        <w:rPr>
          <w:rFonts w:eastAsiaTheme="minorHAnsi"/>
        </w:rPr>
        <w:t>这</w:t>
      </w:r>
      <w:r w:rsidR="00027DB7" w:rsidRPr="00027DB7">
        <w:rPr>
          <w:rFonts w:eastAsiaTheme="minorHAnsi" w:hint="eastAsia"/>
        </w:rPr>
        <w:t>与</w:t>
      </w:r>
      <w:r w:rsidR="00877316" w:rsidRPr="00877316">
        <w:rPr>
          <w:rFonts w:eastAsiaTheme="minorHAnsi" w:hint="eastAsia"/>
        </w:rPr>
        <w:t>共漏极</w:t>
      </w:r>
      <w:r w:rsidR="00027DB7" w:rsidRPr="00027DB7">
        <w:rPr>
          <w:rFonts w:eastAsiaTheme="minorHAnsi" w:hint="eastAsia"/>
        </w:rPr>
        <w:t>放大电路的性质相符合。</w:t>
      </w:r>
      <w:r w:rsidR="001E7073" w:rsidRPr="001E7073">
        <w:rPr>
          <w:rFonts w:eastAsiaTheme="minorHAnsi" w:hint="eastAsia"/>
        </w:rPr>
        <w:t>这种放大器的特点是输入阻抗高，输出阻抗低，电压增益接近</w:t>
      </w:r>
      <w:r w:rsidR="001E7073" w:rsidRPr="001E7073">
        <w:rPr>
          <w:rFonts w:eastAsiaTheme="minorHAnsi"/>
        </w:rPr>
        <w:t>1，</w:t>
      </w:r>
      <w:r w:rsidR="002F675E">
        <w:rPr>
          <w:rFonts w:eastAsiaTheme="minorHAnsi" w:hint="eastAsia"/>
        </w:rPr>
        <w:t>且</w:t>
      </w:r>
      <w:r w:rsidR="001E7073" w:rsidRPr="001E7073">
        <w:rPr>
          <w:rFonts w:eastAsiaTheme="minorHAnsi"/>
        </w:rPr>
        <w:t>电流增益较大。</w:t>
      </w:r>
    </w:p>
    <w:p w14:paraId="15C3FA32" w14:textId="026BDF27" w:rsidR="004160FE" w:rsidRPr="00A3350F" w:rsidRDefault="004160FE" w:rsidP="004160FE">
      <w:pPr>
        <w:ind w:firstLine="420"/>
        <w:jc w:val="left"/>
        <w:rPr>
          <w:rFonts w:eastAsiaTheme="minorHAnsi"/>
        </w:rPr>
      </w:pPr>
      <w:r w:rsidRPr="004160FE">
        <w:rPr>
          <w:rFonts w:eastAsiaTheme="minorHAnsi" w:hint="eastAsia"/>
        </w:rPr>
        <w:t>电压放大倍数略小于</w:t>
      </w:r>
      <w:r w:rsidRPr="004160FE">
        <w:rPr>
          <w:rFonts w:eastAsiaTheme="minorHAnsi"/>
        </w:rPr>
        <w:t>1的原因主要与电路的静态工作点和晶体管的转移特性有关。在实际的晶体管中，存在一些非理想因素，如导通电压、</w:t>
      </w:r>
      <w:r w:rsidR="00447153" w:rsidRPr="000B7540">
        <w:rPr>
          <w:rFonts w:ascii="Segoe UI" w:hAnsi="Segoe UI" w:cs="Segoe UI"/>
          <w:color w:val="1A2029"/>
          <w:szCs w:val="21"/>
          <w:shd w:val="clear" w:color="auto" w:fill="FFFFFF"/>
        </w:rPr>
        <w:t>源极电阻</w:t>
      </w:r>
      <w:r w:rsidR="00447153">
        <w:rPr>
          <w:rFonts w:ascii="Segoe UI" w:hAnsi="Segoe UI" w:cs="Segoe UI" w:hint="eastAsia"/>
          <w:color w:val="1A2029"/>
          <w:sz w:val="23"/>
          <w:szCs w:val="23"/>
          <w:shd w:val="clear" w:color="auto" w:fill="FFFFFF"/>
        </w:rPr>
        <w:t>、</w:t>
      </w:r>
      <w:r w:rsidRPr="004160FE">
        <w:rPr>
          <w:rFonts w:eastAsiaTheme="minorHAnsi"/>
        </w:rPr>
        <w:t>漏电流和晶体管参数的温度依赖性等，这些因素都会影响放大倍数。</w:t>
      </w:r>
    </w:p>
    <w:sectPr w:rsidR="004160FE" w:rsidRPr="00A33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E2C5D" w14:textId="77777777" w:rsidR="00FA52E8" w:rsidRDefault="00FA52E8" w:rsidP="00212117">
      <w:r>
        <w:separator/>
      </w:r>
    </w:p>
  </w:endnote>
  <w:endnote w:type="continuationSeparator" w:id="0">
    <w:p w14:paraId="7366FE6B" w14:textId="77777777" w:rsidR="00FA52E8" w:rsidRDefault="00FA52E8" w:rsidP="00212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E3B25" w14:textId="77777777" w:rsidR="00FA52E8" w:rsidRDefault="00FA52E8" w:rsidP="00212117">
      <w:r>
        <w:separator/>
      </w:r>
    </w:p>
  </w:footnote>
  <w:footnote w:type="continuationSeparator" w:id="0">
    <w:p w14:paraId="34209896" w14:textId="77777777" w:rsidR="00FA52E8" w:rsidRDefault="00FA52E8" w:rsidP="00212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2479A"/>
    <w:multiLevelType w:val="hybridMultilevel"/>
    <w:tmpl w:val="06F8D746"/>
    <w:lvl w:ilvl="0" w:tplc="63FAFC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415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FD"/>
    <w:rsid w:val="00017D81"/>
    <w:rsid w:val="00027DB7"/>
    <w:rsid w:val="00043B5F"/>
    <w:rsid w:val="000609F9"/>
    <w:rsid w:val="000B7540"/>
    <w:rsid w:val="001E7073"/>
    <w:rsid w:val="00212117"/>
    <w:rsid w:val="002E7380"/>
    <w:rsid w:val="002F675E"/>
    <w:rsid w:val="0031124B"/>
    <w:rsid w:val="00350F8B"/>
    <w:rsid w:val="004160FE"/>
    <w:rsid w:val="00447153"/>
    <w:rsid w:val="00476070"/>
    <w:rsid w:val="00476DFD"/>
    <w:rsid w:val="004D0A8B"/>
    <w:rsid w:val="00607209"/>
    <w:rsid w:val="00610E6A"/>
    <w:rsid w:val="00613F43"/>
    <w:rsid w:val="00621236"/>
    <w:rsid w:val="00621697"/>
    <w:rsid w:val="006358A7"/>
    <w:rsid w:val="006E04B5"/>
    <w:rsid w:val="007314CF"/>
    <w:rsid w:val="00782627"/>
    <w:rsid w:val="00877316"/>
    <w:rsid w:val="00933C4D"/>
    <w:rsid w:val="00937D86"/>
    <w:rsid w:val="009A089B"/>
    <w:rsid w:val="00A3350F"/>
    <w:rsid w:val="00B0727A"/>
    <w:rsid w:val="00B26631"/>
    <w:rsid w:val="00B774B7"/>
    <w:rsid w:val="00BF1F6E"/>
    <w:rsid w:val="00CF455E"/>
    <w:rsid w:val="00D2392F"/>
    <w:rsid w:val="00D3118B"/>
    <w:rsid w:val="00D62417"/>
    <w:rsid w:val="00E26001"/>
    <w:rsid w:val="00E933E2"/>
    <w:rsid w:val="00EB3231"/>
    <w:rsid w:val="00F71950"/>
    <w:rsid w:val="00FA52E8"/>
    <w:rsid w:val="00FD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BDCF3"/>
  <w15:chartTrackingRefBased/>
  <w15:docId w15:val="{BFCE8AD7-8217-44A8-B5CA-8566FEE4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1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21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21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21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2117"/>
    <w:rPr>
      <w:sz w:val="18"/>
      <w:szCs w:val="18"/>
    </w:rPr>
  </w:style>
  <w:style w:type="paragraph" w:styleId="a7">
    <w:name w:val="List Paragraph"/>
    <w:basedOn w:val="a"/>
    <w:uiPriority w:val="34"/>
    <w:qFormat/>
    <w:rsid w:val="00B072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37</cp:revision>
  <dcterms:created xsi:type="dcterms:W3CDTF">2024-06-23T03:15:00Z</dcterms:created>
  <dcterms:modified xsi:type="dcterms:W3CDTF">2024-06-24T03:47:00Z</dcterms:modified>
</cp:coreProperties>
</file>