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CF7AD" w14:textId="77777777" w:rsidR="00D646BF" w:rsidRDefault="00697419" w:rsidP="00D646BF">
      <w:pPr>
        <w:widowControl/>
        <w:wordWrap/>
        <w:autoSpaceDE/>
        <w:autoSpaceDN/>
      </w:pPr>
      <w:r w:rsidRPr="00740BE6">
        <w:rPr>
          <w:noProof/>
        </w:rPr>
        <mc:AlternateContent>
          <mc:Choice Requires="wps">
            <w:drawing>
              <wp:anchor distT="0" distB="0" distL="114300" distR="114300" simplePos="0" relativeHeight="251671552" behindDoc="0" locked="0" layoutInCell="1" allowOverlap="1" wp14:anchorId="655021E3" wp14:editId="4E30E0A0">
                <wp:simplePos x="0" y="0"/>
                <wp:positionH relativeFrom="column">
                  <wp:posOffset>1635760</wp:posOffset>
                </wp:positionH>
                <wp:positionV relativeFrom="paragraph">
                  <wp:posOffset>7663815</wp:posOffset>
                </wp:positionV>
                <wp:extent cx="2484120" cy="0"/>
                <wp:effectExtent l="0" t="0" r="17780" b="12700"/>
                <wp:wrapNone/>
                <wp:docPr id="19" name="직선 연결선[R] 19"/>
                <wp:cNvGraphicFramePr/>
                <a:graphic xmlns:a="http://schemas.openxmlformats.org/drawingml/2006/main">
                  <a:graphicData uri="http://schemas.microsoft.com/office/word/2010/wordprocessingShape">
                    <wps:wsp>
                      <wps:cNvCnPr/>
                      <wps:spPr>
                        <a:xfrm>
                          <a:off x="0" y="0"/>
                          <a:ext cx="2484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07436E" id="직선 연결선[R] 19"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8pt,603.45pt" to="324.4pt,6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" strokecolor="black [3200]" strokeweight=".5pt">
                <v:stroke joinstyle="miter"/>
              </v:line>
            </w:pict>
          </mc:Fallback>
        </mc:AlternateContent>
      </w:r>
      <w:r w:rsidRPr="00740BE6">
        <w:rPr>
          <w:noProof/>
        </w:rPr>
        <mc:AlternateContent>
          <mc:Choice Requires="wps">
            <w:drawing>
              <wp:anchor distT="0" distB="0" distL="114300" distR="114300" simplePos="0" relativeHeight="251670528" behindDoc="0" locked="0" layoutInCell="1" allowOverlap="1" wp14:anchorId="442627D3" wp14:editId="06D2B15B">
                <wp:simplePos x="0" y="0"/>
                <wp:positionH relativeFrom="column">
                  <wp:posOffset>1635125</wp:posOffset>
                </wp:positionH>
                <wp:positionV relativeFrom="paragraph">
                  <wp:posOffset>7180580</wp:posOffset>
                </wp:positionV>
                <wp:extent cx="2484120" cy="0"/>
                <wp:effectExtent l="0" t="0" r="17780" b="12700"/>
                <wp:wrapNone/>
                <wp:docPr id="18" name="직선 연결선[R] 18"/>
                <wp:cNvGraphicFramePr/>
                <a:graphic xmlns:a="http://schemas.openxmlformats.org/drawingml/2006/main">
                  <a:graphicData uri="http://schemas.microsoft.com/office/word/2010/wordprocessingShape">
                    <wps:wsp>
                      <wps:cNvCnPr/>
                      <wps:spPr>
                        <a:xfrm>
                          <a:off x="0" y="0"/>
                          <a:ext cx="2484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9BDE99" id="직선 연결선[R] 18"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75pt,565.4pt" to="324.35pt,5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" strokecolor="black [3200]" strokeweight=".5pt">
                <v:stroke joinstyle="miter"/>
              </v:line>
            </w:pict>
          </mc:Fallback>
        </mc:AlternateContent>
      </w:r>
      <w:r w:rsidRPr="00740BE6">
        <w:rPr>
          <w:noProof/>
        </w:rPr>
        <mc:AlternateContent>
          <mc:Choice Requires="wps">
            <w:drawing>
              <wp:anchor distT="0" distB="0" distL="114300" distR="114300" simplePos="0" relativeHeight="251669504" behindDoc="0" locked="0" layoutInCell="1" allowOverlap="1" wp14:anchorId="5BEAB285" wp14:editId="55CF7693">
                <wp:simplePos x="0" y="0"/>
                <wp:positionH relativeFrom="column">
                  <wp:posOffset>1635760</wp:posOffset>
                </wp:positionH>
                <wp:positionV relativeFrom="paragraph">
                  <wp:posOffset>6750685</wp:posOffset>
                </wp:positionV>
                <wp:extent cx="2484120" cy="0"/>
                <wp:effectExtent l="0" t="0" r="17780" b="12700"/>
                <wp:wrapNone/>
                <wp:docPr id="17" name="직선 연결선[R] 17"/>
                <wp:cNvGraphicFramePr/>
                <a:graphic xmlns:a="http://schemas.openxmlformats.org/drawingml/2006/main">
                  <a:graphicData uri="http://schemas.microsoft.com/office/word/2010/wordprocessingShape">
                    <wps:wsp>
                      <wps:cNvCnPr/>
                      <wps:spPr>
                        <a:xfrm>
                          <a:off x="0" y="0"/>
                          <a:ext cx="2484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A33BF" id="직선 연결선[R] 17"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8pt,531.55pt" to="324.4pt,5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" strokecolor="black [3200]" strokeweight=".5pt">
                <v:stroke joinstyle="miter"/>
              </v:line>
            </w:pict>
          </mc:Fallback>
        </mc:AlternateContent>
      </w:r>
      <w:r w:rsidRPr="00740BE6">
        <w:rPr>
          <w:noProof/>
        </w:rPr>
        <mc:AlternateContent>
          <mc:Choice Requires="wps">
            <w:drawing>
              <wp:anchor distT="0" distB="0" distL="114300" distR="114300" simplePos="0" relativeHeight="251668480" behindDoc="0" locked="0" layoutInCell="1" allowOverlap="1" wp14:anchorId="1304D293" wp14:editId="3B0F1DD4">
                <wp:simplePos x="0" y="0"/>
                <wp:positionH relativeFrom="column">
                  <wp:posOffset>1638935</wp:posOffset>
                </wp:positionH>
                <wp:positionV relativeFrom="paragraph">
                  <wp:posOffset>6287770</wp:posOffset>
                </wp:positionV>
                <wp:extent cx="2484120" cy="0"/>
                <wp:effectExtent l="0" t="0" r="17780" b="12700"/>
                <wp:wrapNone/>
                <wp:docPr id="16" name="직선 연결선[R] 16"/>
                <wp:cNvGraphicFramePr/>
                <a:graphic xmlns:a="http://schemas.openxmlformats.org/drawingml/2006/main">
                  <a:graphicData uri="http://schemas.microsoft.com/office/word/2010/wordprocessingShape">
                    <wps:wsp>
                      <wps:cNvCnPr/>
                      <wps:spPr>
                        <a:xfrm>
                          <a:off x="0" y="0"/>
                          <a:ext cx="2484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3BAB6" id="직선 연결선[R] 16"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05pt,495.1pt" to="324.65pt,4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" strokecolor="black [3200]" strokeweight=".5pt">
                <v:stroke joinstyle="miter"/>
              </v:line>
            </w:pict>
          </mc:Fallback>
        </mc:AlternateContent>
      </w:r>
      <w:r w:rsidRPr="00740BE6">
        <w:rPr>
          <w:noProof/>
        </w:rPr>
        <mc:AlternateContent>
          <mc:Choice Requires="wps">
            <w:drawing>
              <wp:anchor distT="0" distB="0" distL="114300" distR="114300" simplePos="0" relativeHeight="251667456" behindDoc="0" locked="0" layoutInCell="1" allowOverlap="1" wp14:anchorId="4DF83258" wp14:editId="45B03C20">
                <wp:simplePos x="0" y="0"/>
                <wp:positionH relativeFrom="column">
                  <wp:posOffset>1639043</wp:posOffset>
                </wp:positionH>
                <wp:positionV relativeFrom="paragraph">
                  <wp:posOffset>5854700</wp:posOffset>
                </wp:positionV>
                <wp:extent cx="2484120" cy="2984500"/>
                <wp:effectExtent l="0" t="0" r="5080" b="0"/>
                <wp:wrapNone/>
                <wp:docPr id="15" name="Text Box 15"/>
                <wp:cNvGraphicFramePr/>
                <a:graphic xmlns:a="http://schemas.openxmlformats.org/drawingml/2006/main">
                  <a:graphicData uri="http://schemas.microsoft.com/office/word/2010/wordprocessingShape">
                    <wps:wsp>
                      <wps:cNvSpPr txBox="1"/>
                      <wps:spPr>
                        <a:xfrm>
                          <a:off x="0" y="0"/>
                          <a:ext cx="2484120" cy="2984500"/>
                        </a:xfrm>
                        <a:prstGeom prst="rect">
                          <a:avLst/>
                        </a:prstGeom>
                        <a:solidFill>
                          <a:schemeClr val="lt1"/>
                        </a:solidFill>
                        <a:ln w="6350">
                          <a:noFill/>
                        </a:ln>
                      </wps:spPr>
                      <wps:txbx>
                        <w:txbxContent>
                          <w:p w14:paraId="7190F241" w14:textId="51692675" w:rsidR="00740BE6" w:rsidRPr="00771451" w:rsidRDefault="00740BE6" w:rsidP="00740BE6">
                            <w:pPr>
                              <w:spacing w:line="360" w:lineRule="auto"/>
                              <w:jc w:val="left"/>
                              <w:rPr>
                                <w:sz w:val="28"/>
                                <w14:textOutline w14:w="9525" w14:cap="rnd" w14:cmpd="sng" w14:algn="ctr">
                                  <w14:noFill/>
                                  <w14:prstDash w14:val="solid"/>
                                  <w14:bevel/>
                                </w14:textOutline>
                              </w:rPr>
                            </w:pPr>
                            <w:r w:rsidRPr="00771451">
                              <w:rPr>
                                <w:rFonts w:hint="eastAsia"/>
                                <w:sz w:val="28"/>
                                <w14:textOutline w14:w="9525" w14:cap="rnd" w14:cmpd="sng" w14:algn="ctr">
                                  <w14:noFill/>
                                  <w14:prstDash w14:val="solid"/>
                                  <w14:bevel/>
                                </w14:textOutline>
                              </w:rPr>
                              <w:t xml:space="preserve">과목명 </w:t>
                            </w:r>
                            <w:r w:rsidRPr="00771451">
                              <w:rPr>
                                <w:sz w:val="28"/>
                                <w14:textOutline w14:w="9525" w14:cap="rnd" w14:cmpd="sng" w14:algn="ctr">
                                  <w14:noFill/>
                                  <w14:prstDash w14:val="solid"/>
                                  <w14:bevel/>
                                </w14:textOutline>
                              </w:rPr>
                              <w:t xml:space="preserve"> </w:t>
                            </w:r>
                            <w:proofErr w:type="gramStart"/>
                            <w:r w:rsidRPr="00771451">
                              <w:rPr>
                                <w:sz w:val="28"/>
                                <w14:textOutline w14:w="9525" w14:cap="rnd" w14:cmpd="sng" w14:algn="ctr">
                                  <w14:noFill/>
                                  <w14:prstDash w14:val="solid"/>
                                  <w14:bevel/>
                                </w14:textOutline>
                              </w:rPr>
                              <w:t xml:space="preserve">  :</w:t>
                            </w:r>
                            <w:proofErr w:type="gramEnd"/>
                            <w:r w:rsidRPr="00771451">
                              <w:rPr>
                                <w:sz w:val="28"/>
                                <w14:textOutline w14:w="9525" w14:cap="rnd" w14:cmpd="sng" w14:algn="ctr">
                                  <w14:noFill/>
                                  <w14:prstDash w14:val="solid"/>
                                  <w14:bevel/>
                                </w14:textOutline>
                              </w:rPr>
                              <w:t xml:space="preserve"> </w:t>
                            </w:r>
                            <w:r w:rsidR="00A9509C">
                              <w:rPr>
                                <w:rFonts w:hint="eastAsia"/>
                                <w:sz w:val="28"/>
                                <w14:textOutline w14:w="9525" w14:cap="rnd" w14:cmpd="sng" w14:algn="ctr">
                                  <w14:noFill/>
                                  <w14:prstDash w14:val="solid"/>
                                  <w14:bevel/>
                                </w14:textOutline>
                              </w:rPr>
                              <w:t>취업컨설팅</w:t>
                            </w:r>
                          </w:p>
                          <w:p w14:paraId="60AA989A" w14:textId="6F213BC1" w:rsidR="00740BE6" w:rsidRPr="00771451" w:rsidRDefault="00740BE6" w:rsidP="00740BE6">
                            <w:pPr>
                              <w:spacing w:line="360" w:lineRule="auto"/>
                              <w:jc w:val="left"/>
                              <w:rPr>
                                <w:sz w:val="28"/>
                                <w14:textOutline w14:w="9525" w14:cap="rnd" w14:cmpd="sng" w14:algn="ctr">
                                  <w14:noFill/>
                                  <w14:prstDash w14:val="solid"/>
                                  <w14:bevel/>
                                </w14:textOutline>
                              </w:rPr>
                            </w:pPr>
                            <w:proofErr w:type="gramStart"/>
                            <w:r w:rsidRPr="00771451">
                              <w:rPr>
                                <w:rFonts w:hint="eastAsia"/>
                                <w:sz w:val="28"/>
                                <w14:textOutline w14:w="9525" w14:cap="rnd" w14:cmpd="sng" w14:algn="ctr">
                                  <w14:noFill/>
                                  <w14:prstDash w14:val="solid"/>
                                  <w14:bevel/>
                                </w14:textOutline>
                              </w:rPr>
                              <w:t xml:space="preserve">담당교수 </w:t>
                            </w:r>
                            <w:r w:rsidRPr="00771451">
                              <w:rPr>
                                <w:sz w:val="28"/>
                                <w14:textOutline w14:w="9525" w14:cap="rnd" w14:cmpd="sng" w14:algn="ctr">
                                  <w14:noFill/>
                                  <w14:prstDash w14:val="solid"/>
                                  <w14:bevel/>
                                </w14:textOutline>
                              </w:rPr>
                              <w:t xml:space="preserve"> :</w:t>
                            </w:r>
                            <w:proofErr w:type="gramEnd"/>
                            <w:r w:rsidRPr="00771451">
                              <w:rPr>
                                <w:sz w:val="28"/>
                                <w14:textOutline w14:w="9525" w14:cap="rnd" w14:cmpd="sng" w14:algn="ctr">
                                  <w14:noFill/>
                                  <w14:prstDash w14:val="solid"/>
                                  <w14:bevel/>
                                </w14:textOutline>
                              </w:rPr>
                              <w:t xml:space="preserve"> </w:t>
                            </w:r>
                            <w:proofErr w:type="spellStart"/>
                            <w:r w:rsidR="00A9509C">
                              <w:rPr>
                                <w:rFonts w:hint="eastAsia"/>
                                <w:sz w:val="28"/>
                                <w14:textOutline w14:w="9525" w14:cap="rnd" w14:cmpd="sng" w14:algn="ctr">
                                  <w14:noFill/>
                                  <w14:prstDash w14:val="solid"/>
                                  <w14:bevel/>
                                </w14:textOutline>
                              </w:rPr>
                              <w:t>김명중</w:t>
                            </w:r>
                            <w:proofErr w:type="spellEnd"/>
                          </w:p>
                          <w:p w14:paraId="0BAD48DB" w14:textId="6999A582" w:rsidR="00740BE6" w:rsidRPr="00771451" w:rsidRDefault="00740BE6" w:rsidP="00740BE6">
                            <w:pPr>
                              <w:spacing w:line="360" w:lineRule="auto"/>
                              <w:jc w:val="left"/>
                              <w:rPr>
                                <w:sz w:val="28"/>
                                <w14:textOutline w14:w="9525" w14:cap="rnd" w14:cmpd="sng" w14:algn="ctr">
                                  <w14:noFill/>
                                  <w14:prstDash w14:val="solid"/>
                                  <w14:bevel/>
                                </w14:textOutline>
                              </w:rPr>
                            </w:pPr>
                            <w:r w:rsidRPr="00771451">
                              <w:rPr>
                                <w:rFonts w:hint="eastAsia"/>
                                <w:sz w:val="28"/>
                                <w14:textOutline w14:w="9525" w14:cap="rnd" w14:cmpd="sng" w14:algn="ctr">
                                  <w14:noFill/>
                                  <w14:prstDash w14:val="solid"/>
                                  <w14:bevel/>
                                </w14:textOutline>
                              </w:rPr>
                              <w:t xml:space="preserve">학번 </w:t>
                            </w:r>
                            <w:r w:rsidRPr="00771451">
                              <w:rPr>
                                <w:sz w:val="28"/>
                                <w14:textOutline w14:w="9525" w14:cap="rnd" w14:cmpd="sng" w14:algn="ctr">
                                  <w14:noFill/>
                                  <w14:prstDash w14:val="solid"/>
                                  <w14:bevel/>
                                </w14:textOutline>
                              </w:rPr>
                              <w:t xml:space="preserve">   </w:t>
                            </w:r>
                            <w:proofErr w:type="gramStart"/>
                            <w:r w:rsidRPr="00771451">
                              <w:rPr>
                                <w:sz w:val="28"/>
                                <w14:textOutline w14:w="9525" w14:cap="rnd" w14:cmpd="sng" w14:algn="ctr">
                                  <w14:noFill/>
                                  <w14:prstDash w14:val="solid"/>
                                  <w14:bevel/>
                                </w14:textOutline>
                              </w:rPr>
                              <w:t xml:space="preserve">  :</w:t>
                            </w:r>
                            <w:proofErr w:type="gramEnd"/>
                            <w:r w:rsidRPr="00771451">
                              <w:rPr>
                                <w:sz w:val="28"/>
                                <w14:textOutline w14:w="9525" w14:cap="rnd" w14:cmpd="sng" w14:algn="ctr">
                                  <w14:noFill/>
                                  <w14:prstDash w14:val="solid"/>
                                  <w14:bevel/>
                                </w14:textOutline>
                              </w:rPr>
                              <w:t xml:space="preserve"> </w:t>
                            </w:r>
                            <w:r w:rsidR="00A9509C">
                              <w:rPr>
                                <w:sz w:val="28"/>
                                <w14:textOutline w14:w="9525" w14:cap="rnd" w14:cmpd="sng" w14:algn="ctr">
                                  <w14:noFill/>
                                  <w14:prstDash w14:val="solid"/>
                                  <w14:bevel/>
                                </w14:textOutline>
                              </w:rPr>
                              <w:t>20170660</w:t>
                            </w:r>
                          </w:p>
                          <w:p w14:paraId="11D0A52C" w14:textId="15B4D559" w:rsidR="00740BE6" w:rsidRPr="00771451" w:rsidRDefault="00740BE6" w:rsidP="00740BE6">
                            <w:pPr>
                              <w:spacing w:line="360" w:lineRule="auto"/>
                              <w:jc w:val="left"/>
                              <w:rPr>
                                <w:sz w:val="28"/>
                                <w14:textOutline w14:w="9525" w14:cap="rnd" w14:cmpd="sng" w14:algn="ctr">
                                  <w14:noFill/>
                                  <w14:prstDash w14:val="solid"/>
                                  <w14:bevel/>
                                </w14:textOutline>
                              </w:rPr>
                            </w:pPr>
                            <w:r w:rsidRPr="00771451">
                              <w:rPr>
                                <w:rFonts w:hint="eastAsia"/>
                                <w:sz w:val="28"/>
                                <w14:textOutline w14:w="9525" w14:cap="rnd" w14:cmpd="sng" w14:algn="ctr">
                                  <w14:noFill/>
                                  <w14:prstDash w14:val="solid"/>
                                  <w14:bevel/>
                                </w14:textOutline>
                              </w:rPr>
                              <w:t xml:space="preserve">학과 </w:t>
                            </w:r>
                            <w:r w:rsidRPr="00771451">
                              <w:rPr>
                                <w:sz w:val="28"/>
                                <w14:textOutline w14:w="9525" w14:cap="rnd" w14:cmpd="sng" w14:algn="ctr">
                                  <w14:noFill/>
                                  <w14:prstDash w14:val="solid"/>
                                  <w14:bevel/>
                                </w14:textOutline>
                              </w:rPr>
                              <w:t xml:space="preserve">   </w:t>
                            </w:r>
                            <w:proofErr w:type="gramStart"/>
                            <w:r w:rsidRPr="00771451">
                              <w:rPr>
                                <w:sz w:val="28"/>
                                <w14:textOutline w14:w="9525" w14:cap="rnd" w14:cmpd="sng" w14:algn="ctr">
                                  <w14:noFill/>
                                  <w14:prstDash w14:val="solid"/>
                                  <w14:bevel/>
                                </w14:textOutline>
                              </w:rPr>
                              <w:t xml:space="preserve">  :</w:t>
                            </w:r>
                            <w:proofErr w:type="gramEnd"/>
                            <w:r w:rsidRPr="00771451">
                              <w:rPr>
                                <w:sz w:val="28"/>
                                <w14:textOutline w14:w="9525" w14:cap="rnd" w14:cmpd="sng" w14:algn="ctr">
                                  <w14:noFill/>
                                  <w14:prstDash w14:val="solid"/>
                                  <w14:bevel/>
                                </w14:textOutline>
                              </w:rPr>
                              <w:t xml:space="preserve"> </w:t>
                            </w:r>
                            <w:r w:rsidR="00A9509C">
                              <w:rPr>
                                <w:rFonts w:hint="eastAsia"/>
                                <w:sz w:val="28"/>
                                <w14:textOutline w14:w="9525" w14:cap="rnd" w14:cmpd="sng" w14:algn="ctr">
                                  <w14:noFill/>
                                  <w14:prstDash w14:val="solid"/>
                                  <w14:bevel/>
                                </w14:textOutline>
                              </w:rPr>
                              <w:t>컴퓨터공학과</w:t>
                            </w:r>
                          </w:p>
                          <w:p w14:paraId="0C5D3186" w14:textId="1FA43AA0" w:rsidR="00740BE6" w:rsidRPr="00771451" w:rsidRDefault="00740BE6" w:rsidP="00740BE6">
                            <w:pPr>
                              <w:spacing w:line="360" w:lineRule="auto"/>
                              <w:jc w:val="left"/>
                              <w:rPr>
                                <w:sz w:val="28"/>
                                <w14:textOutline w14:w="9525" w14:cap="rnd" w14:cmpd="sng" w14:algn="ctr">
                                  <w14:noFill/>
                                  <w14:prstDash w14:val="solid"/>
                                  <w14:bevel/>
                                </w14:textOutline>
                              </w:rPr>
                            </w:pPr>
                            <w:r w:rsidRPr="00771451">
                              <w:rPr>
                                <w:rFonts w:hint="eastAsia"/>
                                <w:sz w:val="28"/>
                                <w14:textOutline w14:w="9525" w14:cap="rnd" w14:cmpd="sng" w14:algn="ctr">
                                  <w14:noFill/>
                                  <w14:prstDash w14:val="solid"/>
                                  <w14:bevel/>
                                </w14:textOutline>
                              </w:rPr>
                              <w:t xml:space="preserve">이름 </w:t>
                            </w:r>
                            <w:r w:rsidRPr="00771451">
                              <w:rPr>
                                <w:sz w:val="28"/>
                                <w14:textOutline w14:w="9525" w14:cap="rnd" w14:cmpd="sng" w14:algn="ctr">
                                  <w14:noFill/>
                                  <w14:prstDash w14:val="solid"/>
                                  <w14:bevel/>
                                </w14:textOutline>
                              </w:rPr>
                              <w:t xml:space="preserve">   </w:t>
                            </w:r>
                            <w:proofErr w:type="gramStart"/>
                            <w:r w:rsidRPr="00771451">
                              <w:rPr>
                                <w:sz w:val="28"/>
                                <w14:textOutline w14:w="9525" w14:cap="rnd" w14:cmpd="sng" w14:algn="ctr">
                                  <w14:noFill/>
                                  <w14:prstDash w14:val="solid"/>
                                  <w14:bevel/>
                                </w14:textOutline>
                              </w:rPr>
                              <w:t xml:space="preserve"> </w:t>
                            </w:r>
                            <w:r w:rsidRPr="00771451">
                              <w:rPr>
                                <w:rFonts w:hint="eastAsia"/>
                                <w:sz w:val="28"/>
                                <w14:textOutline w14:w="9525" w14:cap="rnd" w14:cmpd="sng" w14:algn="ctr">
                                  <w14:noFill/>
                                  <w14:prstDash w14:val="solid"/>
                                  <w14:bevel/>
                                </w14:textOutline>
                              </w:rPr>
                              <w:t xml:space="preserve"> </w:t>
                            </w:r>
                            <w:r w:rsidRPr="00771451">
                              <w:rPr>
                                <w:sz w:val="28"/>
                                <w14:textOutline w14:w="9525" w14:cap="rnd" w14:cmpd="sng" w14:algn="ctr">
                                  <w14:noFill/>
                                  <w14:prstDash w14:val="solid"/>
                                  <w14:bevel/>
                                </w14:textOutline>
                              </w:rPr>
                              <w:t>:</w:t>
                            </w:r>
                            <w:proofErr w:type="gramEnd"/>
                            <w:r w:rsidRPr="00771451">
                              <w:rPr>
                                <w:sz w:val="28"/>
                                <w14:textOutline w14:w="9525" w14:cap="rnd" w14:cmpd="sng" w14:algn="ctr">
                                  <w14:noFill/>
                                  <w14:prstDash w14:val="solid"/>
                                  <w14:bevel/>
                                </w14:textOutline>
                              </w:rPr>
                              <w:t xml:space="preserve"> </w:t>
                            </w:r>
                            <w:r w:rsidR="00A9509C">
                              <w:rPr>
                                <w:rFonts w:hint="eastAsia"/>
                                <w:sz w:val="28"/>
                                <w14:textOutline w14:w="9525" w14:cap="rnd" w14:cmpd="sng" w14:algn="ctr">
                                  <w14:noFill/>
                                  <w14:prstDash w14:val="solid"/>
                                  <w14:bevel/>
                                </w14:textOutline>
                              </w:rPr>
                              <w:t>김동현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DF83258" id="_x0000_t202" coordsize="21600,21600" o:spt="202" path="m,l,21600r21600,l21600,xe">
                <v:stroke joinstyle="miter"/>
                <v:path gradientshapeok="t" o:connecttype="rect"/>
              </v:shapetype>
              <v:shape id="Text Box 15" o:spid="_x0000_s1026" type="#_x0000_t202" style="position:absolute;left:0;text-align:left;margin-left:129.05pt;margin-top:461pt;width:195.6pt;height:23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" fillcolor="white [3201]" stroked="f" strokeweight=".5pt">
                <v:textbox>
                  <w:txbxContent>
                    <w:p w14:paraId="7190F241" w14:textId="51692675" w:rsidR="00740BE6" w:rsidRPr="00771451" w:rsidRDefault="00740BE6" w:rsidP="00740BE6">
                      <w:pPr>
                        <w:spacing w:line="360" w:lineRule="auto"/>
                        <w:jc w:val="left"/>
                        <w:rPr>
                          <w:sz w:val="28"/>
                          <w14:textOutline w14:w="9525" w14:cap="rnd" w14:cmpd="sng" w14:algn="ctr">
                            <w14:noFill/>
                            <w14:prstDash w14:val="solid"/>
                            <w14:bevel/>
                          </w14:textOutline>
                        </w:rPr>
                      </w:pPr>
                      <w:r w:rsidRPr="00771451">
                        <w:rPr>
                          <w:rFonts w:hint="eastAsia"/>
                          <w:sz w:val="28"/>
                          <w14:textOutline w14:w="9525" w14:cap="rnd" w14:cmpd="sng" w14:algn="ctr">
                            <w14:noFill/>
                            <w14:prstDash w14:val="solid"/>
                            <w14:bevel/>
                          </w14:textOutline>
                        </w:rPr>
                        <w:t xml:space="preserve">과목명 </w:t>
                      </w:r>
                      <w:r w:rsidRPr="00771451">
                        <w:rPr>
                          <w:sz w:val="28"/>
                          <w14:textOutline w14:w="9525" w14:cap="rnd" w14:cmpd="sng" w14:algn="ctr">
                            <w14:noFill/>
                            <w14:prstDash w14:val="solid"/>
                            <w14:bevel/>
                          </w14:textOutline>
                        </w:rPr>
                        <w:t xml:space="preserve">   : </w:t>
                      </w:r>
                      <w:r w:rsidR="00A9509C">
                        <w:rPr>
                          <w:rFonts w:hint="eastAsia"/>
                          <w:sz w:val="28"/>
                          <w14:textOutline w14:w="9525" w14:cap="rnd" w14:cmpd="sng" w14:algn="ctr">
                            <w14:noFill/>
                            <w14:prstDash w14:val="solid"/>
                            <w14:bevel/>
                          </w14:textOutline>
                        </w:rPr>
                        <w:t>취업컨설팅</w:t>
                      </w:r>
                    </w:p>
                    <w:p w14:paraId="60AA989A" w14:textId="6F213BC1" w:rsidR="00740BE6" w:rsidRPr="00771451" w:rsidRDefault="00740BE6" w:rsidP="00740BE6">
                      <w:pPr>
                        <w:spacing w:line="360" w:lineRule="auto"/>
                        <w:jc w:val="left"/>
                        <w:rPr>
                          <w:sz w:val="28"/>
                          <w14:textOutline w14:w="9525" w14:cap="rnd" w14:cmpd="sng" w14:algn="ctr">
                            <w14:noFill/>
                            <w14:prstDash w14:val="solid"/>
                            <w14:bevel/>
                          </w14:textOutline>
                        </w:rPr>
                      </w:pPr>
                      <w:r w:rsidRPr="00771451">
                        <w:rPr>
                          <w:rFonts w:hint="eastAsia"/>
                          <w:sz w:val="28"/>
                          <w14:textOutline w14:w="9525" w14:cap="rnd" w14:cmpd="sng" w14:algn="ctr">
                            <w14:noFill/>
                            <w14:prstDash w14:val="solid"/>
                            <w14:bevel/>
                          </w14:textOutline>
                        </w:rPr>
                        <w:t xml:space="preserve">담당교수 </w:t>
                      </w:r>
                      <w:r w:rsidRPr="00771451">
                        <w:rPr>
                          <w:sz w:val="28"/>
                          <w14:textOutline w14:w="9525" w14:cap="rnd" w14:cmpd="sng" w14:algn="ctr">
                            <w14:noFill/>
                            <w14:prstDash w14:val="solid"/>
                            <w14:bevel/>
                          </w14:textOutline>
                        </w:rPr>
                        <w:t xml:space="preserve"> : </w:t>
                      </w:r>
                      <w:proofErr w:type="spellStart"/>
                      <w:r w:rsidR="00A9509C">
                        <w:rPr>
                          <w:rFonts w:hint="eastAsia"/>
                          <w:sz w:val="28"/>
                          <w14:textOutline w14:w="9525" w14:cap="rnd" w14:cmpd="sng" w14:algn="ctr">
                            <w14:noFill/>
                            <w14:prstDash w14:val="solid"/>
                            <w14:bevel/>
                          </w14:textOutline>
                        </w:rPr>
                        <w:t>김명중</w:t>
                      </w:r>
                      <w:proofErr w:type="spellEnd"/>
                    </w:p>
                    <w:p w14:paraId="0BAD48DB" w14:textId="6999A582" w:rsidR="00740BE6" w:rsidRPr="00771451" w:rsidRDefault="00740BE6" w:rsidP="00740BE6">
                      <w:pPr>
                        <w:spacing w:line="360" w:lineRule="auto"/>
                        <w:jc w:val="left"/>
                        <w:rPr>
                          <w:sz w:val="28"/>
                          <w14:textOutline w14:w="9525" w14:cap="rnd" w14:cmpd="sng" w14:algn="ctr">
                            <w14:noFill/>
                            <w14:prstDash w14:val="solid"/>
                            <w14:bevel/>
                          </w14:textOutline>
                        </w:rPr>
                      </w:pPr>
                      <w:r w:rsidRPr="00771451">
                        <w:rPr>
                          <w:rFonts w:hint="eastAsia"/>
                          <w:sz w:val="28"/>
                          <w14:textOutline w14:w="9525" w14:cap="rnd" w14:cmpd="sng" w14:algn="ctr">
                            <w14:noFill/>
                            <w14:prstDash w14:val="solid"/>
                            <w14:bevel/>
                          </w14:textOutline>
                        </w:rPr>
                        <w:t xml:space="preserve">학번 </w:t>
                      </w:r>
                      <w:r w:rsidRPr="00771451">
                        <w:rPr>
                          <w:sz w:val="28"/>
                          <w14:textOutline w14:w="9525" w14:cap="rnd" w14:cmpd="sng" w14:algn="ctr">
                            <w14:noFill/>
                            <w14:prstDash w14:val="solid"/>
                            <w14:bevel/>
                          </w14:textOutline>
                        </w:rPr>
                        <w:t xml:space="preserve">     : </w:t>
                      </w:r>
                      <w:r w:rsidR="00A9509C">
                        <w:rPr>
                          <w:sz w:val="28"/>
                          <w14:textOutline w14:w="9525" w14:cap="rnd" w14:cmpd="sng" w14:algn="ctr">
                            <w14:noFill/>
                            <w14:prstDash w14:val="solid"/>
                            <w14:bevel/>
                          </w14:textOutline>
                        </w:rPr>
                        <w:t>20170660</w:t>
                      </w:r>
                    </w:p>
                    <w:p w14:paraId="11D0A52C" w14:textId="15B4D559" w:rsidR="00740BE6" w:rsidRPr="00771451" w:rsidRDefault="00740BE6" w:rsidP="00740BE6">
                      <w:pPr>
                        <w:spacing w:line="360" w:lineRule="auto"/>
                        <w:jc w:val="left"/>
                        <w:rPr>
                          <w:sz w:val="28"/>
                          <w14:textOutline w14:w="9525" w14:cap="rnd" w14:cmpd="sng" w14:algn="ctr">
                            <w14:noFill/>
                            <w14:prstDash w14:val="solid"/>
                            <w14:bevel/>
                          </w14:textOutline>
                        </w:rPr>
                      </w:pPr>
                      <w:r w:rsidRPr="00771451">
                        <w:rPr>
                          <w:rFonts w:hint="eastAsia"/>
                          <w:sz w:val="28"/>
                          <w14:textOutline w14:w="9525" w14:cap="rnd" w14:cmpd="sng" w14:algn="ctr">
                            <w14:noFill/>
                            <w14:prstDash w14:val="solid"/>
                            <w14:bevel/>
                          </w14:textOutline>
                        </w:rPr>
                        <w:t xml:space="preserve">학과 </w:t>
                      </w:r>
                      <w:r w:rsidRPr="00771451">
                        <w:rPr>
                          <w:sz w:val="28"/>
                          <w14:textOutline w14:w="9525" w14:cap="rnd" w14:cmpd="sng" w14:algn="ctr">
                            <w14:noFill/>
                            <w14:prstDash w14:val="solid"/>
                            <w14:bevel/>
                          </w14:textOutline>
                        </w:rPr>
                        <w:t xml:space="preserve">     : </w:t>
                      </w:r>
                      <w:r w:rsidR="00A9509C">
                        <w:rPr>
                          <w:rFonts w:hint="eastAsia"/>
                          <w:sz w:val="28"/>
                          <w14:textOutline w14:w="9525" w14:cap="rnd" w14:cmpd="sng" w14:algn="ctr">
                            <w14:noFill/>
                            <w14:prstDash w14:val="solid"/>
                            <w14:bevel/>
                          </w14:textOutline>
                        </w:rPr>
                        <w:t>컴퓨터공학과</w:t>
                      </w:r>
                    </w:p>
                    <w:p w14:paraId="0C5D3186" w14:textId="1FA43AA0" w:rsidR="00740BE6" w:rsidRPr="00771451" w:rsidRDefault="00740BE6" w:rsidP="00740BE6">
                      <w:pPr>
                        <w:spacing w:line="360" w:lineRule="auto"/>
                        <w:jc w:val="left"/>
                        <w:rPr>
                          <w:sz w:val="28"/>
                          <w14:textOutline w14:w="9525" w14:cap="rnd" w14:cmpd="sng" w14:algn="ctr">
                            <w14:noFill/>
                            <w14:prstDash w14:val="solid"/>
                            <w14:bevel/>
                          </w14:textOutline>
                        </w:rPr>
                      </w:pPr>
                      <w:r w:rsidRPr="00771451">
                        <w:rPr>
                          <w:rFonts w:hint="eastAsia"/>
                          <w:sz w:val="28"/>
                          <w14:textOutline w14:w="9525" w14:cap="rnd" w14:cmpd="sng" w14:algn="ctr">
                            <w14:noFill/>
                            <w14:prstDash w14:val="solid"/>
                            <w14:bevel/>
                          </w14:textOutline>
                        </w:rPr>
                        <w:t xml:space="preserve">이름 </w:t>
                      </w:r>
                      <w:r w:rsidRPr="00771451">
                        <w:rPr>
                          <w:sz w:val="28"/>
                          <w14:textOutline w14:w="9525" w14:cap="rnd" w14:cmpd="sng" w14:algn="ctr">
                            <w14:noFill/>
                            <w14:prstDash w14:val="solid"/>
                            <w14:bevel/>
                          </w14:textOutline>
                        </w:rPr>
                        <w:t xml:space="preserve">    </w:t>
                      </w:r>
                      <w:r w:rsidRPr="00771451">
                        <w:rPr>
                          <w:rFonts w:hint="eastAsia"/>
                          <w:sz w:val="28"/>
                          <w14:textOutline w14:w="9525" w14:cap="rnd" w14:cmpd="sng" w14:algn="ctr">
                            <w14:noFill/>
                            <w14:prstDash w14:val="solid"/>
                            <w14:bevel/>
                          </w14:textOutline>
                        </w:rPr>
                        <w:t xml:space="preserve"> </w:t>
                      </w:r>
                      <w:r w:rsidRPr="00771451">
                        <w:rPr>
                          <w:sz w:val="28"/>
                          <w14:textOutline w14:w="9525" w14:cap="rnd" w14:cmpd="sng" w14:algn="ctr">
                            <w14:noFill/>
                            <w14:prstDash w14:val="solid"/>
                            <w14:bevel/>
                          </w14:textOutline>
                        </w:rPr>
                        <w:t xml:space="preserve">: </w:t>
                      </w:r>
                      <w:r w:rsidR="00A9509C">
                        <w:rPr>
                          <w:rFonts w:hint="eastAsia"/>
                          <w:sz w:val="28"/>
                          <w14:textOutline w14:w="9525" w14:cap="rnd" w14:cmpd="sng" w14:algn="ctr">
                            <w14:noFill/>
                            <w14:prstDash w14:val="solid"/>
                            <w14:bevel/>
                          </w14:textOutline>
                        </w:rPr>
                        <w:t>김동현</w:t>
                      </w:r>
                    </w:p>
                  </w:txbxContent>
                </v:textbox>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14FF6F85" wp14:editId="2665F744">
                <wp:simplePos x="0" y="0"/>
                <wp:positionH relativeFrom="column">
                  <wp:posOffset>982980</wp:posOffset>
                </wp:positionH>
                <wp:positionV relativeFrom="paragraph">
                  <wp:posOffset>-872598</wp:posOffset>
                </wp:positionV>
                <wp:extent cx="3894826" cy="1570008"/>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894826" cy="1570008"/>
                        </a:xfrm>
                        <a:prstGeom prst="rect">
                          <a:avLst/>
                        </a:prstGeom>
                        <a:noFill/>
                        <a:ln w="6350">
                          <a:noFill/>
                        </a:ln>
                      </wps:spPr>
                      <wps:txbx>
                        <w:txbxContent>
                          <w:p w14:paraId="668DBF7C" w14:textId="77777777" w:rsidR="00697419" w:rsidRPr="00697419" w:rsidRDefault="00697419" w:rsidP="00697419">
                            <w:pPr>
                              <w:jc w:val="distribute"/>
                              <w:rPr>
                                <w:b/>
                                <w:sz w:val="144"/>
                              </w:rPr>
                            </w:pPr>
                            <w:r w:rsidRPr="00697419">
                              <w:rPr>
                                <w:b/>
                                <w:sz w:val="144"/>
                              </w:rP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F6F85" id="Text Box 21" o:spid="_x0000_s1027" type="#_x0000_t202" style="position:absolute;left:0;text-align:left;margin-left:77.4pt;margin-top:-68.7pt;width:306.7pt;height:12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" filled="f" stroked="f" strokeweight=".5pt">
                <v:textbox>
                  <w:txbxContent>
                    <w:p w14:paraId="668DBF7C" w14:textId="77777777" w:rsidR="00697419" w:rsidRPr="00697419" w:rsidRDefault="00697419" w:rsidP="00697419">
                      <w:pPr>
                        <w:jc w:val="distribute"/>
                        <w:rPr>
                          <w:b/>
                          <w:sz w:val="144"/>
                        </w:rPr>
                      </w:pPr>
                      <w:r w:rsidRPr="00697419">
                        <w:rPr>
                          <w:b/>
                          <w:sz w:val="144"/>
                        </w:rPr>
                        <w:t>REPORT</w:t>
                      </w:r>
                    </w:p>
                  </w:txbxContent>
                </v:textbox>
              </v:shape>
            </w:pict>
          </mc:Fallback>
        </mc:AlternateContent>
      </w:r>
      <w:r>
        <w:rPr>
          <w:rFonts w:hint="eastAsia"/>
          <w:noProof/>
        </w:rPr>
        <w:drawing>
          <wp:anchor distT="0" distB="0" distL="114300" distR="114300" simplePos="0" relativeHeight="251672576" behindDoc="1" locked="0" layoutInCell="1" allowOverlap="1" wp14:anchorId="30CBBD27" wp14:editId="132445A8">
            <wp:simplePos x="0" y="0"/>
            <wp:positionH relativeFrom="column">
              <wp:posOffset>-966158</wp:posOffset>
            </wp:positionH>
            <wp:positionV relativeFrom="paragraph">
              <wp:posOffset>-1045629</wp:posOffset>
            </wp:positionV>
            <wp:extent cx="7582039" cy="10592435"/>
            <wp:effectExtent l="0" t="0" r="0" b="0"/>
            <wp:wrapNone/>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레포트3.jpg"/>
                    <pic:cNvPicPr/>
                  </pic:nvPicPr>
                  <pic:blipFill>
                    <a:blip r:embed="rId7">
                      <a:extLst>
                        <a:ext uri="{28A0092B-C50C-407E-A947-70E740481C1C}">
                          <a14:useLocalDpi xmlns:a14="http://schemas.microsoft.com/office/drawing/2010/main" val="0"/>
                        </a:ext>
                      </a:extLst>
                    </a:blip>
                    <a:stretch>
                      <a:fillRect/>
                    </a:stretch>
                  </pic:blipFill>
                  <pic:spPr>
                    <a:xfrm>
                      <a:off x="0" y="0"/>
                      <a:ext cx="7586019" cy="10597995"/>
                    </a:xfrm>
                    <a:prstGeom prst="rect">
                      <a:avLst/>
                    </a:prstGeom>
                  </pic:spPr>
                </pic:pic>
              </a:graphicData>
            </a:graphic>
            <wp14:sizeRelH relativeFrom="margin">
              <wp14:pctWidth>0</wp14:pctWidth>
            </wp14:sizeRelH>
            <wp14:sizeRelV relativeFrom="margin">
              <wp14:pctHeight>0</wp14:pctHeight>
            </wp14:sizeRelV>
          </wp:anchor>
        </w:drawing>
      </w:r>
      <w:r w:rsidR="00D646BF">
        <w:br w:type="page"/>
      </w:r>
    </w:p>
    <w:p w14:paraId="77A532ED" w14:textId="774B6DB7" w:rsidR="00A9509C" w:rsidRDefault="00A9509C" w:rsidP="00D646BF">
      <w:pPr>
        <w:widowControl/>
        <w:wordWrap/>
        <w:autoSpaceDE/>
        <w:autoSpaceDN/>
        <w:sectPr w:rsidR="00A9509C" w:rsidSect="00D646BF">
          <w:type w:val="continuous"/>
          <w:pgSz w:w="11900" w:h="16840"/>
          <w:pgMar w:top="1701" w:right="1440" w:bottom="1440" w:left="1440" w:header="851" w:footer="992" w:gutter="0"/>
          <w:cols w:space="425"/>
          <w:docGrid w:linePitch="360"/>
        </w:sectPr>
      </w:pPr>
    </w:p>
    <w:p w14:paraId="15E2D1DE" w14:textId="77777777" w:rsidR="00601735" w:rsidRDefault="00601735" w:rsidP="00601735">
      <w:pPr>
        <w:widowControl/>
        <w:wordWrap/>
        <w:autoSpaceDE/>
        <w:autoSpaceDN/>
        <w:sectPr w:rsidR="00601735" w:rsidSect="00D646BF">
          <w:type w:val="continuous"/>
          <w:pgSz w:w="11900" w:h="16840"/>
          <w:pgMar w:top="1701" w:right="1440" w:bottom="1440" w:left="1440" w:header="851" w:footer="992" w:gutter="0"/>
          <w:cols w:space="425"/>
          <w:docGrid w:linePitch="360"/>
        </w:sectPr>
      </w:pPr>
    </w:p>
    <w:p w14:paraId="3999F71C" w14:textId="77777777" w:rsidR="00601735" w:rsidRPr="00A9509C" w:rsidRDefault="00601735" w:rsidP="00601735">
      <w:pPr>
        <w:widowControl/>
        <w:wordWrap/>
        <w:autoSpaceDE/>
        <w:autoSpaceDN/>
        <w:jc w:val="center"/>
        <w:rPr>
          <w:rFonts w:eastAsiaTheme="minorHAnsi"/>
          <w:b/>
          <w:bCs/>
          <w:sz w:val="30"/>
          <w:szCs w:val="30"/>
        </w:rPr>
      </w:pPr>
      <w:r w:rsidRPr="00A9509C">
        <w:rPr>
          <w:rFonts w:eastAsiaTheme="minorHAnsi" w:hint="eastAsia"/>
          <w:b/>
          <w:bCs/>
          <w:sz w:val="30"/>
          <w:szCs w:val="30"/>
        </w:rPr>
        <w:t>우리나라 건강보험제도의 현황과 문제점,</w:t>
      </w:r>
      <w:r w:rsidRPr="00A9509C">
        <w:rPr>
          <w:rFonts w:eastAsiaTheme="minorHAnsi"/>
          <w:b/>
          <w:bCs/>
          <w:sz w:val="30"/>
          <w:szCs w:val="30"/>
        </w:rPr>
        <w:t xml:space="preserve"> </w:t>
      </w:r>
      <w:r w:rsidRPr="00A9509C">
        <w:rPr>
          <w:rFonts w:eastAsiaTheme="minorHAnsi" w:hint="eastAsia"/>
          <w:b/>
          <w:bCs/>
          <w:sz w:val="30"/>
          <w:szCs w:val="30"/>
        </w:rPr>
        <w:t>그에 따른 개선방안</w:t>
      </w:r>
    </w:p>
    <w:p w14:paraId="62A9AF42" w14:textId="77777777" w:rsidR="00601735" w:rsidRDefault="00601735" w:rsidP="00601735"/>
    <w:p w14:paraId="22B558C3" w14:textId="77777777" w:rsidR="00601735" w:rsidRDefault="00601735" w:rsidP="00601735">
      <w:pPr>
        <w:pStyle w:val="a5"/>
        <w:numPr>
          <w:ilvl w:val="0"/>
          <w:numId w:val="2"/>
        </w:numPr>
        <w:ind w:leftChars="0"/>
      </w:pPr>
      <w:r>
        <w:rPr>
          <w:rFonts w:hint="eastAsia"/>
        </w:rPr>
        <w:t>서론</w:t>
      </w:r>
    </w:p>
    <w:p w14:paraId="221AE5E4" w14:textId="77777777" w:rsidR="00601735" w:rsidRDefault="00601735" w:rsidP="00601735">
      <w:pPr>
        <w:pStyle w:val="a5"/>
        <w:numPr>
          <w:ilvl w:val="0"/>
          <w:numId w:val="2"/>
        </w:numPr>
        <w:ind w:leftChars="0"/>
      </w:pPr>
      <w:r>
        <w:rPr>
          <w:rFonts w:hint="eastAsia"/>
        </w:rPr>
        <w:t>본론</w:t>
      </w:r>
    </w:p>
    <w:p w14:paraId="7CF22661" w14:textId="77777777" w:rsidR="00601735" w:rsidRDefault="00601735" w:rsidP="00601735">
      <w:pPr>
        <w:pStyle w:val="a5"/>
        <w:numPr>
          <w:ilvl w:val="1"/>
          <w:numId w:val="2"/>
        </w:numPr>
        <w:ind w:leftChars="0"/>
      </w:pPr>
      <w:r>
        <w:rPr>
          <w:rFonts w:hint="eastAsia"/>
        </w:rPr>
        <w:t>건강보험제도의 현황과 문제점</w:t>
      </w:r>
    </w:p>
    <w:p w14:paraId="70B74D2C" w14:textId="77777777" w:rsidR="00601735" w:rsidRDefault="00601735" w:rsidP="00601735">
      <w:pPr>
        <w:pStyle w:val="a5"/>
        <w:numPr>
          <w:ilvl w:val="1"/>
          <w:numId w:val="2"/>
        </w:numPr>
        <w:ind w:leftChars="0"/>
      </w:pPr>
      <w:r>
        <w:rPr>
          <w:rFonts w:hint="eastAsia"/>
        </w:rPr>
        <w:t>건강보험제도의 개선방안</w:t>
      </w:r>
    </w:p>
    <w:p w14:paraId="43188D97" w14:textId="77777777" w:rsidR="00601735" w:rsidRDefault="00601735" w:rsidP="00601735">
      <w:pPr>
        <w:pStyle w:val="a5"/>
        <w:numPr>
          <w:ilvl w:val="0"/>
          <w:numId w:val="2"/>
        </w:numPr>
        <w:ind w:leftChars="0"/>
      </w:pPr>
      <w:r>
        <w:rPr>
          <w:rFonts w:hint="eastAsia"/>
        </w:rPr>
        <w:t>결론</w:t>
      </w:r>
    </w:p>
    <w:p w14:paraId="1FFCB665" w14:textId="77777777" w:rsidR="00601735" w:rsidRDefault="00601735" w:rsidP="00601735">
      <w:pPr>
        <w:pStyle w:val="a5"/>
        <w:numPr>
          <w:ilvl w:val="0"/>
          <w:numId w:val="2"/>
        </w:numPr>
        <w:ind w:leftChars="0"/>
        <w:rPr>
          <w:rFonts w:hint="eastAsia"/>
        </w:rPr>
      </w:pPr>
      <w:r>
        <w:rPr>
          <w:rFonts w:hint="eastAsia"/>
        </w:rPr>
        <w:t>참고 문헌</w:t>
      </w:r>
    </w:p>
    <w:p w14:paraId="3CEE00AE" w14:textId="77777777" w:rsidR="00601735" w:rsidRDefault="00601735" w:rsidP="00601735"/>
    <w:p w14:paraId="119CF1B3" w14:textId="77777777" w:rsidR="00601735" w:rsidRPr="009F0B04" w:rsidRDefault="00601735" w:rsidP="00601735">
      <w:pPr>
        <w:pStyle w:val="a5"/>
        <w:numPr>
          <w:ilvl w:val="0"/>
          <w:numId w:val="1"/>
        </w:numPr>
        <w:ind w:leftChars="0"/>
        <w:rPr>
          <w:szCs w:val="20"/>
        </w:rPr>
      </w:pPr>
      <w:r w:rsidRPr="00C84BC5">
        <w:rPr>
          <w:rFonts w:hint="eastAsia"/>
          <w:sz w:val="24"/>
        </w:rPr>
        <w:t>서론</w:t>
      </w:r>
      <w:r>
        <w:rPr>
          <w:sz w:val="24"/>
        </w:rPr>
        <w:br/>
      </w:r>
      <w:r>
        <w:rPr>
          <w:rFonts w:hint="eastAsia"/>
          <w:szCs w:val="20"/>
        </w:rPr>
        <w:t xml:space="preserve"> 경제 발전에 따라 소득 수준이 향상되고 지속적인 의료 발달로 인간의 평균 수명이 연장되면서 국민의 건강 유지 및 증진에 대한 관심이 증가하고,</w:t>
      </w:r>
      <w:r>
        <w:rPr>
          <w:szCs w:val="20"/>
        </w:rPr>
        <w:t xml:space="preserve"> </w:t>
      </w:r>
      <w:r>
        <w:rPr>
          <w:rFonts w:hint="eastAsia"/>
          <w:szCs w:val="20"/>
        </w:rPr>
        <w:t>이는 사회보험인 국민건강보험제도에 대한 관심 증대로 이어지고 있다.</w:t>
      </w:r>
      <w:r>
        <w:rPr>
          <w:szCs w:val="20"/>
        </w:rPr>
        <w:br/>
        <w:t xml:space="preserve"> </w:t>
      </w:r>
      <w:r w:rsidRPr="009F0B04">
        <w:rPr>
          <w:rFonts w:hint="eastAsia"/>
          <w:szCs w:val="20"/>
        </w:rPr>
        <w:t>건강보험제도는</w:t>
      </w:r>
      <w:r w:rsidRPr="009F0B04">
        <w:rPr>
          <w:szCs w:val="20"/>
        </w:rPr>
        <w:t xml:space="preserve"> 질병이나 부상으로 인해 발생한 고액의 진료비로 가계에 과도한 부담이 되는 것을 방지하기 위하여, 국민들이 평소에 보험료를 내고 보험자인 국민건강보험공단이 이를 관리·운영하다가 필요시 보험급여를 제공함으로써 국민 상호간 위험을 분담하고 필요한 의료서비스를 받을 수 있도록 하는 사회보장제도</w:t>
      </w:r>
      <w:r>
        <w:rPr>
          <w:rFonts w:hint="eastAsia"/>
          <w:szCs w:val="20"/>
        </w:rPr>
        <w:t>이</w:t>
      </w:r>
      <w:r w:rsidRPr="009F0B04">
        <w:rPr>
          <w:szCs w:val="20"/>
        </w:rPr>
        <w:t>다.</w:t>
      </w:r>
      <w:r>
        <w:rPr>
          <w:szCs w:val="20"/>
        </w:rPr>
        <w:br/>
        <w:t xml:space="preserve"> </w:t>
      </w:r>
      <w:r w:rsidRPr="009F0B04">
        <w:rPr>
          <w:rFonts w:hint="eastAsia"/>
          <w:szCs w:val="20"/>
        </w:rPr>
        <w:t xml:space="preserve">한국의 </w:t>
      </w:r>
      <w:r>
        <w:rPr>
          <w:rFonts w:hint="eastAsia"/>
          <w:szCs w:val="20"/>
        </w:rPr>
        <w:t>건강보험제도는 가히 세계 최고 수준이라고 부를 정도로 선진화되어 있다.</w:t>
      </w:r>
      <w:r>
        <w:rPr>
          <w:szCs w:val="20"/>
        </w:rPr>
        <w:t xml:space="preserve"> </w:t>
      </w:r>
      <w:r>
        <w:rPr>
          <w:rFonts w:hint="eastAsia"/>
          <w:szCs w:val="20"/>
        </w:rPr>
        <w:t>그러나 한국 건강보험제도는 부과체계,</w:t>
      </w:r>
      <w:r>
        <w:rPr>
          <w:szCs w:val="20"/>
        </w:rPr>
        <w:t xml:space="preserve"> </w:t>
      </w:r>
      <w:r>
        <w:rPr>
          <w:rFonts w:hint="eastAsia"/>
          <w:szCs w:val="20"/>
        </w:rPr>
        <w:t>안정적인 기금관리,</w:t>
      </w:r>
      <w:r>
        <w:rPr>
          <w:szCs w:val="20"/>
        </w:rPr>
        <w:t xml:space="preserve"> </w:t>
      </w:r>
      <w:r>
        <w:rPr>
          <w:rFonts w:hint="eastAsia"/>
          <w:szCs w:val="20"/>
        </w:rPr>
        <w:t>부담과 편익의 형평성 등의 측면에서 해결해야 할 과제를 안고 있다.</w:t>
      </w:r>
      <w:r>
        <w:rPr>
          <w:szCs w:val="20"/>
        </w:rPr>
        <w:t xml:space="preserve"> </w:t>
      </w:r>
      <w:r>
        <w:rPr>
          <w:rFonts w:hint="eastAsia"/>
          <w:szCs w:val="20"/>
        </w:rPr>
        <w:t>이 글에서는 세계에서 가장 빠른 속도의</w:t>
      </w:r>
      <w:r>
        <w:rPr>
          <w:szCs w:val="20"/>
        </w:rPr>
        <w:t xml:space="preserve"> </w:t>
      </w:r>
      <w:proofErr w:type="spellStart"/>
      <w:r w:rsidRPr="009F0B04">
        <w:rPr>
          <w:rFonts w:hint="eastAsia"/>
          <w:szCs w:val="20"/>
        </w:rPr>
        <w:t>저출산·고령화</w:t>
      </w:r>
      <w:r>
        <w:rPr>
          <w:rFonts w:hint="eastAsia"/>
          <w:szCs w:val="20"/>
        </w:rPr>
        <w:t>와</w:t>
      </w:r>
      <w:proofErr w:type="spellEnd"/>
      <w:r>
        <w:rPr>
          <w:rFonts w:hint="eastAsia"/>
          <w:szCs w:val="20"/>
        </w:rPr>
        <w:t xml:space="preserve"> </w:t>
      </w:r>
      <w:r w:rsidRPr="009F0B04">
        <w:rPr>
          <w:szCs w:val="20"/>
        </w:rPr>
        <w:t>저성장·저금리</w:t>
      </w:r>
      <w:r>
        <w:rPr>
          <w:rFonts w:hint="eastAsia"/>
          <w:szCs w:val="20"/>
        </w:rPr>
        <w:t xml:space="preserve"> 시대에 적응할 수 있도록 한국의 건강보험제도의 현황과 문제점을 파악하고,</w:t>
      </w:r>
      <w:r>
        <w:rPr>
          <w:szCs w:val="20"/>
        </w:rPr>
        <w:t xml:space="preserve"> </w:t>
      </w:r>
      <w:r>
        <w:rPr>
          <w:rFonts w:hint="eastAsia"/>
          <w:szCs w:val="20"/>
        </w:rPr>
        <w:t>위기를 극복하여 새롭게 약진할 수 있도록 하는 바람직한 개선방안을 모색해 보고자 한다.</w:t>
      </w:r>
    </w:p>
    <w:p w14:paraId="4CF11560" w14:textId="77777777" w:rsidR="00601735" w:rsidRPr="00C84BC5" w:rsidRDefault="00601735" w:rsidP="00601735">
      <w:pPr>
        <w:rPr>
          <w:szCs w:val="20"/>
        </w:rPr>
      </w:pPr>
    </w:p>
    <w:p w14:paraId="57CDEA4D" w14:textId="77777777" w:rsidR="00601735" w:rsidRDefault="00601735" w:rsidP="00601735">
      <w:pPr>
        <w:pStyle w:val="a5"/>
        <w:numPr>
          <w:ilvl w:val="0"/>
          <w:numId w:val="1"/>
        </w:numPr>
        <w:ind w:leftChars="0"/>
        <w:rPr>
          <w:sz w:val="24"/>
        </w:rPr>
      </w:pPr>
      <w:r>
        <w:rPr>
          <w:rFonts w:hint="eastAsia"/>
          <w:sz w:val="24"/>
        </w:rPr>
        <w:t>본론</w:t>
      </w:r>
    </w:p>
    <w:p w14:paraId="11A2716E" w14:textId="77777777" w:rsidR="00601735" w:rsidRDefault="00601735" w:rsidP="00601735">
      <w:pPr>
        <w:pStyle w:val="a5"/>
        <w:numPr>
          <w:ilvl w:val="1"/>
          <w:numId w:val="3"/>
        </w:numPr>
        <w:ind w:leftChars="0"/>
        <w:rPr>
          <w:sz w:val="22"/>
          <w:szCs w:val="22"/>
        </w:rPr>
      </w:pPr>
      <w:r w:rsidRPr="00A81FA6">
        <w:rPr>
          <w:rFonts w:hint="eastAsia"/>
          <w:sz w:val="22"/>
          <w:szCs w:val="22"/>
        </w:rPr>
        <w:t>건강보험제도의 현황</w:t>
      </w:r>
      <w:r>
        <w:rPr>
          <w:rFonts w:hint="eastAsia"/>
          <w:sz w:val="22"/>
          <w:szCs w:val="22"/>
        </w:rPr>
        <w:t>과 문제점</w:t>
      </w:r>
    </w:p>
    <w:p w14:paraId="1FE63A31" w14:textId="77777777" w:rsidR="00601735" w:rsidRPr="00F750FA" w:rsidRDefault="00601735" w:rsidP="00601735">
      <w:pPr>
        <w:pStyle w:val="a5"/>
        <w:numPr>
          <w:ilvl w:val="2"/>
          <w:numId w:val="3"/>
        </w:numPr>
        <w:ind w:leftChars="0"/>
        <w:rPr>
          <w:sz w:val="22"/>
          <w:szCs w:val="22"/>
        </w:rPr>
      </w:pPr>
      <w:r>
        <w:rPr>
          <w:rFonts w:hint="eastAsia"/>
          <w:sz w:val="22"/>
          <w:szCs w:val="22"/>
        </w:rPr>
        <w:t>부과체계의 불형평성</w:t>
      </w:r>
      <w:r>
        <w:rPr>
          <w:sz w:val="22"/>
          <w:szCs w:val="22"/>
        </w:rPr>
        <w:br/>
      </w:r>
      <w:r>
        <w:rPr>
          <w:rFonts w:hint="eastAsia"/>
          <w:sz w:val="22"/>
          <w:szCs w:val="22"/>
        </w:rPr>
        <w:t xml:space="preserve"> </w:t>
      </w:r>
      <w:r w:rsidRPr="00F750FA">
        <w:rPr>
          <w:rFonts w:hint="eastAsia"/>
          <w:szCs w:val="20"/>
        </w:rPr>
        <w:t>현행 보험료 부과체계는 직장가입자와 지역가입자 간 이원화</w:t>
      </w:r>
      <w:r w:rsidRPr="00F750FA">
        <w:rPr>
          <w:szCs w:val="20"/>
        </w:rPr>
        <w:t>되어</w:t>
      </w:r>
      <w:r w:rsidRPr="00F750FA">
        <w:rPr>
          <w:rFonts w:hint="eastAsia"/>
          <w:szCs w:val="20"/>
        </w:rPr>
        <w:t xml:space="preserve"> 있다.</w:t>
      </w:r>
      <w:r w:rsidRPr="00F750FA">
        <w:rPr>
          <w:szCs w:val="20"/>
        </w:rPr>
        <w:t xml:space="preserve"> </w:t>
      </w:r>
      <w:r w:rsidRPr="00F750FA">
        <w:rPr>
          <w:rFonts w:hint="eastAsia"/>
          <w:szCs w:val="20"/>
        </w:rPr>
        <w:t>부과체계의 이원화는</w:t>
      </w:r>
      <w:r>
        <w:rPr>
          <w:rFonts w:hint="eastAsia"/>
          <w:szCs w:val="20"/>
        </w:rPr>
        <w:t xml:space="preserve"> 지역 간 부과요소,</w:t>
      </w:r>
      <w:r>
        <w:rPr>
          <w:szCs w:val="20"/>
        </w:rPr>
        <w:t xml:space="preserve"> </w:t>
      </w:r>
      <w:r>
        <w:rPr>
          <w:rFonts w:hint="eastAsia"/>
          <w:szCs w:val="20"/>
        </w:rPr>
        <w:t>자격,</w:t>
      </w:r>
      <w:r>
        <w:rPr>
          <w:szCs w:val="20"/>
        </w:rPr>
        <w:t xml:space="preserve"> </w:t>
      </w:r>
      <w:r>
        <w:rPr>
          <w:rFonts w:hint="eastAsia"/>
          <w:szCs w:val="20"/>
        </w:rPr>
        <w:t>소득 산정 기준의 차이로 보험료 부담의 형평성 문제를 야기하고 있다.</w:t>
      </w:r>
      <w:r>
        <w:rPr>
          <w:szCs w:val="20"/>
        </w:rPr>
        <w:t xml:space="preserve"> </w:t>
      </w:r>
      <w:r>
        <w:rPr>
          <w:rFonts w:hint="eastAsia"/>
          <w:szCs w:val="20"/>
        </w:rPr>
        <w:t>직장가입자는 근로소득을 중심으로 보험료가 부과되고,</w:t>
      </w:r>
      <w:r>
        <w:rPr>
          <w:szCs w:val="20"/>
        </w:rPr>
        <w:t xml:space="preserve"> </w:t>
      </w:r>
      <w:r>
        <w:rPr>
          <w:rFonts w:hint="eastAsia"/>
          <w:szCs w:val="20"/>
        </w:rPr>
        <w:t xml:space="preserve">지역가입자는 재산과 자동차 외에 연 소득 </w:t>
      </w:r>
      <w:r>
        <w:rPr>
          <w:szCs w:val="20"/>
        </w:rPr>
        <w:t>500</w:t>
      </w:r>
      <w:r>
        <w:rPr>
          <w:rFonts w:hint="eastAsia"/>
          <w:szCs w:val="20"/>
        </w:rPr>
        <w:t>만 원을 기준으로 초과세대는 소득,</w:t>
      </w:r>
      <w:r>
        <w:rPr>
          <w:szCs w:val="20"/>
        </w:rPr>
        <w:t xml:space="preserve"> </w:t>
      </w:r>
      <w:r>
        <w:rPr>
          <w:rFonts w:hint="eastAsia"/>
          <w:szCs w:val="20"/>
        </w:rPr>
        <w:t>이하세대는 평가 소득에 대해 건강보험료가 부과되고 있다.</w:t>
      </w:r>
      <w:r>
        <w:rPr>
          <w:szCs w:val="20"/>
        </w:rPr>
        <w:t xml:space="preserve"> </w:t>
      </w:r>
      <w:r>
        <w:rPr>
          <w:rFonts w:hint="eastAsia"/>
          <w:szCs w:val="20"/>
        </w:rPr>
        <w:t>이러한 보험료 부과체계 이원화는 부담능력에 비례한 부과 원칙에 위배되고 불필요한 갈등 비용을 초래하며 궁극적으로 건강보험 수입기반을 약화시키는 원인이 될 것이다.</w:t>
      </w:r>
    </w:p>
    <w:p w14:paraId="5E532A3D" w14:textId="77777777" w:rsidR="00601735" w:rsidRPr="00F750FA" w:rsidRDefault="00601735" w:rsidP="00601735">
      <w:pPr>
        <w:pStyle w:val="a5"/>
        <w:numPr>
          <w:ilvl w:val="2"/>
          <w:numId w:val="3"/>
        </w:numPr>
        <w:ind w:leftChars="0"/>
        <w:rPr>
          <w:sz w:val="22"/>
          <w:szCs w:val="22"/>
        </w:rPr>
      </w:pPr>
      <w:r w:rsidRPr="00F750FA">
        <w:rPr>
          <w:rFonts w:hint="eastAsia"/>
          <w:sz w:val="22"/>
          <w:szCs w:val="22"/>
        </w:rPr>
        <w:t>의료</w:t>
      </w:r>
      <w:r>
        <w:rPr>
          <w:rFonts w:hint="eastAsia"/>
          <w:sz w:val="22"/>
          <w:szCs w:val="22"/>
        </w:rPr>
        <w:t>보장의</w:t>
      </w:r>
      <w:r w:rsidRPr="00F750FA">
        <w:rPr>
          <w:rFonts w:hint="eastAsia"/>
          <w:sz w:val="22"/>
          <w:szCs w:val="22"/>
        </w:rPr>
        <w:t xml:space="preserve"> 사각지대 존재</w:t>
      </w:r>
      <w:r>
        <w:rPr>
          <w:sz w:val="22"/>
          <w:szCs w:val="22"/>
        </w:rPr>
        <w:br/>
        <w:t xml:space="preserve"> </w:t>
      </w:r>
      <w:r>
        <w:rPr>
          <w:rFonts w:hint="eastAsia"/>
          <w:szCs w:val="20"/>
        </w:rPr>
        <w:t>건강보험에서 의료가 필요하나 지불능력의 한계 등으로 필요한 서비스를 받지 못하는 사각지대가 여전이 존재한다.</w:t>
      </w:r>
      <w:r>
        <w:rPr>
          <w:szCs w:val="20"/>
        </w:rPr>
        <w:t xml:space="preserve"> </w:t>
      </w:r>
      <w:r>
        <w:rPr>
          <w:rFonts w:hint="eastAsia"/>
          <w:szCs w:val="20"/>
        </w:rPr>
        <w:t>이러한 사각지대가 늘어나면 한국의료보장의 효용성이 떨어지게 된다.</w:t>
      </w:r>
      <w:r>
        <w:rPr>
          <w:szCs w:val="20"/>
        </w:rPr>
        <w:t xml:space="preserve"> </w:t>
      </w:r>
      <w:r>
        <w:rPr>
          <w:rFonts w:hint="eastAsia"/>
          <w:szCs w:val="20"/>
        </w:rPr>
        <w:t xml:space="preserve">그리고 이러한 사각지대 중에 보험료를 체납하여 급여를 </w:t>
      </w:r>
      <w:proofErr w:type="gramStart"/>
      <w:r>
        <w:rPr>
          <w:rFonts w:hint="eastAsia"/>
          <w:szCs w:val="20"/>
        </w:rPr>
        <w:lastRenderedPageBreak/>
        <w:t>제한 받거나</w:t>
      </w:r>
      <w:proofErr w:type="gramEnd"/>
      <w:r>
        <w:rPr>
          <w:rFonts w:hint="eastAsia"/>
          <w:szCs w:val="20"/>
        </w:rPr>
        <w:t xml:space="preserve"> 의료비용이 어려워 의료보장의 사각지대에 놓이는 한계계층이 현실적으로 존재하고 있고,</w:t>
      </w:r>
      <w:r>
        <w:rPr>
          <w:szCs w:val="20"/>
        </w:rPr>
        <w:t xml:space="preserve"> </w:t>
      </w:r>
      <w:r>
        <w:rPr>
          <w:rFonts w:hint="eastAsia"/>
          <w:szCs w:val="20"/>
        </w:rPr>
        <w:t>경제위기는 의료 필요도가 높은 저소득층에 대한 재정보호기능을 감소시켜 형평성을 악화시킬 잠재성이 높다.</w:t>
      </w:r>
    </w:p>
    <w:p w14:paraId="37884818" w14:textId="77777777" w:rsidR="00601735" w:rsidRPr="004B0487" w:rsidRDefault="00601735" w:rsidP="00601735">
      <w:pPr>
        <w:pStyle w:val="a5"/>
        <w:numPr>
          <w:ilvl w:val="2"/>
          <w:numId w:val="3"/>
        </w:numPr>
        <w:ind w:leftChars="0"/>
        <w:rPr>
          <w:sz w:val="22"/>
          <w:szCs w:val="22"/>
        </w:rPr>
      </w:pPr>
      <w:r>
        <w:rPr>
          <w:rFonts w:hint="eastAsia"/>
          <w:sz w:val="22"/>
          <w:szCs w:val="22"/>
        </w:rPr>
        <w:t>불안한 재정 기반</w:t>
      </w:r>
      <w:r>
        <w:rPr>
          <w:sz w:val="22"/>
          <w:szCs w:val="22"/>
        </w:rPr>
        <w:br/>
      </w:r>
      <w:r w:rsidRPr="004B0487">
        <w:rPr>
          <w:szCs w:val="20"/>
        </w:rPr>
        <w:t xml:space="preserve"> </w:t>
      </w:r>
      <w:r>
        <w:rPr>
          <w:rFonts w:hint="eastAsia"/>
          <w:szCs w:val="20"/>
        </w:rPr>
        <w:t>경제성장 잠재력의 하락은 사회보험제도의 근간이 되는 보험료 수입과 공적 지원의 재정 기반을 약화시킨다.</w:t>
      </w:r>
      <w:r>
        <w:rPr>
          <w:szCs w:val="20"/>
        </w:rPr>
        <w:t xml:space="preserve"> </w:t>
      </w:r>
      <w:r>
        <w:rPr>
          <w:rFonts w:hint="eastAsia"/>
          <w:szCs w:val="20"/>
        </w:rPr>
        <w:t>건강보험은 단기보험의 특성상 안정적 수입확보를 통한 당기수지의 균형이 중요하다.</w:t>
      </w:r>
      <w:r>
        <w:rPr>
          <w:szCs w:val="20"/>
        </w:rPr>
        <w:t xml:space="preserve"> </w:t>
      </w:r>
      <w:r>
        <w:rPr>
          <w:rFonts w:hint="eastAsia"/>
          <w:szCs w:val="20"/>
        </w:rPr>
        <w:t>그런데,</w:t>
      </w:r>
      <w:r>
        <w:rPr>
          <w:szCs w:val="20"/>
        </w:rPr>
        <w:t xml:space="preserve"> </w:t>
      </w:r>
      <w:r>
        <w:rPr>
          <w:rFonts w:hint="eastAsia"/>
          <w:szCs w:val="20"/>
        </w:rPr>
        <w:t>국고지원이 없을 경우 만성적 단기 적자가 발생하는 등의 불안정한 재정구조를 보이고 있다.</w:t>
      </w:r>
      <w:r>
        <w:rPr>
          <w:szCs w:val="20"/>
        </w:rPr>
        <w:t xml:space="preserve"> </w:t>
      </w:r>
      <w:r>
        <w:rPr>
          <w:rFonts w:hint="eastAsia"/>
          <w:szCs w:val="20"/>
        </w:rPr>
        <w:t>한국의 건강보험 재정은 한시적 재정건전화 특별법 등으로 인해 재정불안정 문제가 상당히 해소되었다.</w:t>
      </w:r>
      <w:r>
        <w:rPr>
          <w:szCs w:val="20"/>
        </w:rPr>
        <w:t xml:space="preserve"> </w:t>
      </w:r>
      <w:r>
        <w:rPr>
          <w:rFonts w:hint="eastAsia"/>
          <w:szCs w:val="20"/>
        </w:rPr>
        <w:t>하지만 한시적인 특별법과 담배부담금 등에 의존하는 데는 한계가 있다.</w:t>
      </w:r>
    </w:p>
    <w:p w14:paraId="024283B5" w14:textId="77777777" w:rsidR="00601735" w:rsidRDefault="00601735" w:rsidP="00601735">
      <w:pPr>
        <w:pStyle w:val="a5"/>
        <w:numPr>
          <w:ilvl w:val="1"/>
          <w:numId w:val="3"/>
        </w:numPr>
        <w:ind w:leftChars="0"/>
        <w:rPr>
          <w:sz w:val="22"/>
          <w:szCs w:val="22"/>
        </w:rPr>
      </w:pPr>
      <w:r>
        <w:rPr>
          <w:rFonts w:hint="eastAsia"/>
          <w:sz w:val="22"/>
          <w:szCs w:val="22"/>
        </w:rPr>
        <w:t>건강보험제도의 개선방안</w:t>
      </w:r>
    </w:p>
    <w:p w14:paraId="4CC37911" w14:textId="77777777" w:rsidR="00601735" w:rsidRPr="00A0193C" w:rsidRDefault="00601735" w:rsidP="00601735">
      <w:pPr>
        <w:pStyle w:val="a5"/>
        <w:numPr>
          <w:ilvl w:val="2"/>
          <w:numId w:val="3"/>
        </w:numPr>
        <w:ind w:leftChars="0"/>
        <w:rPr>
          <w:sz w:val="22"/>
          <w:szCs w:val="22"/>
        </w:rPr>
      </w:pPr>
      <w:r>
        <w:rPr>
          <w:rFonts w:hint="eastAsia"/>
          <w:sz w:val="22"/>
          <w:szCs w:val="22"/>
        </w:rPr>
        <w:t>소득중심의 부과체계 단일화</w:t>
      </w:r>
      <w:r>
        <w:rPr>
          <w:sz w:val="22"/>
          <w:szCs w:val="22"/>
        </w:rPr>
        <w:br/>
      </w:r>
      <w:r w:rsidRPr="00A0193C">
        <w:rPr>
          <w:szCs w:val="20"/>
        </w:rPr>
        <w:t xml:space="preserve"> </w:t>
      </w:r>
      <w:r w:rsidRPr="00A0193C">
        <w:rPr>
          <w:rFonts w:hint="eastAsia"/>
          <w:szCs w:val="20"/>
        </w:rPr>
        <w:t>부과체계 불형평성을</w:t>
      </w:r>
      <w:r>
        <w:rPr>
          <w:rFonts w:hint="eastAsia"/>
          <w:szCs w:val="20"/>
        </w:rPr>
        <w:t xml:space="preserve"> 근본적으로 해결하기 위해서는 직장/지역 구분 없이 소득 중심의 단일 보험료 부과체계가 필요하다.</w:t>
      </w:r>
      <w:r>
        <w:rPr>
          <w:szCs w:val="20"/>
        </w:rPr>
        <w:t xml:space="preserve"> </w:t>
      </w:r>
      <w:r>
        <w:rPr>
          <w:rFonts w:hint="eastAsia"/>
          <w:szCs w:val="20"/>
        </w:rPr>
        <w:t>건강보험료 부과대상 소득범위를 임금 소득 외에 사업,</w:t>
      </w:r>
      <w:r>
        <w:rPr>
          <w:szCs w:val="20"/>
        </w:rPr>
        <w:t xml:space="preserve"> </w:t>
      </w:r>
      <w:r>
        <w:rPr>
          <w:rFonts w:hint="eastAsia"/>
          <w:szCs w:val="20"/>
        </w:rPr>
        <w:t>금융,</w:t>
      </w:r>
      <w:r>
        <w:rPr>
          <w:szCs w:val="20"/>
        </w:rPr>
        <w:t xml:space="preserve"> </w:t>
      </w:r>
      <w:r>
        <w:rPr>
          <w:rFonts w:hint="eastAsia"/>
          <w:szCs w:val="20"/>
        </w:rPr>
        <w:t>연금,</w:t>
      </w:r>
      <w:r>
        <w:rPr>
          <w:szCs w:val="20"/>
        </w:rPr>
        <w:t xml:space="preserve"> </w:t>
      </w:r>
      <w:r>
        <w:rPr>
          <w:rFonts w:hint="eastAsia"/>
          <w:szCs w:val="20"/>
        </w:rPr>
        <w:t>기타 소득으로 확대하고 지역 가입자에 대해 재산,</w:t>
      </w:r>
      <w:r>
        <w:rPr>
          <w:szCs w:val="20"/>
        </w:rPr>
        <w:t xml:space="preserve"> </w:t>
      </w:r>
      <w:r>
        <w:rPr>
          <w:rFonts w:hint="eastAsia"/>
          <w:szCs w:val="20"/>
        </w:rPr>
        <w:t>자동차,</w:t>
      </w:r>
      <w:r>
        <w:rPr>
          <w:szCs w:val="20"/>
        </w:rPr>
        <w:t xml:space="preserve"> </w:t>
      </w:r>
      <w:r>
        <w:rPr>
          <w:rFonts w:hint="eastAsia"/>
          <w:szCs w:val="20"/>
        </w:rPr>
        <w:t>성,</w:t>
      </w:r>
      <w:r>
        <w:rPr>
          <w:szCs w:val="20"/>
        </w:rPr>
        <w:t xml:space="preserve"> </w:t>
      </w:r>
      <w:r>
        <w:rPr>
          <w:rFonts w:hint="eastAsia"/>
          <w:szCs w:val="20"/>
        </w:rPr>
        <w:t>연령 등에 부과해 왔던 방식은 폐지하고 부과체계 단일화의 단계적 이행을 추진해야 한다.</w:t>
      </w:r>
      <w:r>
        <w:rPr>
          <w:szCs w:val="20"/>
        </w:rPr>
        <w:t xml:space="preserve"> </w:t>
      </w:r>
      <w:r>
        <w:rPr>
          <w:rFonts w:hint="eastAsia"/>
          <w:szCs w:val="20"/>
        </w:rPr>
        <w:t>소득 중심의 건강보험료 부과체계 단일화는 능력비례 부담의 원칙을 강화시켜 보험료 부담의 형평성을 제고할 뿐 아니라 임금소득 기반의 보험료 의존도를 낮춤으로써 건강보험 재원조달 기반을 보다 안정적으로 변화시킬 수 있다.</w:t>
      </w:r>
    </w:p>
    <w:p w14:paraId="02085181" w14:textId="77777777" w:rsidR="00601735" w:rsidRPr="00B2054F" w:rsidRDefault="00601735" w:rsidP="00601735">
      <w:pPr>
        <w:pStyle w:val="a5"/>
        <w:numPr>
          <w:ilvl w:val="2"/>
          <w:numId w:val="3"/>
        </w:numPr>
        <w:ind w:leftChars="0"/>
        <w:rPr>
          <w:sz w:val="22"/>
          <w:szCs w:val="22"/>
        </w:rPr>
      </w:pPr>
      <w:r w:rsidRPr="00A0193C">
        <w:rPr>
          <w:rFonts w:hint="eastAsia"/>
          <w:sz w:val="22"/>
          <w:szCs w:val="22"/>
        </w:rPr>
        <w:t>저소득층 보호를 위한 의료비 지원 사업</w:t>
      </w:r>
      <w:r>
        <w:rPr>
          <w:rFonts w:hint="eastAsia"/>
          <w:sz w:val="22"/>
          <w:szCs w:val="22"/>
        </w:rPr>
        <w:t xml:space="preserve"> 확대</w:t>
      </w:r>
      <w:r>
        <w:rPr>
          <w:szCs w:val="20"/>
        </w:rPr>
        <w:br/>
      </w:r>
      <w:r w:rsidRPr="00A0193C">
        <w:rPr>
          <w:szCs w:val="20"/>
        </w:rPr>
        <w:t xml:space="preserve"> </w:t>
      </w:r>
      <w:r w:rsidRPr="00A0193C">
        <w:rPr>
          <w:rFonts w:hint="eastAsia"/>
          <w:szCs w:val="20"/>
        </w:rPr>
        <w:t xml:space="preserve">저소득층 보호를 위해 </w:t>
      </w:r>
      <w:r>
        <w:rPr>
          <w:rFonts w:hint="eastAsia"/>
          <w:szCs w:val="20"/>
        </w:rPr>
        <w:t>재난적 의료비 지원 사업의 지속적 운영이 필요하다.</w:t>
      </w:r>
      <w:r>
        <w:rPr>
          <w:szCs w:val="20"/>
        </w:rPr>
        <w:t xml:space="preserve"> </w:t>
      </w:r>
      <w:r>
        <w:rPr>
          <w:rFonts w:hint="eastAsia"/>
          <w:szCs w:val="20"/>
        </w:rPr>
        <w:t>재난적 의료비 지원 사업은 비급여를 포함해 환자가 실제로 부담하는 의료비 모두를 지원범위로 포함하고 있으며,</w:t>
      </w:r>
      <w:r>
        <w:rPr>
          <w:szCs w:val="20"/>
        </w:rPr>
        <w:t xml:space="preserve"> </w:t>
      </w:r>
      <w:r>
        <w:rPr>
          <w:rFonts w:hint="eastAsia"/>
          <w:szCs w:val="20"/>
        </w:rPr>
        <w:t xml:space="preserve">동일질환에 대해 재입원한 경우도 제한없이 </w:t>
      </w:r>
      <w:r>
        <w:rPr>
          <w:szCs w:val="20"/>
        </w:rPr>
        <w:t>2,000</w:t>
      </w:r>
      <w:r>
        <w:rPr>
          <w:rFonts w:hint="eastAsia"/>
          <w:szCs w:val="20"/>
        </w:rPr>
        <w:t>만 원 한도 내에서 의료비를 지원하고 있다.</w:t>
      </w:r>
      <w:r>
        <w:rPr>
          <w:szCs w:val="20"/>
        </w:rPr>
        <w:t xml:space="preserve"> </w:t>
      </w:r>
      <w:r>
        <w:rPr>
          <w:rFonts w:hint="eastAsia"/>
          <w:szCs w:val="20"/>
        </w:rPr>
        <w:t xml:space="preserve">저소득층을 보호하는 안정망으로 </w:t>
      </w:r>
      <w:r>
        <w:rPr>
          <w:szCs w:val="20"/>
        </w:rPr>
        <w:t>4</w:t>
      </w:r>
      <w:r>
        <w:rPr>
          <w:rFonts w:hint="eastAsia"/>
          <w:szCs w:val="20"/>
        </w:rPr>
        <w:t>대 중증질환 뿐 아니라 기타 고액 중증질환에도 확대하여 재난적 의료비 지원 사업이 갖는 의미를 지속시켜야 한다.</w:t>
      </w:r>
      <w:r>
        <w:rPr>
          <w:szCs w:val="20"/>
        </w:rPr>
        <w:t xml:space="preserve"> </w:t>
      </w:r>
      <w:r>
        <w:rPr>
          <w:rFonts w:hint="eastAsia"/>
          <w:szCs w:val="20"/>
        </w:rPr>
        <w:t>일부 의료비 지원 사업은 정부의 보장성 강화 정책 대상 질환으로 집중되어 있어 저소득층의 재난적 의료비 발생을 보호하는 데 한계가 있다.</w:t>
      </w:r>
      <w:r>
        <w:rPr>
          <w:szCs w:val="20"/>
        </w:rPr>
        <w:t xml:space="preserve"> </w:t>
      </w:r>
      <w:r>
        <w:rPr>
          <w:rFonts w:hint="eastAsia"/>
          <w:szCs w:val="20"/>
        </w:rPr>
        <w:t>따라서 개별 의료비 지원 사업 예산을 재난적 의료비 지원 사업에 통합하여 운영하는 방안을 검토해야 한다.</w:t>
      </w:r>
    </w:p>
    <w:p w14:paraId="142B818E" w14:textId="77777777" w:rsidR="00601735" w:rsidRPr="00FF0106" w:rsidRDefault="00601735" w:rsidP="00601735">
      <w:pPr>
        <w:pStyle w:val="a5"/>
        <w:numPr>
          <w:ilvl w:val="2"/>
          <w:numId w:val="3"/>
        </w:numPr>
        <w:ind w:leftChars="0"/>
        <w:rPr>
          <w:sz w:val="22"/>
          <w:szCs w:val="22"/>
        </w:rPr>
      </w:pPr>
      <w:r w:rsidRPr="00FF0106">
        <w:rPr>
          <w:rFonts w:hint="eastAsia"/>
          <w:sz w:val="22"/>
          <w:szCs w:val="22"/>
        </w:rPr>
        <w:t>국고지원의 안정적 유지 기반 마련</w:t>
      </w:r>
      <w:r>
        <w:rPr>
          <w:szCs w:val="20"/>
        </w:rPr>
        <w:br/>
      </w:r>
      <w:r>
        <w:rPr>
          <w:rFonts w:hint="eastAsia"/>
          <w:szCs w:val="20"/>
        </w:rPr>
        <w:t xml:space="preserve"> 지출요인이 증가하는 고령화시대에 건강보험 재정을 안정적으로 마련하기 위해서는 단기적으로 그 해의 예상 수입액 </w:t>
      </w:r>
      <w:r>
        <w:rPr>
          <w:szCs w:val="20"/>
        </w:rPr>
        <w:t>20%</w:t>
      </w:r>
      <w:r>
        <w:rPr>
          <w:rFonts w:hint="eastAsia"/>
          <w:szCs w:val="20"/>
        </w:rPr>
        <w:t xml:space="preserve">에서 전전년도 보험료 수입의 </w:t>
      </w:r>
      <w:r>
        <w:rPr>
          <w:szCs w:val="20"/>
        </w:rPr>
        <w:t>20%</w:t>
      </w:r>
      <w:r>
        <w:rPr>
          <w:rFonts w:hint="eastAsia"/>
          <w:szCs w:val="20"/>
        </w:rPr>
        <w:t>로 규정을 명확히 함으로써 국고지원액의 불확실성을 제거하고,</w:t>
      </w:r>
      <w:r>
        <w:rPr>
          <w:szCs w:val="20"/>
        </w:rPr>
        <w:t xml:space="preserve"> </w:t>
      </w:r>
      <w:r>
        <w:rPr>
          <w:rFonts w:hint="eastAsia"/>
          <w:szCs w:val="20"/>
        </w:rPr>
        <w:t>중장기적으로 긴축 재정 시기에 맞는 국고지원 결정 방식을 논의해야 한다.</w:t>
      </w:r>
    </w:p>
    <w:p w14:paraId="6415E733" w14:textId="77777777" w:rsidR="00601735" w:rsidRPr="00F750FA" w:rsidRDefault="00601735" w:rsidP="00601735">
      <w:pPr>
        <w:pStyle w:val="a5"/>
        <w:numPr>
          <w:ilvl w:val="2"/>
          <w:numId w:val="3"/>
        </w:numPr>
        <w:ind w:leftChars="0"/>
        <w:rPr>
          <w:sz w:val="22"/>
          <w:szCs w:val="22"/>
        </w:rPr>
      </w:pPr>
      <w:r w:rsidRPr="00FF0106">
        <w:rPr>
          <w:rFonts w:hint="eastAsia"/>
          <w:sz w:val="22"/>
          <w:szCs w:val="22"/>
        </w:rPr>
        <w:t>새로운 재원의 개발</w:t>
      </w:r>
      <w:r>
        <w:rPr>
          <w:szCs w:val="20"/>
        </w:rPr>
        <w:br/>
        <w:t xml:space="preserve"> </w:t>
      </w:r>
      <w:r>
        <w:rPr>
          <w:rFonts w:hint="eastAsia"/>
          <w:szCs w:val="20"/>
        </w:rPr>
        <w:t>장기적 저성장 기조에서 국고지원 규모를 의료비 재정 규모와 연동하기는</w:t>
      </w:r>
      <w:r>
        <w:rPr>
          <w:szCs w:val="20"/>
        </w:rPr>
        <w:t xml:space="preserve"> </w:t>
      </w:r>
      <w:r>
        <w:rPr>
          <w:rFonts w:hint="eastAsia"/>
          <w:szCs w:val="20"/>
        </w:rPr>
        <w:t>어렵다. 보장성이 일정 수준에 이르면 국고지원 증가율을 경제성장률에 연동시키고 부족한 재원을 보충하기 위해 건강에 유해한 주류나 담배에 대한 목적세 같은 새로운 재</w:t>
      </w:r>
      <w:r>
        <w:rPr>
          <w:rFonts w:hint="eastAsia"/>
          <w:szCs w:val="20"/>
        </w:rPr>
        <w:lastRenderedPageBreak/>
        <w:t>원을 개발하는 방안을 마련해야 한다.</w:t>
      </w:r>
    </w:p>
    <w:p w14:paraId="37536C5D" w14:textId="77777777" w:rsidR="00601735" w:rsidRPr="00C84BC5" w:rsidRDefault="00601735" w:rsidP="00601735">
      <w:pPr>
        <w:rPr>
          <w:szCs w:val="20"/>
        </w:rPr>
      </w:pPr>
    </w:p>
    <w:p w14:paraId="167107A6" w14:textId="77777777" w:rsidR="00601735" w:rsidRPr="00BA7482" w:rsidRDefault="00601735" w:rsidP="00601735">
      <w:pPr>
        <w:pStyle w:val="a5"/>
        <w:numPr>
          <w:ilvl w:val="0"/>
          <w:numId w:val="1"/>
        </w:numPr>
        <w:ind w:leftChars="0"/>
        <w:rPr>
          <w:sz w:val="24"/>
        </w:rPr>
      </w:pPr>
      <w:r>
        <w:rPr>
          <w:rFonts w:hint="eastAsia"/>
          <w:sz w:val="24"/>
        </w:rPr>
        <w:t>결론</w:t>
      </w:r>
      <w:r>
        <w:rPr>
          <w:sz w:val="24"/>
        </w:rPr>
        <w:br/>
      </w:r>
      <w:r>
        <w:rPr>
          <w:rFonts w:hint="eastAsia"/>
          <w:szCs w:val="20"/>
        </w:rPr>
        <w:t xml:space="preserve"> 한국 건강보험제도의 현황과 문제점에 대해 분석하면서 건강보험제도는 보험료 부담 형평성이 결여되어 있고,</w:t>
      </w:r>
      <w:r>
        <w:rPr>
          <w:szCs w:val="20"/>
        </w:rPr>
        <w:t xml:space="preserve"> </w:t>
      </w:r>
      <w:r>
        <w:rPr>
          <w:rFonts w:hint="eastAsia"/>
          <w:szCs w:val="20"/>
        </w:rPr>
        <w:t>저소득층에 대한 의료보장이 상대적으로 미흡하며,</w:t>
      </w:r>
      <w:r>
        <w:rPr>
          <w:szCs w:val="20"/>
        </w:rPr>
        <w:t xml:space="preserve"> </w:t>
      </w:r>
      <w:r>
        <w:rPr>
          <w:rFonts w:hint="eastAsia"/>
          <w:szCs w:val="20"/>
        </w:rPr>
        <w:t>저성장 및</w:t>
      </w:r>
      <w:r>
        <w:rPr>
          <w:szCs w:val="20"/>
        </w:rPr>
        <w:t xml:space="preserve"> </w:t>
      </w:r>
      <w:r>
        <w:rPr>
          <w:rFonts w:hint="eastAsia"/>
          <w:szCs w:val="20"/>
        </w:rPr>
        <w:t>고령화 현상으로 인해 재정적 안정성이 결여되어 있다는 것을 알았다.</w:t>
      </w:r>
      <w:r>
        <w:rPr>
          <w:szCs w:val="20"/>
        </w:rPr>
        <w:t xml:space="preserve"> </w:t>
      </w:r>
      <w:r>
        <w:rPr>
          <w:rFonts w:hint="eastAsia"/>
          <w:szCs w:val="20"/>
        </w:rPr>
        <w:t>위의 문제점들을 바람직하게 개선하기 위해선 부과체계를 재검토하고,</w:t>
      </w:r>
      <w:r>
        <w:rPr>
          <w:szCs w:val="20"/>
        </w:rPr>
        <w:t xml:space="preserve"> </w:t>
      </w:r>
      <w:r>
        <w:rPr>
          <w:rFonts w:hint="eastAsia"/>
          <w:szCs w:val="20"/>
        </w:rPr>
        <w:t>저소득층을 위한 지원 사업의 확대,</w:t>
      </w:r>
      <w:r>
        <w:rPr>
          <w:szCs w:val="20"/>
        </w:rPr>
        <w:t xml:space="preserve"> </w:t>
      </w:r>
      <w:r>
        <w:rPr>
          <w:rFonts w:hint="eastAsia"/>
          <w:szCs w:val="20"/>
        </w:rPr>
        <w:t>국고지원의 안정적 유지 기반과 새로운 재원의 개발이 필요할 것이다.</w:t>
      </w:r>
      <w:r>
        <w:rPr>
          <w:szCs w:val="20"/>
        </w:rPr>
        <w:br/>
        <w:t xml:space="preserve"> </w:t>
      </w:r>
      <w:r>
        <w:rPr>
          <w:rFonts w:hint="eastAsia"/>
          <w:szCs w:val="20"/>
        </w:rPr>
        <w:t xml:space="preserve">그러나 한국의 건강보험제도는 </w:t>
      </w:r>
      <w:r>
        <w:rPr>
          <w:szCs w:val="20"/>
        </w:rPr>
        <w:t>1977</w:t>
      </w:r>
      <w:r>
        <w:rPr>
          <w:rFonts w:hint="eastAsia"/>
          <w:szCs w:val="20"/>
        </w:rPr>
        <w:t>년부터 시작되어 현재에 이르기까지 짧은 시간임에도 불구하고 세계 최고의 수준에 이르렀다는 사실은 부정할 수가 없다.</w:t>
      </w:r>
      <w:r>
        <w:rPr>
          <w:szCs w:val="20"/>
        </w:rPr>
        <w:t xml:space="preserve"> </w:t>
      </w:r>
      <w:r>
        <w:rPr>
          <w:rFonts w:hint="eastAsia"/>
          <w:szCs w:val="20"/>
        </w:rPr>
        <w:t>이러한 발전은</w:t>
      </w:r>
      <w:r>
        <w:rPr>
          <w:szCs w:val="20"/>
        </w:rPr>
        <w:t xml:space="preserve"> </w:t>
      </w:r>
      <w:r>
        <w:rPr>
          <w:rFonts w:hint="eastAsia"/>
          <w:szCs w:val="20"/>
        </w:rPr>
        <w:t>국민 건강의 사회적 책임에 대한 수많은 논의가 있어 가능했을 것이다.</w:t>
      </w:r>
      <w:r>
        <w:rPr>
          <w:szCs w:val="20"/>
        </w:rPr>
        <w:t xml:space="preserve"> </w:t>
      </w:r>
      <w:r>
        <w:rPr>
          <w:rFonts w:hint="eastAsia"/>
          <w:szCs w:val="20"/>
        </w:rPr>
        <w:t xml:space="preserve">건강보험제도가 </w:t>
      </w:r>
      <w:proofErr w:type="spellStart"/>
      <w:r>
        <w:rPr>
          <w:rFonts w:hint="eastAsia"/>
          <w:szCs w:val="20"/>
        </w:rPr>
        <w:t>저출산</w:t>
      </w:r>
      <w:r w:rsidRPr="00BA7482">
        <w:rPr>
          <w:rFonts w:hint="eastAsia"/>
          <w:szCs w:val="20"/>
        </w:rPr>
        <w:t>·</w:t>
      </w:r>
      <w:r>
        <w:rPr>
          <w:rFonts w:hint="eastAsia"/>
          <w:szCs w:val="20"/>
        </w:rPr>
        <w:t>고령화시대에</w:t>
      </w:r>
      <w:proofErr w:type="spellEnd"/>
      <w:r>
        <w:rPr>
          <w:rFonts w:hint="eastAsia"/>
          <w:szCs w:val="20"/>
        </w:rPr>
        <w:t xml:space="preserve"> 적합한 방향으로 발전하여 국민의 건강하고 안정적인 생활을 보장할 수 있도록 지속적이고 체계적인 노력이 있길 바란다.</w:t>
      </w:r>
    </w:p>
    <w:p w14:paraId="093F394F" w14:textId="77777777" w:rsidR="00601735" w:rsidRPr="00BA7482" w:rsidRDefault="00601735" w:rsidP="00601735">
      <w:pPr>
        <w:rPr>
          <w:rFonts w:hint="eastAsia"/>
          <w:szCs w:val="20"/>
        </w:rPr>
      </w:pPr>
    </w:p>
    <w:p w14:paraId="3EEC71F7" w14:textId="363FF8FC" w:rsidR="00601735" w:rsidRPr="00601735" w:rsidRDefault="00601735" w:rsidP="00601735">
      <w:pPr>
        <w:pStyle w:val="a5"/>
        <w:numPr>
          <w:ilvl w:val="0"/>
          <w:numId w:val="1"/>
        </w:numPr>
        <w:ind w:leftChars="0"/>
        <w:rPr>
          <w:rFonts w:hint="eastAsia"/>
          <w:szCs w:val="20"/>
        </w:rPr>
      </w:pPr>
      <w:r>
        <w:rPr>
          <w:rFonts w:hint="eastAsia"/>
          <w:sz w:val="24"/>
        </w:rPr>
        <w:t>참고 문헌</w:t>
      </w:r>
      <w:r>
        <w:rPr>
          <w:sz w:val="24"/>
        </w:rPr>
        <w:br/>
      </w:r>
      <w:r>
        <w:rPr>
          <w:szCs w:val="20"/>
        </w:rPr>
        <w:t xml:space="preserve">1) </w:t>
      </w:r>
      <w:r>
        <w:rPr>
          <w:rFonts w:hint="eastAsia"/>
          <w:szCs w:val="20"/>
        </w:rPr>
        <w:t>국민건강보험법,</w:t>
      </w:r>
      <w:r>
        <w:rPr>
          <w:szCs w:val="20"/>
        </w:rPr>
        <w:t xml:space="preserve"> </w:t>
      </w:r>
      <w:r>
        <w:rPr>
          <w:rFonts w:hint="eastAsia"/>
          <w:szCs w:val="20"/>
        </w:rPr>
        <w:t>국가법령정보센터</w:t>
      </w:r>
      <w:r>
        <w:rPr>
          <w:szCs w:val="20"/>
        </w:rPr>
        <w:br/>
      </w:r>
      <w:hyperlink r:id="rId8" w:history="1">
        <w:r w:rsidRPr="00903BD0">
          <w:rPr>
            <w:rStyle w:val="a6"/>
            <w:szCs w:val="20"/>
          </w:rPr>
          <w:t>https://www.law.go.kr/%EB%B2%95%EB%A0%B9/%EA%B5%AD%EB%AF%BC%EA%B1%B4%EA%B0%95%EB%B3%B4%ED%97%98%EB%B2%95</w:t>
        </w:r>
      </w:hyperlink>
      <w:r>
        <w:rPr>
          <w:szCs w:val="20"/>
        </w:rPr>
        <w:br/>
      </w:r>
      <w:r>
        <w:rPr>
          <w:rFonts w:hint="eastAsia"/>
          <w:szCs w:val="20"/>
        </w:rPr>
        <w:t>2</w:t>
      </w:r>
      <w:r>
        <w:rPr>
          <w:szCs w:val="20"/>
        </w:rPr>
        <w:t xml:space="preserve">) </w:t>
      </w:r>
      <w:proofErr w:type="spellStart"/>
      <w:r w:rsidRPr="00BA7482">
        <w:rPr>
          <w:rFonts w:hint="eastAsia"/>
          <w:szCs w:val="20"/>
        </w:rPr>
        <w:t>응원화이튀장</w:t>
      </w:r>
      <w:proofErr w:type="spellEnd"/>
      <w:r w:rsidRPr="00BA7482">
        <w:rPr>
          <w:szCs w:val="20"/>
        </w:rPr>
        <w:t xml:space="preserve">, </w:t>
      </w:r>
      <w:r w:rsidRPr="00BA7482">
        <w:rPr>
          <w:rFonts w:hint="eastAsia"/>
          <w:szCs w:val="20"/>
        </w:rPr>
        <w:t>한국</w:t>
      </w:r>
      <w:r w:rsidRPr="00BA7482">
        <w:rPr>
          <w:szCs w:val="20"/>
        </w:rPr>
        <w:t xml:space="preserve"> 국민건강보험제도의 문제점과 개선방안에 관한 연구</w:t>
      </w:r>
      <w:r>
        <w:rPr>
          <w:rFonts w:hint="eastAsia"/>
          <w:szCs w:val="20"/>
        </w:rPr>
        <w:t>,</w:t>
      </w:r>
      <w:r>
        <w:rPr>
          <w:szCs w:val="20"/>
        </w:rPr>
        <w:t xml:space="preserve"> </w:t>
      </w:r>
      <w:r w:rsidRPr="00BA7482">
        <w:rPr>
          <w:rFonts w:hint="eastAsia"/>
          <w:szCs w:val="20"/>
        </w:rPr>
        <w:t>신라대학교</w:t>
      </w:r>
      <w:r w:rsidRPr="00BA7482">
        <w:rPr>
          <w:szCs w:val="20"/>
        </w:rPr>
        <w:t xml:space="preserve"> 일반대학원 행정학과 국내석사</w:t>
      </w:r>
      <w:r>
        <w:rPr>
          <w:rFonts w:hint="eastAsia"/>
          <w:szCs w:val="20"/>
        </w:rPr>
        <w:t>,</w:t>
      </w:r>
      <w:r>
        <w:rPr>
          <w:szCs w:val="20"/>
        </w:rPr>
        <w:t xml:space="preserve"> 2017</w:t>
      </w:r>
      <w:r>
        <w:rPr>
          <w:szCs w:val="20"/>
        </w:rPr>
        <w:br/>
        <w:t xml:space="preserve">3) </w:t>
      </w:r>
      <w:r>
        <w:rPr>
          <w:rFonts w:hint="eastAsia"/>
          <w:szCs w:val="20"/>
        </w:rPr>
        <w:t>강희정,</w:t>
      </w:r>
      <w:r>
        <w:rPr>
          <w:szCs w:val="20"/>
        </w:rPr>
        <w:t xml:space="preserve"> </w:t>
      </w:r>
      <w:r>
        <w:rPr>
          <w:rFonts w:hint="eastAsia"/>
          <w:szCs w:val="20"/>
        </w:rPr>
        <w:t>건강보험제도의 현황과 정책과제,</w:t>
      </w:r>
      <w:r>
        <w:rPr>
          <w:szCs w:val="20"/>
        </w:rPr>
        <w:t xml:space="preserve"> </w:t>
      </w:r>
      <w:r>
        <w:rPr>
          <w:rFonts w:hint="eastAsia"/>
          <w:szCs w:val="20"/>
        </w:rPr>
        <w:t>한국보건사회연구원 사회보험연구실장,</w:t>
      </w:r>
      <w:r>
        <w:rPr>
          <w:szCs w:val="20"/>
        </w:rPr>
        <w:t xml:space="preserve"> 2016</w:t>
      </w:r>
    </w:p>
    <w:sectPr w:rsidR="00601735" w:rsidRPr="00601735" w:rsidSect="00D646BF">
      <w:type w:val="continuous"/>
      <w:pgSz w:w="11900" w:h="16840"/>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280A2" w14:textId="77777777" w:rsidR="00C5396A" w:rsidRDefault="00C5396A" w:rsidP="00601735">
      <w:r>
        <w:separator/>
      </w:r>
    </w:p>
  </w:endnote>
  <w:endnote w:type="continuationSeparator" w:id="0">
    <w:p w14:paraId="7EB64CB9" w14:textId="77777777" w:rsidR="00C5396A" w:rsidRDefault="00C5396A" w:rsidP="00601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62788" w14:textId="77777777" w:rsidR="00C5396A" w:rsidRDefault="00C5396A" w:rsidP="00601735">
      <w:r>
        <w:separator/>
      </w:r>
    </w:p>
  </w:footnote>
  <w:footnote w:type="continuationSeparator" w:id="0">
    <w:p w14:paraId="3D70DD8C" w14:textId="77777777" w:rsidR="00C5396A" w:rsidRDefault="00C5396A" w:rsidP="006017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D15B1"/>
    <w:multiLevelType w:val="multilevel"/>
    <w:tmpl w:val="0A92D204"/>
    <w:lvl w:ilvl="0">
      <w:start w:val="1"/>
      <w:numFmt w:val="upperRoman"/>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4A04398B"/>
    <w:multiLevelType w:val="multilevel"/>
    <w:tmpl w:val="0A92D204"/>
    <w:lvl w:ilvl="0">
      <w:start w:val="1"/>
      <w:numFmt w:val="upperRoman"/>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 w:numId="3">
    <w:abstractNumId w:val="1"/>
    <w:lvlOverride w:ilvl="0">
      <w:lvl w:ilvl="0">
        <w:start w:val="1"/>
        <w:numFmt w:val="upperRoman"/>
        <w:lvlText w:val="%1."/>
        <w:lvlJc w:val="left"/>
        <w:pPr>
          <w:ind w:left="425" w:hanging="425"/>
        </w:pPr>
        <w:rPr>
          <w:rFonts w:hint="eastAsia"/>
        </w:rPr>
      </w:lvl>
    </w:lvlOverride>
    <w:lvlOverride w:ilvl="1">
      <w:lvl w:ilvl="1">
        <w:start w:val="1"/>
        <w:numFmt w:val="decimal"/>
        <w:lvlText w:val="%2."/>
        <w:lvlJc w:val="left"/>
        <w:pPr>
          <w:ind w:left="992" w:hanging="567"/>
        </w:pPr>
        <w:rPr>
          <w:rFonts w:hint="eastAsia"/>
        </w:rPr>
      </w:lvl>
    </w:lvlOverride>
    <w:lvlOverride w:ilvl="2">
      <w:lvl w:ilvl="2">
        <w:start w:val="1"/>
        <w:numFmt w:val="decimal"/>
        <w:lvlText w:val="%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451"/>
    <w:rsid w:val="00325E7E"/>
    <w:rsid w:val="003C2DAE"/>
    <w:rsid w:val="004B0487"/>
    <w:rsid w:val="00533021"/>
    <w:rsid w:val="00601735"/>
    <w:rsid w:val="00697419"/>
    <w:rsid w:val="00740BE6"/>
    <w:rsid w:val="00771451"/>
    <w:rsid w:val="00997D05"/>
    <w:rsid w:val="009B3097"/>
    <w:rsid w:val="009F0B04"/>
    <w:rsid w:val="00A0193C"/>
    <w:rsid w:val="00A81FA6"/>
    <w:rsid w:val="00A9509C"/>
    <w:rsid w:val="00AD5947"/>
    <w:rsid w:val="00B2054F"/>
    <w:rsid w:val="00BA7482"/>
    <w:rsid w:val="00C17313"/>
    <w:rsid w:val="00C5396A"/>
    <w:rsid w:val="00C84BC5"/>
    <w:rsid w:val="00D646BF"/>
    <w:rsid w:val="00EE529C"/>
    <w:rsid w:val="00F07291"/>
    <w:rsid w:val="00F41077"/>
    <w:rsid w:val="00F66F9D"/>
    <w:rsid w:val="00F750FA"/>
    <w:rsid w:val="00FF01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2896B"/>
  <w15:chartTrackingRefBased/>
  <w15:docId w15:val="{CDD5D786-1F2E-3040-99D7-FF7626EE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D646BF"/>
    <w:pPr>
      <w:jc w:val="left"/>
    </w:pPr>
    <w:rPr>
      <w:rFonts w:eastAsia="맑은 고딕"/>
      <w:kern w:val="0"/>
      <w:sz w:val="22"/>
      <w:szCs w:val="22"/>
      <w:lang w:eastAsia="zh-CN"/>
    </w:rPr>
  </w:style>
  <w:style w:type="character" w:customStyle="1" w:styleId="Char">
    <w:name w:val="간격 없음 Char"/>
    <w:basedOn w:val="a0"/>
    <w:link w:val="a3"/>
    <w:uiPriority w:val="1"/>
    <w:rsid w:val="00D646BF"/>
    <w:rPr>
      <w:rFonts w:eastAsia="맑은 고딕"/>
      <w:kern w:val="0"/>
      <w:sz w:val="22"/>
      <w:szCs w:val="22"/>
      <w:lang w:eastAsia="zh-CN"/>
    </w:rPr>
  </w:style>
  <w:style w:type="paragraph" w:styleId="a4">
    <w:name w:val="Revision"/>
    <w:hidden/>
    <w:uiPriority w:val="99"/>
    <w:semiHidden/>
    <w:rsid w:val="00D646BF"/>
    <w:pPr>
      <w:jc w:val="left"/>
    </w:pPr>
  </w:style>
  <w:style w:type="paragraph" w:styleId="a5">
    <w:name w:val="List Paragraph"/>
    <w:basedOn w:val="a"/>
    <w:uiPriority w:val="34"/>
    <w:qFormat/>
    <w:rsid w:val="00C84BC5"/>
    <w:pPr>
      <w:ind w:leftChars="400" w:left="800"/>
    </w:pPr>
  </w:style>
  <w:style w:type="character" w:styleId="a6">
    <w:name w:val="Hyperlink"/>
    <w:basedOn w:val="a0"/>
    <w:uiPriority w:val="99"/>
    <w:unhideWhenUsed/>
    <w:rsid w:val="00C17313"/>
    <w:rPr>
      <w:color w:val="0563C1" w:themeColor="hyperlink"/>
      <w:u w:val="single"/>
    </w:rPr>
  </w:style>
  <w:style w:type="character" w:styleId="a7">
    <w:name w:val="Unresolved Mention"/>
    <w:basedOn w:val="a0"/>
    <w:uiPriority w:val="99"/>
    <w:semiHidden/>
    <w:unhideWhenUsed/>
    <w:rsid w:val="00C17313"/>
    <w:rPr>
      <w:color w:val="605E5C"/>
      <w:shd w:val="clear" w:color="auto" w:fill="E1DFDD"/>
    </w:rPr>
  </w:style>
  <w:style w:type="paragraph" w:styleId="a8">
    <w:name w:val="header"/>
    <w:basedOn w:val="a"/>
    <w:link w:val="Char0"/>
    <w:uiPriority w:val="99"/>
    <w:unhideWhenUsed/>
    <w:rsid w:val="00601735"/>
    <w:pPr>
      <w:tabs>
        <w:tab w:val="center" w:pos="4513"/>
        <w:tab w:val="right" w:pos="9026"/>
      </w:tabs>
      <w:snapToGrid w:val="0"/>
    </w:pPr>
  </w:style>
  <w:style w:type="character" w:customStyle="1" w:styleId="Char0">
    <w:name w:val="머리글 Char"/>
    <w:basedOn w:val="a0"/>
    <w:link w:val="a8"/>
    <w:uiPriority w:val="99"/>
    <w:rsid w:val="00601735"/>
  </w:style>
  <w:style w:type="paragraph" w:styleId="a9">
    <w:name w:val="footer"/>
    <w:basedOn w:val="a"/>
    <w:link w:val="Char1"/>
    <w:uiPriority w:val="99"/>
    <w:unhideWhenUsed/>
    <w:rsid w:val="00601735"/>
    <w:pPr>
      <w:tabs>
        <w:tab w:val="center" w:pos="4513"/>
        <w:tab w:val="right" w:pos="9026"/>
      </w:tabs>
      <w:snapToGrid w:val="0"/>
    </w:pPr>
  </w:style>
  <w:style w:type="character" w:customStyle="1" w:styleId="Char1">
    <w:name w:val="바닥글 Char"/>
    <w:basedOn w:val="a0"/>
    <w:link w:val="a9"/>
    <w:uiPriority w:val="99"/>
    <w:rsid w:val="00601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44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w.go.kr/%EB%B2%95%EB%A0%B9/%EA%B5%AD%EB%AF%BC%EA%B1%B4%EA%B0%95%EB%B3%B4%ED%97%98%EB%B2%95"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504</Words>
  <Characters>2875</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이연희</dc:creator>
  <cp:keywords/>
  <dc:description/>
  <cp:lastModifiedBy>김 동현</cp:lastModifiedBy>
  <cp:revision>5</cp:revision>
  <cp:lastPrinted>2018-05-20T10:54:00Z</cp:lastPrinted>
  <dcterms:created xsi:type="dcterms:W3CDTF">2022-04-30T05:55:00Z</dcterms:created>
  <dcterms:modified xsi:type="dcterms:W3CDTF">2022-04-30T16:27:00Z</dcterms:modified>
</cp:coreProperties>
</file>