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928" w:rsidRDefault="00095928" w:rsidP="00095928">
      <w:pPr>
        <w:pStyle w:val="a3"/>
        <w:spacing w:line="360" w:lineRule="auto"/>
        <w:jc w:val="center"/>
        <w:rPr>
          <w:rFonts w:ascii="Times New Roman" w:eastAsia="宋体" w:hAnsi="Times New Roman"/>
          <w:b/>
          <w:sz w:val="36"/>
          <w:szCs w:val="36"/>
          <w:lang w:eastAsia="zh-CN"/>
        </w:rPr>
      </w:pPr>
      <w:proofErr w:type="gramStart"/>
      <w:r>
        <w:rPr>
          <w:rFonts w:ascii="Times New Roman" w:hAnsi="Times New Roman"/>
          <w:b/>
          <w:sz w:val="32"/>
          <w:szCs w:val="32"/>
        </w:rPr>
        <w:t>Ve370  Introduction</w:t>
      </w:r>
      <w:proofErr w:type="gramEnd"/>
      <w:r>
        <w:rPr>
          <w:rFonts w:ascii="Times New Roman" w:hAnsi="Times New Roman"/>
          <w:b/>
          <w:sz w:val="32"/>
          <w:szCs w:val="32"/>
        </w:rPr>
        <w:t xml:space="preserve"> to Computer Organization </w:t>
      </w:r>
      <w:r>
        <w:rPr>
          <w:rFonts w:ascii="Times New Roman" w:hAnsi="Times New Roman"/>
          <w:b/>
          <w:sz w:val="32"/>
          <w:szCs w:val="32"/>
        </w:rPr>
        <w:cr/>
      </w:r>
      <w:r>
        <w:rPr>
          <w:rFonts w:ascii="Times New Roman" w:hAnsi="Times New Roman"/>
          <w:b/>
          <w:sz w:val="36"/>
          <w:szCs w:val="36"/>
        </w:rPr>
        <w:t>Project</w:t>
      </w:r>
      <w:r>
        <w:rPr>
          <w:rFonts w:ascii="Times New Roman" w:eastAsia="宋体" w:hAnsi="Times New Roman"/>
          <w:b/>
          <w:sz w:val="36"/>
          <w:szCs w:val="36"/>
          <w:lang w:eastAsia="zh-CN"/>
        </w:rPr>
        <w:t xml:space="preserve"> 3</w:t>
      </w:r>
      <w:r>
        <w:rPr>
          <w:rFonts w:ascii="Times New Roman" w:eastAsia="宋体" w:hAnsi="Times New Roman"/>
          <w:b/>
          <w:sz w:val="36"/>
          <w:szCs w:val="36"/>
          <w:lang w:eastAsia="zh-CN"/>
        </w:rPr>
        <w:t xml:space="preserve"> Report</w:t>
      </w:r>
    </w:p>
    <w:p w:rsidR="00095928" w:rsidRDefault="00095928" w:rsidP="00095928">
      <w:pPr>
        <w:pStyle w:val="a3"/>
        <w:spacing w:line="360" w:lineRule="auto"/>
        <w:jc w:val="center"/>
        <w:rPr>
          <w:rFonts w:ascii="Times New Roman" w:eastAsia="宋体" w:hAnsi="Times New Roman"/>
          <w:b/>
          <w:sz w:val="36"/>
          <w:szCs w:val="36"/>
          <w:lang w:eastAsia="zh-CN"/>
        </w:rPr>
      </w:pPr>
      <w:r>
        <w:rPr>
          <w:rFonts w:ascii="Times New Roman" w:eastAsia="宋体" w:hAnsi="Times New Roman" w:hint="eastAsia"/>
          <w:b/>
          <w:sz w:val="36"/>
          <w:szCs w:val="36"/>
          <w:lang w:eastAsia="zh-CN"/>
        </w:rPr>
        <w:t>Techniques and Future Development of Approximate Computing</w:t>
      </w:r>
    </w:p>
    <w:p w:rsidR="00095928" w:rsidRDefault="00095928" w:rsidP="00095928">
      <w:pPr>
        <w:pStyle w:val="a3"/>
        <w:spacing w:line="360" w:lineRule="auto"/>
        <w:jc w:val="center"/>
        <w:rPr>
          <w:rFonts w:ascii="Times New Roman" w:eastAsia="宋体" w:hAnsi="Times New Roman" w:hint="eastAsia"/>
          <w:b/>
          <w:sz w:val="36"/>
          <w:szCs w:val="36"/>
          <w:lang w:eastAsia="zh-CN"/>
        </w:rPr>
      </w:pPr>
    </w:p>
    <w:p w:rsidR="004365D4" w:rsidRDefault="00095928">
      <w:pPr>
        <w:rPr>
          <w:rFonts w:ascii="Times New Roman" w:hAnsi="Times New Roman" w:cs="Times New Roman" w:hint="eastAsia"/>
          <w:b/>
          <w:sz w:val="32"/>
        </w:rPr>
      </w:pPr>
      <w:r>
        <w:rPr>
          <w:rFonts w:ascii="Times New Roman" w:hAnsi="Times New Roman" w:cs="Times New Roman" w:hint="eastAsia"/>
          <w:b/>
          <w:sz w:val="32"/>
        </w:rPr>
        <w:t>I. Introduction</w:t>
      </w:r>
      <w:r>
        <w:rPr>
          <w:rFonts w:ascii="Times New Roman" w:hAnsi="Times New Roman" w:cs="Times New Roman"/>
          <w:b/>
          <w:sz w:val="32"/>
        </w:rPr>
        <w:t xml:space="preserve"> and Background</w:t>
      </w:r>
    </w:p>
    <w:p w:rsidR="005D557A" w:rsidRDefault="00095928">
      <w:pPr>
        <w:rPr>
          <w:rFonts w:ascii="Times New Roman" w:hAnsi="Times New Roman" w:cs="Times New Roman"/>
          <w:sz w:val="24"/>
        </w:rPr>
      </w:pPr>
      <w:r>
        <w:rPr>
          <w:rFonts w:ascii="Times New Roman" w:hAnsi="Times New Roman" w:cs="Times New Roman" w:hint="eastAsia"/>
          <w:sz w:val="24"/>
        </w:rPr>
        <w:t xml:space="preserve">Recently, large-scale applications play a </w:t>
      </w:r>
      <w:r>
        <w:rPr>
          <w:rFonts w:ascii="Times New Roman" w:hAnsi="Times New Roman" w:cs="Times New Roman"/>
          <w:sz w:val="24"/>
        </w:rPr>
        <w:t xml:space="preserve">more and more important role in our daily life. But power and energy considerations is a limiting factor for digital hardware design. </w:t>
      </w:r>
      <w:r w:rsidR="005D557A">
        <w:rPr>
          <w:rFonts w:ascii="Times New Roman" w:hAnsi="Times New Roman" w:cs="Times New Roman"/>
          <w:sz w:val="24"/>
        </w:rPr>
        <w:t xml:space="preserve">In the design, how to reduce energy consumption and the size of circuit becomes increasingly significant, especially for some mobile and embedded computing systems. Meanwhile, these applications also have an inherent tolerance to errors in computation, </w:t>
      </w:r>
      <w:r w:rsidR="004412EE">
        <w:rPr>
          <w:rFonts w:ascii="Times New Roman" w:hAnsi="Times New Roman" w:cs="Times New Roman"/>
          <w:sz w:val="24"/>
        </w:rPr>
        <w:t xml:space="preserve">like applications that involve media processing, recognition and data mining. These applications share a common characteristic that it is not necessary to have a perfect accurate result. </w:t>
      </w:r>
      <w:r w:rsidR="00827996">
        <w:rPr>
          <w:rFonts w:ascii="Times New Roman" w:hAnsi="Times New Roman" w:cs="Times New Roman"/>
          <w:sz w:val="24"/>
        </w:rPr>
        <w:t xml:space="preserve">What they want is a result in acceptable range and small circuit size as well as low energy consumption. These applications are imprecision-tolerant. The sources of imprecision-tolerance are mainly divided into three parts: [1] perceptual limitations: these are determined by the ability of the human brain to fill in missing information and filter our high-frequency patterns; [2] redundant input data: this redundancy means that an algorithm is able to be lossy and still be adequate; [3] noisy inputs. </w:t>
      </w:r>
    </w:p>
    <w:p w:rsidR="004F51AD" w:rsidRDefault="00095928">
      <w:pPr>
        <w:rPr>
          <w:rFonts w:ascii="Times New Roman" w:hAnsi="Times New Roman" w:cs="Times New Roman"/>
          <w:sz w:val="24"/>
        </w:rPr>
      </w:pPr>
      <w:r>
        <w:rPr>
          <w:rFonts w:ascii="Times New Roman" w:hAnsi="Times New Roman" w:cs="Times New Roman"/>
          <w:sz w:val="24"/>
        </w:rPr>
        <w:t>Approximate computing techniques have been proposed to solve this problem. The idea of approximate computing is that</w:t>
      </w:r>
      <w:r w:rsidR="00FC2402">
        <w:rPr>
          <w:rFonts w:ascii="Times New Roman" w:hAnsi="Times New Roman" w:cs="Times New Roman"/>
          <w:sz w:val="24"/>
        </w:rPr>
        <w:t xml:space="preserve">, use a smaller and less complex circuits to achieve the same goal of the large and complex circuit with an acceptable correct result. </w:t>
      </w:r>
      <w:r w:rsidR="00ED1682">
        <w:rPr>
          <w:rFonts w:ascii="Times New Roman" w:hAnsi="Times New Roman" w:cs="Times New Roman"/>
          <w:sz w:val="24"/>
        </w:rPr>
        <w:t xml:space="preserve">Approximate computing can be considered as a tradeoff between accuracy and energy. </w:t>
      </w:r>
      <w:r w:rsidR="00621261">
        <w:rPr>
          <w:rFonts w:ascii="Times New Roman" w:hAnsi="Times New Roman" w:cs="Times New Roman"/>
          <w:sz w:val="24"/>
        </w:rPr>
        <w:t>For some applications, the result need not be so accurate that we can use some approximate components to replace the accurate components in the circuit to make the size of circuit smaller and decrease the power with result in an acceptable range. We call this kind of applications e</w:t>
      </w:r>
      <w:r w:rsidR="00D6551B">
        <w:rPr>
          <w:rFonts w:ascii="Times New Roman" w:hAnsi="Times New Roman" w:cs="Times New Roman"/>
          <w:sz w:val="24"/>
        </w:rPr>
        <w:t xml:space="preserve">rror-tolerant application. </w:t>
      </w:r>
      <w:r w:rsidR="00827996">
        <w:rPr>
          <w:rFonts w:ascii="Times New Roman" w:hAnsi="Times New Roman" w:cs="Times New Roman"/>
          <w:sz w:val="24"/>
        </w:rPr>
        <w:t>To design an approximate circuit, we need some approximate units and some methods to know whether an approximate circuit works well.</w:t>
      </w:r>
    </w:p>
    <w:p w:rsidR="00601B61" w:rsidRDefault="00601B61">
      <w:pPr>
        <w:rPr>
          <w:rFonts w:ascii="Times New Roman" w:hAnsi="Times New Roman" w:cs="Times New Roman"/>
          <w:sz w:val="24"/>
        </w:rPr>
      </w:pPr>
      <w:r>
        <w:rPr>
          <w:rFonts w:ascii="Times New Roman" w:hAnsi="Times New Roman" w:cs="Times New Roman"/>
          <w:sz w:val="24"/>
        </w:rPr>
        <w:t xml:space="preserve">In this paper, we will mainly talk about how approximate computing applies to FPGA and GPU and the future development of </w:t>
      </w:r>
      <w:r>
        <w:rPr>
          <w:rFonts w:ascii="Times New Roman" w:hAnsi="Times New Roman" w:cs="Times New Roman" w:hint="eastAsia"/>
          <w:sz w:val="24"/>
        </w:rPr>
        <w:t>appr</w:t>
      </w:r>
      <w:r>
        <w:rPr>
          <w:rFonts w:ascii="Times New Roman" w:hAnsi="Times New Roman" w:cs="Times New Roman"/>
          <w:sz w:val="24"/>
        </w:rPr>
        <w:t xml:space="preserve">oximate computing. Before talking these parts, we will introduce some basic knowledge about approximate computing. </w:t>
      </w:r>
    </w:p>
    <w:p w:rsidR="004F51AD" w:rsidRDefault="004F51AD">
      <w:pPr>
        <w:rPr>
          <w:rFonts w:ascii="Times New Roman" w:hAnsi="Times New Roman" w:cs="Times New Roman"/>
          <w:sz w:val="24"/>
        </w:rPr>
      </w:pPr>
    </w:p>
    <w:p w:rsidR="004F51AD" w:rsidRPr="004F51AD" w:rsidRDefault="004F51AD">
      <w:pPr>
        <w:rPr>
          <w:rFonts w:ascii="Times New Roman" w:hAnsi="Times New Roman" w:cs="Times New Roman"/>
          <w:b/>
          <w:sz w:val="32"/>
          <w:szCs w:val="32"/>
        </w:rPr>
      </w:pPr>
      <w:r w:rsidRPr="004F51AD">
        <w:rPr>
          <w:rFonts w:ascii="Times New Roman" w:hAnsi="Times New Roman" w:cs="Times New Roman"/>
          <w:b/>
          <w:sz w:val="32"/>
          <w:szCs w:val="32"/>
        </w:rPr>
        <w:t xml:space="preserve">2. Overview of Approximate Units and Metrics </w:t>
      </w:r>
    </w:p>
    <w:p w:rsidR="004F51AD" w:rsidRPr="004F51AD" w:rsidRDefault="004F51AD">
      <w:pPr>
        <w:rPr>
          <w:rFonts w:ascii="Times New Roman" w:hAnsi="Times New Roman" w:cs="Times New Roman" w:hint="eastAsia"/>
          <w:sz w:val="24"/>
        </w:rPr>
      </w:pPr>
      <w:r>
        <w:rPr>
          <w:rFonts w:ascii="Times New Roman" w:hAnsi="Times New Roman" w:cs="Times New Roman"/>
          <w:sz w:val="24"/>
        </w:rPr>
        <w:t>To build an approximate computing circuit, we need to build approximate arithmetic units first. Many people focus on the approximate</w:t>
      </w:r>
      <w:r w:rsidR="00827996">
        <w:rPr>
          <w:rFonts w:ascii="Times New Roman" w:hAnsi="Times New Roman" w:cs="Times New Roman"/>
          <w:sz w:val="24"/>
        </w:rPr>
        <w:t xml:space="preserve"> arithmetic units. There are three</w:t>
      </w:r>
      <w:r>
        <w:rPr>
          <w:rFonts w:ascii="Times New Roman" w:hAnsi="Times New Roman" w:cs="Times New Roman"/>
          <w:sz w:val="24"/>
        </w:rPr>
        <w:t xml:space="preserve"> main </w:t>
      </w:r>
      <w:r>
        <w:rPr>
          <w:rFonts w:ascii="Times New Roman" w:hAnsi="Times New Roman" w:cs="Times New Roman"/>
          <w:sz w:val="24"/>
        </w:rPr>
        <w:lastRenderedPageBreak/>
        <w:t>kinds of approximate computing units which are used most widely, approximate adder</w:t>
      </w:r>
      <w:r w:rsidR="00A95F2F">
        <w:rPr>
          <w:rFonts w:ascii="Times New Roman" w:hAnsi="Times New Roman" w:cs="Times New Roman"/>
          <w:sz w:val="24"/>
        </w:rPr>
        <w:t>, approximate multiplier</w:t>
      </w:r>
      <w:r>
        <w:rPr>
          <w:rFonts w:ascii="Times New Roman" w:hAnsi="Times New Roman" w:cs="Times New Roman"/>
          <w:sz w:val="24"/>
        </w:rPr>
        <w:t xml:space="preserve"> and approximat</w:t>
      </w:r>
      <w:r w:rsidR="00A95F2F">
        <w:rPr>
          <w:rFonts w:ascii="Times New Roman" w:hAnsi="Times New Roman" w:cs="Times New Roman"/>
          <w:sz w:val="24"/>
        </w:rPr>
        <w:t>e comparator</w:t>
      </w:r>
      <w:r>
        <w:rPr>
          <w:rFonts w:ascii="Times New Roman" w:hAnsi="Times New Roman" w:cs="Times New Roman"/>
          <w:sz w:val="24"/>
        </w:rPr>
        <w:t xml:space="preserve">. </w:t>
      </w:r>
    </w:p>
    <w:p w:rsidR="004F51AD" w:rsidRDefault="004F51AD">
      <w:pPr>
        <w:rPr>
          <w:rFonts w:ascii="Times New Roman" w:hAnsi="Times New Roman" w:cs="Times New Roman"/>
          <w:sz w:val="24"/>
        </w:rPr>
      </w:pPr>
      <w:r>
        <w:rPr>
          <w:rFonts w:ascii="Times New Roman" w:hAnsi="Times New Roman" w:cs="Times New Roman"/>
          <w:sz w:val="24"/>
        </w:rPr>
        <w:t>There are many different approximate adders with different error distributions.</w:t>
      </w:r>
      <w:r w:rsidR="00827996">
        <w:rPr>
          <w:rFonts w:ascii="Times New Roman" w:hAnsi="Times New Roman" w:cs="Times New Roman"/>
          <w:sz w:val="24"/>
        </w:rPr>
        <w:t xml:space="preserve"> In this part, we will only introduce several approximate adders. </w:t>
      </w:r>
    </w:p>
    <w:p w:rsidR="00827996" w:rsidRDefault="00827996">
      <w:pPr>
        <w:rPr>
          <w:rFonts w:ascii="Times New Roman" w:hAnsi="Times New Roman" w:cs="Times New Roman"/>
          <w:sz w:val="24"/>
        </w:rPr>
      </w:pPr>
      <w:r w:rsidRPr="00827996">
        <w:rPr>
          <w:rFonts w:ascii="Times New Roman" w:hAnsi="Times New Roman" w:cs="Times New Roman"/>
          <w:i/>
          <w:sz w:val="24"/>
        </w:rPr>
        <w:t>1) Approximate mirror adders:</w:t>
      </w:r>
      <w:r>
        <w:rPr>
          <w:rFonts w:ascii="Times New Roman" w:hAnsi="Times New Roman" w:cs="Times New Roman"/>
          <w:sz w:val="24"/>
        </w:rPr>
        <w:t xml:space="preserve"> It consists of five approximate mirror adders, which is an efficient adder. It removes some transistors to decrease power and </w:t>
      </w:r>
      <w:r w:rsidR="00A95F2F">
        <w:rPr>
          <w:rFonts w:ascii="Times New Roman" w:hAnsi="Times New Roman" w:cs="Times New Roman"/>
          <w:sz w:val="24"/>
        </w:rPr>
        <w:t>simplify</w:t>
      </w:r>
      <w:r>
        <w:rPr>
          <w:rFonts w:ascii="Times New Roman" w:hAnsi="Times New Roman" w:cs="Times New Roman"/>
          <w:sz w:val="24"/>
        </w:rPr>
        <w:t xml:space="preserve"> circuit. </w:t>
      </w:r>
    </w:p>
    <w:p w:rsidR="00827996" w:rsidRDefault="00827996">
      <w:pPr>
        <w:rPr>
          <w:rFonts w:ascii="Times New Roman" w:hAnsi="Times New Roman" w:cs="Times New Roman"/>
          <w:sz w:val="24"/>
        </w:rPr>
      </w:pPr>
      <w:r>
        <w:rPr>
          <w:rFonts w:ascii="Times New Roman" w:hAnsi="Times New Roman" w:cs="Times New Roman"/>
          <w:sz w:val="24"/>
        </w:rPr>
        <w:t xml:space="preserve">2) </w:t>
      </w:r>
      <w:r w:rsidR="00A95F2F" w:rsidRPr="00910EB2">
        <w:rPr>
          <w:rFonts w:ascii="Times New Roman" w:hAnsi="Times New Roman" w:cs="Times New Roman"/>
          <w:i/>
          <w:sz w:val="24"/>
        </w:rPr>
        <w:t>A</w:t>
      </w:r>
      <w:r w:rsidR="00910EB2" w:rsidRPr="00910EB2">
        <w:rPr>
          <w:rFonts w:ascii="Times New Roman" w:hAnsi="Times New Roman" w:cs="Times New Roman"/>
          <w:i/>
          <w:sz w:val="24"/>
        </w:rPr>
        <w:t>ccuracy configurable adder II</w:t>
      </w:r>
      <w:r w:rsidR="00910EB2">
        <w:rPr>
          <w:rFonts w:ascii="Times New Roman" w:hAnsi="Times New Roman" w:cs="Times New Roman"/>
          <w:sz w:val="24"/>
        </w:rPr>
        <w:t xml:space="preserve">: It consists of several sub adders. The length of sub adders is smaller than the ACA-II. Sub adders are used to break the long carry chain. Except the first sub adder, other sub adders use several bits to predict the carry-in. Combine all the result of all sub adders and get the result. Because the long carry chain is broken, the size of circuit will be decreased and the speed of computation will increases. </w:t>
      </w:r>
    </w:p>
    <w:p w:rsidR="00A95F2F" w:rsidRDefault="00A95F2F">
      <w:pPr>
        <w:rPr>
          <w:rFonts w:ascii="Times New Roman" w:hAnsi="Times New Roman" w:cs="Times New Roman"/>
          <w:sz w:val="24"/>
        </w:rPr>
      </w:pPr>
      <w:r>
        <w:rPr>
          <w:rFonts w:ascii="Times New Roman" w:hAnsi="Times New Roman" w:cs="Times New Roman"/>
          <w:sz w:val="24"/>
        </w:rPr>
        <w:t>The approximate multipliers which are widely used can be classified into following two types.</w:t>
      </w:r>
    </w:p>
    <w:p w:rsidR="00A95F2F" w:rsidRDefault="00A95F2F">
      <w:pPr>
        <w:rPr>
          <w:rFonts w:ascii="Times New Roman" w:hAnsi="Times New Roman" w:cs="Times New Roman"/>
          <w:sz w:val="24"/>
        </w:rPr>
      </w:pPr>
      <w:r>
        <w:rPr>
          <w:rFonts w:ascii="Times New Roman" w:hAnsi="Times New Roman" w:cs="Times New Roman"/>
          <w:sz w:val="24"/>
        </w:rPr>
        <w:t>1): Multipliers with approximate partial products. This multiplier uses precise adders.</w:t>
      </w:r>
    </w:p>
    <w:p w:rsidR="00A95F2F" w:rsidRPr="00827996" w:rsidRDefault="00A95F2F">
      <w:pPr>
        <w:rPr>
          <w:rFonts w:ascii="Times New Roman" w:hAnsi="Times New Roman" w:cs="Times New Roman"/>
          <w:sz w:val="24"/>
        </w:rPr>
      </w:pPr>
      <w:r>
        <w:rPr>
          <w:rFonts w:ascii="Times New Roman" w:hAnsi="Times New Roman" w:cs="Times New Roman"/>
          <w:sz w:val="24"/>
        </w:rPr>
        <w:t>2): Multipliers with precise partial products. This multiplier uses approximate adders.</w:t>
      </w:r>
    </w:p>
    <w:p w:rsidR="004F51AD" w:rsidRDefault="004F51AD">
      <w:pPr>
        <w:rPr>
          <w:rFonts w:ascii="Times New Roman" w:hAnsi="Times New Roman" w:cs="Times New Roman"/>
          <w:sz w:val="24"/>
        </w:rPr>
      </w:pPr>
      <w:r>
        <w:rPr>
          <w:rFonts w:ascii="Times New Roman" w:hAnsi="Times New Roman" w:cs="Times New Roman"/>
          <w:sz w:val="24"/>
        </w:rPr>
        <w:t>The m</w:t>
      </w:r>
      <w:r w:rsidR="00A95F2F">
        <w:rPr>
          <w:rFonts w:ascii="Times New Roman" w:hAnsi="Times New Roman" w:cs="Times New Roman"/>
          <w:sz w:val="24"/>
        </w:rPr>
        <w:t>ain kind of approximate comparator</w:t>
      </w:r>
      <w:r>
        <w:rPr>
          <w:rFonts w:ascii="Times New Roman" w:hAnsi="Times New Roman" w:cs="Times New Roman"/>
          <w:sz w:val="24"/>
        </w:rPr>
        <w:t xml:space="preserve"> just ignore several bits.</w:t>
      </w:r>
      <w:r w:rsidR="00A95F2F">
        <w:rPr>
          <w:rFonts w:ascii="Times New Roman" w:hAnsi="Times New Roman" w:cs="Times New Roman"/>
          <w:sz w:val="24"/>
        </w:rPr>
        <w:t xml:space="preserve"> It will ignore </w:t>
      </w:r>
      <w:r w:rsidR="00A95F2F" w:rsidRPr="00A95F2F">
        <w:rPr>
          <w:rFonts w:ascii="Times New Roman" w:hAnsi="Times New Roman" w:cs="Times New Roman"/>
          <w:i/>
          <w:sz w:val="24"/>
        </w:rPr>
        <w:t>k</w:t>
      </w:r>
      <w:r w:rsidR="00A95F2F">
        <w:rPr>
          <w:rFonts w:ascii="Times New Roman" w:hAnsi="Times New Roman" w:cs="Times New Roman"/>
          <w:sz w:val="24"/>
        </w:rPr>
        <w:t xml:space="preserve"> LSBs and compare the rest </w:t>
      </w:r>
      <w:r w:rsidR="00A95F2F" w:rsidRPr="00A95F2F">
        <w:rPr>
          <w:rFonts w:ascii="Times New Roman" w:hAnsi="Times New Roman" w:cs="Times New Roman"/>
          <w:i/>
          <w:sz w:val="24"/>
        </w:rPr>
        <w:t>n-k</w:t>
      </w:r>
      <w:r w:rsidR="00A95F2F">
        <w:rPr>
          <w:rFonts w:ascii="Times New Roman" w:hAnsi="Times New Roman" w:cs="Times New Roman"/>
          <w:i/>
          <w:sz w:val="24"/>
        </w:rPr>
        <w:t xml:space="preserve"> </w:t>
      </w:r>
      <w:r w:rsidR="00A95F2F">
        <w:rPr>
          <w:rFonts w:ascii="Times New Roman" w:hAnsi="Times New Roman" w:cs="Times New Roman"/>
          <w:sz w:val="24"/>
        </w:rPr>
        <w:t xml:space="preserve">bits. When there is difference in the </w:t>
      </w:r>
      <w:r w:rsidR="00A95F2F" w:rsidRPr="00A95F2F">
        <w:rPr>
          <w:rFonts w:ascii="Times New Roman" w:hAnsi="Times New Roman" w:cs="Times New Roman"/>
          <w:i/>
          <w:sz w:val="24"/>
        </w:rPr>
        <w:t>k</w:t>
      </w:r>
      <w:r w:rsidR="00A95F2F">
        <w:rPr>
          <w:rFonts w:ascii="Times New Roman" w:hAnsi="Times New Roman" w:cs="Times New Roman"/>
          <w:sz w:val="24"/>
        </w:rPr>
        <w:t xml:space="preserve"> LSBs, the result is wrong. The error rate of this comparator is </w:t>
      </w:r>
    </w:p>
    <w:p w:rsidR="00A95F2F" w:rsidRPr="00A95F2F" w:rsidRDefault="00A95F2F">
      <w:pPr>
        <w:rPr>
          <w:rFonts w:ascii="Times New Roman" w:hAnsi="Times New Roman" w:cs="Times New Roman"/>
          <w:sz w:val="24"/>
        </w:rPr>
      </w:pPr>
      <m:oMathPara>
        <m:oMath>
          <m:r>
            <w:rPr>
              <w:rFonts w:ascii="Cambria Math" w:hAnsi="Cambria Math" w:cs="Times New Roman"/>
              <w:sz w:val="24"/>
            </w:rPr>
            <m:t>ER</m:t>
          </m:r>
          <m:r>
            <m:rPr>
              <m:sty m:val="p"/>
            </m:rPr>
            <w:rPr>
              <w:rFonts w:ascii="Cambria Math" w:hAnsi="Cambria Math" w:cs="Times New Roman"/>
              <w:sz w:val="24"/>
            </w:rPr>
            <m:t>=</m:t>
          </m:r>
          <m:sSup>
            <m:sSupPr>
              <m:ctrlPr>
                <w:rPr>
                  <w:rFonts w:ascii="Cambria Math" w:hAnsi="Cambria Math" w:cs="Times New Roman"/>
                  <w:sz w:val="24"/>
                </w:rPr>
              </m:ctrlPr>
            </m:sSupPr>
            <m:e>
              <m:r>
                <m:rPr>
                  <m:sty m:val="p"/>
                </m:rPr>
                <w:rPr>
                  <w:rFonts w:ascii="Cambria Math" w:hAnsi="Cambria Math" w:cs="Times New Roman"/>
                  <w:sz w:val="24"/>
                </w:rPr>
                <m:t>(</m:t>
              </m:r>
              <m:f>
                <m:fPr>
                  <m:ctrlPr>
                    <w:rPr>
                      <w:rFonts w:ascii="Cambria Math" w:hAnsi="Cambria Math" w:cs="Times New Roman"/>
                      <w:sz w:val="24"/>
                    </w:rPr>
                  </m:ctrlPr>
                </m:fPr>
                <m:num>
                  <m:r>
                    <w:rPr>
                      <w:rFonts w:ascii="Cambria Math" w:hAnsi="Cambria Math" w:cs="Times New Roman"/>
                      <w:sz w:val="24"/>
                    </w:rPr>
                    <m:t>1</m:t>
                  </m:r>
                </m:num>
                <m:den>
                  <m:r>
                    <w:rPr>
                      <w:rFonts w:ascii="Cambria Math" w:hAnsi="Cambria Math" w:cs="Times New Roman"/>
                      <w:sz w:val="24"/>
                    </w:rPr>
                    <m:t>2</m:t>
                  </m:r>
                </m:den>
              </m:f>
              <m:r>
                <m:rPr>
                  <m:sty m:val="p"/>
                </m:rPr>
                <w:rPr>
                  <w:rFonts w:ascii="Cambria Math" w:hAnsi="Cambria Math" w:cs="Times New Roman"/>
                  <w:sz w:val="24"/>
                </w:rPr>
                <m:t>)</m:t>
              </m:r>
            </m:e>
            <m:sup>
              <m:r>
                <w:rPr>
                  <w:rFonts w:ascii="Cambria Math" w:hAnsi="Cambria Math" w:cs="Times New Roman"/>
                  <w:sz w:val="24"/>
                </w:rPr>
                <m:t>n-k</m:t>
              </m:r>
            </m:sup>
          </m:sSup>
          <m:r>
            <m:rPr>
              <m:sty m:val="p"/>
            </m:rPr>
            <w:rPr>
              <w:rFonts w:ascii="Cambria Math" w:hAnsi="Cambria Math" w:cs="Times New Roman"/>
              <w:sz w:val="24"/>
            </w:rPr>
            <m:t>∙</m:t>
          </m:r>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k</m:t>
                  </m:r>
                </m:sup>
              </m:sSup>
              <m:r>
                <w:rPr>
                  <w:rFonts w:ascii="Cambria Math" w:hAnsi="Cambria Math" w:cs="Times New Roman"/>
                  <w:sz w:val="24"/>
                </w:rPr>
                <m:t>-1</m:t>
              </m:r>
            </m:num>
            <m:den>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k</m:t>
                  </m:r>
                  <m:r>
                    <w:rPr>
                      <w:rFonts w:ascii="Cambria Math" w:hAnsi="Cambria Math" w:cs="Times New Roman"/>
                      <w:sz w:val="24"/>
                    </w:rPr>
                    <m:t>+1</m:t>
                  </m:r>
                </m:sup>
              </m:sSup>
            </m:den>
          </m:f>
          <m:r>
            <w:rPr>
              <w:rFonts w:ascii="Cambria Math" w:hAnsi="Cambria Math" w:cs="Times New Roman"/>
              <w:sz w:val="24"/>
            </w:rPr>
            <m:t>=</m:t>
          </m:r>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k</m:t>
                  </m:r>
                </m:sup>
              </m:sSup>
              <m:r>
                <w:rPr>
                  <w:rFonts w:ascii="Cambria Math" w:hAnsi="Cambria Math" w:cs="Times New Roman"/>
                  <w:sz w:val="24"/>
                </w:rPr>
                <m:t>-1</m:t>
              </m:r>
            </m:num>
            <m:den>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n</m:t>
                  </m:r>
                  <m:r>
                    <w:rPr>
                      <w:rFonts w:ascii="Cambria Math" w:hAnsi="Cambria Math" w:cs="Times New Roman"/>
                      <w:sz w:val="24"/>
                    </w:rPr>
                    <m:t>+1</m:t>
                  </m:r>
                </m:sup>
              </m:sSup>
            </m:den>
          </m:f>
        </m:oMath>
      </m:oMathPara>
    </w:p>
    <w:p w:rsidR="004F51AD" w:rsidRDefault="004F51AD">
      <w:pPr>
        <w:rPr>
          <w:rFonts w:ascii="Times New Roman" w:hAnsi="Times New Roman" w:cs="Times New Roman"/>
          <w:sz w:val="24"/>
        </w:rPr>
      </w:pPr>
      <w:r>
        <w:rPr>
          <w:rFonts w:ascii="Times New Roman" w:hAnsi="Times New Roman" w:cs="Times New Roman"/>
          <w:sz w:val="24"/>
        </w:rPr>
        <w:t>To know how an approximate unit and an approximate circuit work, we need some metrics for approximate computing</w:t>
      </w:r>
    </w:p>
    <w:p w:rsidR="00910EB2" w:rsidRDefault="00910EB2">
      <w:pPr>
        <w:rPr>
          <w:rFonts w:ascii="Times New Roman" w:hAnsi="Times New Roman" w:cs="Times New Roman"/>
          <w:sz w:val="24"/>
        </w:rPr>
      </w:pPr>
      <w:r w:rsidRPr="00910EB2">
        <w:rPr>
          <w:rFonts w:ascii="Times New Roman" w:hAnsi="Times New Roman" w:cs="Times New Roman"/>
          <w:i/>
          <w:sz w:val="24"/>
        </w:rPr>
        <w:t>Error rate</w:t>
      </w:r>
      <w:r>
        <w:rPr>
          <w:rFonts w:ascii="Times New Roman" w:hAnsi="Times New Roman" w:cs="Times New Roman"/>
          <w:sz w:val="24"/>
        </w:rPr>
        <w:t xml:space="preserve"> is the fraction of incorrect outputs out of a total number of inputs for an approximate circuit. </w:t>
      </w:r>
    </w:p>
    <w:p w:rsidR="00910EB2" w:rsidRDefault="00910EB2">
      <w:pPr>
        <w:rPr>
          <w:rFonts w:ascii="Times New Roman" w:hAnsi="Times New Roman" w:cs="Times New Roman"/>
          <w:sz w:val="24"/>
        </w:rPr>
      </w:pPr>
      <w:r w:rsidRPr="00910EB2">
        <w:rPr>
          <w:rFonts w:ascii="Times New Roman" w:hAnsi="Times New Roman" w:cs="Times New Roman"/>
          <w:i/>
          <w:sz w:val="24"/>
        </w:rPr>
        <w:t>Error significance</w:t>
      </w:r>
      <w:r>
        <w:rPr>
          <w:rFonts w:ascii="Times New Roman" w:hAnsi="Times New Roman" w:cs="Times New Roman"/>
          <w:sz w:val="24"/>
        </w:rPr>
        <w:t xml:space="preserve"> refers to the degree of error severity due to approximate operations. </w:t>
      </w:r>
    </w:p>
    <w:p w:rsidR="00910EB2" w:rsidRDefault="00910EB2">
      <w:pPr>
        <w:rPr>
          <w:rFonts w:ascii="Times New Roman" w:hAnsi="Times New Roman" w:cs="Times New Roman"/>
          <w:sz w:val="24"/>
        </w:rPr>
      </w:pPr>
      <w:r w:rsidRPr="00910EB2">
        <w:rPr>
          <w:rFonts w:ascii="Times New Roman" w:hAnsi="Times New Roman" w:cs="Times New Roman"/>
          <w:i/>
          <w:sz w:val="24"/>
        </w:rPr>
        <w:t>Error distance</w:t>
      </w:r>
      <w:r>
        <w:rPr>
          <w:rFonts w:ascii="Times New Roman" w:hAnsi="Times New Roman" w:cs="Times New Roman"/>
          <w:sz w:val="24"/>
        </w:rPr>
        <w:t xml:space="preserve"> is defined as the arithmetic distance between an inexact output and the correct output for a given input. </w:t>
      </w:r>
    </w:p>
    <w:p w:rsidR="00910EB2" w:rsidRDefault="00910EB2">
      <w:pPr>
        <w:rPr>
          <w:rFonts w:ascii="Times New Roman" w:hAnsi="Times New Roman" w:cs="Times New Roman"/>
          <w:sz w:val="24"/>
        </w:rPr>
      </w:pPr>
      <w:r w:rsidRPr="00910EB2">
        <w:rPr>
          <w:rFonts w:ascii="Times New Roman" w:hAnsi="Times New Roman" w:cs="Times New Roman"/>
          <w:i/>
          <w:sz w:val="24"/>
        </w:rPr>
        <w:t>Mean error distance</w:t>
      </w:r>
      <w:r>
        <w:rPr>
          <w:rFonts w:ascii="Times New Roman" w:hAnsi="Times New Roman" w:cs="Times New Roman"/>
          <w:sz w:val="24"/>
        </w:rPr>
        <w:t xml:space="preserve"> is the average effect of multiple inputs.</w:t>
      </w:r>
    </w:p>
    <w:p w:rsidR="00910EB2" w:rsidRDefault="00910EB2">
      <w:pPr>
        <w:rPr>
          <w:rFonts w:ascii="Times New Roman" w:hAnsi="Times New Roman" w:cs="Times New Roman"/>
          <w:sz w:val="24"/>
        </w:rPr>
      </w:pPr>
      <w:r w:rsidRPr="00910EB2">
        <w:rPr>
          <w:rFonts w:ascii="Times New Roman" w:hAnsi="Times New Roman" w:cs="Times New Roman"/>
          <w:i/>
          <w:sz w:val="24"/>
        </w:rPr>
        <w:t>Normalized error distance</w:t>
      </w:r>
      <w:r>
        <w:rPr>
          <w:rFonts w:ascii="Times New Roman" w:hAnsi="Times New Roman" w:cs="Times New Roman"/>
          <w:sz w:val="24"/>
        </w:rPr>
        <w:t xml:space="preserve"> is the normalization of MED for multiple-bit adders.</w:t>
      </w:r>
    </w:p>
    <w:p w:rsidR="00910EB2" w:rsidRPr="00095928" w:rsidRDefault="00910EB2">
      <w:pPr>
        <w:rPr>
          <w:rFonts w:ascii="Times New Roman" w:hAnsi="Times New Roman" w:cs="Times New Roman"/>
          <w:sz w:val="24"/>
        </w:rPr>
      </w:pPr>
      <w:r w:rsidRPr="00910EB2">
        <w:rPr>
          <w:rFonts w:ascii="Times New Roman" w:hAnsi="Times New Roman" w:cs="Times New Roman"/>
          <w:i/>
          <w:sz w:val="24"/>
        </w:rPr>
        <w:t>Probability mass function</w:t>
      </w:r>
      <w:r>
        <w:rPr>
          <w:rFonts w:ascii="Times New Roman" w:hAnsi="Times New Roman" w:cs="Times New Roman"/>
          <w:sz w:val="24"/>
        </w:rPr>
        <w:t xml:space="preserve"> is used to see the error distribution for an approximate circuit. People always use PMF to check whether the approximate circuit gives an approximate result in acceptable range.</w:t>
      </w:r>
      <w:bookmarkStart w:id="0" w:name="_GoBack"/>
      <w:bookmarkEnd w:id="0"/>
    </w:p>
    <w:sectPr w:rsidR="00910EB2" w:rsidRPr="000959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40C"/>
    <w:rsid w:val="00095928"/>
    <w:rsid w:val="004412EE"/>
    <w:rsid w:val="00496CD5"/>
    <w:rsid w:val="004F51AD"/>
    <w:rsid w:val="005D557A"/>
    <w:rsid w:val="00601B61"/>
    <w:rsid w:val="00621261"/>
    <w:rsid w:val="00827996"/>
    <w:rsid w:val="00910EB2"/>
    <w:rsid w:val="00A95F2F"/>
    <w:rsid w:val="00AD740C"/>
    <w:rsid w:val="00D047F2"/>
    <w:rsid w:val="00D6551B"/>
    <w:rsid w:val="00ED1682"/>
    <w:rsid w:val="00FC2402"/>
    <w:rsid w:val="00FF1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3AC6"/>
  <w15:chartTrackingRefBased/>
  <w15:docId w15:val="{F369BE61-A2F4-4D9D-A9AA-762F317A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095928"/>
    <w:pPr>
      <w:widowControl/>
      <w:jc w:val="left"/>
    </w:pPr>
    <w:rPr>
      <w:rFonts w:ascii="Courier New" w:eastAsia="Times New Roman" w:hAnsi="Courier New" w:cs="Times New Roman"/>
      <w:kern w:val="0"/>
      <w:sz w:val="20"/>
      <w:szCs w:val="20"/>
      <w:lang w:eastAsia="en-US"/>
    </w:rPr>
  </w:style>
  <w:style w:type="character" w:customStyle="1" w:styleId="a4">
    <w:name w:val="纯文本 字符"/>
    <w:basedOn w:val="a0"/>
    <w:link w:val="a3"/>
    <w:rsid w:val="00095928"/>
    <w:rPr>
      <w:rFonts w:ascii="Courier New" w:eastAsia="Times New Roman" w:hAnsi="Courier New" w:cs="Times New Roman"/>
      <w:kern w:val="0"/>
      <w:sz w:val="20"/>
      <w:szCs w:val="20"/>
      <w:lang w:eastAsia="en-US"/>
    </w:rPr>
  </w:style>
  <w:style w:type="character" w:styleId="a5">
    <w:name w:val="Placeholder Text"/>
    <w:basedOn w:val="a0"/>
    <w:uiPriority w:val="99"/>
    <w:semiHidden/>
    <w:rsid w:val="00A95F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2</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董靖</dc:creator>
  <cp:keywords/>
  <dc:description/>
  <cp:lastModifiedBy>董靖</cp:lastModifiedBy>
  <cp:revision>2</cp:revision>
  <dcterms:created xsi:type="dcterms:W3CDTF">2017-12-13T08:15:00Z</dcterms:created>
  <dcterms:modified xsi:type="dcterms:W3CDTF">2017-12-13T16:04:00Z</dcterms:modified>
</cp:coreProperties>
</file>