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widowControl/>
        <w:spacing w:before="0" w:after="240" w:line="276" w:lineRule="auto"/>
      </w:pPr>
      <w:r>
        <w:rPr>
          <w:rFonts w:ascii="Malgun Gothic" w:hAnsi="Malgun Gothic" w:eastAsia="맑은 고딕" w:cs="Malgun Gothic"/>
          <w:b/>
          <w:color w:val="1F4E79"/>
          <w:sz w:val="36"/>
        </w:rPr>
        <w:t>구독 트래커 v1.1.0 기획서 — 홈 화면 위젯</w:t>
      </w:r>
    </w:p>
    <w:tbl>
      <w:tblPr>
        <w:tblW w:type="dxa" w:w="9412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</w:tblPr>
      <w:tblGrid>
        <w:gridCol w:w="2268"/>
        <w:gridCol w:w="7144"/>
      </w:tblGrid>
      <w:tr>
        <w:trPr>
          <w:cantSplit/>
          <w:tblHeader w:val="true"/>
        </w:trPr>
        <w:tc>
          <w:tcPr>
            <w:tcW w:w="226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1F4E79"/>
          </w:tcPr>
          <w:p>
            <w:pPr>
              <w:widowControl/>
              <w:spacing w:before="0" w:after="0" w:line="276" w:lineRule="auto"/>
              <w:jc w:val="center"/>
            </w:pPr>
            <w:r>
              <w:rPr>
                <w:rFonts w:ascii="Malgun Gothic" w:hAnsi="Malgun Gothic" w:eastAsia="맑은 고딕" w:cs="Malgun Gothic"/>
                <w:b/>
                <w:color w:val="FFFFFF"/>
                <w:sz w:val="22"/>
              </w:rPr>
              <w:t>항목</w:t>
            </w:r>
          </w:p>
        </w:tc>
        <w:tc>
          <w:tcPr>
            <w:tcW w:w="714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1F4E79"/>
          </w:tcPr>
          <w:p>
            <w:pPr>
              <w:widowControl/>
              <w:spacing w:before="0" w:after="0" w:line="276" w:lineRule="auto"/>
              <w:jc w:val="center"/>
            </w:pPr>
            <w:r>
              <w:rPr>
                <w:rFonts w:ascii="Malgun Gothic" w:hAnsi="Malgun Gothic" w:eastAsia="맑은 고딕" w:cs="Malgun Gothic"/>
                <w:b/>
                <w:color w:val="FFFFFF"/>
                <w:sz w:val="22"/>
              </w:rPr>
              <w:t>내용</w:t>
            </w:r>
          </w:p>
        </w:tc>
      </w:tr>
      <w:tr>
        <w:trPr>
          <w:cantSplit/>
        </w:trPr>
        <w:tc>
          <w:tcPr>
            <w:tcW w:w="226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/>
                <w:color w:val="222222"/>
                <w:sz w:val="22"/>
              </w:rPr>
              <w:t>버전</w:t>
            </w:r>
          </w:p>
        </w:tc>
        <w:tc>
          <w:tcPr>
            <w:tcW w:w="714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v1.1.0</w:t>
            </w:r>
          </w:p>
        </w:tc>
      </w:tr>
      <w:tr>
        <w:trPr>
          <w:cantSplit/>
        </w:trPr>
        <w:tc>
          <w:tcPr>
            <w:tcW w:w="226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/>
                <w:color w:val="222222"/>
                <w:sz w:val="22"/>
              </w:rPr>
              <w:t>기준 문서</w:t>
            </w:r>
          </w:p>
        </w:tc>
        <w:tc>
          <w:tcPr>
            <w:tcW w:w="714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구독 트래커 v1.0.0 기획서, v1.0.1 기획서</w:t>
            </w:r>
          </w:p>
        </w:tc>
      </w:tr>
      <w:tr>
        <w:trPr>
          <w:cantSplit/>
        </w:trPr>
        <w:tc>
          <w:tcPr>
            <w:tcW w:w="226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/>
                <w:color w:val="222222"/>
                <w:sz w:val="22"/>
              </w:rPr>
              <w:t>작성일</w:t>
            </w:r>
          </w:p>
        </w:tc>
        <w:tc>
          <w:tcPr>
            <w:tcW w:w="714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2026년 8월 18일</w:t>
            </w:r>
          </w:p>
        </w:tc>
      </w:tr>
      <w:tr>
        <w:trPr>
          <w:cantSplit/>
        </w:trPr>
        <w:tc>
          <w:tcPr>
            <w:tcW w:w="226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/>
                <w:color w:val="222222"/>
                <w:sz w:val="22"/>
              </w:rPr>
              <w:t>추가하는 것</w:t>
            </w:r>
          </w:p>
        </w:tc>
        <w:tc>
          <w:tcPr>
            <w:tcW w:w="714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홈 화면 위젯 2종(작은 것, 중간 것)</w:t>
            </w:r>
          </w:p>
        </w:tc>
      </w:tr>
      <w:tr>
        <w:trPr>
          <w:cantSplit/>
        </w:trPr>
        <w:tc>
          <w:tcPr>
            <w:tcW w:w="226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/>
                <w:color w:val="222222"/>
                <w:sz w:val="22"/>
              </w:rPr>
              <w:t>바뀌는 것</w:t>
            </w:r>
          </w:p>
        </w:tc>
        <w:tc>
          <w:tcPr>
            <w:tcW w:w="714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데이터 저장 위치가 앱 전용 공간에서 App Group 공용 공간으로 이동. 목록 화면의 날짜 표기가 “8월 28일”에서 “D-9”로 바뀐다(4장). 화면 구성과 계산 규칙은 그대로.</w:t>
            </w:r>
          </w:p>
        </w:tc>
      </w:tr>
      <w:tr>
        <w:trPr>
          <w:cantSplit/>
        </w:trPr>
        <w:tc>
          <w:tcPr>
            <w:tcW w:w="226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/>
                <w:color w:val="222222"/>
                <w:sz w:val="22"/>
              </w:rPr>
              <w:t>구현 원칙</w:t>
            </w:r>
          </w:p>
        </w:tc>
        <w:tc>
          <w:tcPr>
            <w:tcW w:w="714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이 문서에 적힌 것만 구현한다. 적히지 않은 것은 만들지 않는다.</w:t>
            </w:r>
          </w:p>
        </w:tc>
      </w:tr>
    </w:tbl>
    <w:p>
      <w:pPr>
        <w:pStyle w:val="Heading2"/>
        <w:widowControl/>
        <w:spacing w:before="320" w:after="160" w:line="276" w:lineRule="auto"/>
      </w:pPr>
      <w:r>
        <w:rPr>
          <w:rFonts w:ascii="Malgun Gothic" w:hAnsi="Malgun Gothic" w:eastAsia="맑은 고딕" w:cs="Malgun Gothic"/>
          <w:b/>
          <w:color w:val="1F4E79"/>
          <w:sz w:val="28"/>
        </w:rPr>
        <w:t>1. 왜 만드는가</w:t>
      </w:r>
    </w:p>
    <w:p>
      <w:pPr>
        <w:widowControl/>
        <w:spacing w:before="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이유는 두 가지고, 둘 다 v1.0.1을 마친 뒤에 분명해졌다.</w:t>
      </w:r>
    </w:p>
    <w:p>
      <w:pPr>
        <w:pStyle w:val="Heading3"/>
        <w:widowControl/>
        <w:spacing w:before="240" w:after="120" w:line="276" w:lineRule="auto"/>
      </w:pPr>
      <w:r>
        <w:rPr>
          <w:rFonts w:ascii="Malgun Gothic" w:hAnsi="Malgun Gothic" w:eastAsia="맑은 고딕" w:cs="Malgun Gothic"/>
          <w:b/>
          <w:color w:val="1F4E79"/>
          <w:sz w:val="24"/>
        </w:rPr>
        <w:t>1.1 기획 원안이 아직 절반이다</w:t>
      </w:r>
    </w:p>
    <w:p>
      <w:pPr>
        <w:widowControl/>
        <w:spacing w:before="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v1.0.0 기획서의 한 문장 정의는 “매달 나가는 구독을 한곳에 모아, 이번 달 얼마인지 홈 화면에서 바로 보게 한다”였다. 지금은 “한곳에 모으기”만 됐고 “홈 화면에서 바로 보기”가 없다. 앱을 열어야만 총액을 볼 수 있다.</w:t>
      </w:r>
    </w:p>
    <w:p>
      <w:pPr>
        <w:widowControl/>
        <w:spacing w:before="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흔적도 남아 있다. DesignTokens.swift에는 아직 아무도 쓰지 않는 widgetLabel, widgetValue 토큰이 있다. 처음부터 위젯을 염두에 뒀다가 범위를 좁히며 빠진 자리다.</w:t>
      </w:r>
    </w:p>
    <w:p>
      <w:pPr>
        <w:pStyle w:val="Heading3"/>
        <w:widowControl/>
        <w:spacing w:before="240" w:after="120" w:line="276" w:lineRule="auto"/>
      </w:pPr>
      <w:r>
        <w:rPr>
          <w:rFonts w:ascii="Malgun Gothic" w:hAnsi="Malgun Gothic" w:eastAsia="맑은 고딕" w:cs="Malgun Gothic"/>
          <w:b/>
          <w:color w:val="1F4E79"/>
          <w:sz w:val="24"/>
        </w:rPr>
        <w:t>1.2 심사 가이드라인 4.2 대비</w:t>
      </w:r>
    </w:p>
    <w:p>
      <w:pPr>
        <w:widowControl/>
        <w:spacing w:before="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App Review Guideline 4.2(Minimum Functionality)는 “앱이 특별히 유용하거나, 고유하거나, 앱다운 것이 아니라면 App Store에 있을 자리가 없다”고 말한다. 반려 사유의 큰 비중이 이 조항에 몰려 있다.</w:t>
      </w:r>
    </w:p>
    <w:p>
      <w:pPr>
        <w:widowControl/>
        <w:spacing w:before="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현재 앱은 화면 3개짜리 목록·추가·상세와 합계가 전부다. 웹뷰 래퍼가 아니고 오프라인에서 동작하며 데이터가 남는다는 점은 유리하지만, 심사자가 “이건 메모 앱으로도 되는 것 아닌가”라고 물으면 지금은 답할 근거가 약하다.</w:t>
      </w:r>
    </w:p>
    <w:p>
      <w:pPr>
        <w:widowControl/>
        <w:spacing w:before="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위젯은 웹사이트가 할 수 없는 일이고, 이 앱의 핵심 사용 흐름에 직접 붙는다. 장식으로 얹는 기능이 아니라 원래 정의의 나머지 절반이라는 점이 중요하다.</w:t>
      </w:r>
    </w:p>
    <w:p>
      <w:pPr>
        <w:pStyle w:val="Heading2"/>
        <w:widowControl/>
        <w:spacing w:before="320" w:after="160" w:line="276" w:lineRule="auto"/>
      </w:pPr>
      <w:r>
        <w:rPr>
          <w:rFonts w:ascii="Malgun Gothic" w:hAnsi="Malgun Gothic" w:eastAsia="맑은 고딕" w:cs="Malgun Gothic"/>
          <w:b/>
          <w:color w:val="1F4E79"/>
          <w:sz w:val="28"/>
        </w:rPr>
        <w:t>2. 범위</w:t>
      </w:r>
    </w:p>
    <w:tbl>
      <w:tblPr>
        <w:tblW w:type="dxa" w:w="9412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</w:tblPr>
      <w:tblGrid>
        <w:gridCol w:w="4706"/>
        <w:gridCol w:w="4706"/>
      </w:tblGrid>
      <w:tr>
        <w:trPr>
          <w:cantSplit/>
          <w:tblHeader w:val="true"/>
        </w:trPr>
        <w:tc>
          <w:tcPr>
            <w:tcW w:w="4706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1F4E79"/>
          </w:tcPr>
          <w:p>
            <w:pPr>
              <w:widowControl/>
              <w:spacing w:before="0" w:after="0" w:line="276" w:lineRule="auto"/>
              <w:jc w:val="center"/>
            </w:pPr>
            <w:r>
              <w:rPr>
                <w:rFonts w:ascii="Malgun Gothic" w:hAnsi="Malgun Gothic" w:eastAsia="맑은 고딕" w:cs="Malgun Gothic"/>
                <w:b/>
                <w:color w:val="FFFFFF"/>
                <w:sz w:val="22"/>
              </w:rPr>
              <w:t>하는 것</w:t>
            </w:r>
          </w:p>
        </w:tc>
        <w:tc>
          <w:tcPr>
            <w:tcW w:w="4706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1F4E79"/>
          </w:tcPr>
          <w:p>
            <w:pPr>
              <w:widowControl/>
              <w:spacing w:before="0" w:after="0" w:line="276" w:lineRule="auto"/>
              <w:jc w:val="center"/>
            </w:pPr>
            <w:r>
              <w:rPr>
                <w:rFonts w:ascii="Malgun Gothic" w:hAnsi="Malgun Gothic" w:eastAsia="맑은 고딕" w:cs="Malgun Gothic"/>
                <w:b/>
                <w:color w:val="FFFFFF"/>
                <w:sz w:val="22"/>
              </w:rPr>
              <w:t>하지 않는 것</w:t>
            </w:r>
          </w:p>
        </w:tc>
      </w:tr>
      <w:tr>
        <w:trPr>
          <w:cantSplit/>
        </w:trPr>
        <w:tc>
          <w:tcPr>
            <w:tcW w:w="4706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4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홈 화면 위젯 (작은 것)</w:t>
            </w:r>
          </w:p>
          <w:p>
            <w:pPr>
              <w:widowControl/>
              <w:spacing w:before="0" w:after="4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홈 화면 위젯 (중간 것)</w:t>
            </w:r>
          </w:p>
          <w:p>
            <w:pPr>
              <w:widowControl/>
              <w:spacing w:before="0" w:after="4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App Group으로 데이터 공유</w:t>
            </w:r>
          </w:p>
          <w:p>
            <w:pPr>
              <w:widowControl/>
              <w:spacing w:before="0" w:after="4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앱에서 데이터가 바뀌면 위젯 갱신</w:t>
            </w:r>
          </w:p>
          <w:p>
            <w:pPr>
              <w:widowControl/>
              <w:spacing w:before="0" w:after="4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구독이 없을 때의 빈 상태</w:t>
            </w:r>
          </w:p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위젯을 누르면 앱 열기</w:t>
            </w:r>
          </w:p>
        </w:tc>
        <w:tc>
          <w:tcPr>
            <w:tcW w:w="4706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4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잠금화면 위젯, StandBy</w:t>
            </w:r>
          </w:p>
          <w:p>
            <w:pPr>
              <w:widowControl/>
              <w:spacing w:before="0" w:after="4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큰 위젯</w:t>
            </w:r>
          </w:p>
          <w:p>
            <w:pPr>
              <w:widowControl/>
              <w:spacing w:before="0" w:after="4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위젯 설정(어떤 구독을 볼지 고르기)</w:t>
            </w:r>
          </w:p>
          <w:p>
            <w:pPr>
              <w:widowControl/>
              <w:spacing w:before="0" w:after="4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결제 전 알림</w:t>
            </w:r>
          </w:p>
          <w:p>
            <w:pPr>
              <w:widowControl/>
              <w:spacing w:before="0" w:after="4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차트, 통계</w:t>
            </w:r>
          </w:p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Live Activity, Siri, App Intents</w:t>
            </w:r>
          </w:p>
        </w:tc>
      </w:tr>
    </w:tbl>
    <w:p>
      <w:pPr>
        <w:widowControl/>
        <w:spacing w:before="16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하지 않는 것 목록이 긴 이유는 v1.0.0과 같다. 넣을 수 있는 것과 넣어야 하는 것은 다르다. 알림은 다음 버전에서 다룬다.</w:t>
      </w:r>
    </w:p>
    <w:p>
      <w:pPr>
        <w:pStyle w:val="Heading2"/>
        <w:widowControl/>
        <w:spacing w:before="320" w:after="160" w:line="276" w:lineRule="auto"/>
      </w:pPr>
      <w:r>
        <w:rPr>
          <w:rFonts w:ascii="Malgun Gothic" w:hAnsi="Malgun Gothic" w:eastAsia="맑은 고딕" w:cs="Malgun Gothic"/>
          <w:b/>
          <w:color w:val="1F4E79"/>
          <w:sz w:val="28"/>
        </w:rPr>
        <w:t>3. 위젯 사양</w:t>
      </w:r>
    </w:p>
    <w:p>
      <w:pPr>
        <w:pStyle w:val="Heading3"/>
        <w:widowControl/>
        <w:spacing w:before="240" w:after="120" w:line="276" w:lineRule="auto"/>
      </w:pPr>
      <w:r>
        <w:rPr>
          <w:rFonts w:ascii="Malgun Gothic" w:hAnsi="Malgun Gothic" w:eastAsia="맑은 고딕" w:cs="Malgun Gothic"/>
          <w:b/>
          <w:color w:val="1F4E79"/>
          <w:sz w:val="24"/>
        </w:rPr>
        <w:t>3.1 표시 내용</w:t>
      </w:r>
    </w:p>
    <w:p>
      <w:pPr>
        <w:widowControl/>
        <w:spacing w:before="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두 위젯 모두 같은 데이터를 쓰고, 자리가 되는 만큼만 보여준다.</w:t>
      </w:r>
    </w:p>
    <w:tbl>
      <w:tblPr>
        <w:tblW w:type="dxa" w:w="9412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</w:tblPr>
      <w:tblGrid>
        <w:gridCol w:w="2268"/>
        <w:gridCol w:w="3572"/>
        <w:gridCol w:w="3572"/>
      </w:tblGrid>
      <w:tr>
        <w:trPr>
          <w:cantSplit/>
          <w:tblHeader w:val="true"/>
        </w:trPr>
        <w:tc>
          <w:tcPr>
            <w:tcW w:w="226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1F4E79"/>
          </w:tcPr>
          <w:p>
            <w:pPr>
              <w:widowControl/>
              <w:spacing w:before="0" w:after="0" w:line="276" w:lineRule="auto"/>
              <w:jc w:val="center"/>
            </w:pPr>
            <w:r>
              <w:rPr>
                <w:rFonts w:ascii="Malgun Gothic" w:hAnsi="Malgun Gothic" w:eastAsia="맑은 고딕" w:cs="Malgun Gothic"/>
                <w:b/>
                <w:color w:val="FFFFFF"/>
                <w:sz w:val="22"/>
              </w:rPr>
              <w:t>항목</w:t>
            </w:r>
          </w:p>
        </w:tc>
        <w:tc>
          <w:tcPr>
            <w:tcW w:w="3572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1F4E79"/>
          </w:tcPr>
          <w:p>
            <w:pPr>
              <w:widowControl/>
              <w:spacing w:before="0" w:after="0" w:line="276" w:lineRule="auto"/>
              <w:jc w:val="center"/>
            </w:pPr>
            <w:r>
              <w:rPr>
                <w:rFonts w:ascii="Malgun Gothic" w:hAnsi="Malgun Gothic" w:eastAsia="맑은 고딕" w:cs="Malgun Gothic"/>
                <w:b/>
                <w:color w:val="FFFFFF"/>
                <w:sz w:val="22"/>
              </w:rPr>
              <w:t>작은 위젯</w:t>
            </w:r>
          </w:p>
        </w:tc>
        <w:tc>
          <w:tcPr>
            <w:tcW w:w="3572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1F4E79"/>
          </w:tcPr>
          <w:p>
            <w:pPr>
              <w:widowControl/>
              <w:spacing w:before="0" w:after="0" w:line="276" w:lineRule="auto"/>
              <w:jc w:val="center"/>
            </w:pPr>
            <w:r>
              <w:rPr>
                <w:rFonts w:ascii="Malgun Gothic" w:hAnsi="Malgun Gothic" w:eastAsia="맑은 고딕" w:cs="Malgun Gothic"/>
                <w:b/>
                <w:color w:val="FFFFFF"/>
                <w:sz w:val="22"/>
              </w:rPr>
              <w:t>중간 위젯</w:t>
            </w:r>
          </w:p>
        </w:tc>
      </w:tr>
      <w:tr>
        <w:trPr>
          <w:cantSplit/>
        </w:trPr>
        <w:tc>
          <w:tcPr>
            <w:tcW w:w="226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이번 달 총액</w:t>
            </w:r>
          </w:p>
        </w:tc>
        <w:tc>
          <w:tcPr>
            <w:tcW w:w="3572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표시 (28pt 굵게)</w:t>
            </w:r>
          </w:p>
        </w:tc>
        <w:tc>
          <w:tcPr>
            <w:tcW w:w="3572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표시 (22pt 굵게)</w:t>
            </w:r>
          </w:p>
        </w:tc>
      </w:tr>
      <w:tr>
        <w:trPr>
          <w:cantSplit/>
        </w:trPr>
        <w:tc>
          <w:tcPr>
            <w:tcW w:w="226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이번 달 구독</w:t>
            </w:r>
          </w:p>
        </w:tc>
        <w:tc>
          <w:tcPr>
            <w:tcW w:w="3572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대표 1건의 이름과 나머지 개수 (“네이버맴버십 외 2개”)</w:t>
            </w:r>
          </w:p>
        </w:tc>
        <w:tc>
          <w:tcPr>
            <w:tcW w:w="3572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개수만 (“구독 5개”)</w:t>
            </w:r>
          </w:p>
        </w:tc>
      </w:tr>
      <w:tr>
        <w:trPr>
          <w:cantSplit/>
        </w:trPr>
        <w:tc>
          <w:tcPr>
            <w:tcW w:w="226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다가오는 결제 목록</w:t>
            </w:r>
          </w:p>
        </w:tc>
        <w:tc>
          <w:tcPr>
            <w:tcW w:w="3572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표시하지 않음</w:t>
            </w:r>
          </w:p>
        </w:tc>
        <w:tc>
          <w:tcPr>
            <w:tcW w:w="3572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최대 3건. 한 줄에 이름 · D-day · 금액</w:t>
            </w:r>
          </w:p>
        </w:tc>
      </w:tr>
    </w:tbl>
    <w:p>
      <w:pPr>
        <w:widowControl/>
        <w:spacing w:before="16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작은 위젯에 결제일을 적지 않는 이유가 있다. 오늘이 결제일인 구독은 “다음 결제 8월 18일”처럼 보이는데, 앱은 오늘 것이 이미 빠져나갔는지 알 수 없다. 아직 나갈 돈인 것처럼 읽히므로 작은 위젯은 금액만 말한다.</w:t>
      </w:r>
    </w:p>
    <w:p>
      <w:pPr>
        <w:widowControl/>
        <w:spacing w:before="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개수 대신 대표 이름을 부르는 이유도 같은 결이다. “구독 3개”는 무엇을 센 건지 와닿지 않는다. 대표는 결제일이 가장 이른 것을 고르므로, 중간 위젯 목록의 첫 줄과 항상 같은 이름이 나온다.</w:t>
      </w:r>
    </w:p>
    <w:p>
      <w:pPr>
        <w:widowControl/>
        <w:spacing w:before="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여기서 세는 개수는 이번 달 총액에 들어간 구독만이다. 다른 달에 결제되는 매년 구독은 총액에서 빠지므로 개수에서도 빠진다. 두 숫자가 다른 기준을 쓰면 “₩40,000 / 구독 4개”처럼 서로 안 맞는 값이 나란히 놓인다.</w:t>
      </w:r>
    </w:p>
    <w:p>
      <w:pPr>
        <w:pStyle w:val="Heading3"/>
        <w:widowControl/>
        <w:spacing w:before="240" w:after="120" w:line="276" w:lineRule="auto"/>
      </w:pPr>
      <w:r>
        <w:rPr>
          <w:rFonts w:ascii="Malgun Gothic" w:hAnsi="Malgun Gothic" w:eastAsia="맑은 고딕" w:cs="Malgun Gothic"/>
          <w:b/>
          <w:color w:val="1F4E79"/>
          <w:sz w:val="24"/>
        </w:rPr>
        <w:t>3.2 시안</w:t>
      </w:r>
    </w:p>
    <w:p>
      <w:pPr>
        <w:widowControl/>
        <w:spacing w:before="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실제 위젯을 만들기 전에 배치를 합의하려고 그린 그림이다. 색과 글자 크기는 아래 토큰 값을 그대로 썼다.</w:t>
      </w:r>
    </w:p>
    <w:p>
      <w:pPr>
        <w:widowControl/>
        <w:spacing w:before="120" w:after="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980000" cy="19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위젯_작은것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40" w:line="276" w:lineRule="auto"/>
        <w:jc w:val="center"/>
      </w:pPr>
      <w:r>
        <w:rPr>
          <w:rFonts w:ascii="Malgun Gothic" w:hAnsi="Malgun Gothic" w:eastAsia="맑은 고딕" w:cs="Malgun Gothic"/>
          <w:b w:val="0"/>
          <w:color w:val="222222"/>
          <w:sz w:val="20"/>
        </w:rPr>
        <w:t>작은 위젯 — 총액과 다음 결제 1건</w:t>
      </w:r>
    </w:p>
    <w:p>
      <w:pPr>
        <w:widowControl/>
        <w:spacing w:before="120" w:after="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20194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위젯_중간것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1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40" w:line="276" w:lineRule="auto"/>
        <w:jc w:val="center"/>
      </w:pPr>
      <w:r>
        <w:rPr>
          <w:rFonts w:ascii="Malgun Gothic" w:hAnsi="Malgun Gothic" w:eastAsia="맑은 고딕" w:cs="Malgun Gothic"/>
          <w:b w:val="0"/>
          <w:color w:val="222222"/>
          <w:sz w:val="20"/>
        </w:rPr>
        <w:t>중간 위젯 — 왼쪽 총액, 오른쪽 다음 결제</w:t>
      </w:r>
    </w:p>
    <w:p>
      <w:pPr>
        <w:widowControl/>
        <w:spacing w:before="120" w:after="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980000" cy="19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위젯_빈상태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40" w:line="276" w:lineRule="auto"/>
        <w:jc w:val="center"/>
      </w:pPr>
      <w:r>
        <w:rPr>
          <w:rFonts w:ascii="Malgun Gothic" w:hAnsi="Malgun Gothic" w:eastAsia="맑은 고딕" w:cs="Malgun Gothic"/>
          <w:b w:val="0"/>
          <w:color w:val="222222"/>
          <w:sz w:val="20"/>
        </w:rPr>
        <w:t>구독이 하나도 없을 때</w:t>
      </w:r>
    </w:p>
    <w:p>
      <w:pPr>
        <w:pStyle w:val="Heading3"/>
        <w:widowControl/>
        <w:spacing w:before="240" w:after="120" w:line="276" w:lineRule="auto"/>
      </w:pPr>
      <w:r>
        <w:rPr>
          <w:rFonts w:ascii="Malgun Gothic" w:hAnsi="Malgun Gothic" w:eastAsia="맑은 고딕" w:cs="Malgun Gothic"/>
          <w:b/>
          <w:color w:val="1F4E79"/>
          <w:sz w:val="24"/>
        </w:rPr>
        <w:t>3.3 빈 상태</w:t>
      </w:r>
    </w:p>
    <w:p>
      <w:pPr>
        <w:widowControl/>
        <w:spacing w:before="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총액이 ₩0인 경우가 두 가지인데, 사용자가 해야 할 일이 서로 달라 문구를 나눈다. 위젯을 비워 두면 고장 난 것처럼 보이므로 어느 쪽이든 무언가는 적는다.</w:t>
      </w:r>
    </w:p>
    <w:tbl>
      <w:tblPr>
        <w:tblW w:type="dxa" w:w="9412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</w:tblPr>
      <w:tblGrid>
        <w:gridCol w:w="2608"/>
        <w:gridCol w:w="6804"/>
      </w:tblGrid>
      <w:tr>
        <w:trPr>
          <w:cantSplit/>
          <w:tblHeader w:val="true"/>
        </w:trPr>
        <w:tc>
          <w:tcPr>
            <w:tcW w:w="260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1F4E79"/>
          </w:tcPr>
          <w:p>
            <w:pPr>
              <w:widowControl/>
              <w:spacing w:before="0" w:after="0" w:line="276" w:lineRule="auto"/>
              <w:jc w:val="center"/>
            </w:pPr>
            <w:r>
              <w:rPr>
                <w:rFonts w:ascii="Malgun Gothic" w:hAnsi="Malgun Gothic" w:eastAsia="맑은 고딕" w:cs="Malgun Gothic"/>
                <w:b/>
                <w:color w:val="FFFFFF"/>
                <w:sz w:val="22"/>
              </w:rPr>
              <w:t>상황</w:t>
            </w:r>
          </w:p>
        </w:tc>
        <w:tc>
          <w:tcPr>
            <w:tcW w:w="680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1F4E79"/>
          </w:tcPr>
          <w:p>
            <w:pPr>
              <w:widowControl/>
              <w:spacing w:before="0" w:after="0" w:line="276" w:lineRule="auto"/>
              <w:jc w:val="center"/>
            </w:pPr>
            <w:r>
              <w:rPr>
                <w:rFonts w:ascii="Malgun Gothic" w:hAnsi="Malgun Gothic" w:eastAsia="맑은 고딕" w:cs="Malgun Gothic"/>
                <w:b/>
                <w:color w:val="FFFFFF"/>
                <w:sz w:val="22"/>
              </w:rPr>
              <w:t>문구</w:t>
            </w:r>
          </w:p>
        </w:tc>
      </w:tr>
      <w:tr>
        <w:trPr>
          <w:cantSplit/>
        </w:trPr>
        <w:tc>
          <w:tcPr>
            <w:tcW w:w="260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구독이 하나도 없다</w:t>
            </w:r>
          </w:p>
        </w:tc>
        <w:tc>
          <w:tcPr>
            <w:tcW w:w="680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“구독을 추가하면 여기에 보입니다” (작은 위젯은 두 줄로 접는다)</w:t>
            </w:r>
          </w:p>
        </w:tc>
      </w:tr>
      <w:tr>
        <w:trPr>
          <w:cantSplit/>
        </w:trPr>
        <w:tc>
          <w:tcPr>
            <w:tcW w:w="260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구독은 있는데 이번 달 결제가 없다</w:t>
            </w:r>
          </w:p>
        </w:tc>
        <w:tc>
          <w:tcPr>
            <w:tcW w:w="680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“이번 달 결제 없음”. 다른 달에 결제되는 매년 구독만 있을 때 나온다. 여기에 추가 안내를 띄우면 이미 넣은 사람에게 안 넣었다고 말하는 셈이 된다.</w:t>
            </w:r>
          </w:p>
        </w:tc>
      </w:tr>
    </w:tbl>
    <w:p>
      <w:pPr>
        <w:pStyle w:val="Heading3"/>
        <w:widowControl/>
        <w:spacing w:before="240" w:after="120" w:line="276" w:lineRule="auto"/>
      </w:pPr>
      <w:r>
        <w:rPr>
          <w:rFonts w:ascii="Malgun Gothic" w:hAnsi="Malgun Gothic" w:eastAsia="맑은 고딕" w:cs="Malgun Gothic"/>
          <w:b/>
          <w:color w:val="1F4E79"/>
          <w:sz w:val="24"/>
        </w:rPr>
        <w:t>3.4 누르면 하는 일</w:t>
      </w:r>
    </w:p>
    <w:p>
      <w:pPr>
        <w:widowControl/>
        <w:spacing w:before="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위젯 어디를 눌러도 앱의 목록 화면이 열린다. 특정 구독의 상세로 바로 가는 딥링크는 이번 범위가 아니다.</w:t>
      </w:r>
    </w:p>
    <w:p>
      <w:pPr>
        <w:pStyle w:val="Heading3"/>
        <w:widowControl/>
        <w:spacing w:before="240" w:after="120" w:line="276" w:lineRule="auto"/>
      </w:pPr>
      <w:r>
        <w:rPr>
          <w:rFonts w:ascii="Malgun Gothic" w:hAnsi="Malgun Gothic" w:eastAsia="맑은 고딕" w:cs="Malgun Gothic"/>
          <w:b/>
          <w:color w:val="1F4E79"/>
          <w:sz w:val="24"/>
        </w:rPr>
        <w:t>3.5 언제 갱신하는가</w:t>
      </w:r>
    </w:p>
    <w:tbl>
      <w:tblPr>
        <w:tblW w:type="dxa" w:w="9412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</w:tblPr>
      <w:tblGrid>
        <w:gridCol w:w="2835"/>
        <w:gridCol w:w="6577"/>
      </w:tblGrid>
      <w:tr>
        <w:trPr>
          <w:cantSplit/>
          <w:tblHeader w:val="true"/>
        </w:trPr>
        <w:tc>
          <w:tcPr>
            <w:tcW w:w="2835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1F4E79"/>
          </w:tcPr>
          <w:p>
            <w:pPr>
              <w:widowControl/>
              <w:spacing w:before="0" w:after="0" w:line="276" w:lineRule="auto"/>
              <w:jc w:val="center"/>
            </w:pPr>
            <w:r>
              <w:rPr>
                <w:rFonts w:ascii="Malgun Gothic" w:hAnsi="Malgun Gothic" w:eastAsia="맑은 고딕" w:cs="Malgun Gothic"/>
                <w:b/>
                <w:color w:val="FFFFFF"/>
                <w:sz w:val="22"/>
              </w:rPr>
              <w:t>시점</w:t>
            </w:r>
          </w:p>
        </w:tc>
        <w:tc>
          <w:tcPr>
            <w:tcW w:w="6576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1F4E79"/>
          </w:tcPr>
          <w:p>
            <w:pPr>
              <w:widowControl/>
              <w:spacing w:before="0" w:after="0" w:line="276" w:lineRule="auto"/>
              <w:jc w:val="center"/>
            </w:pPr>
            <w:r>
              <w:rPr>
                <w:rFonts w:ascii="Malgun Gothic" w:hAnsi="Malgun Gothic" w:eastAsia="맑은 고딕" w:cs="Malgun Gothic"/>
                <w:b/>
                <w:color w:val="FFFFFF"/>
                <w:sz w:val="22"/>
              </w:rPr>
              <w:t>방법</w:t>
            </w:r>
          </w:p>
        </w:tc>
      </w:tr>
      <w:tr>
        <w:trPr>
          <w:cantSplit/>
        </w:trPr>
        <w:tc>
          <w:tcPr>
            <w:tcW w:w="2835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앱에서 구독을 추가·수정·삭제했을 때</w:t>
            </w:r>
          </w:p>
        </w:tc>
        <w:tc>
          <w:tcPr>
            <w:tcW w:w="6576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저장 직후 WidgetCenter로 갱신을 요청한다. 사용자가 홈 화면으로 돌아왔을 때 이미 반영돼 있어야 한다.</w:t>
            </w:r>
          </w:p>
        </w:tc>
      </w:tr>
      <w:tr>
        <w:trPr>
          <w:cantSplit/>
        </w:trPr>
        <w:tc>
          <w:tcPr>
            <w:tcW w:w="2835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날짜가 바뀔 때</w:t>
            </w:r>
          </w:p>
        </w:tc>
        <w:tc>
          <w:tcPr>
            <w:tcW w:w="6576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타임라인의 다음 항목을 다음 날 자정으로 잡는다. 날이 바뀌면 “다음 결제”가 달라지고, 달이 바뀌면 총액이 달라진다.</w:t>
            </w:r>
          </w:p>
        </w:tc>
      </w:tr>
      <w:tr>
        <w:trPr>
          <w:cantSplit/>
        </w:trPr>
        <w:tc>
          <w:tcPr>
            <w:tcW w:w="2835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그 밖</w:t>
            </w:r>
          </w:p>
        </w:tc>
        <w:tc>
          <w:tcPr>
            <w:tcW w:w="6576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따로 하지 않는다. 위젯 갱신 횟수는 시스템이 제한하므로 자주 요청할수록 오히려 늦어진다.</w:t>
            </w:r>
          </w:p>
        </w:tc>
      </w:tr>
    </w:tbl>
    <w:p>
      <w:pPr>
        <w:pStyle w:val="Heading2"/>
        <w:widowControl/>
        <w:spacing w:before="320" w:after="160" w:line="276" w:lineRule="auto"/>
      </w:pPr>
      <w:r>
        <w:rPr>
          <w:rFonts w:ascii="Malgun Gothic" w:hAnsi="Malgun Gothic" w:eastAsia="맑은 고딕" w:cs="Malgun Gothic"/>
          <w:b/>
          <w:color w:val="1F4E79"/>
          <w:sz w:val="28"/>
        </w:rPr>
        <w:t>4. 날짜 표기 (앱·위젯 공통)</w:t>
      </w:r>
    </w:p>
    <w:p>
      <w:pPr>
        <w:widowControl/>
        <w:spacing w:before="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v1.0.0에서는 목록 행에 “3월 21일” 형식으로 적었다. v1.1.0부터 앱과 위젯 모두 D-day로 바꾼다.</w:t>
      </w:r>
    </w:p>
    <w:p>
      <w:pPr>
        <w:pStyle w:val="Heading3"/>
        <w:widowControl/>
        <w:spacing w:before="240" w:after="120" w:line="276" w:lineRule="auto"/>
      </w:pPr>
      <w:r>
        <w:rPr>
          <w:rFonts w:ascii="Malgun Gothic" w:hAnsi="Malgun Gothic" w:eastAsia="맑은 고딕" w:cs="Malgun Gothic"/>
          <w:b/>
          <w:color w:val="1F4E79"/>
          <w:sz w:val="24"/>
        </w:rPr>
        <w:t>4.1 규칙</w:t>
      </w:r>
    </w:p>
    <w:tbl>
      <w:tblPr>
        <w:tblW w:type="dxa" w:w="9412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</w:tblPr>
      <w:tblGrid>
        <w:gridCol w:w="3005"/>
        <w:gridCol w:w="3402"/>
        <w:gridCol w:w="3005"/>
      </w:tblGrid>
      <w:tr>
        <w:trPr>
          <w:cantSplit/>
          <w:tblHeader w:val="true"/>
        </w:trPr>
        <w:tc>
          <w:tcPr>
            <w:tcW w:w="3005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1F4E79"/>
          </w:tcPr>
          <w:p>
            <w:pPr>
              <w:widowControl/>
              <w:spacing w:before="0" w:after="0" w:line="276" w:lineRule="auto"/>
              <w:jc w:val="center"/>
            </w:pPr>
            <w:r>
              <w:rPr>
                <w:rFonts w:ascii="Malgun Gothic" w:hAnsi="Malgun Gothic" w:eastAsia="맑은 고딕" w:cs="Malgun Gothic"/>
                <w:b/>
                <w:color w:val="FFFFFF"/>
                <w:sz w:val="22"/>
              </w:rPr>
              <w:t>상황</w:t>
            </w:r>
          </w:p>
        </w:tc>
        <w:tc>
          <w:tcPr>
            <w:tcW w:w="3402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1F4E79"/>
          </w:tcPr>
          <w:p>
            <w:pPr>
              <w:widowControl/>
              <w:spacing w:before="0" w:after="0" w:line="276" w:lineRule="auto"/>
              <w:jc w:val="center"/>
            </w:pPr>
            <w:r>
              <w:rPr>
                <w:rFonts w:ascii="Malgun Gothic" w:hAnsi="Malgun Gothic" w:eastAsia="맑은 고딕" w:cs="Malgun Gothic"/>
                <w:b/>
                <w:color w:val="FFFFFF"/>
                <w:sz w:val="22"/>
              </w:rPr>
              <w:t>표기</w:t>
            </w:r>
          </w:p>
        </w:tc>
        <w:tc>
          <w:tcPr>
            <w:tcW w:w="3005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1F4E79"/>
          </w:tcPr>
          <w:p>
            <w:pPr>
              <w:widowControl/>
              <w:spacing w:before="0" w:after="0" w:line="276" w:lineRule="auto"/>
              <w:jc w:val="center"/>
            </w:pPr>
            <w:r>
              <w:rPr>
                <w:rFonts w:ascii="Malgun Gothic" w:hAnsi="Malgun Gothic" w:eastAsia="맑은 고딕" w:cs="Malgun Gothic"/>
                <w:b/>
                <w:color w:val="FFFFFF"/>
                <w:sz w:val="22"/>
              </w:rPr>
              <w:t>예</w:t>
            </w:r>
          </w:p>
        </w:tc>
      </w:tr>
      <w:tr>
        <w:trPr>
          <w:cantSplit/>
        </w:trPr>
        <w:tc>
          <w:tcPr>
            <w:tcW w:w="3005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결제일이 남았다</w:t>
            </w:r>
          </w:p>
        </w:tc>
        <w:tc>
          <w:tcPr>
            <w:tcW w:w="3402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D-남은일수</w:t>
            </w:r>
          </w:p>
        </w:tc>
        <w:tc>
          <w:tcPr>
            <w:tcW w:w="3005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D-9</w:t>
            </w:r>
          </w:p>
        </w:tc>
      </w:tr>
      <w:tr>
        <w:trPr>
          <w:cantSplit/>
        </w:trPr>
        <w:tc>
          <w:tcPr>
            <w:tcW w:w="3005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결제일이 오늘이다</w:t>
            </w:r>
          </w:p>
        </w:tc>
        <w:tc>
          <w:tcPr>
            <w:tcW w:w="3402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D-DAY</w:t>
            </w:r>
          </w:p>
        </w:tc>
        <w:tc>
          <w:tcPr>
            <w:tcW w:w="3005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D-DAY</w:t>
            </w:r>
          </w:p>
        </w:tc>
      </w:tr>
    </w:tbl>
    <w:p>
      <w:pPr>
        <w:widowControl/>
        <w:spacing w:before="16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주기에 따라 다르게 적지 않는다. 매달이든 매년이든 형식이 같다.</w:t>
      </w:r>
    </w:p>
    <w:p>
      <w:pPr>
        <w:widowControl/>
        <w:spacing w:before="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남은 일수는 자정 기준으로 센다. 오늘과 결제일의 날짜 차이이며 시각은 보지 않는다. 결제일이 지나면 다음 주기로 밀리므로 음수가 나올 자리는 없다.</w:t>
      </w:r>
    </w:p>
    <w:p>
      <w:pPr>
        <w:pStyle w:val="Heading3"/>
        <w:widowControl/>
        <w:spacing w:before="240" w:after="120" w:line="276" w:lineRule="auto"/>
      </w:pPr>
      <w:r>
        <w:rPr>
          <w:rFonts w:ascii="Malgun Gothic" w:hAnsi="Malgun Gothic" w:eastAsia="맑은 고딕" w:cs="Malgun Gothic"/>
          <w:b/>
          <w:color w:val="1F4E79"/>
          <w:sz w:val="24"/>
        </w:rPr>
        <w:t>4.2 왜 바꾸는가</w:t>
      </w:r>
    </w:p>
    <w:p>
      <w:pPr>
        <w:widowControl/>
        <w:spacing w:before="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“8월 28일”을 읽으려면 오늘이 며칠인지 떠올려 빼야 한다. 이 앱에서 날짜를 보는 이유는 “언제 나가는지”지 “며칠인지”가 아니다. 그 뺄셈을 앱이 대신한다.</w:t>
      </w:r>
    </w:p>
    <w:p>
      <w:pPr>
        <w:widowControl/>
        <w:spacing w:before="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약점도 알고 간다. D-364는 언제인지 바로 그려지지 않는다. 그래도 형식을 하나로 두는 쪽을 골랐다. 어떤 줄은 날짜고 어떤 줄은 D-day면 눈이 두 번 적응해야 한다. 정확한 날짜가 필요하면 행을 눌러 상세에서 본다.</w:t>
      </w:r>
    </w:p>
    <w:p>
      <w:pPr>
        <w:pStyle w:val="Heading3"/>
        <w:widowControl/>
        <w:spacing w:before="240" w:after="120" w:line="276" w:lineRule="auto"/>
      </w:pPr>
      <w:r>
        <w:rPr>
          <w:rFonts w:ascii="Malgun Gothic" w:hAnsi="Malgun Gothic" w:eastAsia="맑은 고딕" w:cs="Malgun Gothic"/>
          <w:b/>
          <w:color w:val="1F4E79"/>
          <w:sz w:val="24"/>
        </w:rPr>
        <w:t>4.3 주기는 목록에 적지 않는다</w:t>
      </w:r>
    </w:p>
    <w:p>
      <w:pPr>
        <w:widowControl/>
        <w:spacing w:before="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한때 매년 구독에만 “매년”을 붙이려 했다. 129,000원 같은 큰 금액이 한 달에 나가는 줄 읽힐까 봐였다. 날짜로 적을 때는 “매년 8월 18일”이 말이 됐지만, D-day로 바꾸니 “매년 D-364”가 되어 어색해졌다.</w:t>
      </w:r>
    </w:p>
    <w:p>
      <w:pPr>
        <w:widowControl/>
        <w:spacing w:before="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빼도 잃는 것이 없다. 매달 구독은 다음 결제가 늘 한 달 안이라 D-31을 넘을 수 없다. D-364라는 숫자 자체가 이미 매년 구독이라고 말한다. 정확한 주기는 행을 눌러 상세에서 본다.</w:t>
      </w:r>
    </w:p>
    <w:p>
      <w:pPr>
        <w:pStyle w:val="Heading2"/>
        <w:widowControl/>
        <w:spacing w:before="320" w:after="160" w:line="276" w:lineRule="auto"/>
      </w:pPr>
      <w:r>
        <w:rPr>
          <w:rFonts w:ascii="Malgun Gothic" w:hAnsi="Malgun Gothic" w:eastAsia="맑은 고딕" w:cs="Malgun Gothic"/>
          <w:b/>
          <w:color w:val="1F4E79"/>
          <w:sz w:val="28"/>
        </w:rPr>
        <w:t>5. 데이터 공유 (App Group)</w:t>
      </w:r>
    </w:p>
    <w:p>
      <w:pPr>
        <w:pStyle w:val="Heading3"/>
        <w:widowControl/>
        <w:spacing w:before="240" w:after="120" w:line="276" w:lineRule="auto"/>
      </w:pPr>
      <w:r>
        <w:rPr>
          <w:rFonts w:ascii="Malgun Gothic" w:hAnsi="Malgun Gothic" w:eastAsia="맑은 고딕" w:cs="Malgun Gothic"/>
          <w:b/>
          <w:color w:val="1F4E79"/>
          <w:sz w:val="24"/>
        </w:rPr>
        <w:t>5.1 왜 필요한가</w:t>
      </w:r>
    </w:p>
    <w:p>
      <w:pPr>
        <w:widowControl/>
        <w:spacing w:before="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위젯은 앱과 별도의 프로세스로 돌아간다. 지금 SwiftData 저장소는 앱 전용 폴더에 있어서 위젯이 읽을 수 없다. 두 프로세스가 같은 파일을 보게 하려면 App Group이라는 공용 공간으로 저장소를 옮겨야 한다.</w:t>
      </w:r>
    </w:p>
    <w:p>
      <w:pPr>
        <w:pStyle w:val="Heading3"/>
        <w:widowControl/>
        <w:spacing w:before="240" w:after="120" w:line="276" w:lineRule="auto"/>
      </w:pPr>
      <w:r>
        <w:rPr>
          <w:rFonts w:ascii="Malgun Gothic" w:hAnsi="Malgun Gothic" w:eastAsia="맑은 고딕" w:cs="Malgun Gothic"/>
          <w:b/>
          <w:color w:val="1F4E79"/>
          <w:sz w:val="24"/>
        </w:rPr>
        <w:t>5.2 식별자</w:t>
      </w:r>
    </w:p>
    <w:tbl>
      <w:tblPr>
        <w:tblW w:type="dxa" w:w="9412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</w:tblPr>
      <w:tblGrid>
        <w:gridCol w:w="2268"/>
        <w:gridCol w:w="7144"/>
      </w:tblGrid>
      <w:tr>
        <w:trPr>
          <w:cantSplit/>
          <w:tblHeader w:val="true"/>
        </w:trPr>
        <w:tc>
          <w:tcPr>
            <w:tcW w:w="226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1F4E79"/>
          </w:tcPr>
          <w:p>
            <w:pPr>
              <w:widowControl/>
              <w:spacing w:before="0" w:after="0" w:line="276" w:lineRule="auto"/>
              <w:jc w:val="center"/>
            </w:pPr>
            <w:r>
              <w:rPr>
                <w:rFonts w:ascii="Malgun Gothic" w:hAnsi="Malgun Gothic" w:eastAsia="맑은 고딕" w:cs="Malgun Gothic"/>
                <w:b/>
                <w:color w:val="FFFFFF"/>
                <w:sz w:val="22"/>
              </w:rPr>
              <w:t>항목</w:t>
            </w:r>
          </w:p>
        </w:tc>
        <w:tc>
          <w:tcPr>
            <w:tcW w:w="714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1F4E79"/>
          </w:tcPr>
          <w:p>
            <w:pPr>
              <w:widowControl/>
              <w:spacing w:before="0" w:after="0" w:line="276" w:lineRule="auto"/>
              <w:jc w:val="center"/>
            </w:pPr>
            <w:r>
              <w:rPr>
                <w:rFonts w:ascii="Malgun Gothic" w:hAnsi="Malgun Gothic" w:eastAsia="맑은 고딕" w:cs="Malgun Gothic"/>
                <w:b/>
                <w:color w:val="FFFFFF"/>
                <w:sz w:val="22"/>
              </w:rPr>
              <w:t>값</w:t>
            </w:r>
          </w:p>
        </w:tc>
      </w:tr>
      <w:tr>
        <w:trPr>
          <w:cantSplit/>
        </w:trPr>
        <w:tc>
          <w:tcPr>
            <w:tcW w:w="226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/>
                <w:color w:val="222222"/>
                <w:sz w:val="22"/>
              </w:rPr>
              <w:t>앱 번들 ID</w:t>
            </w:r>
          </w:p>
        </w:tc>
        <w:tc>
          <w:tcPr>
            <w:tcW w:w="714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com.dm.SubscriptionTracker (그대로)</w:t>
            </w:r>
          </w:p>
        </w:tc>
      </w:tr>
      <w:tr>
        <w:trPr>
          <w:cantSplit/>
        </w:trPr>
        <w:tc>
          <w:tcPr>
            <w:tcW w:w="226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/>
                <w:color w:val="222222"/>
                <w:sz w:val="22"/>
              </w:rPr>
              <w:t>위젯 번들 ID</w:t>
            </w:r>
          </w:p>
        </w:tc>
        <w:tc>
          <w:tcPr>
            <w:tcW w:w="714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com.dm.SubscriptionTracker.SubscriptionWidget</w:t>
            </w:r>
          </w:p>
        </w:tc>
      </w:tr>
      <w:tr>
        <w:trPr>
          <w:cantSplit/>
        </w:trPr>
        <w:tc>
          <w:tcPr>
            <w:tcW w:w="226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/>
                <w:color w:val="222222"/>
                <w:sz w:val="22"/>
              </w:rPr>
              <w:t>App Group</w:t>
            </w:r>
          </w:p>
        </w:tc>
        <w:tc>
          <w:tcPr>
            <w:tcW w:w="714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group.com.dm.SubscriptionTracker</w:t>
            </w:r>
          </w:p>
        </w:tc>
      </w:tr>
      <w:tr>
        <w:trPr>
          <w:cantSplit/>
        </w:trPr>
        <w:tc>
          <w:tcPr>
            <w:tcW w:w="226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/>
                <w:color w:val="222222"/>
                <w:sz w:val="22"/>
              </w:rPr>
              <w:t>대상</w:t>
            </w:r>
          </w:p>
        </w:tc>
        <w:tc>
          <w:tcPr>
            <w:tcW w:w="714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앱 타깃과 위젯 타깃 양쪽에 같은 App Group을 켠다.</w:t>
            </w:r>
          </w:p>
        </w:tc>
      </w:tr>
    </w:tbl>
    <w:p>
      <w:pPr>
        <w:pStyle w:val="Heading3"/>
        <w:widowControl/>
        <w:spacing w:before="240" w:after="120" w:line="276" w:lineRule="auto"/>
      </w:pPr>
      <w:r>
        <w:rPr>
          <w:rFonts w:ascii="Malgun Gothic" w:hAnsi="Malgun Gothic" w:eastAsia="맑은 고딕" w:cs="Malgun Gothic"/>
          <w:b/>
          <w:color w:val="1F4E79"/>
          <w:sz w:val="24"/>
        </w:rPr>
        <w:t>5.3 기존 데이터는 초기화된다</w:t>
      </w:r>
    </w:p>
    <w:p>
      <w:pPr>
        <w:widowControl/>
        <w:spacing w:before="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저장 위치가 바뀌므로 이전 위치에 있던 데이터는 앱에서 보이지 않게 된다. 옮기는 코드는 만들지 않는다.</w:t>
      </w:r>
    </w:p>
    <w:p>
      <w:pPr>
        <w:widowControl/>
        <w:spacing w:before="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아직 출시 전이라 실제 사용자가 없기 때문에 지금이 바꾸기 가장 싼 시점이다. 출시 후에 바꾸려면 마이그레이션 코드를 따로 써야 한다. 내 시뮬레이터에 넣어 둔 샘플 데이터는 다시 넣으면 된다.</w:t>
      </w:r>
    </w:p>
    <w:p>
      <w:pPr>
        <w:pStyle w:val="Heading2"/>
        <w:widowControl/>
        <w:spacing w:before="320" w:after="160" w:line="276" w:lineRule="auto"/>
      </w:pPr>
      <w:r>
        <w:rPr>
          <w:rFonts w:ascii="Malgun Gothic" w:hAnsi="Malgun Gothic" w:eastAsia="맑은 고딕" w:cs="Malgun Gothic"/>
          <w:b/>
          <w:color w:val="1F4E79"/>
          <w:sz w:val="28"/>
        </w:rPr>
        <w:t>6. 계산 규칙</w:t>
      </w:r>
    </w:p>
    <w:p>
      <w:pPr>
        <w:widowControl/>
        <w:spacing w:before="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총액 규칙은 새로 정하지 않는다. 앱에 이미 있는 것을 위젯이 그대로 쓴다.</w:t>
      </w:r>
    </w:p>
    <w:tbl>
      <w:tblPr>
        <w:tblW w:type="dxa" w:w="9412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</w:tblPr>
      <w:tblGrid>
        <w:gridCol w:w="2268"/>
        <w:gridCol w:w="7144"/>
      </w:tblGrid>
      <w:tr>
        <w:trPr>
          <w:cantSplit/>
          <w:tblHeader w:val="true"/>
        </w:trPr>
        <w:tc>
          <w:tcPr>
            <w:tcW w:w="226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1F4E79"/>
          </w:tcPr>
          <w:p>
            <w:pPr>
              <w:widowControl/>
              <w:spacing w:before="0" w:after="0" w:line="276" w:lineRule="auto"/>
              <w:jc w:val="center"/>
            </w:pPr>
            <w:r>
              <w:rPr>
                <w:rFonts w:ascii="Malgun Gothic" w:hAnsi="Malgun Gothic" w:eastAsia="맑은 고딕" w:cs="Malgun Gothic"/>
                <w:b/>
                <w:color w:val="FFFFFF"/>
                <w:sz w:val="22"/>
              </w:rPr>
              <w:t>항목</w:t>
            </w:r>
          </w:p>
        </w:tc>
        <w:tc>
          <w:tcPr>
            <w:tcW w:w="714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1F4E79"/>
          </w:tcPr>
          <w:p>
            <w:pPr>
              <w:widowControl/>
              <w:spacing w:before="0" w:after="0" w:line="276" w:lineRule="auto"/>
              <w:jc w:val="center"/>
            </w:pPr>
            <w:r>
              <w:rPr>
                <w:rFonts w:ascii="Malgun Gothic" w:hAnsi="Malgun Gothic" w:eastAsia="맑은 고딕" w:cs="Malgun Gothic"/>
                <w:b/>
                <w:color w:val="FFFFFF"/>
                <w:sz w:val="22"/>
              </w:rPr>
              <w:t>규칙</w:t>
            </w:r>
          </w:p>
        </w:tc>
      </w:tr>
      <w:tr>
        <w:trPr>
          <w:cantSplit/>
        </w:trPr>
        <w:tc>
          <w:tcPr>
            <w:tcW w:w="226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/>
                <w:color w:val="222222"/>
                <w:sz w:val="22"/>
              </w:rPr>
              <w:t>이번 달 총액</w:t>
            </w:r>
          </w:p>
        </w:tc>
        <w:tc>
          <w:tcPr>
            <w:tcW w:w="714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MonthlyTotal.amount를 그대로 쓴다. 매달 구독은 전부 더하고, 매년 구독은 결제월이 이번 달일 때만 더한다.</w:t>
            </w:r>
          </w:p>
        </w:tc>
      </w:tr>
      <w:tr>
        <w:trPr>
          <w:cantSplit/>
        </w:trPr>
        <w:tc>
          <w:tcPr>
            <w:tcW w:w="226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/>
                <w:color w:val="222222"/>
                <w:sz w:val="22"/>
              </w:rPr>
              <w:t>이번 달 구독 수</w:t>
            </w:r>
          </w:p>
        </w:tc>
        <w:tc>
          <w:tcPr>
            <w:tcW w:w="714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총액에 들어간 구독만 센다. 판정은 총액과 같은 함수(MonthlyTotal.includes)를 쓴다.</w:t>
            </w:r>
          </w:p>
        </w:tc>
      </w:tr>
      <w:tr>
        <w:trPr>
          <w:cantSplit/>
        </w:trPr>
        <w:tc>
          <w:tcPr>
            <w:tcW w:w="226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/>
                <w:color w:val="222222"/>
                <w:sz w:val="22"/>
              </w:rPr>
              <w:t>다가오는 결제</w:t>
            </w:r>
          </w:p>
        </w:tc>
        <w:tc>
          <w:tcPr>
            <w:tcW w:w="714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정렬은 목록 화면과 같다. 다음 결제일 오름차순, 같은 날이면 이름 가나다순. 중간 위젯은 앞의 3건까지.</w:t>
            </w:r>
          </w:p>
        </w:tc>
      </w:tr>
      <w:tr>
        <w:trPr>
          <w:cantSplit/>
        </w:trPr>
        <w:tc>
          <w:tcPr>
            <w:tcW w:w="226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/>
                <w:color w:val="222222"/>
                <w:sz w:val="22"/>
              </w:rPr>
              <w:t>지난 날짜 처리</w:t>
            </w:r>
          </w:p>
        </w:tc>
        <w:tc>
          <w:tcPr>
            <w:tcW w:w="714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위젯은 저장을 할 수 없으므로 upcomingPaymentDate로 밀어서 계산만 한다. 앱을 오래 안 열어 저장된 결제일이 과거로 남아 있어도 같은 값이 나온다.</w:t>
            </w:r>
          </w:p>
        </w:tc>
      </w:tr>
      <w:tr>
        <w:trPr>
          <w:cantSplit/>
        </w:trPr>
        <w:tc>
          <w:tcPr>
            <w:tcW w:w="226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/>
                <w:color w:val="222222"/>
                <w:sz w:val="22"/>
              </w:rPr>
              <w:t>통화 표기</w:t>
            </w:r>
          </w:p>
        </w:tc>
        <w:tc>
          <w:tcPr>
            <w:tcW w:w="714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Formatters의 원화 표기를 그대로 쓴다. 소수점 없음, 천 단위 쉼표.</w:t>
            </w:r>
          </w:p>
        </w:tc>
      </w:tr>
    </w:tbl>
    <w:p>
      <w:pPr>
        <w:widowControl/>
        <w:spacing w:before="16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위젯이 데이터를 고치는 일은 없다. 읽기 전용이다.</w:t>
      </w:r>
    </w:p>
    <w:p>
      <w:pPr>
        <w:pStyle w:val="Heading2"/>
        <w:widowControl/>
        <w:spacing w:before="320" w:after="160" w:line="276" w:lineRule="auto"/>
      </w:pPr>
      <w:r>
        <w:rPr>
          <w:rFonts w:ascii="Malgun Gothic" w:hAnsi="Malgun Gothic" w:eastAsia="맑은 고딕" w:cs="Malgun Gothic"/>
          <w:b/>
          <w:color w:val="1F4E79"/>
          <w:sz w:val="28"/>
        </w:rPr>
        <w:t>7. 디자인 토큰</w:t>
      </w:r>
    </w:p>
    <w:p>
      <w:pPr>
        <w:widowControl/>
        <w:spacing w:before="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DesignTokens.swift에 이미 있는 두 개를 드디어 쓰고, 위젯에만 필요한 것을 더한다.</w:t>
      </w:r>
    </w:p>
    <w:tbl>
      <w:tblPr>
        <w:tblW w:type="dxa" w:w="9412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</w:tblPr>
      <w:tblGrid>
        <w:gridCol w:w="2948"/>
        <w:gridCol w:w="3062"/>
        <w:gridCol w:w="3402"/>
      </w:tblGrid>
      <w:tr>
        <w:trPr>
          <w:cantSplit/>
          <w:tblHeader w:val="true"/>
        </w:trPr>
        <w:tc>
          <w:tcPr>
            <w:tcW w:w="294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1F4E79"/>
          </w:tcPr>
          <w:p>
            <w:pPr>
              <w:widowControl/>
              <w:spacing w:before="0" w:after="0" w:line="276" w:lineRule="auto"/>
              <w:jc w:val="center"/>
            </w:pPr>
            <w:r>
              <w:rPr>
                <w:rFonts w:ascii="Malgun Gothic" w:hAnsi="Malgun Gothic" w:eastAsia="맑은 고딕" w:cs="Malgun Gothic"/>
                <w:b/>
                <w:color w:val="FFFFFF"/>
                <w:sz w:val="22"/>
              </w:rPr>
              <w:t>토큰</w:t>
            </w:r>
          </w:p>
        </w:tc>
        <w:tc>
          <w:tcPr>
            <w:tcW w:w="3061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1F4E79"/>
          </w:tcPr>
          <w:p>
            <w:pPr>
              <w:widowControl/>
              <w:spacing w:before="0" w:after="0" w:line="276" w:lineRule="auto"/>
              <w:jc w:val="center"/>
            </w:pPr>
            <w:r>
              <w:rPr>
                <w:rFonts w:ascii="Malgun Gothic" w:hAnsi="Malgun Gothic" w:eastAsia="맑은 고딕" w:cs="Malgun Gothic"/>
                <w:b/>
                <w:color w:val="FFFFFF"/>
                <w:sz w:val="22"/>
              </w:rPr>
              <w:t>값</w:t>
            </w:r>
          </w:p>
        </w:tc>
        <w:tc>
          <w:tcPr>
            <w:tcW w:w="3402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1F4E79"/>
          </w:tcPr>
          <w:p>
            <w:pPr>
              <w:widowControl/>
              <w:spacing w:before="0" w:after="0" w:line="276" w:lineRule="auto"/>
              <w:jc w:val="center"/>
            </w:pPr>
            <w:r>
              <w:rPr>
                <w:rFonts w:ascii="Malgun Gothic" w:hAnsi="Malgun Gothic" w:eastAsia="맑은 고딕" w:cs="Malgun Gothic"/>
                <w:b/>
                <w:color w:val="FFFFFF"/>
                <w:sz w:val="22"/>
              </w:rPr>
              <w:t>쓰는 곳</w:t>
            </w:r>
          </w:p>
        </w:tc>
      </w:tr>
      <w:tr>
        <w:trPr>
          <w:cantSplit/>
        </w:trPr>
        <w:tc>
          <w:tcPr>
            <w:tcW w:w="294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Typography.widgetLabel</w:t>
            </w:r>
          </w:p>
        </w:tc>
        <w:tc>
          <w:tcPr>
            <w:tcW w:w="3061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Font.caption (12pt)</w:t>
            </w:r>
          </w:p>
        </w:tc>
        <w:tc>
          <w:tcPr>
            <w:tcW w:w="3402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“이번 달”, 구독 수, D-day (이미 있음)</w:t>
            </w:r>
          </w:p>
        </w:tc>
      </w:tr>
      <w:tr>
        <w:trPr>
          <w:cantSplit/>
        </w:trPr>
        <w:tc>
          <w:tcPr>
            <w:tcW w:w="294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Typography.widgetValue</w:t>
            </w:r>
          </w:p>
        </w:tc>
        <w:tc>
          <w:tcPr>
            <w:tcW w:w="3061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Font.title2.bold() (22pt)</w:t>
            </w:r>
          </w:p>
        </w:tc>
        <w:tc>
          <w:tcPr>
            <w:tcW w:w="3402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중간 위젯의 총액 (이미 있음)</w:t>
            </w:r>
          </w:p>
        </w:tc>
      </w:tr>
      <w:tr>
        <w:trPr>
          <w:cantSplit/>
        </w:trPr>
        <w:tc>
          <w:tcPr>
            <w:tcW w:w="294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Typography.widgetValueLarge</w:t>
            </w:r>
          </w:p>
        </w:tc>
        <w:tc>
          <w:tcPr>
            <w:tcW w:w="3061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Font.title.bold() (28pt)</w:t>
            </w:r>
          </w:p>
        </w:tc>
        <w:tc>
          <w:tcPr>
            <w:tcW w:w="3402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작은 위젯의 총액 (추가)</w:t>
            </w:r>
          </w:p>
        </w:tc>
      </w:tr>
      <w:tr>
        <w:trPr>
          <w:cantSplit/>
        </w:trPr>
        <w:tc>
          <w:tcPr>
            <w:tcW w:w="294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Typography.widgetName</w:t>
            </w:r>
          </w:p>
        </w:tc>
        <w:tc>
          <w:tcPr>
            <w:tcW w:w="3061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Font.subheadline (15pt)</w:t>
            </w:r>
          </w:p>
        </w:tc>
        <w:tc>
          <w:tcPr>
            <w:tcW w:w="3402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구독 이름, 금액 (추가)</w:t>
            </w:r>
          </w:p>
        </w:tc>
      </w:tr>
      <w:tr>
        <w:trPr>
          <w:cantSplit/>
        </w:trPr>
        <w:tc>
          <w:tcPr>
            <w:tcW w:w="294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Widget.background</w:t>
            </w:r>
          </w:p>
        </w:tc>
        <w:tc>
          <w:tcPr>
            <w:tcW w:w="3061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라이트 #FFFFFF / 다크 #1C1C1E</w:t>
            </w:r>
          </w:p>
        </w:tc>
        <w:tc>
          <w:tcPr>
            <w:tcW w:w="3402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컨테이너 배경 (추가)</w:t>
            </w:r>
          </w:p>
        </w:tc>
      </w:tr>
      <w:tr>
        <w:trPr>
          <w:cantSplit/>
        </w:trPr>
        <w:tc>
          <w:tcPr>
            <w:tcW w:w="294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Widget.text</w:t>
            </w:r>
          </w:p>
        </w:tc>
        <w:tc>
          <w:tcPr>
            <w:tcW w:w="3061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라이트 #1C1C1E / 다크 #FFFFFF</w:t>
            </w:r>
          </w:p>
        </w:tc>
        <w:tc>
          <w:tcPr>
            <w:tcW w:w="3402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이름, 금액 (추가)</w:t>
            </w:r>
          </w:p>
        </w:tc>
      </w:tr>
      <w:tr>
        <w:trPr>
          <w:cantSplit/>
        </w:trPr>
        <w:tc>
          <w:tcPr>
            <w:tcW w:w="294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Widget.textSecondary</w:t>
            </w:r>
          </w:p>
        </w:tc>
        <w:tc>
          <w:tcPr>
            <w:tcW w:w="3061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라이트 #8E8E93 / 다크 #98989F</w:t>
            </w:r>
          </w:p>
        </w:tc>
        <w:tc>
          <w:tcPr>
            <w:tcW w:w="3402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라벨, D-day (추가)</w:t>
            </w:r>
          </w:p>
        </w:tc>
      </w:tr>
      <w:tr>
        <w:trPr>
          <w:cantSplit/>
        </w:trPr>
        <w:tc>
          <w:tcPr>
            <w:tcW w:w="294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Widget.accent</w:t>
            </w:r>
          </w:p>
        </w:tc>
        <w:tc>
          <w:tcPr>
            <w:tcW w:w="3061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라이트 #1F4E79 / 다크 #6FA8DC</w:t>
            </w:r>
          </w:p>
        </w:tc>
        <w:tc>
          <w:tcPr>
            <w:tcW w:w="3402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총액 글자색 (추가)</w:t>
            </w:r>
          </w:p>
        </w:tc>
      </w:tr>
      <w:tr>
        <w:trPr>
          <w:cantSplit/>
        </w:trPr>
        <w:tc>
          <w:tcPr>
            <w:tcW w:w="2948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Widget.separator</w:t>
            </w:r>
          </w:p>
        </w:tc>
        <w:tc>
          <w:tcPr>
            <w:tcW w:w="3061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라이트 #C6C6C8 / 다크 #38383A</w:t>
            </w:r>
          </w:p>
        </w:tc>
        <w:tc>
          <w:tcPr>
            <w:tcW w:w="3402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중간 위젯의 구분선 (추가)</w:t>
            </w:r>
          </w:p>
        </w:tc>
      </w:tr>
    </w:tbl>
    <w:p>
      <w:pPr>
        <w:widowControl/>
        <w:spacing w:before="16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총액이 작은 위젯에서 더 큰 이유는 그 위젯의 내용이 총액뿐이기 때문이다. 중간 위젯에서는 총액이 머리글 한 줄에 들어가고 아래 목록이 주인공이라 한 단계 작게 쓴다.</w:t>
      </w:r>
    </w:p>
    <w:p>
      <w:pPr>
        <w:widowControl/>
        <w:spacing w:before="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앱 본체는 preferredColorScheme(.light)로 라이트에 고정돼 있지만, 위젯은 홈 화면 배경 위에 놓이므로 시스템 설정을 따른다. 그래서 위젯 색만 라이트·다크 두 벌을 둔다. 에셋 카탈로그 대신 UIColor의 트레잇 초기화로 만든다. 토큰이 한 파일에 모여 있어야 값을 대조하기 쉽다.</w:t>
      </w:r>
    </w:p>
    <w:p>
      <w:pPr>
        <w:pStyle w:val="Heading2"/>
        <w:widowControl/>
        <w:spacing w:before="320" w:after="160" w:line="276" w:lineRule="auto"/>
      </w:pPr>
      <w:r>
        <w:rPr>
          <w:rFonts w:ascii="Malgun Gothic" w:hAnsi="Malgun Gothic" w:eastAsia="맑은 고딕" w:cs="Malgun Gothic"/>
          <w:b/>
          <w:color w:val="1F4E79"/>
          <w:sz w:val="28"/>
        </w:rPr>
        <w:t>8. 작업 순서와 담당</w:t>
      </w:r>
    </w:p>
    <w:p>
      <w:pPr>
        <w:widowControl/>
        <w:spacing w:before="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위젯 타깃 추가는 Xcode에서 직접 하는 편이 안전하다. 프로젝트 파일을 손으로 고치면 깨지기 쉽다.</w:t>
      </w:r>
    </w:p>
    <w:tbl>
      <w:tblPr>
        <w:tblW w:type="dxa" w:w="9412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</w:tblPr>
      <w:tblGrid>
        <w:gridCol w:w="907"/>
        <w:gridCol w:w="6634"/>
        <w:gridCol w:w="1871"/>
      </w:tblGrid>
      <w:tr>
        <w:trPr>
          <w:cantSplit/>
          <w:tblHeader w:val="true"/>
        </w:trPr>
        <w:tc>
          <w:tcPr>
            <w:tcW w:w="907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1F4E79"/>
          </w:tcPr>
          <w:p>
            <w:pPr>
              <w:widowControl/>
              <w:spacing w:before="0" w:after="0" w:line="276" w:lineRule="auto"/>
              <w:jc w:val="center"/>
            </w:pPr>
            <w:r>
              <w:rPr>
                <w:rFonts w:ascii="Malgun Gothic" w:hAnsi="Malgun Gothic" w:eastAsia="맑은 고딕" w:cs="Malgun Gothic"/>
                <w:b/>
                <w:color w:val="FFFFFF"/>
                <w:sz w:val="22"/>
              </w:rPr>
              <w:t>순서</w:t>
            </w:r>
          </w:p>
        </w:tc>
        <w:tc>
          <w:tcPr>
            <w:tcW w:w="663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1F4E79"/>
          </w:tcPr>
          <w:p>
            <w:pPr>
              <w:widowControl/>
              <w:spacing w:before="0" w:after="0" w:line="276" w:lineRule="auto"/>
              <w:jc w:val="center"/>
            </w:pPr>
            <w:r>
              <w:rPr>
                <w:rFonts w:ascii="Malgun Gothic" w:hAnsi="Malgun Gothic" w:eastAsia="맑은 고딕" w:cs="Malgun Gothic"/>
                <w:b/>
                <w:color w:val="FFFFFF"/>
                <w:sz w:val="22"/>
              </w:rPr>
              <w:t>할 일</w:t>
            </w:r>
          </w:p>
        </w:tc>
        <w:tc>
          <w:tcPr>
            <w:tcW w:w="1871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1F4E79"/>
          </w:tcPr>
          <w:p>
            <w:pPr>
              <w:widowControl/>
              <w:spacing w:before="0" w:after="0" w:line="276" w:lineRule="auto"/>
              <w:jc w:val="center"/>
            </w:pPr>
            <w:r>
              <w:rPr>
                <w:rFonts w:ascii="Malgun Gothic" w:hAnsi="Malgun Gothic" w:eastAsia="맑은 고딕" w:cs="Malgun Gothic"/>
                <w:b/>
                <w:color w:val="FFFFFF"/>
                <w:sz w:val="22"/>
              </w:rPr>
              <w:t>누가</w:t>
            </w:r>
          </w:p>
        </w:tc>
      </w:tr>
      <w:tr>
        <w:trPr>
          <w:cantSplit/>
        </w:trPr>
        <w:tc>
          <w:tcPr>
            <w:tcW w:w="907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1</w:t>
            </w:r>
          </w:p>
        </w:tc>
        <w:tc>
          <w:tcPr>
            <w:tcW w:w="663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Xcode에서 File → New → Target → Widget Extension 추가. 이름 SubscriptionWidget, Live Activity와 Configuration Intent는 끈다.</w:t>
            </w:r>
          </w:p>
        </w:tc>
        <w:tc>
          <w:tcPr>
            <w:tcW w:w="1871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직접</w:t>
            </w:r>
          </w:p>
        </w:tc>
      </w:tr>
      <w:tr>
        <w:trPr>
          <w:cantSplit/>
        </w:trPr>
        <w:tc>
          <w:tcPr>
            <w:tcW w:w="907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2</w:t>
            </w:r>
          </w:p>
        </w:tc>
        <w:tc>
          <w:tcPr>
            <w:tcW w:w="663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앱 타깃과 위젯 타깃의 Signing &amp; Capabilities에서 App Groups를 켜고 group.com.dm.SubscriptionTracker를 추가.</w:t>
            </w:r>
          </w:p>
        </w:tc>
        <w:tc>
          <w:tcPr>
            <w:tcW w:w="1871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직접</w:t>
            </w:r>
          </w:p>
        </w:tc>
      </w:tr>
      <w:tr>
        <w:trPr>
          <w:cantSplit/>
        </w:trPr>
        <w:tc>
          <w:tcPr>
            <w:tcW w:w="907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3</w:t>
            </w:r>
          </w:p>
        </w:tc>
        <w:tc>
          <w:tcPr>
            <w:tcW w:w="663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공유 코드를 Shared 폴더로 옮기고 앱·위젯 두 타깃에 모두 넣는다</w:t>
            </w:r>
          </w:p>
        </w:tc>
        <w:tc>
          <w:tcPr>
            <w:tcW w:w="1871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코드</w:t>
            </w:r>
          </w:p>
        </w:tc>
      </w:tr>
      <w:tr>
        <w:trPr>
          <w:cantSplit/>
        </w:trPr>
        <w:tc>
          <w:tcPr>
            <w:tcW w:w="907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4</w:t>
            </w:r>
          </w:p>
        </w:tc>
        <w:tc>
          <w:tcPr>
            <w:tcW w:w="663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ModelConfiguration을 App Group 컨테이너로 옮기고 위젯과 공유</w:t>
            </w:r>
          </w:p>
        </w:tc>
        <w:tc>
          <w:tcPr>
            <w:tcW w:w="1871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코드</w:t>
            </w:r>
          </w:p>
        </w:tc>
      </w:tr>
      <w:tr>
        <w:trPr>
          <w:cantSplit/>
        </w:trPr>
        <w:tc>
          <w:tcPr>
            <w:tcW w:w="907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5</w:t>
            </w:r>
          </w:p>
        </w:tc>
        <w:tc>
          <w:tcPr>
            <w:tcW w:w="663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위젯 타임라인과 두 크기의 화면 구현</w:t>
            </w:r>
          </w:p>
        </w:tc>
        <w:tc>
          <w:tcPr>
            <w:tcW w:w="1871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코드</w:t>
            </w:r>
          </w:p>
        </w:tc>
      </w:tr>
      <w:tr>
        <w:trPr>
          <w:cantSplit/>
        </w:trPr>
        <w:tc>
          <w:tcPr>
            <w:tcW w:w="907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6</w:t>
            </w:r>
          </w:p>
        </w:tc>
        <w:tc>
          <w:tcPr>
            <w:tcW w:w="663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앱에서 저장할 때 위젯 갱신 요청 추가</w:t>
            </w:r>
          </w:p>
        </w:tc>
        <w:tc>
          <w:tcPr>
            <w:tcW w:w="1871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코드</w:t>
            </w:r>
          </w:p>
        </w:tc>
      </w:tr>
      <w:tr>
        <w:trPr>
          <w:cantSplit/>
        </w:trPr>
        <w:tc>
          <w:tcPr>
            <w:tcW w:w="907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7</w:t>
            </w:r>
          </w:p>
        </w:tc>
        <w:tc>
          <w:tcPr>
            <w:tcW w:w="663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앱 목록과 위젯의 날짜 표기를 D-day로 바꾼다 (4장)</w:t>
            </w:r>
          </w:p>
        </w:tc>
        <w:tc>
          <w:tcPr>
            <w:tcW w:w="1871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코드</w:t>
            </w:r>
          </w:p>
        </w:tc>
      </w:tr>
      <w:tr>
        <w:trPr>
          <w:cantSplit/>
        </w:trPr>
        <w:tc>
          <w:tcPr>
            <w:tcW w:w="907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8</w:t>
            </w:r>
          </w:p>
        </w:tc>
        <w:tc>
          <w:tcPr>
            <w:tcW w:w="6633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시뮬레이터에서 위젯 추가·갱신·빈 상태 확인</w:t>
            </w:r>
          </w:p>
        </w:tc>
        <w:tc>
          <w:tcPr>
            <w:tcW w:w="1871" w:type="dxa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val="clear" w:color="auto" w:fill="FFFFFF"/>
          </w:tcPr>
          <w:p>
            <w:pPr>
              <w:widowControl/>
              <w:spacing w:before="0" w:after="0" w:line="276" w:lineRule="auto"/>
              <w:jc w:val="left"/>
            </w:pPr>
            <w:r>
              <w:rPr>
                <w:rFonts w:ascii="Malgun Gothic" w:hAnsi="Malgun Gothic" w:eastAsia="맑은 고딕" w:cs="Malgun Gothic"/>
                <w:b w:val="0"/>
                <w:color w:val="222222"/>
                <w:sz w:val="22"/>
              </w:rPr>
              <w:t>같이</w:t>
            </w:r>
          </w:p>
        </w:tc>
      </w:tr>
    </w:tbl>
    <w:p>
      <w:pPr>
        <w:pStyle w:val="Heading2"/>
        <w:widowControl/>
        <w:spacing w:before="320" w:after="160" w:line="276" w:lineRule="auto"/>
      </w:pPr>
      <w:r>
        <w:rPr>
          <w:rFonts w:ascii="Malgun Gothic" w:hAnsi="Malgun Gothic" w:eastAsia="맑은 고딕" w:cs="Malgun Gothic"/>
          <w:b/>
          <w:color w:val="1F4E79"/>
          <w:sz w:val="28"/>
        </w:rPr>
        <w:t>9. 완료 기준</w:t>
      </w:r>
    </w:p>
    <w:p>
      <w:pPr>
        <w:widowControl/>
        <w:spacing w:before="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아래가 전부 되면 v1.1.0을 끝난 것으로 본다.</w:t>
      </w:r>
    </w:p>
    <w:p>
      <w:pPr>
        <w:pStyle w:val="ListNumber"/>
        <w:widowControl/>
        <w:spacing w:before="0" w:after="80" w:line="276" w:lineRule="auto"/>
        <w:ind w:left="425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홈 화면에 작은 위젯과 중간 위젯을 추가할 수 있다.</w:t>
      </w:r>
    </w:p>
    <w:p>
      <w:pPr>
        <w:pStyle w:val="ListNumber"/>
        <w:widowControl/>
        <w:spacing w:before="0" w:after="80" w:line="276" w:lineRule="auto"/>
        <w:ind w:left="425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앱에서 구독을 추가하고 홈 화면으로 나오면 위젯의 총액이 바뀌어 있다.</w:t>
      </w:r>
    </w:p>
    <w:p>
      <w:pPr>
        <w:pStyle w:val="ListNumber"/>
        <w:widowControl/>
        <w:spacing w:before="0" w:after="80" w:line="276" w:lineRule="auto"/>
        <w:ind w:left="425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구독을 전부 지우면 위젯이 빈 상태 문구를 보여준다. 빈 사각형이 아니다.</w:t>
      </w:r>
    </w:p>
    <w:p>
      <w:pPr>
        <w:pStyle w:val="ListNumber"/>
        <w:widowControl/>
        <w:spacing w:before="0" w:after="80" w:line="276" w:lineRule="auto"/>
        <w:ind w:left="425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위젯을 누르면 앱이 열린다.</w:t>
      </w:r>
    </w:p>
    <w:p>
      <w:pPr>
        <w:pStyle w:val="ListNumber"/>
        <w:widowControl/>
        <w:spacing w:before="0" w:after="80" w:line="276" w:lineRule="auto"/>
        <w:ind w:left="425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다크 모드에서 총액 글자가 배경에 묻히지 않는다.</w:t>
      </w:r>
    </w:p>
    <w:p>
      <w:pPr>
        <w:pStyle w:val="ListNumber"/>
        <w:widowControl/>
        <w:spacing w:before="0" w:after="80" w:line="276" w:lineRule="auto"/>
        <w:ind w:left="425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앱을 지웠다 다시 깔아도 위젯이 죽지 않는다.</w:t>
      </w:r>
    </w:p>
    <w:p>
      <w:pPr>
        <w:pStyle w:val="ListNumber"/>
        <w:widowControl/>
        <w:spacing w:before="0" w:after="80" w:line="276" w:lineRule="auto"/>
        <w:ind w:left="425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앱 목록과 중간 위젯이 같은 D-day 형식으로 날짜를 보여준다.</w:t>
      </w:r>
    </w:p>
    <w:p>
      <w:pPr>
        <w:pStyle w:val="ListNumber"/>
        <w:widowControl/>
        <w:spacing w:before="0" w:after="80" w:line="276" w:lineRule="auto"/>
        <w:ind w:left="425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다른 달에 결제되는 매년 구독만 남기면 “이번 달 결제 없음”이 나온다.</w:t>
      </w:r>
    </w:p>
    <w:p>
      <w:pPr>
        <w:pStyle w:val="ListNumber"/>
        <w:widowControl/>
        <w:spacing w:before="0" w:after="80" w:line="276" w:lineRule="auto"/>
        <w:ind w:left="425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iOS 18 시뮬레이터에서 위 항목을 모두 확인했다.</w:t>
      </w:r>
    </w:p>
    <w:p>
      <w:pPr>
        <w:pStyle w:val="Heading2"/>
        <w:widowControl/>
        <w:spacing w:before="320" w:after="160" w:line="276" w:lineRule="auto"/>
      </w:pPr>
      <w:r>
        <w:rPr>
          <w:rFonts w:ascii="Malgun Gothic" w:hAnsi="Malgun Gothic" w:eastAsia="맑은 고딕" w:cs="Malgun Gothic"/>
          <w:b/>
          <w:color w:val="1F4E79"/>
          <w:sz w:val="28"/>
        </w:rPr>
        <w:t>10. 심사 제출 시 적을 것</w:t>
      </w:r>
    </w:p>
    <w:p>
      <w:pPr>
        <w:widowControl/>
        <w:spacing w:before="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App Store Connect의 심사 메모(App Review Notes)는 비워 두지 않는다. 4.2로 걸리는 앱 상당수가 “무엇이 네이티브인지” 설명하지 않아서 걸린다.</w:t>
      </w:r>
    </w:p>
    <w:p>
      <w:pPr>
        <w:pStyle w:val="ListBullet"/>
        <w:widowControl/>
        <w:spacing w:before="0" w:after="80" w:line="276" w:lineRule="auto"/>
        <w:ind w:left="425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홈 화면 위젯 2종으로 앱을 열지 않고도 이번 달 고정지출과 다음 결제를 확인할 수 있다는 점.</w:t>
      </w:r>
    </w:p>
    <w:p>
      <w:pPr>
        <w:pStyle w:val="ListBullet"/>
        <w:widowControl/>
        <w:spacing w:before="0" w:after="80" w:line="276" w:lineRule="auto"/>
        <w:ind w:left="425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네트워크 없이 전부 동작하고, 데이터가 기기 안에만 남는다는 점.</w:t>
      </w:r>
    </w:p>
    <w:p>
      <w:pPr>
        <w:pStyle w:val="ListBullet"/>
        <w:widowControl/>
        <w:spacing w:before="0" w:after="80" w:line="276" w:lineRule="auto"/>
        <w:ind w:left="425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계정 가입이 없어 심사자가 바로 모든 기능을 쓸 수 있다는 점.</w:t>
      </w:r>
    </w:p>
    <w:p>
      <w:pPr>
        <w:widowControl/>
        <w:spacing w:before="16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이 메모는 v1.1.0 구현이 끝난 뒤 실제 화면을 보고 다시 다듬는다. 없는 기능을 적으면 그게 더 큰 문제가 된다.</w:t>
      </w:r>
    </w:p>
    <w:p>
      <w:pPr>
        <w:pStyle w:val="Heading2"/>
        <w:widowControl/>
        <w:spacing w:before="320" w:after="160" w:line="276" w:lineRule="auto"/>
      </w:pPr>
      <w:r>
        <w:rPr>
          <w:rFonts w:ascii="Malgun Gothic" w:hAnsi="Malgun Gothic" w:eastAsia="맑은 고딕" w:cs="Malgun Gothic"/>
          <w:b/>
          <w:color w:val="1F4E79"/>
          <w:sz w:val="28"/>
        </w:rPr>
        <w:t>11. 다음 버전 후보</w:t>
      </w:r>
    </w:p>
    <w:p>
      <w:pPr>
        <w:widowControl/>
        <w:spacing w:before="0" w:after="160" w:line="276" w:lineRule="auto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이번에 하지 않기로 한 것 중, 다음에 가장 먼저 볼 것들이다. 여기 적어 두는 이유는 지금 하지 않기 위해서다.</w:t>
      </w:r>
    </w:p>
    <w:p>
      <w:pPr>
        <w:pStyle w:val="ListBullet"/>
        <w:widowControl/>
        <w:spacing w:before="0" w:after="80" w:line="276" w:lineRule="auto"/>
        <w:ind w:left="425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결제 전날 로컬 알림. v1.0.0 기획서의 원래 v1 기능 중 마지막으로 남은 하나.</w:t>
      </w:r>
    </w:p>
    <w:p>
      <w:pPr>
        <w:pStyle w:val="ListBullet"/>
        <w:widowControl/>
        <w:spacing w:before="0" w:after="80" w:line="276" w:lineRule="auto"/>
        <w:ind w:left="425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위젯에서 특정 구독 상세로 바로 가는 딥링크.</w:t>
      </w:r>
    </w:p>
    <w:p>
      <w:pPr>
        <w:pStyle w:val="ListBullet"/>
        <w:widowControl/>
        <w:spacing w:before="0" w:after="80" w:line="276" w:lineRule="auto"/>
        <w:ind w:left="425"/>
      </w:pPr>
      <w:r>
        <w:rPr>
          <w:rFonts w:ascii="Malgun Gothic" w:hAnsi="Malgun Gothic" w:eastAsia="맑은 고딕" w:cs="Malgun Gothic"/>
          <w:b w:val="0"/>
          <w:color w:val="222222"/>
          <w:sz w:val="22"/>
        </w:rPr>
        <w:t>잠금화면 위젯.</w:t>
      </w:r>
    </w:p>
    <w:sectPr w:rsidR="00FC693F" w:rsidRPr="0006063C" w:rsidSect="00034616">
      <w:pgSz w:w="11906" w:h="16838"/>
      <w:pgMar w:top="1417" w:right="1247" w:bottom="141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Malgun Gothic" w:hAnsi="Malgun Gothic" w:eastAsia="맑은 고딕" w:cs="Malgun Gothic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 w:before="0"/>
    </w:pPr>
    <w:rPr>
      <w:rFonts w:ascii="Malgun Gothic" w:hAnsi="Malgun Gothic" w:eastAsia="맑은 고딕" w:cs="Malgun Gothic"/>
      <w:b w:val="0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 w:ascii="Malgun Gothic" w:hAnsi="Malgun Gothic" w:eastAsia="맑은 고딕" w:cs="Malgun Gothic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76" w:lineRule="auto"/>
      <w:outlineLvl w:val="1"/>
    </w:pPr>
    <w:rPr>
      <w:rFonts w:asciiTheme="majorHAnsi" w:eastAsiaTheme="majorEastAsia" w:hAnsiTheme="majorHAnsi" w:cstheme="majorBidi" w:ascii="Malgun Gothic" w:hAnsi="Malgun Gothic" w:eastAsia="맑은 고딕" w:cs="Malgun Gothic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76" w:lineRule="auto"/>
      <w:outlineLvl w:val="2"/>
    </w:pPr>
    <w:rPr>
      <w:rFonts w:asciiTheme="majorHAnsi" w:eastAsiaTheme="majorEastAsia" w:hAnsiTheme="majorHAnsi" w:cstheme="majorBidi" w:ascii="Malgun Gothic" w:hAnsi="Malgun Gothic" w:eastAsia="맑은 고딕" w:cs="Malgun Gothic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