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3FFC" w14:textId="6220AE97" w:rsidR="008D6287" w:rsidRDefault="008D6287" w:rsidP="008D6287">
      <w:pPr>
        <w:jc w:val="center"/>
      </w:pPr>
    </w:p>
    <w:p w14:paraId="2B447165" w14:textId="77777777" w:rsidR="008D6287" w:rsidRDefault="008D6287" w:rsidP="008D6287">
      <w:pPr>
        <w:jc w:val="center"/>
      </w:pPr>
    </w:p>
    <w:p w14:paraId="09730D6C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4E009CB3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7546E5F8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2402746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4C72380" w14:textId="7A40A534" w:rsidR="005B33E7" w:rsidRPr="00A23648" w:rsidRDefault="00FE7082" w:rsidP="008D628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Z</w:t>
      </w:r>
      <w:r>
        <w:rPr>
          <w:b/>
          <w:bCs/>
          <w:sz w:val="44"/>
          <w:szCs w:val="44"/>
        </w:rPr>
        <w:t xml:space="preserve">oom, </w:t>
      </w:r>
      <w:proofErr w:type="spellStart"/>
      <w:r>
        <w:rPr>
          <w:b/>
          <w:bCs/>
          <w:sz w:val="44"/>
          <w:szCs w:val="44"/>
        </w:rPr>
        <w:t>Webex</w:t>
      </w:r>
      <w:proofErr w:type="spellEnd"/>
      <w:r>
        <w:rPr>
          <w:b/>
          <w:bCs/>
          <w:sz w:val="44"/>
          <w:szCs w:val="44"/>
        </w:rPr>
        <w:t xml:space="preserve"> Traffic Analysis</w:t>
      </w:r>
    </w:p>
    <w:p w14:paraId="07FF372C" w14:textId="7BBEFCB7" w:rsidR="008D6287" w:rsidRDefault="008D6287" w:rsidP="008D6287">
      <w:pPr>
        <w:jc w:val="center"/>
        <w:rPr>
          <w:b/>
          <w:bCs/>
          <w:sz w:val="32"/>
          <w:szCs w:val="32"/>
        </w:rPr>
      </w:pPr>
      <w:r w:rsidRPr="008D6287">
        <w:rPr>
          <w:rFonts w:hint="eastAsia"/>
          <w:b/>
          <w:bCs/>
          <w:sz w:val="32"/>
          <w:szCs w:val="32"/>
        </w:rPr>
        <w:t>2</w:t>
      </w:r>
      <w:r w:rsidRPr="008D6287">
        <w:rPr>
          <w:b/>
          <w:bCs/>
          <w:sz w:val="32"/>
          <w:szCs w:val="32"/>
        </w:rPr>
        <w:t xml:space="preserve">017313135 </w:t>
      </w:r>
      <w:r w:rsidRPr="008D6287">
        <w:rPr>
          <w:rFonts w:hint="eastAsia"/>
          <w:b/>
          <w:bCs/>
          <w:sz w:val="32"/>
          <w:szCs w:val="32"/>
        </w:rPr>
        <w:t xml:space="preserve">소프트웨어학과 </w:t>
      </w:r>
      <w:proofErr w:type="spellStart"/>
      <w:r w:rsidRPr="008D6287">
        <w:rPr>
          <w:rFonts w:hint="eastAsia"/>
          <w:b/>
          <w:bCs/>
          <w:sz w:val="32"/>
          <w:szCs w:val="32"/>
        </w:rPr>
        <w:t>권동민</w:t>
      </w:r>
      <w:proofErr w:type="spellEnd"/>
    </w:p>
    <w:p w14:paraId="68F1EE31" w14:textId="244BB56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7BF875" w14:textId="39F75C86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61A5471C" w14:textId="1CA5F37C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257AAE9F" w14:textId="6E89C3A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3624D3B6" w14:textId="3DDABD5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B9F873C" w14:textId="0213B23D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66B4CE" w14:textId="0A32EAB4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1E55FBBC" w14:textId="356BC1FC" w:rsidR="008D6287" w:rsidRDefault="008D6287" w:rsidP="00376BA4">
      <w:pPr>
        <w:rPr>
          <w:b/>
          <w:bCs/>
          <w:sz w:val="32"/>
          <w:szCs w:val="32"/>
        </w:rPr>
      </w:pPr>
    </w:p>
    <w:p w14:paraId="01FDA9C2" w14:textId="77777777" w:rsidR="006319F9" w:rsidRDefault="006319F9" w:rsidP="00376BA4">
      <w:pPr>
        <w:rPr>
          <w:b/>
          <w:bCs/>
          <w:sz w:val="32"/>
          <w:szCs w:val="32"/>
        </w:rPr>
      </w:pPr>
    </w:p>
    <w:p w14:paraId="08125D78" w14:textId="01CE9558" w:rsidR="00192F18" w:rsidRDefault="006319F9" w:rsidP="008D628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Q1. </w:t>
      </w:r>
      <w:r w:rsidR="00FE7082">
        <w:rPr>
          <w:b/>
          <w:bCs/>
          <w:sz w:val="28"/>
          <w:szCs w:val="28"/>
        </w:rPr>
        <w:t xml:space="preserve">Uses </w:t>
      </w:r>
      <w:proofErr w:type="spellStart"/>
      <w:r w:rsidR="00FE7082">
        <w:rPr>
          <w:b/>
          <w:bCs/>
          <w:sz w:val="28"/>
          <w:szCs w:val="28"/>
        </w:rPr>
        <w:t>WireShark</w:t>
      </w:r>
      <w:proofErr w:type="spellEnd"/>
      <w:r w:rsidR="00FE7082">
        <w:rPr>
          <w:b/>
          <w:bCs/>
          <w:sz w:val="28"/>
          <w:szCs w:val="28"/>
        </w:rPr>
        <w:t xml:space="preserve"> to capture the live Zoom and </w:t>
      </w:r>
      <w:proofErr w:type="spellStart"/>
      <w:r w:rsidR="00FE7082">
        <w:rPr>
          <w:b/>
          <w:bCs/>
          <w:sz w:val="28"/>
          <w:szCs w:val="28"/>
        </w:rPr>
        <w:t>Webex</w:t>
      </w:r>
      <w:proofErr w:type="spellEnd"/>
      <w:r w:rsidR="00FE7082">
        <w:rPr>
          <w:b/>
          <w:bCs/>
          <w:sz w:val="28"/>
          <w:szCs w:val="28"/>
        </w:rPr>
        <w:t xml:space="preserve"> Traffic </w:t>
      </w:r>
    </w:p>
    <w:p w14:paraId="2E3D090B" w14:textId="1FDFF2C7" w:rsidR="00B8390C" w:rsidRPr="00A308AA" w:rsidRDefault="002D3DAD" w:rsidP="002D3DAD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A308AA">
        <w:rPr>
          <w:sz w:val="22"/>
        </w:rPr>
        <w:t>Saved separated files(</w:t>
      </w:r>
      <w:proofErr w:type="spellStart"/>
      <w:r w:rsidRPr="00A308AA">
        <w:rPr>
          <w:sz w:val="22"/>
        </w:rPr>
        <w:t>zoom.pcap</w:t>
      </w:r>
      <w:proofErr w:type="spellEnd"/>
      <w:r w:rsidRPr="00A308AA">
        <w:rPr>
          <w:sz w:val="22"/>
        </w:rPr>
        <w:t xml:space="preserve">, </w:t>
      </w:r>
      <w:proofErr w:type="spellStart"/>
      <w:r w:rsidRPr="00A308AA">
        <w:rPr>
          <w:sz w:val="22"/>
        </w:rPr>
        <w:t>webex.pcap</w:t>
      </w:r>
      <w:proofErr w:type="spellEnd"/>
      <w:r w:rsidRPr="00A308AA">
        <w:rPr>
          <w:sz w:val="22"/>
        </w:rPr>
        <w:t xml:space="preserve">) </w:t>
      </w:r>
    </w:p>
    <w:p w14:paraId="2D984B57" w14:textId="611BFAA0" w:rsidR="00F93EF7" w:rsidRPr="009F6574" w:rsidRDefault="006319F9" w:rsidP="008D628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Q2. </w:t>
      </w:r>
      <w:r w:rsidR="002238A3">
        <w:rPr>
          <w:b/>
          <w:bCs/>
          <w:sz w:val="28"/>
          <w:szCs w:val="28"/>
        </w:rPr>
        <w:t>What ports and protocols zoom traffic uses</w:t>
      </w:r>
    </w:p>
    <w:p w14:paraId="0E34ED34" w14:textId="39BE8546" w:rsidR="00D97D28" w:rsidRPr="00A308AA" w:rsidRDefault="00D97D28" w:rsidP="008D6287">
      <w:pPr>
        <w:jc w:val="left"/>
        <w:rPr>
          <w:sz w:val="22"/>
        </w:rPr>
      </w:pPr>
      <w:r w:rsidRPr="00A308AA">
        <w:rPr>
          <w:rFonts w:hint="eastAsia"/>
          <w:sz w:val="22"/>
        </w:rPr>
        <w:t>1</w:t>
      </w:r>
      <w:r w:rsidRPr="00A308AA">
        <w:rPr>
          <w:sz w:val="22"/>
        </w:rPr>
        <w:t>. Three-hand-shaking</w:t>
      </w:r>
    </w:p>
    <w:p w14:paraId="5D0BA07A" w14:textId="78BD8DB8" w:rsidR="00D97D28" w:rsidRDefault="00D97D28" w:rsidP="008D628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640A57F" wp14:editId="0C717C63">
            <wp:extent cx="5731510" cy="142938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CF0C" w14:textId="153CC614" w:rsidR="00D97D28" w:rsidRPr="00A308AA" w:rsidRDefault="00D97D28" w:rsidP="008D6287">
      <w:pPr>
        <w:jc w:val="left"/>
        <w:rPr>
          <w:rFonts w:hint="eastAsia"/>
          <w:color w:val="FF0000"/>
          <w:sz w:val="22"/>
        </w:rPr>
      </w:pPr>
      <w:r w:rsidRPr="00A308AA">
        <w:rPr>
          <w:color w:val="FF0000"/>
          <w:sz w:val="22"/>
        </w:rPr>
        <w:t>Port: TCP 443</w:t>
      </w:r>
    </w:p>
    <w:p w14:paraId="60B4CE3B" w14:textId="1AB789FA" w:rsidR="00083618" w:rsidRDefault="00D97D28" w:rsidP="008D6287">
      <w:pPr>
        <w:jc w:val="left"/>
        <w:rPr>
          <w:szCs w:val="20"/>
        </w:rPr>
      </w:pPr>
      <w:r>
        <w:rPr>
          <w:szCs w:val="20"/>
        </w:rPr>
        <w:t>2</w:t>
      </w:r>
      <w:r w:rsidR="002D3DAD">
        <w:rPr>
          <w:szCs w:val="20"/>
        </w:rPr>
        <w:t xml:space="preserve">. </w:t>
      </w:r>
      <w:r w:rsidR="002D3DAD" w:rsidRPr="00CB7EF0">
        <w:rPr>
          <w:sz w:val="22"/>
        </w:rPr>
        <w:t>When participants join the room</w:t>
      </w:r>
    </w:p>
    <w:p w14:paraId="05B2427C" w14:textId="3B574FDA" w:rsidR="002D3DAD" w:rsidRDefault="00CB7EF0" w:rsidP="008D628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0200B23" wp14:editId="20A25C7E">
            <wp:extent cx="5731510" cy="1229360"/>
            <wp:effectExtent l="0" t="0" r="2540" b="8890"/>
            <wp:docPr id="2" name="그림 2" descr="텍스트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3A22" w14:textId="77777777" w:rsidR="00B11451" w:rsidRDefault="00B11451" w:rsidP="008D6287">
      <w:pPr>
        <w:jc w:val="left"/>
        <w:rPr>
          <w:rFonts w:hint="eastAsia"/>
          <w:szCs w:val="20"/>
        </w:rPr>
      </w:pPr>
    </w:p>
    <w:p w14:paraId="1A205AFA" w14:textId="269F7F72" w:rsidR="00CB7EF0" w:rsidRDefault="00CB7EF0" w:rsidP="008D6287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FE90F2E" wp14:editId="14D1DEA3">
            <wp:extent cx="5731510" cy="458470"/>
            <wp:effectExtent l="0" t="0" r="2540" b="0"/>
            <wp:docPr id="3" name="그림 3" descr="텍스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오렌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01A" w14:textId="01073257" w:rsidR="00CB7EF0" w:rsidRPr="008C5A53" w:rsidRDefault="00CB7EF0" w:rsidP="008D6287">
      <w:pPr>
        <w:jc w:val="left"/>
        <w:rPr>
          <w:color w:val="FF0000"/>
          <w:sz w:val="22"/>
        </w:rPr>
      </w:pPr>
      <w:r w:rsidRPr="008C5A53">
        <w:rPr>
          <w:color w:val="FF0000"/>
          <w:sz w:val="22"/>
        </w:rPr>
        <w:t xml:space="preserve">Port : </w:t>
      </w:r>
      <w:r w:rsidR="00D97D28">
        <w:rPr>
          <w:color w:val="FF0000"/>
          <w:sz w:val="22"/>
        </w:rPr>
        <w:t xml:space="preserve">UDP </w:t>
      </w:r>
      <w:r w:rsidRPr="008C5A53">
        <w:rPr>
          <w:color w:val="FF0000"/>
          <w:sz w:val="22"/>
        </w:rPr>
        <w:t>3478</w:t>
      </w:r>
    </w:p>
    <w:p w14:paraId="7B9E7B01" w14:textId="7C8F2626" w:rsidR="00CB7EF0" w:rsidRPr="008C5A53" w:rsidRDefault="00D97D28" w:rsidP="008D6287">
      <w:pPr>
        <w:jc w:val="left"/>
        <w:rPr>
          <w:rFonts w:hint="eastAsia"/>
          <w:sz w:val="22"/>
        </w:rPr>
      </w:pPr>
      <w:r>
        <w:rPr>
          <w:sz w:val="22"/>
        </w:rPr>
        <w:t>3</w:t>
      </w:r>
      <w:r w:rsidR="00CB7EF0" w:rsidRPr="008C5A53">
        <w:rPr>
          <w:sz w:val="22"/>
        </w:rPr>
        <w:t>. Send and receive data(video, audio)</w:t>
      </w:r>
    </w:p>
    <w:p w14:paraId="14CFA844" w14:textId="03AE1855" w:rsidR="00CB7EF0" w:rsidRPr="008C5A53" w:rsidRDefault="00CB7EF0" w:rsidP="00CB7EF0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C5A53">
        <w:rPr>
          <w:sz w:val="22"/>
        </w:rPr>
        <w:t>Send nothing(not video, audio)</w:t>
      </w:r>
    </w:p>
    <w:p w14:paraId="48B43260" w14:textId="77B697F4" w:rsidR="00CB7EF0" w:rsidRDefault="00CB7EF0" w:rsidP="008D6287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CFAC3E2" wp14:editId="2CEC138B">
            <wp:extent cx="5731510" cy="4089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7164" w14:textId="63B174B3" w:rsidR="00CB7EF0" w:rsidRPr="008C5A53" w:rsidRDefault="00CB7EF0" w:rsidP="00CB7EF0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 w:rsidRPr="008C5A53">
        <w:rPr>
          <w:sz w:val="22"/>
        </w:rPr>
        <w:t>Send just audio</w:t>
      </w:r>
    </w:p>
    <w:p w14:paraId="74508C0C" w14:textId="29D6D823" w:rsidR="00CB7EF0" w:rsidRDefault="00CB7EF0" w:rsidP="00CB7EF0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904E07C" wp14:editId="1F8DFB93">
            <wp:extent cx="5731510" cy="74739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79C7" w14:textId="35B77D6B" w:rsidR="008C5A53" w:rsidRPr="008C5A53" w:rsidRDefault="008C5A53" w:rsidP="008C5A53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C5A53">
        <w:rPr>
          <w:rFonts w:hint="eastAsia"/>
          <w:sz w:val="22"/>
        </w:rPr>
        <w:t>S</w:t>
      </w:r>
      <w:r w:rsidRPr="008C5A53">
        <w:rPr>
          <w:sz w:val="22"/>
        </w:rPr>
        <w:t>end audio and video</w:t>
      </w:r>
    </w:p>
    <w:p w14:paraId="6EB088CD" w14:textId="56B0AA11" w:rsidR="008C5A53" w:rsidRDefault="008C5A53" w:rsidP="008C5A53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A8B6969" wp14:editId="7691EE8A">
            <wp:extent cx="5731510" cy="93408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A51" w14:textId="52792EC2" w:rsidR="008C5A53" w:rsidRDefault="008C5A53" w:rsidP="008C5A53">
      <w:pPr>
        <w:jc w:val="left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>e can see that the length of data increases. (123 -&gt; 300 -&gt; 1100)</w:t>
      </w:r>
    </w:p>
    <w:p w14:paraId="0E03A77D" w14:textId="75D70829" w:rsidR="008C5A53" w:rsidRPr="008C5A53" w:rsidRDefault="008C5A53" w:rsidP="008C5A53">
      <w:pPr>
        <w:jc w:val="left"/>
        <w:rPr>
          <w:rFonts w:hint="eastAsia"/>
          <w:color w:val="FF0000"/>
          <w:sz w:val="22"/>
        </w:rPr>
      </w:pPr>
      <w:r w:rsidRPr="008C5A53">
        <w:rPr>
          <w:color w:val="FF0000"/>
          <w:sz w:val="22"/>
        </w:rPr>
        <w:t>Port : UDP 8801</w:t>
      </w:r>
      <w:r w:rsidR="00D97D28">
        <w:rPr>
          <w:color w:val="FF0000"/>
          <w:sz w:val="22"/>
        </w:rPr>
        <w:t xml:space="preserve">, </w:t>
      </w:r>
      <w:proofErr w:type="spellStart"/>
      <w:r w:rsidR="00D97D28">
        <w:rPr>
          <w:color w:val="FF0000"/>
          <w:sz w:val="22"/>
        </w:rPr>
        <w:t>wireGuard</w:t>
      </w:r>
      <w:proofErr w:type="spellEnd"/>
    </w:p>
    <w:p w14:paraId="69411767" w14:textId="32494956" w:rsidR="00DA3A55" w:rsidRDefault="006319F9" w:rsidP="006319F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Q3. </w:t>
      </w:r>
      <w:r w:rsidR="002238A3">
        <w:rPr>
          <w:b/>
          <w:bCs/>
          <w:sz w:val="28"/>
          <w:szCs w:val="28"/>
        </w:rPr>
        <w:t xml:space="preserve">What ports and protocols </w:t>
      </w:r>
      <w:proofErr w:type="spellStart"/>
      <w:r w:rsidR="002238A3">
        <w:rPr>
          <w:b/>
          <w:bCs/>
          <w:sz w:val="28"/>
          <w:szCs w:val="28"/>
        </w:rPr>
        <w:t>Webex</w:t>
      </w:r>
      <w:proofErr w:type="spellEnd"/>
      <w:r w:rsidR="002238A3">
        <w:rPr>
          <w:b/>
          <w:bCs/>
          <w:sz w:val="28"/>
          <w:szCs w:val="28"/>
        </w:rPr>
        <w:t xml:space="preserve"> traffic </w:t>
      </w:r>
      <w:proofErr w:type="gramStart"/>
      <w:r w:rsidR="002238A3">
        <w:rPr>
          <w:b/>
          <w:bCs/>
          <w:sz w:val="28"/>
          <w:szCs w:val="28"/>
        </w:rPr>
        <w:t>uses</w:t>
      </w:r>
      <w:proofErr w:type="gramEnd"/>
    </w:p>
    <w:p w14:paraId="502990DB" w14:textId="77777777" w:rsidR="00A308AA" w:rsidRPr="00A308AA" w:rsidRDefault="00A308AA" w:rsidP="00A308AA">
      <w:pPr>
        <w:jc w:val="left"/>
        <w:rPr>
          <w:sz w:val="22"/>
        </w:rPr>
      </w:pPr>
      <w:r w:rsidRPr="00A308AA">
        <w:rPr>
          <w:rFonts w:hint="eastAsia"/>
          <w:sz w:val="22"/>
        </w:rPr>
        <w:t>1</w:t>
      </w:r>
      <w:r w:rsidRPr="00A308AA">
        <w:rPr>
          <w:sz w:val="22"/>
        </w:rPr>
        <w:t>. Three-hand-shaking</w:t>
      </w:r>
    </w:p>
    <w:p w14:paraId="408F2FCD" w14:textId="3A85FF52" w:rsidR="00A308AA" w:rsidRDefault="00B11451" w:rsidP="006319F9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6CAF85" wp14:editId="1F5EF647">
            <wp:extent cx="5731510" cy="8820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76FE" w14:textId="77777777" w:rsidR="00B11451" w:rsidRPr="00A308AA" w:rsidRDefault="00B11451" w:rsidP="00B11451">
      <w:pPr>
        <w:jc w:val="left"/>
        <w:rPr>
          <w:rFonts w:hint="eastAsia"/>
          <w:color w:val="FF0000"/>
          <w:sz w:val="22"/>
        </w:rPr>
      </w:pPr>
      <w:r w:rsidRPr="00A308AA">
        <w:rPr>
          <w:color w:val="FF0000"/>
          <w:sz w:val="22"/>
        </w:rPr>
        <w:t>Port: TCP 443</w:t>
      </w:r>
    </w:p>
    <w:p w14:paraId="41A0C5E1" w14:textId="34857C3E" w:rsidR="00B11451" w:rsidRDefault="00B11451" w:rsidP="006319F9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 xml:space="preserve">. </w:t>
      </w:r>
      <w:r w:rsidRPr="008C5A53">
        <w:rPr>
          <w:sz w:val="22"/>
        </w:rPr>
        <w:t>Send and receive data(video, audio)</w:t>
      </w:r>
    </w:p>
    <w:p w14:paraId="74F318E2" w14:textId="12C67A53" w:rsidR="00B11451" w:rsidRDefault="00B11451" w:rsidP="00B11451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C5A53">
        <w:rPr>
          <w:sz w:val="22"/>
        </w:rPr>
        <w:t>Send nothing(not video, audio)</w:t>
      </w:r>
    </w:p>
    <w:p w14:paraId="634F8F1A" w14:textId="6943E354" w:rsidR="00B11451" w:rsidRPr="00B11451" w:rsidRDefault="00B11451" w:rsidP="00B11451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C750553" wp14:editId="0D982486">
            <wp:extent cx="5731510" cy="8597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EC4C" w14:textId="20BDE2FA" w:rsidR="00B11451" w:rsidRDefault="00B11451" w:rsidP="00B11451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C5A53">
        <w:rPr>
          <w:sz w:val="22"/>
        </w:rPr>
        <w:t>Send just audio</w:t>
      </w:r>
    </w:p>
    <w:p w14:paraId="2FB95070" w14:textId="4ECD6BF6" w:rsidR="00B11451" w:rsidRPr="00B11451" w:rsidRDefault="00B11451" w:rsidP="00B11451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9B38EF0" wp14:editId="538FA82D">
            <wp:extent cx="5731510" cy="845185"/>
            <wp:effectExtent l="0" t="0" r="254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57DC" w14:textId="77777777" w:rsidR="00B11451" w:rsidRPr="008C5A53" w:rsidRDefault="00B11451" w:rsidP="00B11451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8C5A53">
        <w:rPr>
          <w:rFonts w:hint="eastAsia"/>
          <w:sz w:val="22"/>
        </w:rPr>
        <w:t>S</w:t>
      </w:r>
      <w:r w:rsidRPr="008C5A53">
        <w:rPr>
          <w:sz w:val="22"/>
        </w:rPr>
        <w:t>end audio and video</w:t>
      </w:r>
    </w:p>
    <w:p w14:paraId="5B1F0E9C" w14:textId="2F47826A" w:rsidR="00B11451" w:rsidRPr="00B11451" w:rsidRDefault="009526F2" w:rsidP="006319F9">
      <w:pPr>
        <w:jc w:val="left"/>
        <w:rPr>
          <w:rFonts w:eastAsia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6562DC0C" wp14:editId="7055F1D6">
            <wp:extent cx="5731510" cy="964565"/>
            <wp:effectExtent l="0" t="0" r="2540" b="6985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D573" w14:textId="3D7414DA" w:rsidR="00B11451" w:rsidRPr="00FA6DEF" w:rsidRDefault="009526F2" w:rsidP="006319F9">
      <w:pPr>
        <w:jc w:val="left"/>
        <w:rPr>
          <w:rFonts w:hint="eastAsia"/>
          <w:color w:val="FF0000"/>
          <w:sz w:val="22"/>
        </w:rPr>
      </w:pPr>
      <w:r w:rsidRPr="008C5A53">
        <w:rPr>
          <w:color w:val="FF0000"/>
          <w:sz w:val="22"/>
        </w:rPr>
        <w:t xml:space="preserve">Port : </w:t>
      </w:r>
      <w:r>
        <w:rPr>
          <w:color w:val="FF0000"/>
          <w:sz w:val="22"/>
        </w:rPr>
        <w:t xml:space="preserve">UDP </w:t>
      </w:r>
      <w:r>
        <w:rPr>
          <w:color w:val="FF0000"/>
          <w:sz w:val="22"/>
        </w:rPr>
        <w:t>9000</w:t>
      </w:r>
    </w:p>
    <w:p w14:paraId="2A1019CE" w14:textId="61A1CC46" w:rsidR="00B473E7" w:rsidRDefault="006319F9" w:rsidP="006319F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Q4. </w:t>
      </w:r>
      <w:r w:rsidR="002238A3">
        <w:rPr>
          <w:b/>
          <w:bCs/>
          <w:sz w:val="28"/>
          <w:szCs w:val="28"/>
        </w:rPr>
        <w:t>Sender’s and receiver’s information observed by traffic</w:t>
      </w:r>
    </w:p>
    <w:p w14:paraId="172679CA" w14:textId="5F3470A1" w:rsidR="001738A6" w:rsidRDefault="00B514F1" w:rsidP="001738A6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 xml:space="preserve">Ip, port, protocol( zoom and </w:t>
      </w:r>
      <w:proofErr w:type="spellStart"/>
      <w:r>
        <w:rPr>
          <w:sz w:val="22"/>
        </w:rPr>
        <w:t>webex</w:t>
      </w:r>
      <w:proofErr w:type="spellEnd"/>
      <w:r>
        <w:rPr>
          <w:sz w:val="22"/>
        </w:rPr>
        <w:t xml:space="preserve"> is not p2p communication so the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is server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>)</w:t>
      </w:r>
    </w:p>
    <w:p w14:paraId="5BD0927D" w14:textId="10C593B3" w:rsidR="00B514F1" w:rsidRDefault="00B514F1" w:rsidP="001738A6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>Mac address</w:t>
      </w:r>
    </w:p>
    <w:p w14:paraId="474DE571" w14:textId="33314DAE" w:rsidR="00B514F1" w:rsidRDefault="00B514F1" w:rsidP="001738A6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>Transmission time</w:t>
      </w:r>
    </w:p>
    <w:p w14:paraId="057DD199" w14:textId="123C517B" w:rsidR="00B514F1" w:rsidRPr="001738A6" w:rsidRDefault="00B514F1" w:rsidP="001738A6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>Data(voice and video information are transferred)</w:t>
      </w:r>
    </w:p>
    <w:p w14:paraId="3F7989FA" w14:textId="0A40F59F" w:rsidR="006319F9" w:rsidRDefault="006319F9" w:rsidP="006319F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Q5. </w:t>
      </w:r>
      <w:r w:rsidR="002238A3">
        <w:rPr>
          <w:b/>
          <w:bCs/>
          <w:sz w:val="28"/>
          <w:szCs w:val="28"/>
        </w:rPr>
        <w:t xml:space="preserve">Authentication process of Zoom and </w:t>
      </w:r>
      <w:proofErr w:type="spellStart"/>
      <w:r w:rsidR="002238A3">
        <w:rPr>
          <w:b/>
          <w:bCs/>
          <w:sz w:val="28"/>
          <w:szCs w:val="28"/>
        </w:rPr>
        <w:t>Webex</w:t>
      </w:r>
      <w:proofErr w:type="spellEnd"/>
    </w:p>
    <w:p w14:paraId="791B8B75" w14:textId="17408FDF" w:rsidR="001738A6" w:rsidRDefault="001738A6" w:rsidP="001738A6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 xml:space="preserve">Zoom : Password Authentication.(if you don’t set the password, zoom makes password automatically.) And people can participate zoom meeting by clicking </w:t>
      </w:r>
      <w:proofErr w:type="spellStart"/>
      <w:r>
        <w:rPr>
          <w:sz w:val="22"/>
        </w:rPr>
        <w:t>url</w:t>
      </w:r>
      <w:proofErr w:type="spellEnd"/>
      <w:r>
        <w:rPr>
          <w:sz w:val="22"/>
        </w:rPr>
        <w:t xml:space="preserve"> link.</w:t>
      </w:r>
    </w:p>
    <w:p w14:paraId="22DC220C" w14:textId="1E814E33" w:rsidR="001738A6" w:rsidRPr="001738A6" w:rsidRDefault="001738A6" w:rsidP="001738A6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W</w:t>
      </w:r>
      <w:r>
        <w:rPr>
          <w:sz w:val="22"/>
        </w:rPr>
        <w:t>ebex</w:t>
      </w:r>
      <w:proofErr w:type="spellEnd"/>
      <w:r>
        <w:rPr>
          <w:sz w:val="22"/>
        </w:rPr>
        <w:t xml:space="preserve"> : </w:t>
      </w:r>
      <w:proofErr w:type="spellStart"/>
      <w:r>
        <w:rPr>
          <w:sz w:val="22"/>
        </w:rPr>
        <w:t>webex</w:t>
      </w:r>
      <w:proofErr w:type="spellEnd"/>
      <w:r>
        <w:rPr>
          <w:sz w:val="22"/>
        </w:rPr>
        <w:t xml:space="preserve"> uses e-mail id of users for authentication. People can also participate by room link.</w:t>
      </w:r>
    </w:p>
    <w:p w14:paraId="640C3319" w14:textId="67A5F6CD" w:rsidR="006319F9" w:rsidRDefault="006319F9" w:rsidP="006319F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Q6. </w:t>
      </w:r>
      <w:r w:rsidR="002238A3">
        <w:rPr>
          <w:b/>
          <w:bCs/>
          <w:sz w:val="28"/>
          <w:szCs w:val="28"/>
        </w:rPr>
        <w:t xml:space="preserve">Key distribution protocol of Zoom and </w:t>
      </w:r>
      <w:proofErr w:type="spellStart"/>
      <w:r w:rsidR="002238A3">
        <w:rPr>
          <w:b/>
          <w:bCs/>
          <w:sz w:val="28"/>
          <w:szCs w:val="28"/>
        </w:rPr>
        <w:t>Webex</w:t>
      </w:r>
      <w:proofErr w:type="spellEnd"/>
    </w:p>
    <w:p w14:paraId="64F9FFD2" w14:textId="16F67AE0" w:rsidR="00FF5D3B" w:rsidRDefault="00FF5D3B" w:rsidP="006319F9">
      <w:pPr>
        <w:jc w:val="left"/>
        <w:rPr>
          <w:sz w:val="22"/>
        </w:rPr>
      </w:pPr>
      <w:r>
        <w:rPr>
          <w:sz w:val="22"/>
        </w:rPr>
        <w:t xml:space="preserve">Zoom and </w:t>
      </w:r>
      <w:proofErr w:type="spellStart"/>
      <w:r>
        <w:rPr>
          <w:sz w:val="22"/>
        </w:rPr>
        <w:t>Webex</w:t>
      </w:r>
      <w:proofErr w:type="spellEnd"/>
      <w:r>
        <w:rPr>
          <w:sz w:val="22"/>
        </w:rPr>
        <w:t xml:space="preserve"> both support E2EE(End to End Encryption). </w:t>
      </w:r>
      <w:proofErr w:type="gramStart"/>
      <w:r>
        <w:rPr>
          <w:sz w:val="22"/>
        </w:rPr>
        <w:t>So</w:t>
      </w:r>
      <w:proofErr w:type="gramEnd"/>
      <w:r>
        <w:rPr>
          <w:sz w:val="22"/>
        </w:rPr>
        <w:t xml:space="preserve"> all client has their own private Key</w:t>
      </w:r>
      <w:r w:rsidR="00FA7EF1">
        <w:rPr>
          <w:sz w:val="22"/>
        </w:rPr>
        <w:t xml:space="preserve"> and public key. And sender make random key to encrypt data, also encrypt the key by receiver’s public key.</w:t>
      </w:r>
      <w:r w:rsidR="00437C93">
        <w:rPr>
          <w:sz w:val="22"/>
        </w:rPr>
        <w:t>(uses public key encryption)</w:t>
      </w:r>
      <w:r w:rsidR="00FA7EF1">
        <w:rPr>
          <w:sz w:val="22"/>
        </w:rPr>
        <w:t xml:space="preserve"> Receiver finally encrypt the key and data to read.</w:t>
      </w:r>
      <w:r w:rsidR="00437C93">
        <w:rPr>
          <w:sz w:val="22"/>
        </w:rPr>
        <w:t xml:space="preserve"> Zoom supports the E2EE in version </w:t>
      </w:r>
      <w:r w:rsidR="009845F0" w:rsidRPr="009845F0">
        <w:rPr>
          <w:sz w:val="22"/>
        </w:rPr>
        <w:t>5.4.0 or higher</w:t>
      </w:r>
      <w:r w:rsidR="009845F0">
        <w:rPr>
          <w:sz w:val="22"/>
        </w:rPr>
        <w:t>.</w:t>
      </w:r>
    </w:p>
    <w:p w14:paraId="08D4AEF2" w14:textId="6FAD4CFA" w:rsidR="00A308AA" w:rsidRDefault="00A308AA" w:rsidP="006319F9">
      <w:pPr>
        <w:jc w:val="left"/>
        <w:rPr>
          <w:sz w:val="22"/>
        </w:rPr>
      </w:pPr>
      <w:r>
        <w:rPr>
          <w:sz w:val="22"/>
        </w:rPr>
        <w:t>Zoom:</w:t>
      </w:r>
    </w:p>
    <w:p w14:paraId="666F180A" w14:textId="4447CEEB" w:rsidR="00A308AA" w:rsidRDefault="00A308AA" w:rsidP="006319F9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A0D6ED0" wp14:editId="36570AD8">
            <wp:extent cx="5731510" cy="37592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EE08" w14:textId="1051D923" w:rsidR="00A308AA" w:rsidRDefault="00A308AA" w:rsidP="006319F9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W</w:t>
      </w:r>
      <w:r>
        <w:rPr>
          <w:sz w:val="22"/>
        </w:rPr>
        <w:t>ebex</w:t>
      </w:r>
      <w:proofErr w:type="spellEnd"/>
      <w:r>
        <w:rPr>
          <w:sz w:val="22"/>
        </w:rPr>
        <w:t>:</w:t>
      </w:r>
    </w:p>
    <w:p w14:paraId="2F03DB7F" w14:textId="583107B9" w:rsidR="00A308AA" w:rsidRPr="00FF5D3B" w:rsidRDefault="00A308AA" w:rsidP="006319F9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C023426" wp14:editId="2144423E">
            <wp:extent cx="5731510" cy="2254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94F5" w14:textId="771B6860" w:rsidR="002238A3" w:rsidRDefault="002238A3" w:rsidP="002238A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="00FF5D3B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Encryption method of Zoom and </w:t>
      </w:r>
      <w:proofErr w:type="spellStart"/>
      <w:r>
        <w:rPr>
          <w:b/>
          <w:bCs/>
          <w:sz w:val="28"/>
          <w:szCs w:val="28"/>
        </w:rPr>
        <w:t>Webex</w:t>
      </w:r>
      <w:proofErr w:type="spellEnd"/>
    </w:p>
    <w:p w14:paraId="0B143D5C" w14:textId="1DB4DD8A" w:rsidR="00957FA2" w:rsidRPr="00957FA2" w:rsidRDefault="002238A3" w:rsidP="00514167">
      <w:pPr>
        <w:jc w:val="left"/>
        <w:rPr>
          <w:sz w:val="22"/>
        </w:rPr>
      </w:pPr>
      <w:r w:rsidRPr="00957FA2">
        <w:rPr>
          <w:sz w:val="22"/>
        </w:rPr>
        <w:t>Zoom</w:t>
      </w:r>
      <w:r w:rsidR="00957FA2" w:rsidRPr="00957FA2">
        <w:rPr>
          <w:sz w:val="22"/>
        </w:rPr>
        <w:t xml:space="preserve"> :</w:t>
      </w:r>
      <w:r w:rsidRPr="00957FA2">
        <w:rPr>
          <w:sz w:val="22"/>
        </w:rPr>
        <w:t xml:space="preserve"> </w:t>
      </w:r>
      <w:r w:rsidR="00957FA2" w:rsidRPr="00957FA2">
        <w:rPr>
          <w:sz w:val="22"/>
        </w:rPr>
        <w:t>AES – 256 – GCM</w:t>
      </w:r>
    </w:p>
    <w:p w14:paraId="2C05241B" w14:textId="4DA22B15" w:rsidR="00957FA2" w:rsidRDefault="00957FA2" w:rsidP="00957FA2">
      <w:pPr>
        <w:ind w:firstLine="24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DC5F6D5" wp14:editId="3E9B3401">
            <wp:extent cx="3133725" cy="4762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9DF1" w14:textId="4D8EDB1D" w:rsidR="00957FA2" w:rsidRDefault="00957FA2" w:rsidP="00957FA2">
      <w:pPr>
        <w:jc w:val="left"/>
        <w:rPr>
          <w:sz w:val="22"/>
        </w:rPr>
      </w:pPr>
      <w:r>
        <w:rPr>
          <w:sz w:val="22"/>
        </w:rPr>
        <w:t xml:space="preserve">In Zoom version 5.0, all </w:t>
      </w:r>
      <w:proofErr w:type="gramStart"/>
      <w:r>
        <w:rPr>
          <w:sz w:val="22"/>
        </w:rPr>
        <w:t>client</w:t>
      </w:r>
      <w:proofErr w:type="gramEnd"/>
      <w:r>
        <w:rPr>
          <w:sz w:val="22"/>
        </w:rPr>
        <w:t xml:space="preserve"> are using “AES-256-GCM” algorithm to encrypt data. </w:t>
      </w:r>
    </w:p>
    <w:p w14:paraId="7C78CE69" w14:textId="72795448" w:rsidR="00514167" w:rsidRDefault="00514167" w:rsidP="00957FA2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W</w:t>
      </w:r>
      <w:r>
        <w:rPr>
          <w:sz w:val="22"/>
        </w:rPr>
        <w:t>ebex</w:t>
      </w:r>
      <w:proofErr w:type="spellEnd"/>
      <w:r>
        <w:rPr>
          <w:sz w:val="22"/>
        </w:rPr>
        <w:t xml:space="preserve"> : AES 128, AES 256, SHA 256, RSA</w:t>
      </w:r>
    </w:p>
    <w:p w14:paraId="33A34897" w14:textId="1A847C6C" w:rsidR="00514167" w:rsidRPr="00957FA2" w:rsidRDefault="00514167" w:rsidP="00957FA2">
      <w:pPr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uring data transfer between server and client, </w:t>
      </w:r>
      <w:proofErr w:type="spellStart"/>
      <w:r w:rsidR="00F028B0">
        <w:rPr>
          <w:sz w:val="22"/>
        </w:rPr>
        <w:t>Webex</w:t>
      </w:r>
      <w:proofErr w:type="spellEnd"/>
      <w:r w:rsidR="00F028B0">
        <w:rPr>
          <w:sz w:val="22"/>
        </w:rPr>
        <w:t xml:space="preserve"> us</w:t>
      </w:r>
      <w:r w:rsidR="00FF5D3B">
        <w:rPr>
          <w:sz w:val="22"/>
        </w:rPr>
        <w:t>es</w:t>
      </w:r>
      <w:r w:rsidR="00F028B0">
        <w:rPr>
          <w:sz w:val="22"/>
        </w:rPr>
        <w:t xml:space="preserve"> https(</w:t>
      </w:r>
      <w:proofErr w:type="spellStart"/>
      <w:r w:rsidR="00F028B0">
        <w:rPr>
          <w:sz w:val="22"/>
        </w:rPr>
        <w:t>ssl</w:t>
      </w:r>
      <w:proofErr w:type="spellEnd"/>
      <w:r w:rsidR="00F028B0">
        <w:rPr>
          <w:sz w:val="22"/>
        </w:rPr>
        <w:t>).</w:t>
      </w:r>
      <w:r w:rsidR="00FF5D3B">
        <w:rPr>
          <w:sz w:val="22"/>
        </w:rPr>
        <w:t xml:space="preserve"> Also,</w:t>
      </w:r>
      <w:r w:rsidR="00F028B0">
        <w:rPr>
          <w:sz w:val="22"/>
        </w:rPr>
        <w:t xml:space="preserve"> </w:t>
      </w:r>
      <w:proofErr w:type="spellStart"/>
      <w:r w:rsidR="00F028B0">
        <w:rPr>
          <w:sz w:val="22"/>
        </w:rPr>
        <w:t>Webex</w:t>
      </w:r>
      <w:proofErr w:type="spellEnd"/>
      <w:r w:rsidR="00F028B0">
        <w:rPr>
          <w:sz w:val="22"/>
        </w:rPr>
        <w:t xml:space="preserve"> uses AES, SHA, RSA to encrypt.</w:t>
      </w:r>
    </w:p>
    <w:sectPr w:rsidR="00514167" w:rsidRPr="00957F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D3F"/>
    <w:multiLevelType w:val="hybridMultilevel"/>
    <w:tmpl w:val="339C4946"/>
    <w:lvl w:ilvl="0" w:tplc="D0F4D7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6B6626"/>
    <w:multiLevelType w:val="hybridMultilevel"/>
    <w:tmpl w:val="CC0A5064"/>
    <w:lvl w:ilvl="0" w:tplc="30882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434A45"/>
    <w:multiLevelType w:val="hybridMultilevel"/>
    <w:tmpl w:val="F54A99EC"/>
    <w:lvl w:ilvl="0" w:tplc="4912B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7"/>
    <w:rsid w:val="00007983"/>
    <w:rsid w:val="00033674"/>
    <w:rsid w:val="000615F1"/>
    <w:rsid w:val="000667A5"/>
    <w:rsid w:val="00083618"/>
    <w:rsid w:val="000B6D96"/>
    <w:rsid w:val="000C6DA0"/>
    <w:rsid w:val="000E5FCA"/>
    <w:rsid w:val="000F16E6"/>
    <w:rsid w:val="00114A49"/>
    <w:rsid w:val="00117620"/>
    <w:rsid w:val="001511A9"/>
    <w:rsid w:val="001738A6"/>
    <w:rsid w:val="00191852"/>
    <w:rsid w:val="00192F18"/>
    <w:rsid w:val="001A533F"/>
    <w:rsid w:val="001B45FF"/>
    <w:rsid w:val="001E54DC"/>
    <w:rsid w:val="001F4BCF"/>
    <w:rsid w:val="001F5B42"/>
    <w:rsid w:val="00204128"/>
    <w:rsid w:val="002238A3"/>
    <w:rsid w:val="00284B4F"/>
    <w:rsid w:val="002A71F9"/>
    <w:rsid w:val="002D3DAD"/>
    <w:rsid w:val="00341D3A"/>
    <w:rsid w:val="003535B7"/>
    <w:rsid w:val="003766CF"/>
    <w:rsid w:val="00376BA4"/>
    <w:rsid w:val="003A08AE"/>
    <w:rsid w:val="003F4758"/>
    <w:rsid w:val="004029D3"/>
    <w:rsid w:val="004141D0"/>
    <w:rsid w:val="00437C93"/>
    <w:rsid w:val="00466A46"/>
    <w:rsid w:val="00472E73"/>
    <w:rsid w:val="004C3B43"/>
    <w:rsid w:val="004C43C4"/>
    <w:rsid w:val="004E1717"/>
    <w:rsid w:val="004E335A"/>
    <w:rsid w:val="004F7D6F"/>
    <w:rsid w:val="00514167"/>
    <w:rsid w:val="005308A6"/>
    <w:rsid w:val="005B33E7"/>
    <w:rsid w:val="005C010A"/>
    <w:rsid w:val="005F0EE6"/>
    <w:rsid w:val="00615F9A"/>
    <w:rsid w:val="006319F9"/>
    <w:rsid w:val="006358FE"/>
    <w:rsid w:val="00690D71"/>
    <w:rsid w:val="006A395D"/>
    <w:rsid w:val="006A7296"/>
    <w:rsid w:val="00701FB6"/>
    <w:rsid w:val="00712C06"/>
    <w:rsid w:val="00712D36"/>
    <w:rsid w:val="007346CF"/>
    <w:rsid w:val="00743117"/>
    <w:rsid w:val="00752650"/>
    <w:rsid w:val="00766020"/>
    <w:rsid w:val="007A46F0"/>
    <w:rsid w:val="007D6EC2"/>
    <w:rsid w:val="008131F2"/>
    <w:rsid w:val="00820D6B"/>
    <w:rsid w:val="00833952"/>
    <w:rsid w:val="00840D94"/>
    <w:rsid w:val="00863A39"/>
    <w:rsid w:val="008B2BF9"/>
    <w:rsid w:val="008C5A53"/>
    <w:rsid w:val="008D5513"/>
    <w:rsid w:val="008D6287"/>
    <w:rsid w:val="008E2B1F"/>
    <w:rsid w:val="008E6CDA"/>
    <w:rsid w:val="00943E9D"/>
    <w:rsid w:val="00946EAA"/>
    <w:rsid w:val="009526F2"/>
    <w:rsid w:val="00954855"/>
    <w:rsid w:val="00957686"/>
    <w:rsid w:val="00957FA2"/>
    <w:rsid w:val="009845F0"/>
    <w:rsid w:val="009862F9"/>
    <w:rsid w:val="00987A7B"/>
    <w:rsid w:val="009B72AA"/>
    <w:rsid w:val="009D32DC"/>
    <w:rsid w:val="009F6574"/>
    <w:rsid w:val="00A23648"/>
    <w:rsid w:val="00A308AA"/>
    <w:rsid w:val="00A70EA2"/>
    <w:rsid w:val="00A75A30"/>
    <w:rsid w:val="00A9005C"/>
    <w:rsid w:val="00B059BD"/>
    <w:rsid w:val="00B11451"/>
    <w:rsid w:val="00B202CD"/>
    <w:rsid w:val="00B30F4C"/>
    <w:rsid w:val="00B32AF2"/>
    <w:rsid w:val="00B473E7"/>
    <w:rsid w:val="00B514F1"/>
    <w:rsid w:val="00B8390C"/>
    <w:rsid w:val="00B844DE"/>
    <w:rsid w:val="00C11202"/>
    <w:rsid w:val="00C43828"/>
    <w:rsid w:val="00C614A0"/>
    <w:rsid w:val="00C82479"/>
    <w:rsid w:val="00C866E1"/>
    <w:rsid w:val="00CB7EF0"/>
    <w:rsid w:val="00CD714D"/>
    <w:rsid w:val="00CE3C3E"/>
    <w:rsid w:val="00CF3662"/>
    <w:rsid w:val="00D1045C"/>
    <w:rsid w:val="00D202AC"/>
    <w:rsid w:val="00D42DC9"/>
    <w:rsid w:val="00D57F7D"/>
    <w:rsid w:val="00D637E9"/>
    <w:rsid w:val="00D63A60"/>
    <w:rsid w:val="00D738A6"/>
    <w:rsid w:val="00D87A5D"/>
    <w:rsid w:val="00D97D28"/>
    <w:rsid w:val="00DA3A55"/>
    <w:rsid w:val="00DD62E6"/>
    <w:rsid w:val="00DE7A7E"/>
    <w:rsid w:val="00E54A3A"/>
    <w:rsid w:val="00E71DCE"/>
    <w:rsid w:val="00F028B0"/>
    <w:rsid w:val="00F15A73"/>
    <w:rsid w:val="00F93EF7"/>
    <w:rsid w:val="00FA37B7"/>
    <w:rsid w:val="00FA6DEF"/>
    <w:rsid w:val="00FA7EF1"/>
    <w:rsid w:val="00FE7082"/>
    <w:rsid w:val="00FF0299"/>
    <w:rsid w:val="00FF417B"/>
    <w:rsid w:val="00FF4444"/>
    <w:rsid w:val="00FF5D3B"/>
    <w:rsid w:val="00F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D152"/>
  <w15:chartTrackingRefBased/>
  <w15:docId w15:val="{4C174DA9-906F-4019-A7F6-770D4F62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F2"/>
    <w:pPr>
      <w:ind w:leftChars="400" w:left="800"/>
    </w:pPr>
  </w:style>
  <w:style w:type="character" w:styleId="a4">
    <w:name w:val="Placeholder Text"/>
    <w:basedOn w:val="a0"/>
    <w:uiPriority w:val="99"/>
    <w:semiHidden/>
    <w:rsid w:val="004E3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동민</dc:creator>
  <cp:keywords/>
  <dc:description/>
  <cp:lastModifiedBy>권 동민</cp:lastModifiedBy>
  <cp:revision>69</cp:revision>
  <dcterms:created xsi:type="dcterms:W3CDTF">2021-10-03T11:01:00Z</dcterms:created>
  <dcterms:modified xsi:type="dcterms:W3CDTF">2021-12-05T14:11:00Z</dcterms:modified>
</cp:coreProperties>
</file>