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77F8" w14:textId="17E35BB3" w:rsidR="00C73FEB" w:rsidRDefault="00DD6C46">
      <w:r w:rsidRPr="00DD6C46">
        <w:t>Mascaro Center for Sustainable Innovation carries out the commitment of Pitt towards Sustainability</w:t>
      </w:r>
      <w:r>
        <w:t>. The center is dedicated to sustainability research and education, and students are able to find the suitable programs and research opportunities related to sustainability in the Center.</w:t>
      </w:r>
    </w:p>
    <w:p w14:paraId="010B5F35" w14:textId="420E8C85" w:rsidR="00DD6C46" w:rsidRDefault="00DD6C46">
      <w:r>
        <w:t>Research Strengths</w:t>
      </w:r>
    </w:p>
    <w:p w14:paraId="4331940C" w14:textId="075A601E" w:rsidR="00DD6C46" w:rsidRDefault="003C1992">
      <w:hyperlink r:id="rId4" w:history="1">
        <w:r w:rsidR="00DD6C46" w:rsidRPr="00662080">
          <w:rPr>
            <w:rStyle w:val="Hyperlink"/>
          </w:rPr>
          <w:t>https://www.engineering.pitt.edu/MCSI/Research-Strengths/</w:t>
        </w:r>
      </w:hyperlink>
    </w:p>
    <w:p w14:paraId="742C1D26" w14:textId="747010E6" w:rsidR="00DD6C46" w:rsidRDefault="00DD6C46">
      <w:r>
        <w:t xml:space="preserve">MCSI funded </w:t>
      </w:r>
      <w:r w:rsidR="00C37312">
        <w:t>researches.</w:t>
      </w:r>
    </w:p>
    <w:p w14:paraId="56A23366" w14:textId="26EE496E" w:rsidR="00DD6C46" w:rsidRDefault="003C1992">
      <w:hyperlink r:id="rId5" w:history="1">
        <w:r w:rsidR="00DD6C46" w:rsidRPr="00662080">
          <w:rPr>
            <w:rStyle w:val="Hyperlink"/>
          </w:rPr>
          <w:t>https://www.engineering.pitt.edu/MCSI/Funded-Research/</w:t>
        </w:r>
      </w:hyperlink>
    </w:p>
    <w:p w14:paraId="4B988478" w14:textId="5B07D925" w:rsidR="00DD6C46" w:rsidRDefault="00DD6C46">
      <w:r>
        <w:t xml:space="preserve">Summer research </w:t>
      </w:r>
      <w:r w:rsidR="00DC2EF6">
        <w:t>opportunities</w:t>
      </w:r>
    </w:p>
    <w:p w14:paraId="57223496" w14:textId="6E536E07" w:rsidR="00DC2EF6" w:rsidRDefault="003C1992">
      <w:hyperlink r:id="rId6" w:history="1">
        <w:r w:rsidR="00241666" w:rsidRPr="00662080">
          <w:rPr>
            <w:rStyle w:val="Hyperlink"/>
          </w:rPr>
          <w:t>https://www.engineering.pitt.edu/MCSI/Summer-Research-Opportunities/</w:t>
        </w:r>
      </w:hyperlink>
    </w:p>
    <w:p w14:paraId="1F2DA15F" w14:textId="48BAC5F3" w:rsidR="00241666" w:rsidRDefault="00241666"/>
    <w:p w14:paraId="4048D651" w14:textId="03E29CEE" w:rsidR="00241666" w:rsidRDefault="00241666">
      <w:r>
        <w:t xml:space="preserve">Pitt honors college not only provides honors programs and distinction to students, but also plays a important role in researches. </w:t>
      </w:r>
    </w:p>
    <w:p w14:paraId="27AB11CE" w14:textId="5BBF1BF6" w:rsidR="00241666" w:rsidRDefault="00241666">
      <w:r>
        <w:t>There are several fellowships and scholarships available for independent or joint researches. A list of fellowships and relevant information can be found from the links below.</w:t>
      </w:r>
    </w:p>
    <w:p w14:paraId="6C21CD6B" w14:textId="67D26A65" w:rsidR="00241666" w:rsidRDefault="00241666"/>
    <w:p w14:paraId="0E488D85" w14:textId="3577A3AC" w:rsidR="00241666" w:rsidRDefault="00241666">
      <w:r>
        <w:t xml:space="preserve">There are several featured scholar communities related to certain topics. Students may find useful to join the community and get insightful information. </w:t>
      </w:r>
    </w:p>
    <w:p w14:paraId="49CEE02A" w14:textId="207A8D91" w:rsidR="00241666" w:rsidRDefault="00241666"/>
    <w:p w14:paraId="1895B325" w14:textId="0F31607C" w:rsidR="00241666" w:rsidRDefault="00241666">
      <w:r>
        <w:t>For students who are interested in researches and prepare to write thesis, Pitt honors college provides  bachelor of philosophy degree to students who meet certain requirements.</w:t>
      </w:r>
    </w:p>
    <w:p w14:paraId="0A4E8E77" w14:textId="7E146B42" w:rsidR="00241666" w:rsidRDefault="00241666"/>
    <w:p w14:paraId="7063BAC9" w14:textId="4B5A31A4" w:rsidR="00241666" w:rsidRDefault="00241666">
      <w:r>
        <w:t xml:space="preserve">For students who are interested in publishing their works, </w:t>
      </w:r>
      <w:r w:rsidR="00266A20">
        <w:t xml:space="preserve">there is a journal called Pittsburgh Undergraduate Review which is capable of publishing </w:t>
      </w:r>
      <w:r w:rsidR="00266A20" w:rsidRPr="00266A20">
        <w:t>Honors College affiliated research and creative work.</w:t>
      </w:r>
    </w:p>
    <w:p w14:paraId="5E2F4D99" w14:textId="57C0CB6F" w:rsidR="003C1992" w:rsidRDefault="003C1992"/>
    <w:p w14:paraId="2FB89363" w14:textId="77777777" w:rsidR="003C1992" w:rsidRDefault="003C1992" w:rsidP="003C1992">
      <w:r>
        <w:t>&lt;script&gt;</w:t>
      </w:r>
    </w:p>
    <w:p w14:paraId="56FB0E7C" w14:textId="77777777" w:rsidR="003C1992" w:rsidRDefault="003C1992" w:rsidP="003C1992">
      <w:r>
        <w:t xml:space="preserve">$("#slideshow1 &gt; </w:t>
      </w:r>
      <w:proofErr w:type="spellStart"/>
      <w:r>
        <w:t>div:gt</w:t>
      </w:r>
      <w:proofErr w:type="spellEnd"/>
      <w:r>
        <w:t>(0)").hide();</w:t>
      </w:r>
    </w:p>
    <w:p w14:paraId="78679CDC" w14:textId="77777777" w:rsidR="003C1992" w:rsidRDefault="003C1992" w:rsidP="003C1992"/>
    <w:p w14:paraId="39F9A0C1" w14:textId="77777777" w:rsidR="003C1992" w:rsidRDefault="003C1992" w:rsidP="003C1992">
      <w:proofErr w:type="spellStart"/>
      <w:r>
        <w:t>setInterval</w:t>
      </w:r>
      <w:proofErr w:type="spellEnd"/>
      <w:r>
        <w:t>(function() {</w:t>
      </w:r>
    </w:p>
    <w:p w14:paraId="3898D744" w14:textId="77777777" w:rsidR="003C1992" w:rsidRDefault="003C1992" w:rsidP="003C1992">
      <w:r>
        <w:t xml:space="preserve">  $('#slideshow1 &gt; </w:t>
      </w:r>
      <w:proofErr w:type="spellStart"/>
      <w:r>
        <w:t>div:first</w:t>
      </w:r>
      <w:proofErr w:type="spellEnd"/>
      <w:r>
        <w:t>')</w:t>
      </w:r>
    </w:p>
    <w:p w14:paraId="5A872CA9" w14:textId="77777777" w:rsidR="003C1992" w:rsidRDefault="003C1992" w:rsidP="003C1992">
      <w:r>
        <w:t xml:space="preserve">    .</w:t>
      </w:r>
      <w:proofErr w:type="spellStart"/>
      <w:r>
        <w:t>fadeOut</w:t>
      </w:r>
      <w:proofErr w:type="spellEnd"/>
      <w:r>
        <w:t>(1000)</w:t>
      </w:r>
    </w:p>
    <w:p w14:paraId="0EC92AE3" w14:textId="77777777" w:rsidR="003C1992" w:rsidRDefault="003C1992" w:rsidP="003C1992">
      <w:r>
        <w:t xml:space="preserve">    .next()</w:t>
      </w:r>
    </w:p>
    <w:p w14:paraId="567EF19F" w14:textId="77777777" w:rsidR="003C1992" w:rsidRDefault="003C1992" w:rsidP="003C1992">
      <w:r>
        <w:lastRenderedPageBreak/>
        <w:t xml:space="preserve">    .</w:t>
      </w:r>
      <w:proofErr w:type="spellStart"/>
      <w:r>
        <w:t>fadeIn</w:t>
      </w:r>
      <w:proofErr w:type="spellEnd"/>
      <w:r>
        <w:t>(1000)</w:t>
      </w:r>
    </w:p>
    <w:p w14:paraId="5F085294" w14:textId="77777777" w:rsidR="003C1992" w:rsidRDefault="003C1992" w:rsidP="003C1992">
      <w:r>
        <w:t xml:space="preserve">    .end()</w:t>
      </w:r>
    </w:p>
    <w:p w14:paraId="5D54CE3B" w14:textId="77777777" w:rsidR="003C1992" w:rsidRDefault="003C1992" w:rsidP="003C1992">
      <w:r>
        <w:tab/>
      </w:r>
    </w:p>
    <w:p w14:paraId="19789ECE" w14:textId="77777777" w:rsidR="003C1992" w:rsidRDefault="003C1992" w:rsidP="003C1992">
      <w:r>
        <w:t xml:space="preserve">    .</w:t>
      </w:r>
      <w:proofErr w:type="spellStart"/>
      <w:r>
        <w:t>appendTo</w:t>
      </w:r>
      <w:proofErr w:type="spellEnd"/>
      <w:r>
        <w:t>('#slideshow1');</w:t>
      </w:r>
    </w:p>
    <w:p w14:paraId="4370F17E" w14:textId="77777777" w:rsidR="003C1992" w:rsidRDefault="003C1992" w:rsidP="003C1992">
      <w:r>
        <w:t>}, 3000);</w:t>
      </w:r>
    </w:p>
    <w:p w14:paraId="5EED5280" w14:textId="77777777" w:rsidR="003C1992" w:rsidRDefault="003C1992" w:rsidP="003C1992"/>
    <w:p w14:paraId="5182EFA3" w14:textId="77777777" w:rsidR="003C1992" w:rsidRDefault="003C1992" w:rsidP="003C1992">
      <w:r>
        <w:t xml:space="preserve">$("#slideshow2 &gt; </w:t>
      </w:r>
      <w:proofErr w:type="spellStart"/>
      <w:r>
        <w:t>div:gt</w:t>
      </w:r>
      <w:proofErr w:type="spellEnd"/>
      <w:r>
        <w:t>(0)").hide();</w:t>
      </w:r>
    </w:p>
    <w:p w14:paraId="273012B6" w14:textId="77777777" w:rsidR="003C1992" w:rsidRDefault="003C1992" w:rsidP="003C1992"/>
    <w:p w14:paraId="7A4AA96E" w14:textId="77777777" w:rsidR="003C1992" w:rsidRDefault="003C1992" w:rsidP="003C1992">
      <w:proofErr w:type="spellStart"/>
      <w:r>
        <w:t>setInterval</w:t>
      </w:r>
      <w:proofErr w:type="spellEnd"/>
      <w:r>
        <w:t>(function() {</w:t>
      </w:r>
    </w:p>
    <w:p w14:paraId="1D52CE95" w14:textId="77777777" w:rsidR="003C1992" w:rsidRDefault="003C1992" w:rsidP="003C1992">
      <w:r>
        <w:t xml:space="preserve">  $('#slideshow2 &gt; </w:t>
      </w:r>
      <w:proofErr w:type="spellStart"/>
      <w:r>
        <w:t>div:first</w:t>
      </w:r>
      <w:proofErr w:type="spellEnd"/>
      <w:r>
        <w:t>')</w:t>
      </w:r>
    </w:p>
    <w:p w14:paraId="0CCBFA15" w14:textId="77777777" w:rsidR="003C1992" w:rsidRDefault="003C1992" w:rsidP="003C1992">
      <w:r>
        <w:t xml:space="preserve">    .</w:t>
      </w:r>
      <w:proofErr w:type="spellStart"/>
      <w:r>
        <w:t>fadeOut</w:t>
      </w:r>
      <w:proofErr w:type="spellEnd"/>
      <w:r>
        <w:t>(1000)</w:t>
      </w:r>
    </w:p>
    <w:p w14:paraId="0845A3D7" w14:textId="77777777" w:rsidR="003C1992" w:rsidRDefault="003C1992" w:rsidP="003C1992">
      <w:r>
        <w:t xml:space="preserve">    .next()</w:t>
      </w:r>
    </w:p>
    <w:p w14:paraId="72AB2906" w14:textId="77777777" w:rsidR="003C1992" w:rsidRDefault="003C1992" w:rsidP="003C1992">
      <w:r>
        <w:t xml:space="preserve">    .</w:t>
      </w:r>
      <w:proofErr w:type="spellStart"/>
      <w:r>
        <w:t>fadeIn</w:t>
      </w:r>
      <w:proofErr w:type="spellEnd"/>
      <w:r>
        <w:t>(1000)</w:t>
      </w:r>
    </w:p>
    <w:p w14:paraId="2B51B4AE" w14:textId="77777777" w:rsidR="003C1992" w:rsidRDefault="003C1992" w:rsidP="003C1992">
      <w:r>
        <w:t xml:space="preserve">    .end()</w:t>
      </w:r>
    </w:p>
    <w:p w14:paraId="788D4775" w14:textId="77777777" w:rsidR="003C1992" w:rsidRDefault="003C1992" w:rsidP="003C1992">
      <w:r>
        <w:tab/>
      </w:r>
    </w:p>
    <w:p w14:paraId="5EFB41F2" w14:textId="77777777" w:rsidR="003C1992" w:rsidRDefault="003C1992" w:rsidP="003C1992">
      <w:r>
        <w:t xml:space="preserve">    .</w:t>
      </w:r>
      <w:proofErr w:type="spellStart"/>
      <w:r>
        <w:t>appendTo</w:t>
      </w:r>
      <w:proofErr w:type="spellEnd"/>
      <w:r>
        <w:t>('#slideshow2');</w:t>
      </w:r>
    </w:p>
    <w:p w14:paraId="681DD739" w14:textId="77777777" w:rsidR="003C1992" w:rsidRDefault="003C1992" w:rsidP="003C1992">
      <w:r>
        <w:t>}, 3000);</w:t>
      </w:r>
    </w:p>
    <w:p w14:paraId="5BD69EA4" w14:textId="77777777" w:rsidR="003C1992" w:rsidRDefault="003C1992" w:rsidP="003C1992"/>
    <w:p w14:paraId="5390D9DC" w14:textId="77777777" w:rsidR="003C1992" w:rsidRDefault="003C1992" w:rsidP="003C1992">
      <w:r>
        <w:t xml:space="preserve">$("#slideshow3 &gt; </w:t>
      </w:r>
      <w:proofErr w:type="spellStart"/>
      <w:r>
        <w:t>div:gt</w:t>
      </w:r>
      <w:proofErr w:type="spellEnd"/>
      <w:r>
        <w:t>(0)").hide();</w:t>
      </w:r>
    </w:p>
    <w:p w14:paraId="7702B66B" w14:textId="77777777" w:rsidR="003C1992" w:rsidRDefault="003C1992" w:rsidP="003C1992"/>
    <w:p w14:paraId="3E1D1D7C" w14:textId="77777777" w:rsidR="003C1992" w:rsidRDefault="003C1992" w:rsidP="003C1992">
      <w:proofErr w:type="spellStart"/>
      <w:r>
        <w:t>setInterval</w:t>
      </w:r>
      <w:proofErr w:type="spellEnd"/>
      <w:r>
        <w:t>(function() {</w:t>
      </w:r>
    </w:p>
    <w:p w14:paraId="7E00E633" w14:textId="77777777" w:rsidR="003C1992" w:rsidRDefault="003C1992" w:rsidP="003C1992">
      <w:r>
        <w:t xml:space="preserve">  $('#slideshow3 &gt; </w:t>
      </w:r>
      <w:proofErr w:type="spellStart"/>
      <w:r>
        <w:t>div:first</w:t>
      </w:r>
      <w:proofErr w:type="spellEnd"/>
      <w:r>
        <w:t>')</w:t>
      </w:r>
    </w:p>
    <w:p w14:paraId="038C2FA9" w14:textId="77777777" w:rsidR="003C1992" w:rsidRDefault="003C1992" w:rsidP="003C1992">
      <w:r>
        <w:t xml:space="preserve">    .</w:t>
      </w:r>
      <w:proofErr w:type="spellStart"/>
      <w:r>
        <w:t>fadeOut</w:t>
      </w:r>
      <w:proofErr w:type="spellEnd"/>
      <w:r>
        <w:t>(1000)</w:t>
      </w:r>
    </w:p>
    <w:p w14:paraId="340D270F" w14:textId="77777777" w:rsidR="003C1992" w:rsidRDefault="003C1992" w:rsidP="003C1992">
      <w:r>
        <w:t xml:space="preserve">    .next()</w:t>
      </w:r>
    </w:p>
    <w:p w14:paraId="77A03AEB" w14:textId="77777777" w:rsidR="003C1992" w:rsidRDefault="003C1992" w:rsidP="003C1992">
      <w:r>
        <w:t xml:space="preserve">    .</w:t>
      </w:r>
      <w:proofErr w:type="spellStart"/>
      <w:r>
        <w:t>fadeIn</w:t>
      </w:r>
      <w:proofErr w:type="spellEnd"/>
      <w:r>
        <w:t>(1000)</w:t>
      </w:r>
    </w:p>
    <w:p w14:paraId="59014CB8" w14:textId="77777777" w:rsidR="003C1992" w:rsidRDefault="003C1992" w:rsidP="003C1992">
      <w:r>
        <w:t xml:space="preserve">    .end()</w:t>
      </w:r>
    </w:p>
    <w:p w14:paraId="21E918B8" w14:textId="77777777" w:rsidR="003C1992" w:rsidRDefault="003C1992" w:rsidP="003C1992">
      <w:r>
        <w:t xml:space="preserve">    .</w:t>
      </w:r>
      <w:proofErr w:type="spellStart"/>
      <w:r>
        <w:t>appendTo</w:t>
      </w:r>
      <w:proofErr w:type="spellEnd"/>
      <w:r>
        <w:t>('#slideshow3');</w:t>
      </w:r>
    </w:p>
    <w:p w14:paraId="06661793" w14:textId="77777777" w:rsidR="003C1992" w:rsidRDefault="003C1992" w:rsidP="003C1992">
      <w:r>
        <w:t>}, 3000);</w:t>
      </w:r>
    </w:p>
    <w:p w14:paraId="15A315E2" w14:textId="77777777" w:rsidR="003C1992" w:rsidRDefault="003C1992" w:rsidP="003C1992"/>
    <w:p w14:paraId="2C8B2A69" w14:textId="77777777" w:rsidR="003C1992" w:rsidRDefault="003C1992" w:rsidP="003C1992"/>
    <w:p w14:paraId="71E6D788" w14:textId="77777777" w:rsidR="003C1992" w:rsidRDefault="003C1992" w:rsidP="003C1992"/>
    <w:p w14:paraId="3FE770FF" w14:textId="77777777" w:rsidR="003C1992" w:rsidRDefault="003C1992" w:rsidP="003C1992"/>
    <w:p w14:paraId="1A494DE6" w14:textId="2CE6B264" w:rsidR="003C1992" w:rsidRDefault="003C1992" w:rsidP="003C1992">
      <w:r>
        <w:t>&lt;/script&gt;</w:t>
      </w:r>
    </w:p>
    <w:sectPr w:rsidR="003C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0F"/>
    <w:rsid w:val="00181522"/>
    <w:rsid w:val="00241666"/>
    <w:rsid w:val="00266A20"/>
    <w:rsid w:val="003C1992"/>
    <w:rsid w:val="00C37312"/>
    <w:rsid w:val="00C73FEB"/>
    <w:rsid w:val="00DC2EF6"/>
    <w:rsid w:val="00DD6C46"/>
    <w:rsid w:val="00F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8383"/>
  <w15:chartTrackingRefBased/>
  <w15:docId w15:val="{231CE654-BFB7-49AF-8E8F-8B3C1032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0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gineering.pitt.edu/MCSI/Summer-Research-Opportunities/" TargetMode="External"/><Relationship Id="rId5" Type="http://schemas.openxmlformats.org/officeDocument/2006/relationships/hyperlink" Target="https://www.engineering.pitt.edu/MCSI/Funded-Research/" TargetMode="External"/><Relationship Id="rId4" Type="http://schemas.openxmlformats.org/officeDocument/2006/relationships/hyperlink" Target="https://www.engineering.pitt.edu/MCSI/Research-Strength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Shengye</dc:creator>
  <cp:keywords/>
  <dc:description/>
  <cp:lastModifiedBy>Dong, Shengye</cp:lastModifiedBy>
  <cp:revision>6</cp:revision>
  <dcterms:created xsi:type="dcterms:W3CDTF">2021-06-01T17:13:00Z</dcterms:created>
  <dcterms:modified xsi:type="dcterms:W3CDTF">2021-06-21T03:52:00Z</dcterms:modified>
</cp:coreProperties>
</file>