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jc w:val="left"/>
      </w:pPr>
      <w:bookmarkStart w:id="0" w:name="_GoBack"/>
      <w:bookmarkEnd w:id="0"/>
      <w:r>
        <w:rPr>
          <w:rFonts w:ascii="Calibri" w:hAnsi="Calibri" w:eastAsia="Segoe UI" w:cs="Calibri"/>
          <w:i w:val="0"/>
          <w:iCs w:val="0"/>
          <w:caps w:val="0"/>
          <w:color w:val="333333"/>
          <w:spacing w:val="0"/>
          <w:sz w:val="21"/>
          <w:szCs w:val="21"/>
          <w:shd w:val="clear" w:fill="FFFFFF"/>
        </w:rPr>
        <w:t>MPLS là công nghệ để tăng tốc độ chuyển mạch và có nhiều ứng dụng, trong đó phổ biến nhất là VPN MPLS 100% các nhà mạng đều dùng. Mạng công ty thì hầu như không thấy dùng.</w:t>
      </w:r>
    </w:p>
    <w:p>
      <w:pPr>
        <w:keepNext w:val="0"/>
        <w:keepLines w:val="0"/>
        <w:widowControl/>
        <w:numPr>
          <w:ilvl w:val="0"/>
          <w:numId w:val="1"/>
        </w:numPr>
        <w:suppressLineNumbers w:val="0"/>
        <w:spacing w:before="0" w:beforeAutospacing="1" w:after="0" w:afterAutospacing="1"/>
        <w:ind w:left="720" w:hanging="360"/>
        <w:jc w:val="left"/>
      </w:pPr>
      <w:r>
        <w:rPr>
          <w:rFonts w:hint="default" w:ascii="Calibri" w:hAnsi="Calibri" w:eastAsia="Segoe UI" w:cs="Calibri"/>
          <w:i w:val="0"/>
          <w:iCs w:val="0"/>
          <w:caps w:val="0"/>
          <w:color w:val="333333"/>
          <w:spacing w:val="0"/>
          <w:sz w:val="21"/>
          <w:szCs w:val="21"/>
          <w:shd w:val="clear" w:fill="FFFFFF"/>
        </w:rPr>
        <w:t>Chỉ cấu hình trên router (ko cấu hình trên switch Layer 2)</w:t>
      </w:r>
    </w:p>
    <w:p>
      <w:pPr>
        <w:keepNext w:val="0"/>
        <w:keepLines w:val="0"/>
        <w:widowControl/>
        <w:numPr>
          <w:ilvl w:val="0"/>
          <w:numId w:val="1"/>
        </w:numPr>
        <w:suppressLineNumbers w:val="0"/>
        <w:spacing w:before="0" w:beforeAutospacing="1" w:after="0" w:afterAutospacing="1"/>
        <w:ind w:left="720" w:hanging="360"/>
        <w:jc w:val="left"/>
      </w:pPr>
      <w:r>
        <w:rPr>
          <w:rFonts w:hint="default" w:ascii="Calibri" w:hAnsi="Calibri" w:eastAsia="Segoe UI" w:cs="Calibri"/>
          <w:i w:val="0"/>
          <w:iCs w:val="0"/>
          <w:caps w:val="0"/>
          <w:color w:val="333333"/>
          <w:spacing w:val="0"/>
          <w:sz w:val="21"/>
          <w:szCs w:val="21"/>
          <w:shd w:val="clear" w:fill="FFFFFF"/>
        </w:rPr>
        <w:t>Khi không enable MPLS, thì trong gói tin có 7 layer, trong đó phần Mac và IP cạnh nhau</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 </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21"/>
          <w:szCs w:val="21"/>
          <w:bdr w:val="none" w:color="auto" w:sz="0" w:space="0"/>
          <w:shd w:val="clear" w:fill="FFFFFF"/>
        </w:rPr>
        <w:drawing>
          <wp:inline distT="0" distB="0" distL="114300" distR="114300">
            <wp:extent cx="2505075" cy="2428875"/>
            <wp:effectExtent l="0" t="0" r="9525"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2505075" cy="2428875"/>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jc w:val="left"/>
      </w:pPr>
      <w:r>
        <w:rPr>
          <w:rFonts w:hint="default" w:ascii="Calibri" w:hAnsi="Calibri" w:eastAsia="Segoe UI" w:cs="Calibri"/>
          <w:i w:val="0"/>
          <w:iCs w:val="0"/>
          <w:caps w:val="0"/>
          <w:color w:val="333333"/>
          <w:spacing w:val="0"/>
          <w:sz w:val="21"/>
          <w:szCs w:val="21"/>
          <w:shd w:val="clear" w:fill="FFFFFF"/>
        </w:rPr>
        <w:t>Khi bật MPLS thì chèn 1 nhãn (là 1 con số ví dụ 1234) vào giữa IP và MAC:</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21"/>
          <w:szCs w:val="21"/>
          <w:bdr w:val="none" w:color="auto" w:sz="0" w:space="0"/>
          <w:shd w:val="clear" w:fill="FFFFFF"/>
        </w:rPr>
        <w:drawing>
          <wp:inline distT="0" distB="0" distL="114300" distR="114300">
            <wp:extent cx="2200275" cy="2895600"/>
            <wp:effectExtent l="0" t="0" r="9525"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2200275" cy="28956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 </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i w:val="0"/>
          <w:iCs w:val="0"/>
          <w:caps w:val="0"/>
          <w:color w:val="333333"/>
          <w:spacing w:val="0"/>
          <w:sz w:val="21"/>
          <w:szCs w:val="21"/>
          <w:shd w:val="clear" w:fill="FFFF00"/>
        </w:rPr>
        <w:t>Ví dụ mô hình này:</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i w:val="0"/>
          <w:iCs w:val="0"/>
          <w:caps w:val="0"/>
          <w:color w:val="333333"/>
          <w:spacing w:val="0"/>
          <w:sz w:val="21"/>
          <w:szCs w:val="21"/>
          <w:bdr w:val="none" w:color="auto" w:sz="0" w:space="0"/>
          <w:shd w:val="clear" w:fill="FFFF00"/>
        </w:rPr>
        <w:drawing>
          <wp:inline distT="0" distB="0" distL="114300" distR="114300">
            <wp:extent cx="5791200" cy="1495425"/>
            <wp:effectExtent l="0" t="0" r="0" b="1333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5791200" cy="14954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 </w:t>
      </w:r>
    </w:p>
    <w:p>
      <w:pPr>
        <w:keepNext w:val="0"/>
        <w:keepLines w:val="0"/>
        <w:widowControl/>
        <w:numPr>
          <w:ilvl w:val="0"/>
          <w:numId w:val="3"/>
        </w:numPr>
        <w:suppressLineNumbers w:val="0"/>
        <w:spacing w:before="0" w:beforeAutospacing="1" w:after="0" w:afterAutospacing="1"/>
        <w:ind w:left="720" w:hanging="360"/>
        <w:jc w:val="left"/>
      </w:pPr>
      <w:r>
        <w:rPr>
          <w:rFonts w:hint="default" w:ascii="Calibri" w:hAnsi="Calibri" w:eastAsia="Segoe UI" w:cs="Calibri"/>
          <w:i w:val="0"/>
          <w:iCs w:val="0"/>
          <w:caps w:val="0"/>
          <w:color w:val="333333"/>
          <w:spacing w:val="0"/>
          <w:sz w:val="21"/>
          <w:szCs w:val="21"/>
          <w:shd w:val="clear" w:fill="FFFFFF"/>
        </w:rPr>
        <w:t>Khi bật tính năng MPLS lên, thì các router sẽ sinh ra 1 con số (gọi là label) tương ứng cho các prefix trong bảng routing table của nó. </w:t>
      </w:r>
      <w:r>
        <w:rPr>
          <w:rFonts w:hint="default" w:ascii="Calibri" w:hAnsi="Calibri" w:eastAsia="Segoe UI" w:cs="Calibri"/>
          <w:b/>
          <w:bCs/>
          <w:i w:val="0"/>
          <w:iCs w:val="0"/>
          <w:caps w:val="0"/>
          <w:color w:val="333333"/>
          <w:spacing w:val="0"/>
          <w:sz w:val="21"/>
          <w:szCs w:val="21"/>
          <w:shd w:val="clear" w:fill="FFFF00"/>
        </w:rPr>
        <w:t>show mpls ldp binding local</w:t>
      </w:r>
      <w:r>
        <w:rPr>
          <w:rFonts w:hint="default" w:ascii="Calibri" w:hAnsi="Calibri" w:eastAsia="Segoe UI" w:cs="Calibri"/>
          <w:i w:val="0"/>
          <w:iCs w:val="0"/>
          <w:caps w:val="0"/>
          <w:color w:val="333333"/>
          <w:spacing w:val="0"/>
          <w:sz w:val="21"/>
          <w:szCs w:val="21"/>
          <w:shd w:val="clear" w:fill="FFFFFF"/>
        </w:rPr>
        <w:t> ra để xem:  Ví dụ trên Router R2</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21"/>
          <w:szCs w:val="21"/>
          <w:bdr w:val="none" w:color="auto" w:sz="0" w:space="0"/>
          <w:shd w:val="clear" w:fill="FFFFFF"/>
        </w:rPr>
        <w:drawing>
          <wp:inline distT="0" distB="0" distL="114300" distR="114300">
            <wp:extent cx="4057650" cy="2562225"/>
            <wp:effectExtent l="0" t="0" r="11430" b="13335"/>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7"/>
                    <a:stretch>
                      <a:fillRect/>
                    </a:stretch>
                  </pic:blipFill>
                  <pic:spPr>
                    <a:xfrm>
                      <a:off x="0" y="0"/>
                      <a:ext cx="4057650" cy="25622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 </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i w:val="0"/>
          <w:iCs w:val="0"/>
          <w:caps w:val="0"/>
          <w:color w:val="333333"/>
          <w:spacing w:val="0"/>
          <w:sz w:val="21"/>
          <w:szCs w:val="21"/>
          <w:shd w:val="clear" w:fill="FFFFFF"/>
        </w:rPr>
        <w:t>Theo như trên thì R2 map tương ứng prefix 2.2.2.2 - nhãn NULL (IP trên chính nó thì luôn là NULL)</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i w:val="0"/>
          <w:iCs w:val="0"/>
          <w:caps w:val="0"/>
          <w:color w:val="333333"/>
          <w:spacing w:val="0"/>
          <w:sz w:val="21"/>
          <w:szCs w:val="21"/>
          <w:shd w:val="clear" w:fill="FFFFFF"/>
        </w:rPr>
        <w:t>Prefix 1.1.1.1 nhãn 203</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i w:val="0"/>
          <w:iCs w:val="0"/>
          <w:caps w:val="0"/>
          <w:color w:val="333333"/>
          <w:spacing w:val="0"/>
          <w:sz w:val="21"/>
          <w:szCs w:val="21"/>
          <w:shd w:val="clear" w:fill="FFFFFF"/>
        </w:rPr>
        <w:t>Prefix 3.3.3.3 nhãn 201</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i w:val="0"/>
          <w:iCs w:val="0"/>
          <w:caps w:val="0"/>
          <w:color w:val="333333"/>
          <w:spacing w:val="0"/>
          <w:sz w:val="21"/>
          <w:szCs w:val="21"/>
          <w:shd w:val="clear" w:fill="FFFFFF"/>
        </w:rPr>
        <w:t>Prefix 4.4.4.4 nhãn 200</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i w:val="0"/>
          <w:iCs w:val="0"/>
          <w:caps w:val="0"/>
          <w:color w:val="333333"/>
          <w:spacing w:val="0"/>
          <w:sz w:val="21"/>
          <w:szCs w:val="21"/>
          <w:shd w:val="clear" w:fill="FFFFFF"/>
        </w:rPr>
        <w:t>Prefix 10.1.2.0/24 nhãn NULL (do là mạng connected với nó)</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i w:val="0"/>
          <w:iCs w:val="0"/>
          <w:caps w:val="0"/>
          <w:color w:val="333333"/>
          <w:spacing w:val="0"/>
          <w:sz w:val="21"/>
          <w:szCs w:val="21"/>
          <w:shd w:val="clear" w:fill="FFFFFF"/>
        </w:rPr>
        <w:t>Prefix 10.3.4.0/24 nhãn 202</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 </w:t>
      </w:r>
    </w:p>
    <w:p>
      <w:pPr>
        <w:keepNext w:val="0"/>
        <w:keepLines w:val="0"/>
        <w:widowControl/>
        <w:numPr>
          <w:ilvl w:val="0"/>
          <w:numId w:val="4"/>
        </w:numPr>
        <w:suppressLineNumbers w:val="0"/>
        <w:spacing w:before="0" w:beforeAutospacing="1" w:after="0" w:afterAutospacing="1"/>
        <w:ind w:left="720" w:hanging="360"/>
        <w:jc w:val="left"/>
      </w:pPr>
      <w:r>
        <w:rPr>
          <w:rFonts w:hint="default" w:ascii="Calibri" w:hAnsi="Calibri" w:eastAsia="Segoe UI" w:cs="Calibri"/>
          <w:i w:val="0"/>
          <w:iCs w:val="0"/>
          <w:caps w:val="0"/>
          <w:color w:val="333333"/>
          <w:spacing w:val="0"/>
          <w:sz w:val="21"/>
          <w:szCs w:val="21"/>
          <w:shd w:val="clear" w:fill="FFFFFF"/>
        </w:rPr>
        <w:t>Sau đó R2 sẽ báo thông tin này sang bên hàng xóm, ví dụ là R1, để R1 nắm được. Sau đó R1 sẽ dùng thông tin đó để dán nhãn tương ứng vào gói tin . Ví dụ R1 muốn đi đến đích 4.4.4.4, nó sẽ dán nhãn có giá trị là 200 vào và đẩy sang R2 =&gt; R2 đọc thấy có số 200, nó biết được đích tương ứng là 4.4.4.4/32. Nhưng làm sao để nó xử lí cái nhãn này, có nên giữ nguyên 200 và đẩy sang R3 không?</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 </w:t>
      </w:r>
    </w:p>
    <w:p>
      <w:pPr>
        <w:keepNext w:val="0"/>
        <w:keepLines w:val="0"/>
        <w:widowControl/>
        <w:numPr>
          <w:ilvl w:val="0"/>
          <w:numId w:val="5"/>
        </w:numPr>
        <w:suppressLineNumbers w:val="0"/>
        <w:spacing w:before="0" w:beforeAutospacing="1" w:after="0" w:afterAutospacing="1"/>
        <w:ind w:left="720" w:hanging="360"/>
        <w:jc w:val="left"/>
      </w:pPr>
      <w:r>
        <w:rPr>
          <w:rFonts w:hint="default" w:ascii="Calibri" w:hAnsi="Calibri" w:eastAsia="Segoe UI" w:cs="Calibri"/>
          <w:i w:val="0"/>
          <w:iCs w:val="0"/>
          <w:caps w:val="0"/>
          <w:color w:val="333333"/>
          <w:spacing w:val="0"/>
          <w:sz w:val="21"/>
          <w:szCs w:val="21"/>
          <w:shd w:val="clear" w:fill="FFFFFF"/>
        </w:rPr>
        <w:t>R2 sẽ lục lại thông tin mà R3 đã gửi sang xem R3 mapping prefix 4.4.4.4 với nhãn mấy, từ đó R2 sẽ đổi nhãn 200 thành nhãn đó. Để xem thông tin nhãn mà R3 đã báo sang R2, ta </w:t>
      </w:r>
      <w:r>
        <w:rPr>
          <w:rFonts w:hint="default" w:ascii="Calibri" w:hAnsi="Calibri" w:eastAsia="Segoe UI" w:cs="Calibri"/>
          <w:i w:val="0"/>
          <w:iCs w:val="0"/>
          <w:caps w:val="0"/>
          <w:color w:val="333333"/>
          <w:spacing w:val="0"/>
          <w:sz w:val="21"/>
          <w:szCs w:val="21"/>
          <w:shd w:val="clear" w:fill="FFFF00"/>
        </w:rPr>
        <w:t>show mpls ldp binding</w:t>
      </w:r>
      <w:r>
        <w:rPr>
          <w:rFonts w:hint="default" w:ascii="Calibri" w:hAnsi="Calibri" w:eastAsia="Segoe UI" w:cs="Calibri"/>
          <w:i w:val="0"/>
          <w:iCs w:val="0"/>
          <w:caps w:val="0"/>
          <w:color w:val="333333"/>
          <w:spacing w:val="0"/>
          <w:sz w:val="21"/>
          <w:szCs w:val="21"/>
          <w:shd w:val="clear" w:fill="FFFFFF"/>
        </w:rPr>
        <w:t> trên R2. Ở đây là nhãn 300 ứng với 4.4.4.4</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21"/>
          <w:szCs w:val="21"/>
          <w:bdr w:val="none" w:color="auto" w:sz="0" w:space="0"/>
          <w:shd w:val="clear" w:fill="FFFFFF"/>
        </w:rPr>
        <w:drawing>
          <wp:inline distT="0" distB="0" distL="114300" distR="114300">
            <wp:extent cx="5010150" cy="838200"/>
            <wp:effectExtent l="0" t="0" r="3810" b="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8"/>
                    <a:stretch>
                      <a:fillRect/>
                    </a:stretch>
                  </pic:blipFill>
                  <pic:spPr>
                    <a:xfrm>
                      <a:off x="0" y="0"/>
                      <a:ext cx="5010150" cy="838200"/>
                    </a:xfrm>
                    <a:prstGeom prst="rect">
                      <a:avLst/>
                    </a:prstGeom>
                    <a:noFill/>
                    <a:ln w="9525">
                      <a:noFill/>
                    </a:ln>
                  </pic:spPr>
                </pic:pic>
              </a:graphicData>
            </a:graphic>
          </wp:inline>
        </w:drawing>
      </w:r>
    </w:p>
    <w:p>
      <w:pPr>
        <w:keepNext w:val="0"/>
        <w:keepLines w:val="0"/>
        <w:widowControl/>
        <w:numPr>
          <w:ilvl w:val="0"/>
          <w:numId w:val="6"/>
        </w:numPr>
        <w:suppressLineNumbers w:val="0"/>
        <w:spacing w:before="0" w:beforeAutospacing="1" w:after="0" w:afterAutospacing="1"/>
        <w:ind w:left="720" w:hanging="360"/>
        <w:jc w:val="left"/>
      </w:pPr>
      <w:r>
        <w:rPr>
          <w:rFonts w:hint="default" w:ascii="Calibri" w:hAnsi="Calibri" w:eastAsia="Segoe UI" w:cs="Calibri"/>
          <w:i w:val="0"/>
          <w:iCs w:val="0"/>
          <w:caps w:val="0"/>
          <w:color w:val="333333"/>
          <w:spacing w:val="0"/>
          <w:sz w:val="21"/>
          <w:szCs w:val="21"/>
          <w:shd w:val="clear" w:fill="FFFFFF"/>
        </w:rPr>
        <w:t>Vì vậy R2 sẽ bỏ nhãn 200 đi và thay sang nhãn 300 và gửi sang R3. Tương tự R3, cũng làm như vậy, nghĩa là xem R4 thích gắn số nào thì nó gắn vào và đẩy sang R4.</w:t>
      </w:r>
    </w:p>
    <w:p>
      <w:pPr>
        <w:keepNext w:val="0"/>
        <w:keepLines w:val="0"/>
        <w:widowControl/>
        <w:numPr>
          <w:ilvl w:val="0"/>
          <w:numId w:val="6"/>
        </w:numPr>
        <w:suppressLineNumbers w:val="0"/>
        <w:spacing w:before="0" w:beforeAutospacing="1" w:after="0" w:afterAutospacing="1"/>
        <w:ind w:left="720" w:hanging="360"/>
        <w:jc w:val="left"/>
      </w:pPr>
      <w:r>
        <w:rPr>
          <w:rFonts w:hint="default" w:ascii="Calibri" w:hAnsi="Calibri" w:eastAsia="Segoe UI" w:cs="Calibri"/>
          <w:i w:val="0"/>
          <w:iCs w:val="0"/>
          <w:caps w:val="0"/>
          <w:color w:val="333333"/>
          <w:spacing w:val="0"/>
          <w:sz w:val="21"/>
          <w:szCs w:val="21"/>
          <w:shd w:val="clear" w:fill="FFFFFF"/>
        </w:rPr>
        <w:t>Ở đây R4 mapping 4.4.4.4 (là IP của chính mình) với nhãn NULL, nghĩa là R3 sẽ gỡ nhãn 300 ra , và đẩy gói tin khôngnhãn sang R4. =&gt; đến đích , DONE</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 </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b/>
          <w:bCs/>
          <w:i w:val="0"/>
          <w:iCs w:val="0"/>
          <w:caps w:val="0"/>
          <w:color w:val="333333"/>
          <w:spacing w:val="0"/>
          <w:sz w:val="21"/>
          <w:szCs w:val="21"/>
          <w:shd w:val="clear" w:fill="FFFFFF"/>
        </w:rPr>
        <w:t>Cấu hình MPLS cơ bản:</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i w:val="0"/>
          <w:iCs w:val="0"/>
          <w:caps w:val="0"/>
          <w:color w:val="333333"/>
          <w:spacing w:val="0"/>
          <w:sz w:val="21"/>
          <w:szCs w:val="21"/>
          <w:shd w:val="clear" w:fill="FFFFFF"/>
        </w:rPr>
        <w:t>Tại mỗi router, ta vào các interface đấu nối sang hàng xóm và gõ </w:t>
      </w:r>
      <w:r>
        <w:rPr>
          <w:rFonts w:hint="default" w:ascii="Calibri" w:hAnsi="Calibri" w:eastAsia="Segoe UI" w:cs="Calibri"/>
          <w:i w:val="0"/>
          <w:iCs w:val="0"/>
          <w:caps w:val="0"/>
          <w:color w:val="333333"/>
          <w:spacing w:val="0"/>
          <w:sz w:val="21"/>
          <w:szCs w:val="21"/>
          <w:shd w:val="clear" w:fill="FFFF00"/>
        </w:rPr>
        <w:t>mpls ip</w:t>
      </w:r>
      <w:r>
        <w:rPr>
          <w:rFonts w:hint="default" w:ascii="Calibri" w:hAnsi="Calibri" w:eastAsia="Segoe UI" w:cs="Calibri"/>
          <w:i w:val="0"/>
          <w:iCs w:val="0"/>
          <w:caps w:val="0"/>
          <w:color w:val="333333"/>
          <w:spacing w:val="0"/>
          <w:sz w:val="21"/>
          <w:szCs w:val="21"/>
          <w:shd w:val="clear" w:fill="FFFFFF"/>
        </w:rPr>
        <w:t> là được. Ví dụ:</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b/>
          <w:bCs/>
          <w:i/>
          <w:iCs/>
          <w:caps w:val="0"/>
          <w:color w:val="333333"/>
          <w:spacing w:val="0"/>
          <w:sz w:val="21"/>
          <w:szCs w:val="21"/>
          <w:shd w:val="clear" w:fill="FFFFFF"/>
        </w:rPr>
        <w:t>interface e0/0</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b/>
          <w:bCs/>
          <w:i/>
          <w:iCs/>
          <w:caps w:val="0"/>
          <w:color w:val="333333"/>
          <w:spacing w:val="0"/>
          <w:sz w:val="21"/>
          <w:szCs w:val="21"/>
          <w:shd w:val="clear" w:fill="FFFFFF"/>
        </w:rPr>
        <w:t>mpls ip</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i w:val="0"/>
          <w:iCs w:val="0"/>
          <w:caps w:val="0"/>
          <w:color w:val="333333"/>
          <w:spacing w:val="0"/>
          <w:sz w:val="21"/>
          <w:szCs w:val="21"/>
          <w:shd w:val="clear" w:fill="FFFFFF"/>
        </w:rPr>
        <w:t>Trước đó cần chạy giao thức như OSPF để các loopback của các router thông đến nhau.</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i w:val="0"/>
          <w:iCs w:val="0"/>
          <w:caps w:val="0"/>
          <w:color w:val="333333"/>
          <w:spacing w:val="0"/>
          <w:sz w:val="21"/>
          <w:szCs w:val="21"/>
          <w:shd w:val="clear" w:fill="FFFFFF"/>
        </w:rPr>
        <w:t>Các lệnh verify:</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b/>
          <w:bCs/>
          <w:i/>
          <w:iCs/>
          <w:caps w:val="0"/>
          <w:color w:val="333333"/>
          <w:spacing w:val="0"/>
          <w:sz w:val="21"/>
          <w:szCs w:val="21"/>
          <w:shd w:val="clear" w:fill="FFFFFF"/>
        </w:rPr>
        <w:t>show mpls ldp binding</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b/>
          <w:bCs/>
          <w:i/>
          <w:iCs/>
          <w:caps w:val="0"/>
          <w:color w:val="333333"/>
          <w:spacing w:val="0"/>
          <w:sz w:val="21"/>
          <w:szCs w:val="21"/>
          <w:shd w:val="clear" w:fill="FFFFFF"/>
        </w:rPr>
        <w:t>show mpls ldp neighbor</w:t>
      </w:r>
    </w:p>
    <w:p>
      <w:pPr>
        <w:pStyle w:val="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33333"/>
          <w:spacing w:val="0"/>
          <w:sz w:val="16"/>
          <w:szCs w:val="16"/>
        </w:rPr>
      </w:pPr>
      <w:r>
        <w:rPr>
          <w:rFonts w:hint="default" w:ascii="Calibri" w:hAnsi="Calibri" w:eastAsia="Segoe UI" w:cs="Calibri"/>
          <w:b/>
          <w:bCs/>
          <w:i/>
          <w:iCs/>
          <w:caps w:val="0"/>
          <w:color w:val="333333"/>
          <w:spacing w:val="0"/>
          <w:sz w:val="21"/>
          <w:szCs w:val="21"/>
          <w:shd w:val="clear" w:fill="FFFFFF"/>
        </w:rPr>
        <w:t>show mpls forwarding-table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046CD"/>
    <w:multiLevelType w:val="multilevel"/>
    <w:tmpl w:val="96C046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F60704"/>
    <w:multiLevelType w:val="multilevel"/>
    <w:tmpl w:val="9AF607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187D05B"/>
    <w:multiLevelType w:val="multilevel"/>
    <w:tmpl w:val="B187D0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9F6A9F0"/>
    <w:multiLevelType w:val="multilevel"/>
    <w:tmpl w:val="F9F6A9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E7C6593"/>
    <w:multiLevelType w:val="multilevel"/>
    <w:tmpl w:val="1E7C65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624BA93"/>
    <w:multiLevelType w:val="multilevel"/>
    <w:tmpl w:val="2624BA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23596"/>
    <w:rsid w:val="1D023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2024-04-14T15:48:00Z</dcterms:created>
  <dc:creator>dongt</dc:creator>
  <cp:lastModifiedBy>D20CQVT01-N TO THANH DONG</cp:lastModifiedBy>
  <dcterms:modified xsi:type="dcterms:W3CDTF">2024-04-14T15:51:00Z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51D0CF4FF8EE42F8B78E971852ADDE80_11</vt:lpwstr>
  </property>
</Properties>
</file>