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434B17" w14:textId="77777777" w:rsidR="00F770A5" w:rsidRPr="00C87F85" w:rsidRDefault="00000000">
      <w:pPr>
        <w:jc w:val="center"/>
        <w:rPr>
          <w:lang w:val="vi-VN"/>
        </w:rPr>
      </w:pPr>
      <w:r>
        <w:rPr>
          <w:b/>
          <w:sz w:val="28"/>
        </w:rPr>
        <w:t>ĐẠI HỌC QUỐC GIA TP. HỒ CHÍ MINH</w:t>
      </w:r>
      <w:r>
        <w:rPr>
          <w:b/>
          <w:sz w:val="28"/>
        </w:rPr>
        <w:br/>
      </w:r>
      <w:r>
        <w:rPr>
          <w:b/>
          <w:sz w:val="30"/>
        </w:rPr>
        <w:t>TRƯỜNG ĐẠI HỌC CÔNG NGHỆ THÔNG TIN</w:t>
      </w:r>
      <w:r>
        <w:rPr>
          <w:b/>
          <w:sz w:val="30"/>
        </w:rPr>
        <w:br/>
      </w:r>
      <w:r>
        <w:rPr>
          <w:b/>
        </w:rPr>
        <w:t xml:space="preserve">KHOA </w:t>
      </w:r>
      <w:r w:rsidR="00C87F85">
        <w:rPr>
          <w:b/>
        </w:rPr>
        <w:t>TRÍ</w:t>
      </w:r>
      <w:r w:rsidR="00C87F85">
        <w:rPr>
          <w:b/>
          <w:lang w:val="vi-VN"/>
        </w:rPr>
        <w:t xml:space="preserve"> TUỆ NHÂN TẠO</w:t>
      </w:r>
    </w:p>
    <w:p w14:paraId="76A4AB1C" w14:textId="77777777" w:rsidR="00F770A5" w:rsidRDefault="00000000">
      <w:r>
        <w:br/>
      </w:r>
    </w:p>
    <w:p w14:paraId="264557D2" w14:textId="77777777" w:rsidR="00F770A5" w:rsidRDefault="00000000">
      <w:pPr>
        <w:jc w:val="center"/>
      </w:pPr>
      <w:r>
        <w:rPr>
          <w:b/>
          <w:sz w:val="44"/>
        </w:rPr>
        <w:t>BÁO CÁO ĐỒ ÁN MÔN HỌC</w:t>
      </w:r>
    </w:p>
    <w:p w14:paraId="4D46D680" w14:textId="77777777" w:rsidR="00F770A5" w:rsidRDefault="004E7DEA">
      <w:pPr>
        <w:jc w:val="center"/>
      </w:pPr>
      <w:proofErr w:type="spellStart"/>
      <w:r>
        <w:rPr>
          <w:b/>
          <w:sz w:val="32"/>
        </w:rPr>
        <w:t>Lập</w:t>
      </w:r>
      <w:proofErr w:type="spellEnd"/>
      <w:r>
        <w:rPr>
          <w:b/>
          <w:sz w:val="32"/>
          <w:lang w:val="vi-VN"/>
        </w:rPr>
        <w:t xml:space="preserve"> trình Python cho Máy học </w:t>
      </w:r>
      <w:r>
        <w:rPr>
          <w:b/>
          <w:sz w:val="32"/>
        </w:rPr>
        <w:t>(C</w:t>
      </w:r>
      <w:r>
        <w:rPr>
          <w:b/>
          <w:sz w:val="32"/>
          <w:lang w:val="vi-VN"/>
        </w:rPr>
        <w:t>S116</w:t>
      </w:r>
      <w:r>
        <w:rPr>
          <w:b/>
          <w:sz w:val="32"/>
        </w:rPr>
        <w:t>)</w:t>
      </w:r>
    </w:p>
    <w:p w14:paraId="319FC3B8" w14:textId="77777777" w:rsidR="00F770A5" w:rsidRDefault="00000000">
      <w:r>
        <w:br/>
      </w:r>
    </w:p>
    <w:p w14:paraId="59242DCD" w14:textId="77777777" w:rsidR="00F770A5" w:rsidRPr="00B00B6C" w:rsidRDefault="00B00B6C" w:rsidP="00B00B6C">
      <w:pPr>
        <w:jc w:val="center"/>
        <w:rPr>
          <w:b/>
          <w:bCs/>
          <w:sz w:val="44"/>
          <w:szCs w:val="40"/>
        </w:rPr>
      </w:pPr>
      <w:r w:rsidRPr="00B00B6C">
        <w:rPr>
          <w:b/>
          <w:bCs/>
          <w:sz w:val="44"/>
          <w:szCs w:val="40"/>
          <w:lang w:val="vi-VN"/>
        </w:rPr>
        <w:t>Mô hình hỗ trợ đánh giá bệnh mãn tính</w:t>
      </w:r>
      <w:r>
        <w:rPr>
          <w:b/>
          <w:bCs/>
          <w:sz w:val="44"/>
          <w:szCs w:val="40"/>
        </w:rPr>
        <w:t xml:space="preserve"> </w:t>
      </w:r>
      <w:r w:rsidRPr="00B00B6C">
        <w:rPr>
          <w:b/>
          <w:bCs/>
          <w:sz w:val="44"/>
          <w:szCs w:val="40"/>
          <w:lang w:val="vi-VN"/>
        </w:rPr>
        <w:t>dựa vào</w:t>
      </w:r>
      <w:r>
        <w:rPr>
          <w:sz w:val="44"/>
          <w:szCs w:val="40"/>
          <w:lang w:val="en-VN"/>
        </w:rPr>
        <w:t xml:space="preserve"> </w:t>
      </w:r>
      <w:r w:rsidRPr="00B00B6C">
        <w:rPr>
          <w:b/>
          <w:bCs/>
          <w:sz w:val="44"/>
          <w:szCs w:val="40"/>
          <w:lang w:val="vi-VN"/>
        </w:rPr>
        <w:t>dữ liệu chỉ số sức khoẻ có cấu trúc</w:t>
      </w:r>
    </w:p>
    <w:p w14:paraId="5BFE0802" w14:textId="77777777" w:rsidR="00F770A5" w:rsidRDefault="00000000">
      <w:r>
        <w:br/>
      </w:r>
    </w:p>
    <w:tbl>
      <w:tblPr>
        <w:tblStyle w:val="TableGrid"/>
        <w:tblW w:w="0" w:type="auto"/>
        <w:jc w:val="center"/>
        <w:tblLook w:val="04A0" w:firstRow="1" w:lastRow="0" w:firstColumn="1" w:lastColumn="0" w:noHBand="0" w:noVBand="1"/>
      </w:tblPr>
      <w:tblGrid>
        <w:gridCol w:w="4759"/>
        <w:gridCol w:w="4759"/>
      </w:tblGrid>
      <w:tr w:rsidR="00F770A5" w14:paraId="241551D3" w14:textId="77777777">
        <w:trPr>
          <w:jc w:val="center"/>
        </w:trPr>
        <w:tc>
          <w:tcPr>
            <w:tcW w:w="4759" w:type="dxa"/>
            <w:vAlign w:val="center"/>
          </w:tcPr>
          <w:p w14:paraId="3B861C34" w14:textId="77777777" w:rsidR="00F770A5" w:rsidRDefault="00000000">
            <w:r>
              <w:rPr>
                <w:b/>
                <w:sz w:val="23"/>
              </w:rPr>
              <w:t>Giảng viên</w:t>
            </w:r>
          </w:p>
        </w:tc>
        <w:tc>
          <w:tcPr>
            <w:tcW w:w="4759" w:type="dxa"/>
            <w:vAlign w:val="center"/>
          </w:tcPr>
          <w:p w14:paraId="22F4CAD0" w14:textId="77777777" w:rsidR="00F770A5" w:rsidRPr="00A45E73" w:rsidRDefault="00000000">
            <w:pPr>
              <w:rPr>
                <w:lang w:val="vi-VN"/>
              </w:rPr>
            </w:pPr>
            <w:proofErr w:type="spellStart"/>
            <w:r>
              <w:rPr>
                <w:sz w:val="23"/>
              </w:rPr>
              <w:t>T</w:t>
            </w:r>
            <w:r w:rsidR="00A45E73">
              <w:rPr>
                <w:sz w:val="23"/>
              </w:rPr>
              <w:t>hầy</w:t>
            </w:r>
            <w:proofErr w:type="spellEnd"/>
            <w:r w:rsidR="00A45E73">
              <w:rPr>
                <w:sz w:val="23"/>
                <w:lang w:val="vi-VN"/>
              </w:rPr>
              <w:t xml:space="preserve"> Nguyễn Hữu Quyền</w:t>
            </w:r>
          </w:p>
        </w:tc>
      </w:tr>
      <w:tr w:rsidR="00F770A5" w14:paraId="1B6B7E38" w14:textId="77777777">
        <w:trPr>
          <w:jc w:val="center"/>
        </w:trPr>
        <w:tc>
          <w:tcPr>
            <w:tcW w:w="4759" w:type="dxa"/>
            <w:vAlign w:val="center"/>
          </w:tcPr>
          <w:p w14:paraId="60F0D155" w14:textId="77777777" w:rsidR="00F770A5" w:rsidRDefault="00000000">
            <w:r>
              <w:rPr>
                <w:b/>
                <w:sz w:val="23"/>
              </w:rPr>
              <w:t>Nhóm</w:t>
            </w:r>
          </w:p>
        </w:tc>
        <w:tc>
          <w:tcPr>
            <w:tcW w:w="4759" w:type="dxa"/>
            <w:vAlign w:val="center"/>
          </w:tcPr>
          <w:p w14:paraId="119BA73D" w14:textId="2E65D532" w:rsidR="00F770A5" w:rsidRDefault="00CE54B0">
            <w:r>
              <w:t>4</w:t>
            </w:r>
          </w:p>
        </w:tc>
      </w:tr>
      <w:tr w:rsidR="00F770A5" w14:paraId="2B77E814" w14:textId="77777777">
        <w:trPr>
          <w:jc w:val="center"/>
        </w:trPr>
        <w:tc>
          <w:tcPr>
            <w:tcW w:w="4759" w:type="dxa"/>
            <w:vAlign w:val="center"/>
          </w:tcPr>
          <w:p w14:paraId="05D5E085" w14:textId="77777777" w:rsidR="00F770A5" w:rsidRDefault="00000000">
            <w:r>
              <w:rPr>
                <w:b/>
                <w:sz w:val="23"/>
              </w:rPr>
              <w:t>Thành viên</w:t>
            </w:r>
          </w:p>
        </w:tc>
        <w:tc>
          <w:tcPr>
            <w:tcW w:w="4759" w:type="dxa"/>
            <w:vAlign w:val="center"/>
          </w:tcPr>
          <w:p w14:paraId="79130E4D" w14:textId="77777777" w:rsidR="00F770A5" w:rsidRDefault="00000000">
            <w:pPr>
              <w:rPr>
                <w:sz w:val="23"/>
                <w:lang w:val="vi-VN"/>
              </w:rPr>
            </w:pPr>
            <w:r>
              <w:rPr>
                <w:sz w:val="23"/>
              </w:rPr>
              <w:t>Đinh Đạt Thông — 26410294</w:t>
            </w:r>
            <w:r>
              <w:rPr>
                <w:sz w:val="23"/>
              </w:rPr>
              <w:br/>
              <w:t>Nguyễn Đông Triều — 26410309</w:t>
            </w:r>
            <w:r>
              <w:rPr>
                <w:sz w:val="23"/>
              </w:rPr>
              <w:br/>
              <w:t xml:space="preserve">Phạm Thái </w:t>
            </w:r>
            <w:proofErr w:type="spellStart"/>
            <w:r>
              <w:rPr>
                <w:sz w:val="23"/>
              </w:rPr>
              <w:t>Thuận</w:t>
            </w:r>
            <w:proofErr w:type="spellEnd"/>
            <w:r>
              <w:rPr>
                <w:sz w:val="23"/>
              </w:rPr>
              <w:t xml:space="preserve"> — 26410297</w:t>
            </w:r>
          </w:p>
          <w:p w14:paraId="6B18A4D1" w14:textId="77777777" w:rsidR="0010148F" w:rsidRPr="0010148F" w:rsidRDefault="0010148F">
            <w:pPr>
              <w:rPr>
                <w:sz w:val="23"/>
                <w:szCs w:val="23"/>
                <w:lang w:val="vi-VN"/>
              </w:rPr>
            </w:pPr>
            <w:r w:rsidRPr="0010148F">
              <w:rPr>
                <w:sz w:val="23"/>
                <w:szCs w:val="23"/>
                <w:lang w:val="vi-VN"/>
              </w:rPr>
              <w:t xml:space="preserve">Trần Ngọc Khánh </w:t>
            </w:r>
            <w:r w:rsidRPr="0010148F">
              <w:rPr>
                <w:sz w:val="23"/>
                <w:szCs w:val="23"/>
                <w:lang w:val="en-VN"/>
              </w:rPr>
              <w:t xml:space="preserve">— </w:t>
            </w:r>
            <w:r w:rsidRPr="0010148F">
              <w:rPr>
                <w:sz w:val="23"/>
                <w:szCs w:val="23"/>
              </w:rPr>
              <w:t>26410222</w:t>
            </w:r>
          </w:p>
        </w:tc>
      </w:tr>
    </w:tbl>
    <w:p w14:paraId="320F0E60" w14:textId="77777777" w:rsidR="00F770A5" w:rsidRDefault="00000000">
      <w:r>
        <w:br/>
      </w:r>
    </w:p>
    <w:p w14:paraId="06A73AD1" w14:textId="77777777" w:rsidR="00F770A5" w:rsidRDefault="00000000">
      <w:pPr>
        <w:jc w:val="center"/>
      </w:pPr>
      <w:r>
        <w:rPr>
          <w:i/>
        </w:rPr>
        <w:t>TP. Hồ Chí Minh, 2026</w:t>
      </w:r>
    </w:p>
    <w:p w14:paraId="58881168" w14:textId="77777777" w:rsidR="00F770A5" w:rsidRDefault="00000000">
      <w:r>
        <w:br w:type="page"/>
      </w:r>
    </w:p>
    <w:p w14:paraId="7710A66F" w14:textId="77777777" w:rsidR="00F770A5" w:rsidRPr="009F5233" w:rsidRDefault="00000000" w:rsidP="009F5233">
      <w:pPr>
        <w:pStyle w:val="Heading1"/>
        <w:rPr>
          <w:lang w:val="vi-VN"/>
        </w:rPr>
      </w:pPr>
      <w:bookmarkStart w:id="0" w:name="_Toc241412486"/>
      <w:r>
        <w:lastRenderedPageBreak/>
        <w:t>PHÂN CÔNG VÀ TRÁCH NHIỆM THÀNH VIÊN</w:t>
      </w:r>
      <w:bookmarkEnd w:id="0"/>
    </w:p>
    <w:tbl>
      <w:tblPr>
        <w:tblStyle w:val="TableGrid"/>
        <w:tblW w:w="0" w:type="auto"/>
        <w:jc w:val="center"/>
        <w:tblLook w:val="04A0" w:firstRow="1" w:lastRow="0" w:firstColumn="1" w:lastColumn="0" w:noHBand="0" w:noVBand="1"/>
      </w:tblPr>
      <w:tblGrid>
        <w:gridCol w:w="651"/>
        <w:gridCol w:w="1322"/>
        <w:gridCol w:w="1136"/>
        <w:gridCol w:w="6626"/>
      </w:tblGrid>
      <w:tr w:rsidR="00D47043" w14:paraId="2D744527" w14:textId="77777777" w:rsidTr="00A30BDA">
        <w:trPr>
          <w:jc w:val="center"/>
        </w:trPr>
        <w:tc>
          <w:tcPr>
            <w:tcW w:w="651" w:type="dxa"/>
            <w:shd w:val="clear" w:color="auto" w:fill="D9EAF7"/>
            <w:vAlign w:val="center"/>
          </w:tcPr>
          <w:p w14:paraId="54CDE07E" w14:textId="77777777" w:rsidR="00D47043" w:rsidRDefault="00D47043">
            <w:pPr>
              <w:jc w:val="center"/>
            </w:pPr>
            <w:r>
              <w:rPr>
                <w:b/>
                <w:sz w:val="23"/>
              </w:rPr>
              <w:t>STT</w:t>
            </w:r>
          </w:p>
        </w:tc>
        <w:tc>
          <w:tcPr>
            <w:tcW w:w="1322" w:type="dxa"/>
            <w:shd w:val="clear" w:color="auto" w:fill="D9EAF7"/>
            <w:vAlign w:val="center"/>
          </w:tcPr>
          <w:p w14:paraId="792A1876" w14:textId="77777777" w:rsidR="00D47043" w:rsidRDefault="00D47043">
            <w:pPr>
              <w:jc w:val="center"/>
            </w:pPr>
            <w:proofErr w:type="spellStart"/>
            <w:r>
              <w:rPr>
                <w:b/>
                <w:sz w:val="23"/>
              </w:rPr>
              <w:t>Họ</w:t>
            </w:r>
            <w:proofErr w:type="spellEnd"/>
            <w:r>
              <w:rPr>
                <w:b/>
                <w:sz w:val="23"/>
              </w:rPr>
              <w:t xml:space="preserve"> </w:t>
            </w:r>
            <w:proofErr w:type="spellStart"/>
            <w:r>
              <w:rPr>
                <w:b/>
                <w:sz w:val="23"/>
              </w:rPr>
              <w:t>và</w:t>
            </w:r>
            <w:proofErr w:type="spellEnd"/>
            <w:r>
              <w:rPr>
                <w:b/>
                <w:sz w:val="23"/>
              </w:rPr>
              <w:t xml:space="preserve"> </w:t>
            </w:r>
            <w:proofErr w:type="spellStart"/>
            <w:r>
              <w:rPr>
                <w:b/>
                <w:sz w:val="23"/>
              </w:rPr>
              <w:t>tên</w:t>
            </w:r>
            <w:proofErr w:type="spellEnd"/>
          </w:p>
        </w:tc>
        <w:tc>
          <w:tcPr>
            <w:tcW w:w="1136" w:type="dxa"/>
            <w:shd w:val="clear" w:color="auto" w:fill="D9EAF7"/>
            <w:vAlign w:val="center"/>
          </w:tcPr>
          <w:p w14:paraId="5EF96D23" w14:textId="77777777" w:rsidR="00D47043" w:rsidRDefault="00D47043">
            <w:pPr>
              <w:jc w:val="center"/>
            </w:pPr>
            <w:r>
              <w:rPr>
                <w:b/>
                <w:sz w:val="23"/>
              </w:rPr>
              <w:t>MSSV</w:t>
            </w:r>
          </w:p>
        </w:tc>
        <w:tc>
          <w:tcPr>
            <w:tcW w:w="6626" w:type="dxa"/>
            <w:shd w:val="clear" w:color="auto" w:fill="D9EAF7"/>
            <w:vAlign w:val="center"/>
          </w:tcPr>
          <w:p w14:paraId="21DCC4BD" w14:textId="77777777" w:rsidR="00D47043" w:rsidRDefault="00D47043">
            <w:pPr>
              <w:jc w:val="center"/>
            </w:pPr>
            <w:proofErr w:type="spellStart"/>
            <w:r>
              <w:rPr>
                <w:b/>
                <w:sz w:val="23"/>
              </w:rPr>
              <w:t>Trách</w:t>
            </w:r>
            <w:proofErr w:type="spellEnd"/>
            <w:r>
              <w:rPr>
                <w:b/>
                <w:sz w:val="23"/>
              </w:rPr>
              <w:t xml:space="preserve"> </w:t>
            </w:r>
            <w:proofErr w:type="spellStart"/>
            <w:r>
              <w:rPr>
                <w:b/>
                <w:sz w:val="23"/>
              </w:rPr>
              <w:t>nhiệm</w:t>
            </w:r>
            <w:proofErr w:type="spellEnd"/>
            <w:r>
              <w:rPr>
                <w:b/>
                <w:sz w:val="23"/>
              </w:rPr>
              <w:t xml:space="preserve"> / </w:t>
            </w:r>
            <w:proofErr w:type="spellStart"/>
            <w:r>
              <w:rPr>
                <w:b/>
                <w:sz w:val="23"/>
              </w:rPr>
              <w:t>phần</w:t>
            </w:r>
            <w:proofErr w:type="spellEnd"/>
            <w:r>
              <w:rPr>
                <w:b/>
                <w:sz w:val="23"/>
              </w:rPr>
              <w:t xml:space="preserve"> </w:t>
            </w:r>
            <w:proofErr w:type="spellStart"/>
            <w:r>
              <w:rPr>
                <w:b/>
                <w:sz w:val="23"/>
              </w:rPr>
              <w:t>việc</w:t>
            </w:r>
            <w:proofErr w:type="spellEnd"/>
            <w:r>
              <w:rPr>
                <w:b/>
                <w:sz w:val="23"/>
              </w:rPr>
              <w:t xml:space="preserve"> </w:t>
            </w:r>
            <w:proofErr w:type="spellStart"/>
            <w:r>
              <w:rPr>
                <w:b/>
                <w:sz w:val="23"/>
              </w:rPr>
              <w:t>thực</w:t>
            </w:r>
            <w:proofErr w:type="spellEnd"/>
            <w:r>
              <w:rPr>
                <w:b/>
                <w:sz w:val="23"/>
              </w:rPr>
              <w:t xml:space="preserve"> </w:t>
            </w:r>
            <w:proofErr w:type="spellStart"/>
            <w:r>
              <w:rPr>
                <w:b/>
                <w:sz w:val="23"/>
              </w:rPr>
              <w:t>hiện</w:t>
            </w:r>
            <w:proofErr w:type="spellEnd"/>
          </w:p>
        </w:tc>
      </w:tr>
      <w:tr w:rsidR="00D47043" w14:paraId="61A739DA" w14:textId="77777777" w:rsidTr="00A30BDA">
        <w:trPr>
          <w:jc w:val="center"/>
        </w:trPr>
        <w:tc>
          <w:tcPr>
            <w:tcW w:w="651" w:type="dxa"/>
            <w:vAlign w:val="center"/>
          </w:tcPr>
          <w:p w14:paraId="608DAF60" w14:textId="77777777" w:rsidR="00D47043" w:rsidRDefault="00D47043">
            <w:r>
              <w:rPr>
                <w:sz w:val="23"/>
              </w:rPr>
              <w:t>1</w:t>
            </w:r>
          </w:p>
        </w:tc>
        <w:tc>
          <w:tcPr>
            <w:tcW w:w="1322" w:type="dxa"/>
            <w:vAlign w:val="center"/>
          </w:tcPr>
          <w:p w14:paraId="368DD748" w14:textId="77777777" w:rsidR="00D47043" w:rsidRDefault="00D47043">
            <w:r>
              <w:rPr>
                <w:sz w:val="23"/>
              </w:rPr>
              <w:t>Đinh Đạt Thông</w:t>
            </w:r>
          </w:p>
        </w:tc>
        <w:tc>
          <w:tcPr>
            <w:tcW w:w="1136" w:type="dxa"/>
            <w:vAlign w:val="center"/>
          </w:tcPr>
          <w:p w14:paraId="7A88C416" w14:textId="77777777" w:rsidR="00D47043" w:rsidRDefault="00D47043">
            <w:r>
              <w:rPr>
                <w:sz w:val="23"/>
              </w:rPr>
              <w:t>26410294</w:t>
            </w:r>
          </w:p>
        </w:tc>
        <w:tc>
          <w:tcPr>
            <w:tcW w:w="6626" w:type="dxa"/>
            <w:vAlign w:val="center"/>
          </w:tcPr>
          <w:p w14:paraId="6BD78583" w14:textId="77777777" w:rsidR="00D47043" w:rsidRDefault="00D47043" w:rsidP="00D47043">
            <w:pPr>
              <w:rPr>
                <w:lang w:val="vi-VN"/>
              </w:rPr>
            </w:pPr>
            <w:r>
              <w:rPr>
                <w:lang w:val="vi-VN"/>
              </w:rPr>
              <w:t xml:space="preserve">- </w:t>
            </w:r>
            <w:r w:rsidRPr="00D47043">
              <w:rPr>
                <w:lang w:val="vi-VN"/>
              </w:rPr>
              <w:t>Vẽ kiến trúc cho giải pháp</w:t>
            </w:r>
          </w:p>
          <w:p w14:paraId="4629E6A7" w14:textId="77777777" w:rsidR="00D47043" w:rsidRDefault="00D47043" w:rsidP="00D47043">
            <w:pPr>
              <w:rPr>
                <w:lang w:val="vi-VN"/>
              </w:rPr>
            </w:pPr>
            <w:r>
              <w:rPr>
                <w:lang w:val="vi-VN"/>
              </w:rPr>
              <w:t>- Tổ chức họp và phân công</w:t>
            </w:r>
          </w:p>
          <w:p w14:paraId="50827C71" w14:textId="77777777" w:rsidR="00D47043" w:rsidRPr="00D47043" w:rsidRDefault="00D47043" w:rsidP="00D47043">
            <w:pPr>
              <w:rPr>
                <w:lang w:val="vi-VN"/>
              </w:rPr>
            </w:pPr>
            <w:r>
              <w:rPr>
                <w:lang w:val="vi-VN"/>
              </w:rPr>
              <w:t xml:space="preserve">- </w:t>
            </w:r>
            <w:r w:rsidRPr="00D47043">
              <w:rPr>
                <w:lang w:val="vi-VN"/>
              </w:rPr>
              <w:t xml:space="preserve">Làm </w:t>
            </w:r>
            <w:r>
              <w:rPr>
                <w:lang w:val="vi-VN"/>
              </w:rPr>
              <w:t>s</w:t>
            </w:r>
            <w:r w:rsidRPr="00D47043">
              <w:rPr>
                <w:lang w:val="vi-VN"/>
              </w:rPr>
              <w:t xml:space="preserve">lide và </w:t>
            </w:r>
            <w:r>
              <w:rPr>
                <w:lang w:val="vi-VN"/>
              </w:rPr>
              <w:t>b</w:t>
            </w:r>
            <w:r w:rsidRPr="00D47043">
              <w:rPr>
                <w:lang w:val="vi-VN"/>
              </w:rPr>
              <w:t>áo cáo</w:t>
            </w:r>
          </w:p>
          <w:p w14:paraId="73FA3A9B" w14:textId="4AEB4120" w:rsidR="009F5233" w:rsidRPr="00036181" w:rsidRDefault="00D47043" w:rsidP="00D47043">
            <w:r>
              <w:rPr>
                <w:lang w:val="vi-VN"/>
              </w:rPr>
              <w:t xml:space="preserve">- </w:t>
            </w:r>
            <w:r w:rsidR="00613E24">
              <w:rPr>
                <w:lang w:val="vi-VN"/>
              </w:rPr>
              <w:t>Implement code phần lưu trữ thông tin bệnh nhân và lần đo sức khoẻ, điều chỉnh code và finalize dự án</w:t>
            </w:r>
          </w:p>
        </w:tc>
      </w:tr>
      <w:tr w:rsidR="00D47043" w14:paraId="28539644" w14:textId="77777777" w:rsidTr="00A30BDA">
        <w:trPr>
          <w:jc w:val="center"/>
        </w:trPr>
        <w:tc>
          <w:tcPr>
            <w:tcW w:w="651" w:type="dxa"/>
            <w:vAlign w:val="center"/>
          </w:tcPr>
          <w:p w14:paraId="67634F76" w14:textId="77777777" w:rsidR="00D47043" w:rsidRDefault="00D47043">
            <w:r>
              <w:rPr>
                <w:sz w:val="23"/>
              </w:rPr>
              <w:t>2</w:t>
            </w:r>
          </w:p>
        </w:tc>
        <w:tc>
          <w:tcPr>
            <w:tcW w:w="1322" w:type="dxa"/>
            <w:vAlign w:val="center"/>
          </w:tcPr>
          <w:p w14:paraId="67EC57F4" w14:textId="77777777" w:rsidR="00D47043" w:rsidRDefault="00D47043">
            <w:r>
              <w:rPr>
                <w:sz w:val="23"/>
              </w:rPr>
              <w:t>Nguyễn Đông Triều</w:t>
            </w:r>
          </w:p>
        </w:tc>
        <w:tc>
          <w:tcPr>
            <w:tcW w:w="1136" w:type="dxa"/>
            <w:vAlign w:val="center"/>
          </w:tcPr>
          <w:p w14:paraId="70F70FAB" w14:textId="77777777" w:rsidR="00D47043" w:rsidRDefault="00D47043">
            <w:r>
              <w:rPr>
                <w:sz w:val="23"/>
              </w:rPr>
              <w:t>26410309</w:t>
            </w:r>
          </w:p>
        </w:tc>
        <w:tc>
          <w:tcPr>
            <w:tcW w:w="6626" w:type="dxa"/>
            <w:vAlign w:val="center"/>
          </w:tcPr>
          <w:p w14:paraId="5120FFC4" w14:textId="77777777" w:rsidR="009F5233" w:rsidRDefault="009F5233" w:rsidP="009F5233">
            <w:pPr>
              <w:rPr>
                <w:lang w:val="vi-VN"/>
              </w:rPr>
            </w:pPr>
            <w:r>
              <w:rPr>
                <w:lang w:val="vi-VN"/>
              </w:rPr>
              <w:t xml:space="preserve">- Khởi tạo code và tìm hiểu </w:t>
            </w:r>
            <w:r w:rsidR="00613E24">
              <w:rPr>
                <w:lang w:val="vi-VN"/>
              </w:rPr>
              <w:t>các giải pháp</w:t>
            </w:r>
          </w:p>
          <w:p w14:paraId="7A00EA93" w14:textId="77777777" w:rsidR="009F5233" w:rsidRDefault="009F5233" w:rsidP="009F5233">
            <w:pPr>
              <w:rPr>
                <w:lang w:val="vi-VN"/>
              </w:rPr>
            </w:pPr>
            <w:r>
              <w:rPr>
                <w:lang w:val="vi-VN"/>
              </w:rPr>
              <w:t xml:space="preserve">- </w:t>
            </w:r>
            <w:r w:rsidRPr="009F5233">
              <w:rPr>
                <w:lang w:val="vi-VN"/>
              </w:rPr>
              <w:t>Implement</w:t>
            </w:r>
            <w:r>
              <w:rPr>
                <w:lang w:val="vi-VN"/>
              </w:rPr>
              <w:t xml:space="preserve"> </w:t>
            </w:r>
            <w:r w:rsidR="00613E24">
              <w:rPr>
                <w:lang w:val="vi-VN"/>
              </w:rPr>
              <w:t xml:space="preserve">code </w:t>
            </w:r>
            <w:r>
              <w:rPr>
                <w:lang w:val="vi-VN"/>
              </w:rPr>
              <w:t>2 phần Train model và App</w:t>
            </w:r>
          </w:p>
          <w:p w14:paraId="10340A95" w14:textId="77777777" w:rsidR="009F5233" w:rsidRDefault="009F5233" w:rsidP="009F5233">
            <w:pPr>
              <w:rPr>
                <w:lang w:val="vi-VN"/>
              </w:rPr>
            </w:pPr>
            <w:r>
              <w:rPr>
                <w:lang w:val="vi-VN"/>
              </w:rPr>
              <w:t>- T</w:t>
            </w:r>
            <w:r w:rsidRPr="009F5233">
              <w:rPr>
                <w:lang w:val="vi-VN"/>
              </w:rPr>
              <w:t>ìm dữ liệu ch</w:t>
            </w:r>
            <w:r>
              <w:rPr>
                <w:lang w:val="vi-VN"/>
              </w:rPr>
              <w:t xml:space="preserve">o </w:t>
            </w:r>
            <w:r w:rsidRPr="009F5233">
              <w:rPr>
                <w:lang w:val="vi-VN"/>
              </w:rPr>
              <w:t>giải pháp</w:t>
            </w:r>
          </w:p>
          <w:p w14:paraId="3786AF4D" w14:textId="77777777" w:rsidR="009F5233" w:rsidRDefault="009F5233" w:rsidP="009F5233">
            <w:pPr>
              <w:rPr>
                <w:lang w:val="vi-VN"/>
              </w:rPr>
            </w:pPr>
            <w:r>
              <w:rPr>
                <w:lang w:val="vi-VN"/>
              </w:rPr>
              <w:t>- Hoàn thành và chỉnh sửa slide và báo cáo</w:t>
            </w:r>
          </w:p>
          <w:p w14:paraId="44FFE727" w14:textId="77777777" w:rsidR="009F5233" w:rsidRPr="009F5233" w:rsidRDefault="009F5233" w:rsidP="009F5233">
            <w:pPr>
              <w:rPr>
                <w:lang w:val="vi-VN"/>
              </w:rPr>
            </w:pPr>
            <w:r>
              <w:rPr>
                <w:lang w:val="vi-VN"/>
              </w:rPr>
              <w:t>- Thử nghiệm và tìm hiểu tích hợp chatbox</w:t>
            </w:r>
          </w:p>
        </w:tc>
      </w:tr>
      <w:tr w:rsidR="00D47043" w14:paraId="65BCE17D" w14:textId="77777777" w:rsidTr="00A30BDA">
        <w:trPr>
          <w:jc w:val="center"/>
        </w:trPr>
        <w:tc>
          <w:tcPr>
            <w:tcW w:w="651" w:type="dxa"/>
            <w:vAlign w:val="center"/>
          </w:tcPr>
          <w:p w14:paraId="29B8730A" w14:textId="77777777" w:rsidR="00D47043" w:rsidRDefault="00D47043">
            <w:r>
              <w:rPr>
                <w:sz w:val="23"/>
              </w:rPr>
              <w:t>3</w:t>
            </w:r>
          </w:p>
        </w:tc>
        <w:tc>
          <w:tcPr>
            <w:tcW w:w="1322" w:type="dxa"/>
            <w:vAlign w:val="center"/>
          </w:tcPr>
          <w:p w14:paraId="24221349" w14:textId="77777777" w:rsidR="00D47043" w:rsidRDefault="00D47043">
            <w:r>
              <w:rPr>
                <w:sz w:val="23"/>
              </w:rPr>
              <w:t>Phạm Thái Thuận</w:t>
            </w:r>
          </w:p>
        </w:tc>
        <w:tc>
          <w:tcPr>
            <w:tcW w:w="1136" w:type="dxa"/>
            <w:vAlign w:val="center"/>
          </w:tcPr>
          <w:p w14:paraId="4A4AAA64" w14:textId="77777777" w:rsidR="00D47043" w:rsidRDefault="00D47043">
            <w:r>
              <w:rPr>
                <w:sz w:val="23"/>
              </w:rPr>
              <w:t>26410297</w:t>
            </w:r>
          </w:p>
        </w:tc>
        <w:tc>
          <w:tcPr>
            <w:tcW w:w="6626" w:type="dxa"/>
            <w:vAlign w:val="center"/>
          </w:tcPr>
          <w:p w14:paraId="2D77941F" w14:textId="77777777" w:rsidR="00D47043" w:rsidRDefault="009F5233" w:rsidP="009F5233">
            <w:pPr>
              <w:rPr>
                <w:lang w:val="vi-VN"/>
              </w:rPr>
            </w:pPr>
            <w:r>
              <w:rPr>
                <w:lang w:val="vi-VN"/>
              </w:rPr>
              <w:t xml:space="preserve">- </w:t>
            </w:r>
            <w:r w:rsidR="00613E24">
              <w:rPr>
                <w:lang w:val="vi-VN"/>
              </w:rPr>
              <w:t>Chỉnh sửa</w:t>
            </w:r>
            <w:r>
              <w:rPr>
                <w:lang w:val="vi-VN"/>
              </w:rPr>
              <w:t xml:space="preserve"> slide và báo cáo</w:t>
            </w:r>
          </w:p>
          <w:p w14:paraId="5F7A4246" w14:textId="77777777" w:rsidR="009F5233" w:rsidRDefault="009F5233" w:rsidP="009F5233">
            <w:pPr>
              <w:rPr>
                <w:lang w:val="vi-VN"/>
              </w:rPr>
            </w:pPr>
            <w:r>
              <w:rPr>
                <w:lang w:val="vi-VN"/>
              </w:rPr>
              <w:t xml:space="preserve">- </w:t>
            </w:r>
            <w:r w:rsidR="00613E24">
              <w:rPr>
                <w:lang w:val="vi-VN"/>
              </w:rPr>
              <w:t>Bổ sung code và cải tiến giao diện</w:t>
            </w:r>
          </w:p>
          <w:p w14:paraId="704D6F8A" w14:textId="77777777" w:rsidR="00613E24" w:rsidRPr="009F5233" w:rsidRDefault="00613E24" w:rsidP="009F5233">
            <w:pPr>
              <w:rPr>
                <w:lang w:val="vi-VN"/>
              </w:rPr>
            </w:pPr>
            <w:r>
              <w:rPr>
                <w:lang w:val="vi-VN"/>
              </w:rPr>
              <w:t>- Tìm hiểu và thuyết trình giải pháp cho dự án</w:t>
            </w:r>
          </w:p>
        </w:tc>
      </w:tr>
      <w:tr w:rsidR="00A30BDA" w14:paraId="59D4BF24" w14:textId="77777777" w:rsidTr="00A30BDA">
        <w:trPr>
          <w:jc w:val="center"/>
        </w:trPr>
        <w:tc>
          <w:tcPr>
            <w:tcW w:w="651" w:type="dxa"/>
            <w:vAlign w:val="center"/>
          </w:tcPr>
          <w:p w14:paraId="1A2368E1" w14:textId="77777777" w:rsidR="00A30BDA" w:rsidRPr="00A30BDA" w:rsidRDefault="00A30BDA">
            <w:pPr>
              <w:rPr>
                <w:sz w:val="23"/>
                <w:lang w:val="vi-VN"/>
              </w:rPr>
            </w:pPr>
            <w:r>
              <w:rPr>
                <w:sz w:val="23"/>
                <w:lang w:val="vi-VN"/>
              </w:rPr>
              <w:t>4</w:t>
            </w:r>
          </w:p>
        </w:tc>
        <w:tc>
          <w:tcPr>
            <w:tcW w:w="1322" w:type="dxa"/>
            <w:vAlign w:val="center"/>
          </w:tcPr>
          <w:p w14:paraId="5B7B4BDD" w14:textId="77777777" w:rsidR="00A30BDA" w:rsidRDefault="00A30BDA">
            <w:pPr>
              <w:rPr>
                <w:sz w:val="23"/>
              </w:rPr>
            </w:pPr>
            <w:r w:rsidRPr="0010148F">
              <w:rPr>
                <w:sz w:val="23"/>
                <w:szCs w:val="23"/>
                <w:lang w:val="vi-VN"/>
              </w:rPr>
              <w:t>Trần Ngọc Khánh</w:t>
            </w:r>
          </w:p>
        </w:tc>
        <w:tc>
          <w:tcPr>
            <w:tcW w:w="1136" w:type="dxa"/>
            <w:vAlign w:val="center"/>
          </w:tcPr>
          <w:p w14:paraId="241A4C1B" w14:textId="77777777" w:rsidR="00A30BDA" w:rsidRDefault="00A30BDA">
            <w:pPr>
              <w:rPr>
                <w:sz w:val="23"/>
              </w:rPr>
            </w:pPr>
            <w:r w:rsidRPr="0010148F">
              <w:rPr>
                <w:sz w:val="23"/>
                <w:szCs w:val="23"/>
              </w:rPr>
              <w:t>26410222</w:t>
            </w:r>
          </w:p>
        </w:tc>
        <w:tc>
          <w:tcPr>
            <w:tcW w:w="6626" w:type="dxa"/>
            <w:vAlign w:val="center"/>
          </w:tcPr>
          <w:p w14:paraId="1FE67416" w14:textId="77777777" w:rsidR="00A30BDA" w:rsidRDefault="00A30BDA" w:rsidP="00A30BDA">
            <w:pPr>
              <w:rPr>
                <w:lang w:val="vi-VN"/>
              </w:rPr>
            </w:pPr>
            <w:r>
              <w:rPr>
                <w:lang w:val="vi-VN"/>
              </w:rPr>
              <w:t>- Chỉnh sửa slide và báo cáo</w:t>
            </w:r>
          </w:p>
          <w:p w14:paraId="67004662" w14:textId="77777777" w:rsidR="00A30BDA" w:rsidRDefault="00A30BDA" w:rsidP="00A30BDA">
            <w:pPr>
              <w:rPr>
                <w:lang w:val="vi-VN"/>
              </w:rPr>
            </w:pPr>
            <w:r>
              <w:rPr>
                <w:lang w:val="vi-VN"/>
              </w:rPr>
              <w:t>- Bổ sung code và cải tiến giao diện</w:t>
            </w:r>
          </w:p>
          <w:p w14:paraId="10990801" w14:textId="77777777" w:rsidR="00A30BDA" w:rsidRDefault="00A30BDA" w:rsidP="00A30BDA">
            <w:pPr>
              <w:rPr>
                <w:lang w:val="vi-VN"/>
              </w:rPr>
            </w:pPr>
            <w:r>
              <w:rPr>
                <w:lang w:val="vi-VN"/>
              </w:rPr>
              <w:t>- Tìm hiểu và thuyết trình giải pháp cho dự án</w:t>
            </w:r>
          </w:p>
        </w:tc>
      </w:tr>
    </w:tbl>
    <w:p w14:paraId="51B5AB6F" w14:textId="77777777" w:rsidR="00F770A5" w:rsidRDefault="00000000">
      <w:r>
        <w:br/>
      </w:r>
    </w:p>
    <w:p w14:paraId="417E959E" w14:textId="77777777" w:rsidR="00F770A5" w:rsidRPr="00D47043" w:rsidRDefault="00000000" w:rsidP="00D47043">
      <w:pPr>
        <w:rPr>
          <w:lang w:val="vi-VN"/>
        </w:rPr>
      </w:pPr>
      <w:r>
        <w:br w:type="page"/>
      </w:r>
    </w:p>
    <w:sdt>
      <w:sdtPr>
        <w:rPr>
          <w:rFonts w:ascii="Times New Roman" w:eastAsia="Times New Roman" w:hAnsi="Times New Roman" w:cstheme="minorBidi"/>
          <w:b w:val="0"/>
          <w:bCs w:val="0"/>
          <w:color w:val="auto"/>
          <w:sz w:val="26"/>
          <w:szCs w:val="22"/>
        </w:rPr>
        <w:id w:val="-348651606"/>
        <w:docPartObj>
          <w:docPartGallery w:val="Table of Contents"/>
          <w:docPartUnique/>
        </w:docPartObj>
      </w:sdtPr>
      <w:sdtEndPr>
        <w:rPr>
          <w:noProof/>
        </w:rPr>
      </w:sdtEndPr>
      <w:sdtContent>
        <w:p w14:paraId="303EB580" w14:textId="77777777" w:rsidR="00D47043" w:rsidRPr="00D47043" w:rsidRDefault="00D47043">
          <w:pPr>
            <w:pStyle w:val="TOCHeading"/>
            <w:rPr>
              <w:lang w:val="vi-VN"/>
            </w:rPr>
          </w:pPr>
          <w:r>
            <w:t>MỤC</w:t>
          </w:r>
          <w:r>
            <w:rPr>
              <w:lang w:val="vi-VN"/>
            </w:rPr>
            <w:t xml:space="preserve"> LỤC</w:t>
          </w:r>
        </w:p>
        <w:p w14:paraId="73D7CE9B" w14:textId="5BD435DD" w:rsidR="004F16ED" w:rsidRDefault="00D47043">
          <w:pPr>
            <w:pStyle w:val="TOC1"/>
            <w:tabs>
              <w:tab w:val="right" w:leader="dot" w:pos="9509"/>
            </w:tabs>
            <w:rPr>
              <w:rFonts w:eastAsiaTheme="minorEastAsia"/>
              <w:b w:val="0"/>
              <w:bCs w:val="0"/>
              <w:i w:val="0"/>
              <w:iCs w:val="0"/>
              <w:noProof/>
              <w:kern w:val="2"/>
              <w:lang w:val="en-VN"/>
              <w14:ligatures w14:val="standardContextual"/>
            </w:rPr>
          </w:pPr>
          <w:r>
            <w:rPr>
              <w:b w:val="0"/>
              <w:bCs w:val="0"/>
            </w:rPr>
            <w:fldChar w:fldCharType="begin"/>
          </w:r>
          <w:r>
            <w:instrText xml:space="preserve"> TOC \o "1-3" \h \z \u </w:instrText>
          </w:r>
          <w:r>
            <w:rPr>
              <w:b w:val="0"/>
              <w:bCs w:val="0"/>
            </w:rPr>
            <w:fldChar w:fldCharType="separate"/>
          </w:r>
          <w:hyperlink w:anchor="_Toc241412486" w:history="1">
            <w:r w:rsidR="004F16ED" w:rsidRPr="00CC6C15">
              <w:rPr>
                <w:rStyle w:val="Hyperlink"/>
                <w:noProof/>
              </w:rPr>
              <w:t>PHÂN CÔNG VÀ TRÁCH NHIỆM THÀNH VIÊN</w:t>
            </w:r>
            <w:r w:rsidR="004F16ED">
              <w:rPr>
                <w:noProof/>
                <w:webHidden/>
              </w:rPr>
              <w:tab/>
            </w:r>
            <w:r w:rsidR="004F16ED">
              <w:rPr>
                <w:noProof/>
                <w:webHidden/>
              </w:rPr>
              <w:fldChar w:fldCharType="begin"/>
            </w:r>
            <w:r w:rsidR="004F16ED">
              <w:rPr>
                <w:noProof/>
                <w:webHidden/>
              </w:rPr>
              <w:instrText xml:space="preserve"> PAGEREF _Toc241412486 \h </w:instrText>
            </w:r>
            <w:r w:rsidR="004F16ED">
              <w:rPr>
                <w:noProof/>
                <w:webHidden/>
              </w:rPr>
            </w:r>
            <w:r w:rsidR="004F16ED">
              <w:rPr>
                <w:noProof/>
                <w:webHidden/>
              </w:rPr>
              <w:fldChar w:fldCharType="separate"/>
            </w:r>
            <w:r w:rsidR="004F16ED">
              <w:rPr>
                <w:noProof/>
                <w:webHidden/>
              </w:rPr>
              <w:t>2</w:t>
            </w:r>
            <w:r w:rsidR="004F16ED">
              <w:rPr>
                <w:noProof/>
                <w:webHidden/>
              </w:rPr>
              <w:fldChar w:fldCharType="end"/>
            </w:r>
          </w:hyperlink>
        </w:p>
        <w:p w14:paraId="391E1096" w14:textId="20A90BE4" w:rsidR="004F16ED" w:rsidRDefault="004F16ED">
          <w:pPr>
            <w:pStyle w:val="TOC1"/>
            <w:tabs>
              <w:tab w:val="right" w:leader="dot" w:pos="9509"/>
            </w:tabs>
            <w:rPr>
              <w:rFonts w:eastAsiaTheme="minorEastAsia"/>
              <w:b w:val="0"/>
              <w:bCs w:val="0"/>
              <w:i w:val="0"/>
              <w:iCs w:val="0"/>
              <w:noProof/>
              <w:kern w:val="2"/>
              <w:lang w:val="en-VN"/>
              <w14:ligatures w14:val="standardContextual"/>
            </w:rPr>
          </w:pPr>
          <w:hyperlink w:anchor="_Toc241412487" w:history="1">
            <w:r w:rsidRPr="00CC6C15">
              <w:rPr>
                <w:rStyle w:val="Hyperlink"/>
                <w:noProof/>
              </w:rPr>
              <w:t>1. VẤN ĐỀ</w:t>
            </w:r>
            <w:r>
              <w:rPr>
                <w:noProof/>
                <w:webHidden/>
              </w:rPr>
              <w:tab/>
            </w:r>
            <w:r>
              <w:rPr>
                <w:noProof/>
                <w:webHidden/>
              </w:rPr>
              <w:fldChar w:fldCharType="begin"/>
            </w:r>
            <w:r>
              <w:rPr>
                <w:noProof/>
                <w:webHidden/>
              </w:rPr>
              <w:instrText xml:space="preserve"> PAGEREF _Toc241412487 \h </w:instrText>
            </w:r>
            <w:r>
              <w:rPr>
                <w:noProof/>
                <w:webHidden/>
              </w:rPr>
            </w:r>
            <w:r>
              <w:rPr>
                <w:noProof/>
                <w:webHidden/>
              </w:rPr>
              <w:fldChar w:fldCharType="separate"/>
            </w:r>
            <w:r>
              <w:rPr>
                <w:noProof/>
                <w:webHidden/>
              </w:rPr>
              <w:t>4</w:t>
            </w:r>
            <w:r>
              <w:rPr>
                <w:noProof/>
                <w:webHidden/>
              </w:rPr>
              <w:fldChar w:fldCharType="end"/>
            </w:r>
          </w:hyperlink>
        </w:p>
        <w:p w14:paraId="516F2322" w14:textId="176A4552"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488" w:history="1">
            <w:r w:rsidRPr="00CC6C15">
              <w:rPr>
                <w:rStyle w:val="Hyperlink"/>
                <w:noProof/>
              </w:rPr>
              <w:t>1.1. Bài toán</w:t>
            </w:r>
            <w:r>
              <w:rPr>
                <w:noProof/>
                <w:webHidden/>
              </w:rPr>
              <w:tab/>
            </w:r>
            <w:r>
              <w:rPr>
                <w:noProof/>
                <w:webHidden/>
              </w:rPr>
              <w:fldChar w:fldCharType="begin"/>
            </w:r>
            <w:r>
              <w:rPr>
                <w:noProof/>
                <w:webHidden/>
              </w:rPr>
              <w:instrText xml:space="preserve"> PAGEREF _Toc241412488 \h </w:instrText>
            </w:r>
            <w:r>
              <w:rPr>
                <w:noProof/>
                <w:webHidden/>
              </w:rPr>
            </w:r>
            <w:r>
              <w:rPr>
                <w:noProof/>
                <w:webHidden/>
              </w:rPr>
              <w:fldChar w:fldCharType="separate"/>
            </w:r>
            <w:r>
              <w:rPr>
                <w:noProof/>
                <w:webHidden/>
              </w:rPr>
              <w:t>4</w:t>
            </w:r>
            <w:r>
              <w:rPr>
                <w:noProof/>
                <w:webHidden/>
              </w:rPr>
              <w:fldChar w:fldCharType="end"/>
            </w:r>
          </w:hyperlink>
        </w:p>
        <w:p w14:paraId="2FA3A49F" w14:textId="7C9B470B"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489" w:history="1">
            <w:r w:rsidRPr="00CC6C15">
              <w:rPr>
                <w:rStyle w:val="Hyperlink"/>
                <w:noProof/>
              </w:rPr>
              <w:t>1.2. Giới hạn trách nhiệm</w:t>
            </w:r>
            <w:r>
              <w:rPr>
                <w:noProof/>
                <w:webHidden/>
              </w:rPr>
              <w:tab/>
            </w:r>
            <w:r>
              <w:rPr>
                <w:noProof/>
                <w:webHidden/>
              </w:rPr>
              <w:fldChar w:fldCharType="begin"/>
            </w:r>
            <w:r>
              <w:rPr>
                <w:noProof/>
                <w:webHidden/>
              </w:rPr>
              <w:instrText xml:space="preserve"> PAGEREF _Toc241412489 \h </w:instrText>
            </w:r>
            <w:r>
              <w:rPr>
                <w:noProof/>
                <w:webHidden/>
              </w:rPr>
            </w:r>
            <w:r>
              <w:rPr>
                <w:noProof/>
                <w:webHidden/>
              </w:rPr>
              <w:fldChar w:fldCharType="separate"/>
            </w:r>
            <w:r>
              <w:rPr>
                <w:noProof/>
                <w:webHidden/>
              </w:rPr>
              <w:t>4</w:t>
            </w:r>
            <w:r>
              <w:rPr>
                <w:noProof/>
                <w:webHidden/>
              </w:rPr>
              <w:fldChar w:fldCharType="end"/>
            </w:r>
          </w:hyperlink>
        </w:p>
        <w:p w14:paraId="33EF365D" w14:textId="0C0A9E2D" w:rsidR="004F16ED" w:rsidRDefault="004F16ED">
          <w:pPr>
            <w:pStyle w:val="TOC1"/>
            <w:tabs>
              <w:tab w:val="right" w:leader="dot" w:pos="9509"/>
            </w:tabs>
            <w:rPr>
              <w:rFonts w:eastAsiaTheme="minorEastAsia"/>
              <w:b w:val="0"/>
              <w:bCs w:val="0"/>
              <w:i w:val="0"/>
              <w:iCs w:val="0"/>
              <w:noProof/>
              <w:kern w:val="2"/>
              <w:lang w:val="en-VN"/>
              <w14:ligatures w14:val="standardContextual"/>
            </w:rPr>
          </w:pPr>
          <w:hyperlink w:anchor="_Toc241412490" w:history="1">
            <w:r w:rsidRPr="00CC6C15">
              <w:rPr>
                <w:rStyle w:val="Hyperlink"/>
                <w:noProof/>
              </w:rPr>
              <w:t>2. GIẢI PHÁP</w:t>
            </w:r>
            <w:r>
              <w:rPr>
                <w:noProof/>
                <w:webHidden/>
              </w:rPr>
              <w:tab/>
            </w:r>
            <w:r>
              <w:rPr>
                <w:noProof/>
                <w:webHidden/>
              </w:rPr>
              <w:fldChar w:fldCharType="begin"/>
            </w:r>
            <w:r>
              <w:rPr>
                <w:noProof/>
                <w:webHidden/>
              </w:rPr>
              <w:instrText xml:space="preserve"> PAGEREF _Toc241412490 \h </w:instrText>
            </w:r>
            <w:r>
              <w:rPr>
                <w:noProof/>
                <w:webHidden/>
              </w:rPr>
            </w:r>
            <w:r>
              <w:rPr>
                <w:noProof/>
                <w:webHidden/>
              </w:rPr>
              <w:fldChar w:fldCharType="separate"/>
            </w:r>
            <w:r>
              <w:rPr>
                <w:noProof/>
                <w:webHidden/>
              </w:rPr>
              <w:t>4</w:t>
            </w:r>
            <w:r>
              <w:rPr>
                <w:noProof/>
                <w:webHidden/>
              </w:rPr>
              <w:fldChar w:fldCharType="end"/>
            </w:r>
          </w:hyperlink>
        </w:p>
        <w:p w14:paraId="7B055603" w14:textId="03F56930"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491" w:history="1">
            <w:r w:rsidRPr="00CC6C15">
              <w:rPr>
                <w:rStyle w:val="Hyperlink"/>
                <w:noProof/>
              </w:rPr>
              <w:t>2.1. Thu thập và tiền xử lý dữ liệu</w:t>
            </w:r>
            <w:r>
              <w:rPr>
                <w:noProof/>
                <w:webHidden/>
              </w:rPr>
              <w:tab/>
            </w:r>
            <w:r>
              <w:rPr>
                <w:noProof/>
                <w:webHidden/>
              </w:rPr>
              <w:fldChar w:fldCharType="begin"/>
            </w:r>
            <w:r>
              <w:rPr>
                <w:noProof/>
                <w:webHidden/>
              </w:rPr>
              <w:instrText xml:space="preserve"> PAGEREF _Toc241412491 \h </w:instrText>
            </w:r>
            <w:r>
              <w:rPr>
                <w:noProof/>
                <w:webHidden/>
              </w:rPr>
            </w:r>
            <w:r>
              <w:rPr>
                <w:noProof/>
                <w:webHidden/>
              </w:rPr>
              <w:fldChar w:fldCharType="separate"/>
            </w:r>
            <w:r>
              <w:rPr>
                <w:noProof/>
                <w:webHidden/>
              </w:rPr>
              <w:t>5</w:t>
            </w:r>
            <w:r>
              <w:rPr>
                <w:noProof/>
                <w:webHidden/>
              </w:rPr>
              <w:fldChar w:fldCharType="end"/>
            </w:r>
          </w:hyperlink>
        </w:p>
        <w:p w14:paraId="16C1B531" w14:textId="04540041"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2" w:history="1">
            <w:r w:rsidRPr="00CC6C15">
              <w:rPr>
                <w:rStyle w:val="Hyperlink"/>
                <w:noProof/>
              </w:rPr>
              <w:t>Các bước tiền xử lý</w:t>
            </w:r>
            <w:r>
              <w:rPr>
                <w:noProof/>
                <w:webHidden/>
              </w:rPr>
              <w:tab/>
            </w:r>
            <w:r>
              <w:rPr>
                <w:noProof/>
                <w:webHidden/>
              </w:rPr>
              <w:fldChar w:fldCharType="begin"/>
            </w:r>
            <w:r>
              <w:rPr>
                <w:noProof/>
                <w:webHidden/>
              </w:rPr>
              <w:instrText xml:space="preserve"> PAGEREF _Toc241412492 \h </w:instrText>
            </w:r>
            <w:r>
              <w:rPr>
                <w:noProof/>
                <w:webHidden/>
              </w:rPr>
            </w:r>
            <w:r>
              <w:rPr>
                <w:noProof/>
                <w:webHidden/>
              </w:rPr>
              <w:fldChar w:fldCharType="separate"/>
            </w:r>
            <w:r>
              <w:rPr>
                <w:noProof/>
                <w:webHidden/>
              </w:rPr>
              <w:t>6</w:t>
            </w:r>
            <w:r>
              <w:rPr>
                <w:noProof/>
                <w:webHidden/>
              </w:rPr>
              <w:fldChar w:fldCharType="end"/>
            </w:r>
          </w:hyperlink>
        </w:p>
        <w:p w14:paraId="2050D545" w14:textId="333BB6A5"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493" w:history="1">
            <w:r w:rsidRPr="00CC6C15">
              <w:rPr>
                <w:rStyle w:val="Hyperlink"/>
                <w:noProof/>
              </w:rPr>
              <w:t>2.2. Train model</w:t>
            </w:r>
            <w:r>
              <w:rPr>
                <w:noProof/>
                <w:webHidden/>
              </w:rPr>
              <w:tab/>
            </w:r>
            <w:r>
              <w:rPr>
                <w:noProof/>
                <w:webHidden/>
              </w:rPr>
              <w:fldChar w:fldCharType="begin"/>
            </w:r>
            <w:r>
              <w:rPr>
                <w:noProof/>
                <w:webHidden/>
              </w:rPr>
              <w:instrText xml:space="preserve"> PAGEREF _Toc241412493 \h </w:instrText>
            </w:r>
            <w:r>
              <w:rPr>
                <w:noProof/>
                <w:webHidden/>
              </w:rPr>
            </w:r>
            <w:r>
              <w:rPr>
                <w:noProof/>
                <w:webHidden/>
              </w:rPr>
              <w:fldChar w:fldCharType="separate"/>
            </w:r>
            <w:r>
              <w:rPr>
                <w:noProof/>
                <w:webHidden/>
              </w:rPr>
              <w:t>6</w:t>
            </w:r>
            <w:r>
              <w:rPr>
                <w:noProof/>
                <w:webHidden/>
              </w:rPr>
              <w:fldChar w:fldCharType="end"/>
            </w:r>
          </w:hyperlink>
        </w:p>
        <w:p w14:paraId="581281F2" w14:textId="2550526A"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4" w:history="1">
            <w:r w:rsidRPr="00CC6C15">
              <w:rPr>
                <w:rStyle w:val="Hyperlink"/>
                <w:noProof/>
              </w:rPr>
              <w:t>2.2.1. Train và chọn loại model tốt nhất</w:t>
            </w:r>
            <w:r>
              <w:rPr>
                <w:noProof/>
                <w:webHidden/>
              </w:rPr>
              <w:tab/>
            </w:r>
            <w:r>
              <w:rPr>
                <w:noProof/>
                <w:webHidden/>
              </w:rPr>
              <w:fldChar w:fldCharType="begin"/>
            </w:r>
            <w:r>
              <w:rPr>
                <w:noProof/>
                <w:webHidden/>
              </w:rPr>
              <w:instrText xml:space="preserve"> PAGEREF _Toc241412494 \h </w:instrText>
            </w:r>
            <w:r>
              <w:rPr>
                <w:noProof/>
                <w:webHidden/>
              </w:rPr>
            </w:r>
            <w:r>
              <w:rPr>
                <w:noProof/>
                <w:webHidden/>
              </w:rPr>
              <w:fldChar w:fldCharType="separate"/>
            </w:r>
            <w:r>
              <w:rPr>
                <w:noProof/>
                <w:webHidden/>
              </w:rPr>
              <w:t>7</w:t>
            </w:r>
            <w:r>
              <w:rPr>
                <w:noProof/>
                <w:webHidden/>
              </w:rPr>
              <w:fldChar w:fldCharType="end"/>
            </w:r>
          </w:hyperlink>
        </w:p>
        <w:p w14:paraId="590FFE80" w14:textId="7E82DC35"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5" w:history="1">
            <w:r w:rsidRPr="00CC6C15">
              <w:rPr>
                <w:rStyle w:val="Hyperlink"/>
                <w:noProof/>
              </w:rPr>
              <w:t>2.2.2. Tune model</w:t>
            </w:r>
            <w:r>
              <w:rPr>
                <w:noProof/>
                <w:webHidden/>
              </w:rPr>
              <w:tab/>
            </w:r>
            <w:r>
              <w:rPr>
                <w:noProof/>
                <w:webHidden/>
              </w:rPr>
              <w:fldChar w:fldCharType="begin"/>
            </w:r>
            <w:r>
              <w:rPr>
                <w:noProof/>
                <w:webHidden/>
              </w:rPr>
              <w:instrText xml:space="preserve"> PAGEREF _Toc241412495 \h </w:instrText>
            </w:r>
            <w:r>
              <w:rPr>
                <w:noProof/>
                <w:webHidden/>
              </w:rPr>
            </w:r>
            <w:r>
              <w:rPr>
                <w:noProof/>
                <w:webHidden/>
              </w:rPr>
              <w:fldChar w:fldCharType="separate"/>
            </w:r>
            <w:r>
              <w:rPr>
                <w:noProof/>
                <w:webHidden/>
              </w:rPr>
              <w:t>7</w:t>
            </w:r>
            <w:r>
              <w:rPr>
                <w:noProof/>
                <w:webHidden/>
              </w:rPr>
              <w:fldChar w:fldCharType="end"/>
            </w:r>
          </w:hyperlink>
        </w:p>
        <w:p w14:paraId="55A34951" w14:textId="237F59AF"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6" w:history="1">
            <w:r w:rsidRPr="00CC6C15">
              <w:rPr>
                <w:rStyle w:val="Hyperlink"/>
                <w:noProof/>
              </w:rPr>
              <w:t>2.2.3. Đánh giá final model</w:t>
            </w:r>
            <w:r>
              <w:rPr>
                <w:noProof/>
                <w:webHidden/>
              </w:rPr>
              <w:tab/>
            </w:r>
            <w:r>
              <w:rPr>
                <w:noProof/>
                <w:webHidden/>
              </w:rPr>
              <w:fldChar w:fldCharType="begin"/>
            </w:r>
            <w:r>
              <w:rPr>
                <w:noProof/>
                <w:webHidden/>
              </w:rPr>
              <w:instrText xml:space="preserve"> PAGEREF _Toc241412496 \h </w:instrText>
            </w:r>
            <w:r>
              <w:rPr>
                <w:noProof/>
                <w:webHidden/>
              </w:rPr>
            </w:r>
            <w:r>
              <w:rPr>
                <w:noProof/>
                <w:webHidden/>
              </w:rPr>
              <w:fldChar w:fldCharType="separate"/>
            </w:r>
            <w:r>
              <w:rPr>
                <w:noProof/>
                <w:webHidden/>
              </w:rPr>
              <w:t>8</w:t>
            </w:r>
            <w:r>
              <w:rPr>
                <w:noProof/>
                <w:webHidden/>
              </w:rPr>
              <w:fldChar w:fldCharType="end"/>
            </w:r>
          </w:hyperlink>
        </w:p>
        <w:p w14:paraId="744099F0" w14:textId="0B5A6FA8"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7" w:history="1">
            <w:r w:rsidRPr="00CC6C15">
              <w:rPr>
                <w:rStyle w:val="Hyperlink"/>
                <w:noProof/>
              </w:rPr>
              <w:t>Nhận xét</w:t>
            </w:r>
            <w:r>
              <w:rPr>
                <w:noProof/>
                <w:webHidden/>
              </w:rPr>
              <w:tab/>
            </w:r>
            <w:r>
              <w:rPr>
                <w:noProof/>
                <w:webHidden/>
              </w:rPr>
              <w:fldChar w:fldCharType="begin"/>
            </w:r>
            <w:r>
              <w:rPr>
                <w:noProof/>
                <w:webHidden/>
              </w:rPr>
              <w:instrText xml:space="preserve"> PAGEREF _Toc241412497 \h </w:instrText>
            </w:r>
            <w:r>
              <w:rPr>
                <w:noProof/>
                <w:webHidden/>
              </w:rPr>
            </w:r>
            <w:r>
              <w:rPr>
                <w:noProof/>
                <w:webHidden/>
              </w:rPr>
              <w:fldChar w:fldCharType="separate"/>
            </w:r>
            <w:r>
              <w:rPr>
                <w:noProof/>
                <w:webHidden/>
              </w:rPr>
              <w:t>8</w:t>
            </w:r>
            <w:r>
              <w:rPr>
                <w:noProof/>
                <w:webHidden/>
              </w:rPr>
              <w:fldChar w:fldCharType="end"/>
            </w:r>
          </w:hyperlink>
        </w:p>
        <w:p w14:paraId="6D5E9381" w14:textId="149B64F9"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498" w:history="1">
            <w:r w:rsidRPr="00CC6C15">
              <w:rPr>
                <w:rStyle w:val="Hyperlink"/>
                <w:noProof/>
              </w:rPr>
              <w:t>2.3. Dựng app</w:t>
            </w:r>
            <w:r>
              <w:rPr>
                <w:noProof/>
                <w:webHidden/>
              </w:rPr>
              <w:tab/>
            </w:r>
            <w:r>
              <w:rPr>
                <w:noProof/>
                <w:webHidden/>
              </w:rPr>
              <w:fldChar w:fldCharType="begin"/>
            </w:r>
            <w:r>
              <w:rPr>
                <w:noProof/>
                <w:webHidden/>
              </w:rPr>
              <w:instrText xml:space="preserve"> PAGEREF _Toc241412498 \h </w:instrText>
            </w:r>
            <w:r>
              <w:rPr>
                <w:noProof/>
                <w:webHidden/>
              </w:rPr>
            </w:r>
            <w:r>
              <w:rPr>
                <w:noProof/>
                <w:webHidden/>
              </w:rPr>
              <w:fldChar w:fldCharType="separate"/>
            </w:r>
            <w:r>
              <w:rPr>
                <w:noProof/>
                <w:webHidden/>
              </w:rPr>
              <w:t>8</w:t>
            </w:r>
            <w:r>
              <w:rPr>
                <w:noProof/>
                <w:webHidden/>
              </w:rPr>
              <w:fldChar w:fldCharType="end"/>
            </w:r>
          </w:hyperlink>
        </w:p>
        <w:p w14:paraId="604DBDB6" w14:textId="6C9A725F"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499" w:history="1">
            <w:r w:rsidRPr="00CC6C15">
              <w:rPr>
                <w:rStyle w:val="Hyperlink"/>
                <w:noProof/>
              </w:rPr>
              <w:t>Phân mức nguy cơ hiển thị</w:t>
            </w:r>
            <w:r>
              <w:rPr>
                <w:noProof/>
                <w:webHidden/>
              </w:rPr>
              <w:tab/>
            </w:r>
            <w:r>
              <w:rPr>
                <w:noProof/>
                <w:webHidden/>
              </w:rPr>
              <w:fldChar w:fldCharType="begin"/>
            </w:r>
            <w:r>
              <w:rPr>
                <w:noProof/>
                <w:webHidden/>
              </w:rPr>
              <w:instrText xml:space="preserve"> PAGEREF _Toc241412499 \h </w:instrText>
            </w:r>
            <w:r>
              <w:rPr>
                <w:noProof/>
                <w:webHidden/>
              </w:rPr>
            </w:r>
            <w:r>
              <w:rPr>
                <w:noProof/>
                <w:webHidden/>
              </w:rPr>
              <w:fldChar w:fldCharType="separate"/>
            </w:r>
            <w:r>
              <w:rPr>
                <w:noProof/>
                <w:webHidden/>
              </w:rPr>
              <w:t>9</w:t>
            </w:r>
            <w:r>
              <w:rPr>
                <w:noProof/>
                <w:webHidden/>
              </w:rPr>
              <w:fldChar w:fldCharType="end"/>
            </w:r>
          </w:hyperlink>
        </w:p>
        <w:p w14:paraId="2173E714" w14:textId="56F29CC8"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500" w:history="1">
            <w:r w:rsidRPr="00CC6C15">
              <w:rPr>
                <w:rStyle w:val="Hyperlink"/>
                <w:noProof/>
              </w:rPr>
              <w:t>Cơ chế khuyến nghị</w:t>
            </w:r>
            <w:r>
              <w:rPr>
                <w:noProof/>
                <w:webHidden/>
              </w:rPr>
              <w:tab/>
            </w:r>
            <w:r>
              <w:rPr>
                <w:noProof/>
                <w:webHidden/>
              </w:rPr>
              <w:fldChar w:fldCharType="begin"/>
            </w:r>
            <w:r>
              <w:rPr>
                <w:noProof/>
                <w:webHidden/>
              </w:rPr>
              <w:instrText xml:space="preserve"> PAGEREF _Toc241412500 \h </w:instrText>
            </w:r>
            <w:r>
              <w:rPr>
                <w:noProof/>
                <w:webHidden/>
              </w:rPr>
            </w:r>
            <w:r>
              <w:rPr>
                <w:noProof/>
                <w:webHidden/>
              </w:rPr>
              <w:fldChar w:fldCharType="separate"/>
            </w:r>
            <w:r>
              <w:rPr>
                <w:noProof/>
                <w:webHidden/>
              </w:rPr>
              <w:t>9</w:t>
            </w:r>
            <w:r>
              <w:rPr>
                <w:noProof/>
                <w:webHidden/>
              </w:rPr>
              <w:fldChar w:fldCharType="end"/>
            </w:r>
          </w:hyperlink>
        </w:p>
        <w:p w14:paraId="7674BCAF" w14:textId="1A0FA4FC" w:rsidR="004F16ED" w:rsidRDefault="004F16ED">
          <w:pPr>
            <w:pStyle w:val="TOC3"/>
            <w:tabs>
              <w:tab w:val="right" w:leader="dot" w:pos="9509"/>
            </w:tabs>
            <w:rPr>
              <w:rFonts w:eastAsiaTheme="minorEastAsia"/>
              <w:noProof/>
              <w:kern w:val="2"/>
              <w:sz w:val="24"/>
              <w:szCs w:val="24"/>
              <w:lang w:val="en-VN"/>
              <w14:ligatures w14:val="standardContextual"/>
            </w:rPr>
          </w:pPr>
          <w:hyperlink w:anchor="_Toc241412501" w:history="1">
            <w:r w:rsidRPr="00CC6C15">
              <w:rPr>
                <w:rStyle w:val="Hyperlink"/>
                <w:noProof/>
              </w:rPr>
              <w:t>Chức năng chính</w:t>
            </w:r>
            <w:r>
              <w:rPr>
                <w:noProof/>
                <w:webHidden/>
              </w:rPr>
              <w:tab/>
            </w:r>
            <w:r>
              <w:rPr>
                <w:noProof/>
                <w:webHidden/>
              </w:rPr>
              <w:fldChar w:fldCharType="begin"/>
            </w:r>
            <w:r>
              <w:rPr>
                <w:noProof/>
                <w:webHidden/>
              </w:rPr>
              <w:instrText xml:space="preserve"> PAGEREF _Toc241412501 \h </w:instrText>
            </w:r>
            <w:r>
              <w:rPr>
                <w:noProof/>
                <w:webHidden/>
              </w:rPr>
            </w:r>
            <w:r>
              <w:rPr>
                <w:noProof/>
                <w:webHidden/>
              </w:rPr>
              <w:fldChar w:fldCharType="separate"/>
            </w:r>
            <w:r>
              <w:rPr>
                <w:noProof/>
                <w:webHidden/>
              </w:rPr>
              <w:t>9</w:t>
            </w:r>
            <w:r>
              <w:rPr>
                <w:noProof/>
                <w:webHidden/>
              </w:rPr>
              <w:fldChar w:fldCharType="end"/>
            </w:r>
          </w:hyperlink>
        </w:p>
        <w:p w14:paraId="77777E48" w14:textId="5A0C63F8" w:rsidR="004F16ED" w:rsidRDefault="004F16ED">
          <w:pPr>
            <w:pStyle w:val="TOC1"/>
            <w:tabs>
              <w:tab w:val="right" w:leader="dot" w:pos="9509"/>
            </w:tabs>
            <w:rPr>
              <w:rFonts w:eastAsiaTheme="minorEastAsia"/>
              <w:b w:val="0"/>
              <w:bCs w:val="0"/>
              <w:i w:val="0"/>
              <w:iCs w:val="0"/>
              <w:noProof/>
              <w:kern w:val="2"/>
              <w:lang w:val="en-VN"/>
              <w14:ligatures w14:val="standardContextual"/>
            </w:rPr>
          </w:pPr>
          <w:hyperlink w:anchor="_Toc241412502" w:history="1">
            <w:r w:rsidRPr="00CC6C15">
              <w:rPr>
                <w:rStyle w:val="Hyperlink"/>
                <w:noProof/>
              </w:rPr>
              <w:t>3. DEMO</w:t>
            </w:r>
            <w:r>
              <w:rPr>
                <w:noProof/>
                <w:webHidden/>
              </w:rPr>
              <w:tab/>
            </w:r>
            <w:r>
              <w:rPr>
                <w:noProof/>
                <w:webHidden/>
              </w:rPr>
              <w:fldChar w:fldCharType="begin"/>
            </w:r>
            <w:r>
              <w:rPr>
                <w:noProof/>
                <w:webHidden/>
              </w:rPr>
              <w:instrText xml:space="preserve"> PAGEREF _Toc241412502 \h </w:instrText>
            </w:r>
            <w:r>
              <w:rPr>
                <w:noProof/>
                <w:webHidden/>
              </w:rPr>
            </w:r>
            <w:r>
              <w:rPr>
                <w:noProof/>
                <w:webHidden/>
              </w:rPr>
              <w:fldChar w:fldCharType="separate"/>
            </w:r>
            <w:r>
              <w:rPr>
                <w:noProof/>
                <w:webHidden/>
              </w:rPr>
              <w:t>9</w:t>
            </w:r>
            <w:r>
              <w:rPr>
                <w:noProof/>
                <w:webHidden/>
              </w:rPr>
              <w:fldChar w:fldCharType="end"/>
            </w:r>
          </w:hyperlink>
        </w:p>
        <w:p w14:paraId="3E3481F9" w14:textId="205EE053"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503" w:history="1">
            <w:r w:rsidRPr="00CC6C15">
              <w:rPr>
                <w:rStyle w:val="Hyperlink"/>
                <w:noProof/>
              </w:rPr>
              <w:t>3.1. Đánh giá rủi ro 3 bệnh mãn tính</w:t>
            </w:r>
            <w:r>
              <w:rPr>
                <w:noProof/>
                <w:webHidden/>
              </w:rPr>
              <w:tab/>
            </w:r>
            <w:r>
              <w:rPr>
                <w:noProof/>
                <w:webHidden/>
              </w:rPr>
              <w:fldChar w:fldCharType="begin"/>
            </w:r>
            <w:r>
              <w:rPr>
                <w:noProof/>
                <w:webHidden/>
              </w:rPr>
              <w:instrText xml:space="preserve"> PAGEREF _Toc241412503 \h </w:instrText>
            </w:r>
            <w:r>
              <w:rPr>
                <w:noProof/>
                <w:webHidden/>
              </w:rPr>
            </w:r>
            <w:r>
              <w:rPr>
                <w:noProof/>
                <w:webHidden/>
              </w:rPr>
              <w:fldChar w:fldCharType="separate"/>
            </w:r>
            <w:r>
              <w:rPr>
                <w:noProof/>
                <w:webHidden/>
              </w:rPr>
              <w:t>10</w:t>
            </w:r>
            <w:r>
              <w:rPr>
                <w:noProof/>
                <w:webHidden/>
              </w:rPr>
              <w:fldChar w:fldCharType="end"/>
            </w:r>
          </w:hyperlink>
        </w:p>
        <w:p w14:paraId="7F6B03FF" w14:textId="45A9B9E6"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504" w:history="1">
            <w:r w:rsidRPr="00CC6C15">
              <w:rPr>
                <w:rStyle w:val="Hyperlink"/>
                <w:noProof/>
              </w:rPr>
              <w:t>3.2. Khuyến nghị</w:t>
            </w:r>
            <w:r>
              <w:rPr>
                <w:noProof/>
                <w:webHidden/>
              </w:rPr>
              <w:tab/>
            </w:r>
            <w:r>
              <w:rPr>
                <w:noProof/>
                <w:webHidden/>
              </w:rPr>
              <w:fldChar w:fldCharType="begin"/>
            </w:r>
            <w:r>
              <w:rPr>
                <w:noProof/>
                <w:webHidden/>
              </w:rPr>
              <w:instrText xml:space="preserve"> PAGEREF _Toc241412504 \h </w:instrText>
            </w:r>
            <w:r>
              <w:rPr>
                <w:noProof/>
                <w:webHidden/>
              </w:rPr>
            </w:r>
            <w:r>
              <w:rPr>
                <w:noProof/>
                <w:webHidden/>
              </w:rPr>
              <w:fldChar w:fldCharType="separate"/>
            </w:r>
            <w:r>
              <w:rPr>
                <w:noProof/>
                <w:webHidden/>
              </w:rPr>
              <w:t>10</w:t>
            </w:r>
            <w:r>
              <w:rPr>
                <w:noProof/>
                <w:webHidden/>
              </w:rPr>
              <w:fldChar w:fldCharType="end"/>
            </w:r>
          </w:hyperlink>
        </w:p>
        <w:p w14:paraId="478545F9" w14:textId="09F58DAD" w:rsidR="004F16ED" w:rsidRDefault="004F16ED">
          <w:pPr>
            <w:pStyle w:val="TOC2"/>
            <w:tabs>
              <w:tab w:val="right" w:leader="dot" w:pos="9509"/>
            </w:tabs>
            <w:rPr>
              <w:rFonts w:eastAsiaTheme="minorEastAsia"/>
              <w:b w:val="0"/>
              <w:bCs w:val="0"/>
              <w:noProof/>
              <w:kern w:val="2"/>
              <w:sz w:val="24"/>
              <w:szCs w:val="24"/>
              <w:lang w:val="en-VN"/>
              <w14:ligatures w14:val="standardContextual"/>
            </w:rPr>
          </w:pPr>
          <w:hyperlink w:anchor="_Toc241412505" w:history="1">
            <w:r w:rsidRPr="00CC6C15">
              <w:rPr>
                <w:rStyle w:val="Hyperlink"/>
                <w:noProof/>
              </w:rPr>
              <w:t>3.3. CRUD thông tin bệnh nhân và lần đo sức khỏe</w:t>
            </w:r>
            <w:r>
              <w:rPr>
                <w:noProof/>
                <w:webHidden/>
              </w:rPr>
              <w:tab/>
            </w:r>
            <w:r>
              <w:rPr>
                <w:noProof/>
                <w:webHidden/>
              </w:rPr>
              <w:fldChar w:fldCharType="begin"/>
            </w:r>
            <w:r>
              <w:rPr>
                <w:noProof/>
                <w:webHidden/>
              </w:rPr>
              <w:instrText xml:space="preserve"> PAGEREF _Toc241412505 \h </w:instrText>
            </w:r>
            <w:r>
              <w:rPr>
                <w:noProof/>
                <w:webHidden/>
              </w:rPr>
            </w:r>
            <w:r>
              <w:rPr>
                <w:noProof/>
                <w:webHidden/>
              </w:rPr>
              <w:fldChar w:fldCharType="separate"/>
            </w:r>
            <w:r>
              <w:rPr>
                <w:noProof/>
                <w:webHidden/>
              </w:rPr>
              <w:t>10</w:t>
            </w:r>
            <w:r>
              <w:rPr>
                <w:noProof/>
                <w:webHidden/>
              </w:rPr>
              <w:fldChar w:fldCharType="end"/>
            </w:r>
          </w:hyperlink>
        </w:p>
        <w:p w14:paraId="5EDA305B" w14:textId="00A0E405" w:rsidR="004F16ED" w:rsidRDefault="004F16ED">
          <w:pPr>
            <w:pStyle w:val="TOC1"/>
            <w:tabs>
              <w:tab w:val="right" w:leader="dot" w:pos="9509"/>
            </w:tabs>
            <w:rPr>
              <w:rFonts w:eastAsiaTheme="minorEastAsia"/>
              <w:b w:val="0"/>
              <w:bCs w:val="0"/>
              <w:i w:val="0"/>
              <w:iCs w:val="0"/>
              <w:noProof/>
              <w:kern w:val="2"/>
              <w:lang w:val="en-VN"/>
              <w14:ligatures w14:val="standardContextual"/>
            </w:rPr>
          </w:pPr>
          <w:hyperlink w:anchor="_Toc241412506" w:history="1">
            <w:r w:rsidRPr="00CC6C15">
              <w:rPr>
                <w:rStyle w:val="Hyperlink"/>
                <w:noProof/>
              </w:rPr>
              <w:t>4. TÀI LIỆU THAM KHẢO</w:t>
            </w:r>
            <w:r>
              <w:rPr>
                <w:noProof/>
                <w:webHidden/>
              </w:rPr>
              <w:tab/>
            </w:r>
            <w:r>
              <w:rPr>
                <w:noProof/>
                <w:webHidden/>
              </w:rPr>
              <w:fldChar w:fldCharType="begin"/>
            </w:r>
            <w:r>
              <w:rPr>
                <w:noProof/>
                <w:webHidden/>
              </w:rPr>
              <w:instrText xml:space="preserve"> PAGEREF _Toc241412506 \h </w:instrText>
            </w:r>
            <w:r>
              <w:rPr>
                <w:noProof/>
                <w:webHidden/>
              </w:rPr>
            </w:r>
            <w:r>
              <w:rPr>
                <w:noProof/>
                <w:webHidden/>
              </w:rPr>
              <w:fldChar w:fldCharType="separate"/>
            </w:r>
            <w:r>
              <w:rPr>
                <w:noProof/>
                <w:webHidden/>
              </w:rPr>
              <w:t>10</w:t>
            </w:r>
            <w:r>
              <w:rPr>
                <w:noProof/>
                <w:webHidden/>
              </w:rPr>
              <w:fldChar w:fldCharType="end"/>
            </w:r>
          </w:hyperlink>
        </w:p>
        <w:p w14:paraId="0CF3B3AE" w14:textId="737DF729" w:rsidR="00D47043" w:rsidRDefault="00D47043">
          <w:r>
            <w:rPr>
              <w:b/>
              <w:bCs/>
              <w:noProof/>
            </w:rPr>
            <w:fldChar w:fldCharType="end"/>
          </w:r>
        </w:p>
      </w:sdtContent>
    </w:sdt>
    <w:p w14:paraId="7C40CD89" w14:textId="77777777" w:rsidR="00F770A5" w:rsidRDefault="00F770A5">
      <w:pPr>
        <w:spacing w:after="240"/>
      </w:pPr>
    </w:p>
    <w:p w14:paraId="5D19EADE" w14:textId="77777777" w:rsidR="00F770A5" w:rsidRDefault="00000000">
      <w:r>
        <w:br w:type="page"/>
      </w:r>
    </w:p>
    <w:p>
      <w:pPr>
        <w:pStyle w:val="Heading1"/>
      </w:pPr>
      <w:r>
        <w:t>TÓM TẮT</w:t>
      </w:r>
    </w:p>
    <w:p>
      <w:r>
        <w:t>Báo cáo trình bày một hệ thống hỗ trợ sàng lọc nguy cơ ba bệnh mãn tính phổ biến — tim mạch, đái tháo đường và tăng huyết áp — từ các chỉ số sức khỏe có cấu trúc. Hệ thống gồm ba khối: (1) thu thập và tiền xử lý dữ liệu từ ba bộ dữ liệu công khai trên Kaggle; (2) huấn luyện ba mô hình phân loại nhị phân theo quy trình baseline → tinh chỉnh → chọn ngưỡng, trong đó Random Forest được chọn cho cả ba bài toán; và (3) một ứng dụng Streamlit chạy cục bộ cho phép nhập chỉ số, hiển thị xác suất và mức nguy cơ, đưa ra khuyến nghị theo luật và lưu hồ sơ bệnh nhân.</w:t>
      </w:r>
    </w:p>
    <w:p>
      <w:r>
        <w:t>Trên tập kiểm thử giữ lại, mô hình tăng huyết áp đạt ROC-AUC 0,954; đái tháo đường 0,875 (bị ảnh hưởng rò rỉ nhãn, thực tế ước tính ~0,806); tim mạch 0,799. Ngưỡng quyết định được hạ xuống 0,35–0,40 để ưu tiên Recall, phù hợp mục tiêu sàng lọc. Báo cáo cũng phân tích các khía cạnh Trustworthy AI, nêu rõ hạn chế (rò rỉ nhãn, dữ liệu nhỏ, chưa hiệu chỉnh xác suất) và hướng phát triển.</w:t>
      </w:r>
    </w:p>
    <w:p>
      <w:pPr>
        <w:pStyle w:val="Heading1"/>
      </w:pPr>
      <w:r>
        <w:t>1. VẤN ĐỀ</w:t>
      </w:r>
    </w:p>
    <w:p>
      <w:r>
        <w:t>Ba bệnh mãn tính phổ biến — tim mạch, đái tháo đường và tăng huyết áp — thường tiến triển âm thầm và chỉ được phát hiện khi đã có biến chứng. Theo thống kê của các tổ chức y tế, bệnh tim mạch là nguyên nhân gây tử vong hàng đầu, trong khi đái tháo đường và tăng huyết áp là các yếu tố nguy cơ làm trầm trọng thêm nhiều bệnh lý khác. Ở bước sàng lọc ban đầu, việc đọc và đánh giá thủ công từng hồ sơ chỉ số sức khỏe tốn thời gian, trong khi phần lớn thông tin cần thiết đã nằm sẵn dưới dạng dữ liệu có cấu trúc (tuổi, huyết áp, chỉ số khối cơ thể, đường huyết, cholesterol, các yếu tố lối sống…).</w:t>
      </w:r>
    </w:p>
    <w:p>
      <w:r>
        <w:t>Mục tiêu của đồ án là xây dựng một hệ thống hỗ trợ nhân viên y tế tăng tốc độ đánh giá lâm sàng: ước tính nguy cơ mắc ba bệnh trên từ các chỉ số nhập vào, phân loại mức nguy cơ và đưa ra khuyến nghị. Hệ thống đóng vai trò công cụ sàng lọc, hỗ trợ ra quyết định, không thay thế chẩn đoán của bác sĩ.</w:t>
      </w:r>
    </w:p>
    <w:p>
      <w:pPr>
        <w:pStyle w:val="Heading2"/>
      </w:pPr>
      <w:r>
        <w:t>1.1. Bài toán</w:t>
      </w:r>
    </w:p>
    <w:p>
      <w:pPr>
        <w:pStyle w:val="ListBullet"/>
      </w:pPr>
      <w:r>
        <w:t>Sàng lọc, đánh giá RỦI RO cho 3 bệnh mãn tính: Tim mạch, Đái tháo đường, Tăng huyết áp.</w:t>
      </w:r>
    </w:p>
    <w:p>
      <w:pPr>
        <w:pStyle w:val="ListBullet"/>
      </w:pPr>
      <w:r>
        <w:t>Đầu vào: các chỉ số sức khỏe — tuổi, giới tính, huyết áp tâm thu/tâm trương, BMI, đường huyết, cholesterol, nhịp tim và các yếu tố lối sống (hút thuốc, rượu bia, vận động).</w:t>
      </w:r>
    </w:p>
    <w:p>
      <w:pPr>
        <w:pStyle w:val="ListBullet"/>
      </w:pPr>
      <w:r>
        <w:t>Đầu ra: xác suất rủi ro cho mỗi bệnh, mức độ rủi ro (THẤP / TRUNG BÌNH / CAO) và khuyến nghị tương ứng.</w:t>
      </w:r>
    </w:p>
    <w:p>
      <w:pPr>
        <w:pStyle w:val="ListBullet"/>
      </w:pPr>
      <w:r>
        <w:t>Cả ba đều là bài toán PHÂN LOẠI NHỊ PHÂN (nhãn 0/1): có / không có nguy cơ.</w:t>
      </w:r>
    </w:p>
    <w:p>
      <w:pPr>
        <w:pStyle w:val="Heading2"/>
      </w:pPr>
      <w:r>
        <w:t>1.2. Vì sao là bài toán phân loại</w:t>
      </w:r>
    </w:p>
    <w:p>
      <w:r>
        <w:t>Mỗi bộ dữ liệu có một cột nhãn nhị phân (cardio, Outcome, Risk) chỉ nhận hai giá trị 0/1. Nhiệm vụ là gán mỗi hồ sơ vào một trong hai lớp, do đó đây là bài toán phân loại chứ không phải hồi quy. Đầu ra của mô hình là xác suất thuộc lớp dương; xác suất này được so với một ngưỡng để ra quyết định và được ánh xạ sang mức nguy cơ hiển thị cho người dùng.</w:t>
      </w:r>
    </w:p>
    <w:p>
      <w:pPr>
        <w:pStyle w:val="Heading2"/>
      </w:pPr>
      <w:r>
        <w:t>1.3. Giới hạn trách nhiệm</w:t>
      </w:r>
    </w:p>
    <w:p>
      <w:pPr>
        <w:pStyle w:val="ListBullet"/>
      </w:pPr>
      <w:r>
        <w:t>Không chẩn đoán bệnh; không kê đơn, không đề xuất liều thuốc, không đưa phác đồ điều trị.</w:t>
      </w:r>
    </w:p>
    <w:p>
      <w:pPr>
        <w:pStyle w:val="ListBullet"/>
      </w:pPr>
      <w:r>
        <w:t>Không thay thế nhân viên y tế; kết quả chỉ là ước tính xác suất phục vụ mục đích hỗ trợ sàng lọc.</w:t>
      </w:r>
    </w:p>
    <w:p>
      <w:pPr>
        <w:pStyle w:val="ListBullet"/>
      </w:pPr>
      <w:r>
        <w:t>Chạy cục bộ, không gửi dữ liệu sức khỏe ra ngoài; mọi kết quả luôn kèm cảnh báo giới hạn sử dụng.</w:t>
      </w:r>
    </w:p>
    <w:p>
      <w:pPr>
        <w:pStyle w:val="Heading1"/>
      </w:pPr>
      <w:r>
        <w:t>2. GIẢI PHÁP</w:t>
      </w:r>
    </w:p>
    <w:p>
      <w:r>
        <w:t>Giải pháp gồm ba phần: (2.1) thu thập và tiền xử lý dữ liệu, (2.2) huấn luyện mô hình, và (2.3) dựng ứng dụng. Luồng huấn luyện chạy ngoại tuyến và cho ra các mô hình đã lưu (.pkl) kèm ngưỡng quyết định; ứng dụng chỉ nạp mô hình để dự đoán, không huấn luyện lại trong quá trình sử dụng.</w:t>
      </w:r>
    </w:p>
    <w:p>
      <w:pPr>
        <w:jc w:val="center"/>
      </w:pPr>
      <w:r>
        <w:drawing>
          <wp:inline xmlns:a="http://schemas.openxmlformats.org/drawingml/2006/main" xmlns:pic="http://schemas.openxmlformats.org/drawingml/2006/picture">
            <wp:extent cx="5760720" cy="1764912"/>
            <wp:docPr id="1" name="Picture 1"/>
            <wp:cNvGraphicFramePr>
              <a:graphicFrameLocks noChangeAspect="1"/>
            </wp:cNvGraphicFramePr>
            <a:graphic>
              <a:graphicData uri="http://schemas.openxmlformats.org/drawingml/2006/picture">
                <pic:pic>
                  <pic:nvPicPr>
                    <pic:cNvPr id="0" name="so_do_1_train.png"/>
                    <pic:cNvPicPr/>
                  </pic:nvPicPr>
                  <pic:blipFill>
                    <a:blip r:embed="rId14"/>
                    <a:stretch>
                      <a:fillRect/>
                    </a:stretch>
                  </pic:blipFill>
                  <pic:spPr>
                    <a:xfrm>
                      <a:off x="0" y="0"/>
                      <a:ext cx="5760720" cy="1764912"/>
                    </a:xfrm>
                    <a:prstGeom prst="rect"/>
                  </pic:spPr>
                </pic:pic>
              </a:graphicData>
            </a:graphic>
          </wp:inline>
        </w:drawing>
      </w:r>
    </w:p>
    <w:p>
      <w:pPr>
        <w:jc w:val="center"/>
      </w:pPr>
      <w:r>
        <w:rPr>
          <w:i/>
          <w:color w:val="606060"/>
          <w:sz w:val="18"/>
        </w:rPr>
        <w:t>Hình 2.1 — Luồng huấn luyện mô hình (áp dụng chung cho cả ba bệnh).</w:t>
      </w:r>
    </w:p>
    <w:p>
      <w:pPr>
        <w:pStyle w:val="Heading2"/>
      </w:pPr>
      <w:r>
        <w:t>2.1. Thu thập và tiền xử lý dữ liệu</w:t>
      </w:r>
    </w:p>
    <w:p>
      <w:r>
        <w:t>Dữ liệu lấy từ Kaggle, mỗi bệnh một bộ. Toàn bộ được tách theo tỉ lệ 80% huấn luyện / 20% kiểm thử, có phân tầng theo nhãn (stratify) và cố định random_state=42 để tái lập. Tập kiểm thử không tham gia huấn luyện.</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rPr>
                <w:b/>
                <w:sz w:val="18"/>
              </w:rPr>
              <w:t>Bệnh</w:t>
            </w:r>
          </w:p>
        </w:tc>
        <w:tc>
          <w:tcPr>
            <w:tcW w:type="dxa" w:w="1586"/>
          </w:tcPr>
          <w:p>
            <w:r>
              <w:rPr>
                <w:b/>
                <w:sz w:val="18"/>
              </w:rPr>
              <w:t>Bộ dữ liệu</w:t>
            </w:r>
          </w:p>
        </w:tc>
        <w:tc>
          <w:tcPr>
            <w:tcW w:type="dxa" w:w="1586"/>
          </w:tcPr>
          <w:p>
            <w:r>
              <w:rPr>
                <w:b/>
                <w:sz w:val="18"/>
              </w:rPr>
              <w:t>Số dòng</w:t>
            </w:r>
          </w:p>
        </w:tc>
        <w:tc>
          <w:tcPr>
            <w:tcW w:type="dxa" w:w="1586"/>
          </w:tcPr>
          <w:p>
            <w:r>
              <w:rPr>
                <w:b/>
                <w:sz w:val="18"/>
              </w:rPr>
              <w:t>Đặc trưng</w:t>
            </w:r>
          </w:p>
        </w:tc>
        <w:tc>
          <w:tcPr>
            <w:tcW w:type="dxa" w:w="1586"/>
          </w:tcPr>
          <w:p>
            <w:r>
              <w:rPr>
                <w:b/>
                <w:sz w:val="18"/>
              </w:rPr>
              <w:t>Nhãn</w:t>
            </w:r>
          </w:p>
        </w:tc>
        <w:tc>
          <w:tcPr>
            <w:tcW w:type="dxa" w:w="1586"/>
          </w:tcPr>
          <w:p>
            <w:r>
              <w:rPr>
                <w:b/>
                <w:sz w:val="18"/>
              </w:rPr>
              <w:t>Phân bố lớp (0/1)</w:t>
            </w:r>
          </w:p>
        </w:tc>
      </w:tr>
      <w:tr>
        <w:tc>
          <w:tcPr>
            <w:tcW w:type="dxa" w:w="1586"/>
          </w:tcPr>
          <w:p>
            <w:r>
              <w:rPr>
                <w:sz w:val="18"/>
              </w:rPr>
              <w:t>Tim mạch</w:t>
            </w:r>
          </w:p>
        </w:tc>
        <w:tc>
          <w:tcPr>
            <w:tcW w:type="dxa" w:w="1586"/>
          </w:tcPr>
          <w:p>
            <w:r>
              <w:rPr>
                <w:sz w:val="18"/>
              </w:rPr>
              <w:t>Cardiovascular Disease</w:t>
            </w:r>
          </w:p>
        </w:tc>
        <w:tc>
          <w:tcPr>
            <w:tcW w:type="dxa" w:w="1586"/>
          </w:tcPr>
          <w:p>
            <w:r>
              <w:rPr>
                <w:sz w:val="18"/>
              </w:rPr>
              <w:t>70.000</w:t>
            </w:r>
          </w:p>
        </w:tc>
        <w:tc>
          <w:tcPr>
            <w:tcW w:type="dxa" w:w="1586"/>
          </w:tcPr>
          <w:p>
            <w:r>
              <w:rPr>
                <w:sz w:val="18"/>
              </w:rPr>
              <w:t>11</w:t>
            </w:r>
          </w:p>
        </w:tc>
        <w:tc>
          <w:tcPr>
            <w:tcW w:type="dxa" w:w="1586"/>
          </w:tcPr>
          <w:p>
            <w:r>
              <w:rPr>
                <w:sz w:val="18"/>
              </w:rPr>
              <w:t>cardio</w:t>
            </w:r>
          </w:p>
        </w:tc>
        <w:tc>
          <w:tcPr>
            <w:tcW w:type="dxa" w:w="1586"/>
          </w:tcPr>
          <w:p>
            <w:r>
              <w:rPr>
                <w:sz w:val="18"/>
              </w:rPr>
              <w:t>35.021 / 34.979</w:t>
            </w:r>
          </w:p>
        </w:tc>
      </w:tr>
      <w:tr>
        <w:tc>
          <w:tcPr>
            <w:tcW w:type="dxa" w:w="1586"/>
          </w:tcPr>
          <w:p>
            <w:r>
              <w:rPr>
                <w:sz w:val="18"/>
              </w:rPr>
              <w:t>Đái tháo đường</w:t>
            </w:r>
          </w:p>
        </w:tc>
        <w:tc>
          <w:tcPr>
            <w:tcW w:type="dxa" w:w="1586"/>
          </w:tcPr>
          <w:p>
            <w:r>
              <w:rPr>
                <w:sz w:val="18"/>
              </w:rPr>
              <w:t>Pima Indians Diabetes</w:t>
            </w:r>
          </w:p>
        </w:tc>
        <w:tc>
          <w:tcPr>
            <w:tcW w:type="dxa" w:w="1586"/>
          </w:tcPr>
          <w:p>
            <w:r>
              <w:rPr>
                <w:sz w:val="18"/>
              </w:rPr>
              <w:t>768</w:t>
            </w:r>
          </w:p>
        </w:tc>
        <w:tc>
          <w:tcPr>
            <w:tcW w:type="dxa" w:w="1586"/>
          </w:tcPr>
          <w:p>
            <w:r>
              <w:rPr>
                <w:sz w:val="18"/>
              </w:rPr>
              <w:t>8</w:t>
            </w:r>
          </w:p>
        </w:tc>
        <w:tc>
          <w:tcPr>
            <w:tcW w:type="dxa" w:w="1586"/>
          </w:tcPr>
          <w:p>
            <w:r>
              <w:rPr>
                <w:sz w:val="18"/>
              </w:rPr>
              <w:t>Outcome</w:t>
            </w:r>
          </w:p>
        </w:tc>
        <w:tc>
          <w:tcPr>
            <w:tcW w:type="dxa" w:w="1586"/>
          </w:tcPr>
          <w:p>
            <w:r>
              <w:rPr>
                <w:sz w:val="18"/>
              </w:rPr>
              <w:t>500 / 268</w:t>
            </w:r>
          </w:p>
        </w:tc>
      </w:tr>
      <w:tr>
        <w:tc>
          <w:tcPr>
            <w:tcW w:type="dxa" w:w="1586"/>
          </w:tcPr>
          <w:p>
            <w:r>
              <w:rPr>
                <w:sz w:val="18"/>
              </w:rPr>
              <w:t>Tăng huyết áp</w:t>
            </w:r>
          </w:p>
        </w:tc>
        <w:tc>
          <w:tcPr>
            <w:tcW w:type="dxa" w:w="1586"/>
          </w:tcPr>
          <w:p>
            <w:r>
              <w:rPr>
                <w:sz w:val="18"/>
              </w:rPr>
              <w:t>Framingham (Hypertension)</w:t>
            </w:r>
          </w:p>
        </w:tc>
        <w:tc>
          <w:tcPr>
            <w:tcW w:type="dxa" w:w="1586"/>
          </w:tcPr>
          <w:p>
            <w:r>
              <w:rPr>
                <w:sz w:val="18"/>
              </w:rPr>
              <w:t>4.240</w:t>
            </w:r>
          </w:p>
        </w:tc>
        <w:tc>
          <w:tcPr>
            <w:tcW w:type="dxa" w:w="1586"/>
          </w:tcPr>
          <w:p>
            <w:r>
              <w:rPr>
                <w:sz w:val="18"/>
              </w:rPr>
              <w:t>12</w:t>
            </w:r>
          </w:p>
        </w:tc>
        <w:tc>
          <w:tcPr>
            <w:tcW w:type="dxa" w:w="1586"/>
          </w:tcPr>
          <w:p>
            <w:r>
              <w:rPr>
                <w:sz w:val="18"/>
              </w:rPr>
              <w:t>Risk</w:t>
            </w:r>
          </w:p>
        </w:tc>
        <w:tc>
          <w:tcPr>
            <w:tcW w:type="dxa" w:w="1586"/>
          </w:tcPr>
          <w:p>
            <w:r>
              <w:rPr>
                <w:sz w:val="18"/>
              </w:rPr>
              <w:t>2.923 / 1.317</w:t>
            </w:r>
          </w:p>
        </w:tc>
      </w:tr>
    </w:tbl>
    <w:p>
      <w:pPr>
        <w:jc w:val="center"/>
      </w:pPr>
      <w:r>
        <w:rPr>
          <w:i/>
          <w:color w:val="606060"/>
          <w:sz w:val="18"/>
        </w:rPr>
        <w:t>Bảng 2.1 — Ba bộ dữ liệu và đặc điểm cơ bản.</w:t>
      </w:r>
    </w:p>
    <w:p>
      <w:r>
        <w:t>Đặc trưng của mỗi bộ: Tim mạch (age, gender, height, weight, ap_hi, ap_lo, cholesterol, gluc, smoke, alco, active); Đái tháo đường (Pregnancies, Glucose, BloodPressure, SkinThickness, Insulin, BMI, DiabetesPedigreeFunction, Age); Tăng huyết áp (male, age, currentSmoker, cigsPerDay, BPMeds, diabetes, totChol, sysBP, diaBP, BMI, heartRate, glucose).</w:t>
      </w:r>
    </w:p>
    <w:p>
      <w:pPr>
        <w:pStyle w:val="Heading3"/>
      </w:pPr>
      <w:r>
        <w:t>2.1.1. Các bước tiền xử lý</w:t>
      </w:r>
    </w:p>
    <w:p>
      <w:pPr>
        <w:pStyle w:val="ListBullet"/>
      </w:pPr>
      <w:r>
        <w:t>Làm sạch: kiểm tra và loại bản ghi trùng (cả ba bộ đều không có trùng lặp).</w:t>
      </w:r>
    </w:p>
    <w:p>
      <w:pPr>
        <w:pStyle w:val="ListBullet"/>
      </w:pPr>
      <w:r>
        <w:t>Đổi đơn vị (Tim mạch): cột age được chia cho 365.25 để đổi từ ngày sang năm; cột id bị loại khỏi đặc trưng.</w:t>
      </w:r>
    </w:p>
    <w:p>
      <w:pPr>
        <w:pStyle w:val="ListBullet"/>
      </w:pPr>
      <w:r>
        <w:t>Xử lý giá trị bất thường (Đái tháo đường): hai giá trị Insulin 102.5 và 169.5 (dấu hiệu median điền sẵn hàng loạt) được thay bằng NaN, sau đó điền lại bằng SimpleImputer(strategy="median").</w:t>
      </w:r>
    </w:p>
    <w:p>
      <w:pPr>
        <w:pStyle w:val="ListBullet"/>
      </w:pPr>
      <w:r>
        <w:t>Chuẩn hóa: Tim mạch và Đái tháo đường dùng StandardScaler; Tăng huyết áp giữ nguyên đơn vị y khoa gốc (mô hình cây không cần chuẩn hóa, giữ khả năng diễn giải theo ngưỡng lâm sàng).</w:t>
      </w:r>
    </w:p>
    <w:p>
      <w:pPr>
        <w:pStyle w:val="ListBullet"/>
      </w:pPr>
      <w:r>
        <w:t>Chống rò rỉ dữ liệu (data leakage): luôn tách train/test TRƯỚC; mọi scaler/imputer chỉ fit trên tập train rồi áp cho tập test.</w:t>
      </w:r>
    </w:p>
    <w:p>
      <w:pPr>
        <w:pStyle w:val="ListBullet"/>
      </w:pPr>
      <w:r>
        <w:t>Lưu các tệp CSV sau khi tách (data/processed/) để bảo đảm khả năng tái lập.</w:t>
      </w:r>
    </w:p>
    <w:p>
      <w:r>
        <w:t>Kích thước sau khi tách: Tim mạch 56.000 / 14.000; Đái tháo đường 614 / 154; Tăng huyết áp 3.392 / 848 (train / test).</w:t>
      </w:r>
    </w:p>
    <w:p>
      <w:pPr>
        <w:pStyle w:val="Heading3"/>
      </w:pPr>
      <w:r>
        <w:t>2.1.2. Trích đoạn code tiền xử lý</w:t>
      </w:r>
    </w:p>
    <w:p>
      <w:r>
        <w:t>Đổi đơn vị tuổi và tách dữ liệu có phân tầng (cardio_preprocessing.py):</w:t>
      </w:r>
    </w:p>
    <w:p>
      <w:pPr>
        <w:spacing w:before="80" w:after="160"/>
        <w:ind w:left="432"/>
        <w:shd w:val="clear" w:fill="F2F3F5"/>
      </w:pPr>
      <w:r>
        <w:rPr>
          <w:rFonts w:ascii="Consolas" w:hAnsi="Consolas"/>
          <w:color w:val="1F2D3D"/>
          <w:sz w:val="18"/>
        </w:rPr>
        <w:t>cardio["age"] = cardio["age"] / 365.25   # ngày -&gt; năm</w:t>
        <w:br/>
        <w:br/>
        <w:t>X_train, X_test, y_train, y_test = train_test_split(</w:t>
        <w:br/>
        <w:t xml:space="preserve">    X, y, test_size=0.20, random_state=42, stratify=y)</w:t>
      </w:r>
    </w:p>
    <w:p>
      <w:r>
        <w:t>Xử lý giá trị Insulin bất thường rồi điền median — fit CHỈ trên tập train (diabetes_preprocessing.py):</w:t>
      </w:r>
    </w:p>
    <w:p>
      <w:pPr>
        <w:spacing w:before="80" w:after="160"/>
        <w:ind w:left="432"/>
        <w:shd w:val="clear" w:fill="F2F3F5"/>
      </w:pPr>
      <w:r>
        <w:rPr>
          <w:rFonts w:ascii="Consolas" w:hAnsi="Consolas"/>
          <w:color w:val="1F2D3D"/>
          <w:sz w:val="18"/>
        </w:rPr>
        <w:t>suspicious_insulin = [102.5, 169.5]</w:t>
        <w:br/>
        <w:t>X_train["Insulin"] = X_train["Insulin"].replace(suspicious_insulin, float("nan"))</w:t>
        <w:br/>
        <w:t>X_test["Insulin"]  = X_test["Insulin"].replace(suspicious_insulin, float("nan"))</w:t>
        <w:br/>
        <w:br/>
        <w:t>imputer = SimpleImputer(strategy="median")</w:t>
        <w:br/>
        <w:t>X_train = imputer.fit_transform(X_train)   # học median từ train</w:t>
        <w:br/>
        <w:t>X_test  = imputer.transform(X_test)        # test dùng median của train</w:t>
      </w:r>
    </w:p>
    <w:p>
      <w:r>
        <w:t>Việc tách dữ liệu trước rồi mới fit các transformer bảo đảm thông tin từ tập kiểm thử không rò rỉ vào quá trình huấn luyện — nếu không, các chỉ số đánh giá sẽ bị thổi phồng và không phản ánh hiệu năng thực.</w:t>
      </w:r>
    </w:p>
    <w:p>
      <w:r>
        <w:t>Ghi chú kỹ thuật: hai script tiền xử lý gốc chuẩn hóa dữ liệu nhưng chưa lưu scaler. Do đó có thêm bước export_transformers.py dựng lại đúng scaler/imputer (cùng random_state=42) và tự kiểm chứng khớp với tập test trong sai số 1e-8, rồi lưu ra data/models/*_scaler.pkl và diabetes_imputer.pkl.</w:t>
      </w:r>
    </w:p>
    <w:p>
      <w:pPr>
        <w:pStyle w:val="Heading2"/>
      </w:pPr>
      <w:r>
        <w:t>2.2. Train model</w:t>
      </w:r>
    </w:p>
    <w:p>
      <w:r>
        <w:t>Cả ba bài toán đi theo cùng quy trình ba bước: chọn loại model tốt nhất ở bước baseline, tinh chỉnh siêu tham số cho model đó, rồi huấn luyện và đánh giá model cuối kèm chọn ngưỡng quyết định.</w:t>
      </w:r>
    </w:p>
    <w:p>
      <w:pPr>
        <w:pStyle w:val="Heading3"/>
      </w:pPr>
      <w:r>
        <w:t>2.2.1. Train và chọn loại model tốt nhất</w:t>
      </w:r>
    </w:p>
    <w:p>
      <w:r>
        <w:t>Ở bước baseline, nhiều thuật toán phân loại được huấn luyện trên cùng tập dữ liệu và so sánh; model có F1 cao nhất được chọn để đi tiếp. Tiêu chí ưu tiên F1 vì dữ liệu y tế mất cân bằng lớp: một mô hình luôn đoán "không bệnh" có thể đạt độ chính xác (accuracy) ~69% trên bộ tăng huyết áp mà không phát hiện được bất kỳ ca bệnh nào — accuracy đánh lừa, trong khi F1 (trung bình điều hòa của Precision và Recall) chỉ cao khi cả hai cùng cao.</w:t>
      </w:r>
    </w:p>
    <w:p>
      <w:r>
        <w:t>Bảng dưới là kết quả CHẠY THỰC của bước baseline trên tập kiểm thử (đã làm tròn 4 chữ số).</w:t>
      </w:r>
    </w:p>
    <w:p>
      <w:r>
        <w:t>Tim mạch (14.000 mẫu kiểm thử):</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rPr>
                <w:b/>
                <w:sz w:val="18"/>
              </w:rPr>
              <w:t>Model</w:t>
            </w:r>
          </w:p>
        </w:tc>
        <w:tc>
          <w:tcPr>
            <w:tcW w:type="dxa" w:w="1586"/>
          </w:tcPr>
          <w:p>
            <w:r>
              <w:rPr>
                <w:b/>
                <w:sz w:val="18"/>
              </w:rPr>
              <w:t>Accuracy</w:t>
            </w:r>
          </w:p>
        </w:tc>
        <w:tc>
          <w:tcPr>
            <w:tcW w:type="dxa" w:w="1586"/>
          </w:tcPr>
          <w:p>
            <w:r>
              <w:rPr>
                <w:b/>
                <w:sz w:val="18"/>
              </w:rPr>
              <w:t>Precision</w:t>
            </w:r>
          </w:p>
        </w:tc>
        <w:tc>
          <w:tcPr>
            <w:tcW w:type="dxa" w:w="1586"/>
          </w:tcPr>
          <w:p>
            <w:r>
              <w:rPr>
                <w:b/>
                <w:sz w:val="18"/>
              </w:rPr>
              <w:t>Recall</w:t>
            </w:r>
          </w:p>
        </w:tc>
        <w:tc>
          <w:tcPr>
            <w:tcW w:type="dxa" w:w="1586"/>
          </w:tcPr>
          <w:p>
            <w:r>
              <w:rPr>
                <w:b/>
                <w:sz w:val="18"/>
              </w:rPr>
              <w:t>F1</w:t>
            </w:r>
          </w:p>
        </w:tc>
        <w:tc>
          <w:tcPr>
            <w:tcW w:type="dxa" w:w="1586"/>
          </w:tcPr>
          <w:p>
            <w:r>
              <w:rPr>
                <w:b/>
                <w:sz w:val="18"/>
              </w:rPr>
              <w:t>ROC-AUC</w:t>
            </w:r>
          </w:p>
        </w:tc>
      </w:tr>
      <w:tr>
        <w:tc>
          <w:tcPr>
            <w:tcW w:type="dxa" w:w="1586"/>
          </w:tcPr>
          <w:p>
            <w:r>
              <w:rPr>
                <w:sz w:val="18"/>
              </w:rPr>
              <w:t>Random Forest (chọn)</w:t>
            </w:r>
          </w:p>
        </w:tc>
        <w:tc>
          <w:tcPr>
            <w:tcW w:type="dxa" w:w="1586"/>
          </w:tcPr>
          <w:p>
            <w:r>
              <w:rPr>
                <w:sz w:val="18"/>
              </w:rPr>
              <w:t>0,7139</w:t>
            </w:r>
          </w:p>
        </w:tc>
        <w:tc>
          <w:tcPr>
            <w:tcW w:type="dxa" w:w="1586"/>
          </w:tcPr>
          <w:p>
            <w:r>
              <w:rPr>
                <w:sz w:val="18"/>
              </w:rPr>
              <w:t>0,7188</w:t>
            </w:r>
          </w:p>
        </w:tc>
        <w:tc>
          <w:tcPr>
            <w:tcW w:type="dxa" w:w="1586"/>
          </w:tcPr>
          <w:p>
            <w:r>
              <w:rPr>
                <w:sz w:val="18"/>
              </w:rPr>
              <w:t>0,7020</w:t>
            </w:r>
          </w:p>
        </w:tc>
        <w:tc>
          <w:tcPr>
            <w:tcW w:type="dxa" w:w="1586"/>
          </w:tcPr>
          <w:p>
            <w:r>
              <w:rPr>
                <w:sz w:val="18"/>
              </w:rPr>
              <w:t>0,7103</w:t>
            </w:r>
          </w:p>
        </w:tc>
        <w:tc>
          <w:tcPr>
            <w:tcW w:type="dxa" w:w="1586"/>
          </w:tcPr>
          <w:p>
            <w:r>
              <w:rPr>
                <w:sz w:val="18"/>
              </w:rPr>
              <w:t>0,7711</w:t>
            </w:r>
          </w:p>
        </w:tc>
      </w:tr>
      <w:tr>
        <w:tc>
          <w:tcPr>
            <w:tcW w:type="dxa" w:w="1586"/>
          </w:tcPr>
          <w:p>
            <w:r>
              <w:rPr>
                <w:sz w:val="18"/>
              </w:rPr>
              <w:t>Logistic Regression</w:t>
            </w:r>
          </w:p>
        </w:tc>
        <w:tc>
          <w:tcPr>
            <w:tcW w:type="dxa" w:w="1586"/>
          </w:tcPr>
          <w:p>
            <w:r>
              <w:rPr>
                <w:sz w:val="18"/>
              </w:rPr>
              <w:t>0,7136</w:t>
            </w:r>
          </w:p>
        </w:tc>
        <w:tc>
          <w:tcPr>
            <w:tcW w:type="dxa" w:w="1586"/>
          </w:tcPr>
          <w:p>
            <w:r>
              <w:rPr>
                <w:sz w:val="18"/>
              </w:rPr>
              <w:t>0,7314</w:t>
            </w:r>
          </w:p>
        </w:tc>
        <w:tc>
          <w:tcPr>
            <w:tcW w:type="dxa" w:w="1586"/>
          </w:tcPr>
          <w:p>
            <w:r>
              <w:rPr>
                <w:sz w:val="18"/>
              </w:rPr>
              <w:t>0,6748</w:t>
            </w:r>
          </w:p>
        </w:tc>
        <w:tc>
          <w:tcPr>
            <w:tcW w:type="dxa" w:w="1586"/>
          </w:tcPr>
          <w:p>
            <w:r>
              <w:rPr>
                <w:sz w:val="18"/>
              </w:rPr>
              <w:t>0,7020</w:t>
            </w:r>
          </w:p>
        </w:tc>
        <w:tc>
          <w:tcPr>
            <w:tcW w:type="dxa" w:w="1586"/>
          </w:tcPr>
          <w:p>
            <w:r>
              <w:rPr>
                <w:sz w:val="18"/>
              </w:rPr>
              <w:t>0,7781</w:t>
            </w:r>
          </w:p>
        </w:tc>
      </w:tr>
      <w:tr>
        <w:tc>
          <w:tcPr>
            <w:tcW w:type="dxa" w:w="1586"/>
          </w:tcPr>
          <w:p>
            <w:r>
              <w:rPr>
                <w:sz w:val="18"/>
              </w:rPr>
              <w:t>Decision Tree</w:t>
            </w:r>
          </w:p>
        </w:tc>
        <w:tc>
          <w:tcPr>
            <w:tcW w:type="dxa" w:w="1586"/>
          </w:tcPr>
          <w:p>
            <w:r>
              <w:rPr>
                <w:sz w:val="18"/>
              </w:rPr>
              <w:t>0,6313</w:t>
            </w:r>
          </w:p>
        </w:tc>
        <w:tc>
          <w:tcPr>
            <w:tcW w:type="dxa" w:w="1586"/>
          </w:tcPr>
          <w:p>
            <w:r>
              <w:rPr>
                <w:sz w:val="18"/>
              </w:rPr>
              <w:t>0,6308</w:t>
            </w:r>
          </w:p>
        </w:tc>
        <w:tc>
          <w:tcPr>
            <w:tcW w:type="dxa" w:w="1586"/>
          </w:tcPr>
          <w:p>
            <w:r>
              <w:rPr>
                <w:sz w:val="18"/>
              </w:rPr>
              <w:t>0,6321</w:t>
            </w:r>
          </w:p>
        </w:tc>
        <w:tc>
          <w:tcPr>
            <w:tcW w:type="dxa" w:w="1586"/>
          </w:tcPr>
          <w:p>
            <w:r>
              <w:rPr>
                <w:sz w:val="18"/>
              </w:rPr>
              <w:t>0,6314</w:t>
            </w:r>
          </w:p>
        </w:tc>
        <w:tc>
          <w:tcPr>
            <w:tcW w:type="dxa" w:w="1586"/>
          </w:tcPr>
          <w:p>
            <w:r>
              <w:rPr>
                <w:sz w:val="18"/>
              </w:rPr>
              <w:t>0,6312</w:t>
            </w:r>
          </w:p>
        </w:tc>
      </w:tr>
    </w:tbl>
    <w:p>
      <w:pPr>
        <w:jc w:val="center"/>
      </w:pPr>
      <w:r>
        <w:rPr>
          <w:i/>
          <w:color w:val="606060"/>
          <w:sz w:val="18"/>
        </w:rPr>
        <w:t>Bảng 2.2 — So sánh baseline (Tim mạch).</w:t>
      </w:r>
    </w:p>
    <w:p>
      <w:r>
        <w:t>Đái tháo đường (154 mẫu kiểm thử):</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rPr>
                <w:b/>
                <w:sz w:val="18"/>
              </w:rPr>
              <w:t>Model</w:t>
            </w:r>
          </w:p>
        </w:tc>
        <w:tc>
          <w:tcPr>
            <w:tcW w:type="dxa" w:w="1586"/>
          </w:tcPr>
          <w:p>
            <w:r>
              <w:rPr>
                <w:b/>
                <w:sz w:val="18"/>
              </w:rPr>
              <w:t>Accuracy</w:t>
            </w:r>
          </w:p>
        </w:tc>
        <w:tc>
          <w:tcPr>
            <w:tcW w:type="dxa" w:w="1586"/>
          </w:tcPr>
          <w:p>
            <w:r>
              <w:rPr>
                <w:b/>
                <w:sz w:val="18"/>
              </w:rPr>
              <w:t>Precision</w:t>
            </w:r>
          </w:p>
        </w:tc>
        <w:tc>
          <w:tcPr>
            <w:tcW w:type="dxa" w:w="1586"/>
          </w:tcPr>
          <w:p>
            <w:r>
              <w:rPr>
                <w:b/>
                <w:sz w:val="18"/>
              </w:rPr>
              <w:t>Recall</w:t>
            </w:r>
          </w:p>
        </w:tc>
        <w:tc>
          <w:tcPr>
            <w:tcW w:type="dxa" w:w="1586"/>
          </w:tcPr>
          <w:p>
            <w:r>
              <w:rPr>
                <w:b/>
                <w:sz w:val="18"/>
              </w:rPr>
              <w:t>F1</w:t>
            </w:r>
          </w:p>
        </w:tc>
        <w:tc>
          <w:tcPr>
            <w:tcW w:type="dxa" w:w="1586"/>
          </w:tcPr>
          <w:p>
            <w:r>
              <w:rPr>
                <w:b/>
                <w:sz w:val="18"/>
              </w:rPr>
              <w:t>ROC-AUC</w:t>
            </w:r>
          </w:p>
        </w:tc>
      </w:tr>
      <w:tr>
        <w:tc>
          <w:tcPr>
            <w:tcW w:type="dxa" w:w="1586"/>
          </w:tcPr>
          <w:p>
            <w:r>
              <w:rPr>
                <w:sz w:val="18"/>
              </w:rPr>
              <w:t>Random Forest (chọn)</w:t>
            </w:r>
          </w:p>
        </w:tc>
        <w:tc>
          <w:tcPr>
            <w:tcW w:type="dxa" w:w="1586"/>
          </w:tcPr>
          <w:p>
            <w:r>
              <w:rPr>
                <w:sz w:val="18"/>
              </w:rPr>
              <w:t>0,8117</w:t>
            </w:r>
          </w:p>
        </w:tc>
        <w:tc>
          <w:tcPr>
            <w:tcW w:type="dxa" w:w="1586"/>
          </w:tcPr>
          <w:p>
            <w:r>
              <w:rPr>
                <w:sz w:val="18"/>
              </w:rPr>
              <w:t>0,7273</w:t>
            </w:r>
          </w:p>
        </w:tc>
        <w:tc>
          <w:tcPr>
            <w:tcW w:type="dxa" w:w="1586"/>
          </w:tcPr>
          <w:p>
            <w:r>
              <w:rPr>
                <w:sz w:val="18"/>
              </w:rPr>
              <w:t>0,7407</w:t>
            </w:r>
          </w:p>
        </w:tc>
        <w:tc>
          <w:tcPr>
            <w:tcW w:type="dxa" w:w="1586"/>
          </w:tcPr>
          <w:p>
            <w:r>
              <w:rPr>
                <w:sz w:val="18"/>
              </w:rPr>
              <w:t>0,7339</w:t>
            </w:r>
          </w:p>
        </w:tc>
        <w:tc>
          <w:tcPr>
            <w:tcW w:type="dxa" w:w="1586"/>
          </w:tcPr>
          <w:p>
            <w:r>
              <w:rPr>
                <w:sz w:val="18"/>
              </w:rPr>
              <w:t>0,8751</w:t>
            </w:r>
          </w:p>
        </w:tc>
      </w:tr>
      <w:tr>
        <w:tc>
          <w:tcPr>
            <w:tcW w:type="dxa" w:w="1586"/>
          </w:tcPr>
          <w:p>
            <w:r>
              <w:rPr>
                <w:sz w:val="18"/>
              </w:rPr>
              <w:t>Decision Tree</w:t>
            </w:r>
          </w:p>
        </w:tc>
        <w:tc>
          <w:tcPr>
            <w:tcW w:type="dxa" w:w="1586"/>
          </w:tcPr>
          <w:p>
            <w:r>
              <w:rPr>
                <w:sz w:val="18"/>
              </w:rPr>
              <w:t>0,7727</w:t>
            </w:r>
          </w:p>
        </w:tc>
        <w:tc>
          <w:tcPr>
            <w:tcW w:type="dxa" w:w="1586"/>
          </w:tcPr>
          <w:p>
            <w:r>
              <w:rPr>
                <w:sz w:val="18"/>
              </w:rPr>
              <w:t>0,6727</w:t>
            </w:r>
          </w:p>
        </w:tc>
        <w:tc>
          <w:tcPr>
            <w:tcW w:type="dxa" w:w="1586"/>
          </w:tcPr>
          <w:p>
            <w:r>
              <w:rPr>
                <w:sz w:val="18"/>
              </w:rPr>
              <w:t>0,6852</w:t>
            </w:r>
          </w:p>
        </w:tc>
        <w:tc>
          <w:tcPr>
            <w:tcW w:type="dxa" w:w="1586"/>
          </w:tcPr>
          <w:p>
            <w:r>
              <w:rPr>
                <w:sz w:val="18"/>
              </w:rPr>
              <w:t>0,6789</w:t>
            </w:r>
          </w:p>
        </w:tc>
        <w:tc>
          <w:tcPr>
            <w:tcW w:type="dxa" w:w="1586"/>
          </w:tcPr>
          <w:p>
            <w:r>
              <w:rPr>
                <w:sz w:val="18"/>
              </w:rPr>
              <w:t>0,7526</w:t>
            </w:r>
          </w:p>
        </w:tc>
      </w:tr>
      <w:tr>
        <w:tc>
          <w:tcPr>
            <w:tcW w:type="dxa" w:w="1586"/>
          </w:tcPr>
          <w:p>
            <w:r>
              <w:rPr>
                <w:sz w:val="18"/>
              </w:rPr>
              <w:t>KNN</w:t>
            </w:r>
          </w:p>
        </w:tc>
        <w:tc>
          <w:tcPr>
            <w:tcW w:type="dxa" w:w="1586"/>
          </w:tcPr>
          <w:p>
            <w:r>
              <w:rPr>
                <w:sz w:val="18"/>
              </w:rPr>
              <w:t>0,7532</w:t>
            </w:r>
          </w:p>
        </w:tc>
        <w:tc>
          <w:tcPr>
            <w:tcW w:type="dxa" w:w="1586"/>
          </w:tcPr>
          <w:p>
            <w:r>
              <w:rPr>
                <w:sz w:val="18"/>
              </w:rPr>
              <w:t>0,6481</w:t>
            </w:r>
          </w:p>
        </w:tc>
        <w:tc>
          <w:tcPr>
            <w:tcW w:type="dxa" w:w="1586"/>
          </w:tcPr>
          <w:p>
            <w:r>
              <w:rPr>
                <w:sz w:val="18"/>
              </w:rPr>
              <w:t>0,6481</w:t>
            </w:r>
          </w:p>
        </w:tc>
        <w:tc>
          <w:tcPr>
            <w:tcW w:type="dxa" w:w="1586"/>
          </w:tcPr>
          <w:p>
            <w:r>
              <w:rPr>
                <w:sz w:val="18"/>
              </w:rPr>
              <w:t>0,6481</w:t>
            </w:r>
          </w:p>
        </w:tc>
        <w:tc>
          <w:tcPr>
            <w:tcW w:type="dxa" w:w="1586"/>
          </w:tcPr>
          <w:p>
            <w:r>
              <w:rPr>
                <w:sz w:val="18"/>
              </w:rPr>
              <w:t>0,8127</w:t>
            </w:r>
          </w:p>
        </w:tc>
      </w:tr>
      <w:tr>
        <w:tc>
          <w:tcPr>
            <w:tcW w:type="dxa" w:w="1586"/>
          </w:tcPr>
          <w:p>
            <w:r>
              <w:rPr>
                <w:sz w:val="18"/>
              </w:rPr>
              <w:t>SVM</w:t>
            </w:r>
          </w:p>
        </w:tc>
        <w:tc>
          <w:tcPr>
            <w:tcW w:type="dxa" w:w="1586"/>
          </w:tcPr>
          <w:p>
            <w:r>
              <w:rPr>
                <w:sz w:val="18"/>
              </w:rPr>
              <w:t>0,7403</w:t>
            </w:r>
          </w:p>
        </w:tc>
        <w:tc>
          <w:tcPr>
            <w:tcW w:type="dxa" w:w="1586"/>
          </w:tcPr>
          <w:p>
            <w:r>
              <w:rPr>
                <w:sz w:val="18"/>
              </w:rPr>
              <w:t>0,6346</w:t>
            </w:r>
          </w:p>
        </w:tc>
        <w:tc>
          <w:tcPr>
            <w:tcW w:type="dxa" w:w="1586"/>
          </w:tcPr>
          <w:p>
            <w:r>
              <w:rPr>
                <w:sz w:val="18"/>
              </w:rPr>
              <w:t>0,6111</w:t>
            </w:r>
          </w:p>
        </w:tc>
        <w:tc>
          <w:tcPr>
            <w:tcW w:type="dxa" w:w="1586"/>
          </w:tcPr>
          <w:p>
            <w:r>
              <w:rPr>
                <w:sz w:val="18"/>
              </w:rPr>
              <w:t>0,6226</w:t>
            </w:r>
          </w:p>
        </w:tc>
        <w:tc>
          <w:tcPr>
            <w:tcW w:type="dxa" w:w="1586"/>
          </w:tcPr>
          <w:p>
            <w:r>
              <w:rPr>
                <w:sz w:val="18"/>
              </w:rPr>
              <w:t>0,8031</w:t>
            </w:r>
          </w:p>
        </w:tc>
      </w:tr>
      <w:tr>
        <w:tc>
          <w:tcPr>
            <w:tcW w:type="dxa" w:w="1586"/>
          </w:tcPr>
          <w:p>
            <w:r>
              <w:rPr>
                <w:sz w:val="18"/>
              </w:rPr>
              <w:t>Logistic Regression</w:t>
            </w:r>
          </w:p>
        </w:tc>
        <w:tc>
          <w:tcPr>
            <w:tcW w:type="dxa" w:w="1586"/>
          </w:tcPr>
          <w:p>
            <w:r>
              <w:rPr>
                <w:sz w:val="18"/>
              </w:rPr>
              <w:t>0,7013</w:t>
            </w:r>
          </w:p>
        </w:tc>
        <w:tc>
          <w:tcPr>
            <w:tcW w:type="dxa" w:w="1586"/>
          </w:tcPr>
          <w:p>
            <w:r>
              <w:rPr>
                <w:sz w:val="18"/>
              </w:rPr>
              <w:t>0,5833</w:t>
            </w:r>
          </w:p>
        </w:tc>
        <w:tc>
          <w:tcPr>
            <w:tcW w:type="dxa" w:w="1586"/>
          </w:tcPr>
          <w:p>
            <w:r>
              <w:rPr>
                <w:sz w:val="18"/>
              </w:rPr>
              <w:t>0,5185</w:t>
            </w:r>
          </w:p>
        </w:tc>
        <w:tc>
          <w:tcPr>
            <w:tcW w:type="dxa" w:w="1586"/>
          </w:tcPr>
          <w:p>
            <w:r>
              <w:rPr>
                <w:sz w:val="18"/>
              </w:rPr>
              <w:t>0,5490</w:t>
            </w:r>
          </w:p>
        </w:tc>
        <w:tc>
          <w:tcPr>
            <w:tcW w:type="dxa" w:w="1586"/>
          </w:tcPr>
          <w:p>
            <w:r>
              <w:rPr>
                <w:sz w:val="18"/>
              </w:rPr>
              <w:t>0,8176</w:t>
            </w:r>
          </w:p>
        </w:tc>
      </w:tr>
    </w:tbl>
    <w:p>
      <w:pPr>
        <w:jc w:val="center"/>
      </w:pPr>
      <w:r>
        <w:rPr>
          <w:i/>
          <w:color w:val="606060"/>
          <w:sz w:val="18"/>
        </w:rPr>
        <w:t>Bảng 2.3 — So sánh baseline (Đái tháo đường).</w:t>
      </w:r>
    </w:p>
    <w:p>
      <w:r>
        <w:t>Tăng huyết áp (848 mẫu kiểm thử):</w:t>
      </w:r>
    </w:p>
    <w:tbl>
      <w:tblPr>
        <w:tblStyle w:val="LightGrid-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rPr>
                <w:b/>
                <w:sz w:val="18"/>
              </w:rPr>
              <w:t>Model</w:t>
            </w:r>
          </w:p>
        </w:tc>
        <w:tc>
          <w:tcPr>
            <w:tcW w:type="dxa" w:w="1586"/>
          </w:tcPr>
          <w:p>
            <w:r>
              <w:rPr>
                <w:b/>
                <w:sz w:val="18"/>
              </w:rPr>
              <w:t>Accuracy</w:t>
            </w:r>
          </w:p>
        </w:tc>
        <w:tc>
          <w:tcPr>
            <w:tcW w:type="dxa" w:w="1586"/>
          </w:tcPr>
          <w:p>
            <w:r>
              <w:rPr>
                <w:b/>
                <w:sz w:val="18"/>
              </w:rPr>
              <w:t>Precision</w:t>
            </w:r>
          </w:p>
        </w:tc>
        <w:tc>
          <w:tcPr>
            <w:tcW w:type="dxa" w:w="1586"/>
          </w:tcPr>
          <w:p>
            <w:r>
              <w:rPr>
                <w:b/>
                <w:sz w:val="18"/>
              </w:rPr>
              <w:t>Recall</w:t>
            </w:r>
          </w:p>
        </w:tc>
        <w:tc>
          <w:tcPr>
            <w:tcW w:type="dxa" w:w="1586"/>
          </w:tcPr>
          <w:p>
            <w:r>
              <w:rPr>
                <w:b/>
                <w:sz w:val="18"/>
              </w:rPr>
              <w:t>F1</w:t>
            </w:r>
          </w:p>
        </w:tc>
        <w:tc>
          <w:tcPr>
            <w:tcW w:type="dxa" w:w="1586"/>
          </w:tcPr>
          <w:p>
            <w:r>
              <w:rPr>
                <w:b/>
                <w:sz w:val="18"/>
              </w:rPr>
              <w:t>ROC-AUC</w:t>
            </w:r>
          </w:p>
        </w:tc>
      </w:tr>
      <w:tr>
        <w:tc>
          <w:tcPr>
            <w:tcW w:type="dxa" w:w="1586"/>
          </w:tcPr>
          <w:p>
            <w:r>
              <w:rPr>
                <w:sz w:val="18"/>
              </w:rPr>
              <w:t>Random Forest (chọn)</w:t>
            </w:r>
          </w:p>
        </w:tc>
        <w:tc>
          <w:tcPr>
            <w:tcW w:type="dxa" w:w="1586"/>
          </w:tcPr>
          <w:p>
            <w:r>
              <w:rPr>
                <w:sz w:val="18"/>
              </w:rPr>
              <w:t>0,8856</w:t>
            </w:r>
          </w:p>
        </w:tc>
        <w:tc>
          <w:tcPr>
            <w:tcW w:type="dxa" w:w="1586"/>
          </w:tcPr>
          <w:p>
            <w:r>
              <w:rPr>
                <w:sz w:val="18"/>
              </w:rPr>
              <w:t>0,8007</w:t>
            </w:r>
          </w:p>
        </w:tc>
        <w:tc>
          <w:tcPr>
            <w:tcW w:type="dxa" w:w="1586"/>
          </w:tcPr>
          <w:p>
            <w:r>
              <w:rPr>
                <w:sz w:val="18"/>
              </w:rPr>
              <w:t>0,8403</w:t>
            </w:r>
          </w:p>
        </w:tc>
        <w:tc>
          <w:tcPr>
            <w:tcW w:type="dxa" w:w="1586"/>
          </w:tcPr>
          <w:p>
            <w:r>
              <w:rPr>
                <w:sz w:val="18"/>
              </w:rPr>
              <w:t>0,8200</w:t>
            </w:r>
          </w:p>
        </w:tc>
        <w:tc>
          <w:tcPr>
            <w:tcW w:type="dxa" w:w="1586"/>
          </w:tcPr>
          <w:p>
            <w:r>
              <w:rPr>
                <w:sz w:val="18"/>
              </w:rPr>
              <w:t>0,9489</w:t>
            </w:r>
          </w:p>
        </w:tc>
      </w:tr>
      <w:tr>
        <w:tc>
          <w:tcPr>
            <w:tcW w:type="dxa" w:w="1586"/>
          </w:tcPr>
          <w:p>
            <w:r>
              <w:rPr>
                <w:sz w:val="18"/>
              </w:rPr>
              <w:t>Logistic Regression</w:t>
            </w:r>
          </w:p>
        </w:tc>
        <w:tc>
          <w:tcPr>
            <w:tcW w:type="dxa" w:w="1586"/>
          </w:tcPr>
          <w:p>
            <w:r>
              <w:rPr>
                <w:sz w:val="18"/>
              </w:rPr>
              <w:t>0,8785</w:t>
            </w:r>
          </w:p>
        </w:tc>
        <w:tc>
          <w:tcPr>
            <w:tcW w:type="dxa" w:w="1586"/>
          </w:tcPr>
          <w:p>
            <w:r>
              <w:rPr>
                <w:sz w:val="18"/>
              </w:rPr>
              <w:t>0,8279</w:t>
            </w:r>
          </w:p>
        </w:tc>
        <w:tc>
          <w:tcPr>
            <w:tcW w:type="dxa" w:w="1586"/>
          </w:tcPr>
          <w:p>
            <w:r>
              <w:rPr>
                <w:sz w:val="18"/>
              </w:rPr>
              <w:t>0,7681</w:t>
            </w:r>
          </w:p>
        </w:tc>
        <w:tc>
          <w:tcPr>
            <w:tcW w:type="dxa" w:w="1586"/>
          </w:tcPr>
          <w:p>
            <w:r>
              <w:rPr>
                <w:sz w:val="18"/>
              </w:rPr>
              <w:t>0,7968</w:t>
            </w:r>
          </w:p>
        </w:tc>
        <w:tc>
          <w:tcPr>
            <w:tcW w:type="dxa" w:w="1586"/>
          </w:tcPr>
          <w:p>
            <w:r>
              <w:rPr>
                <w:sz w:val="18"/>
              </w:rPr>
              <w:t>0,9505</w:t>
            </w:r>
          </w:p>
        </w:tc>
      </w:tr>
      <w:tr>
        <w:tc>
          <w:tcPr>
            <w:tcW w:type="dxa" w:w="1586"/>
          </w:tcPr>
          <w:p>
            <w:r>
              <w:rPr>
                <w:sz w:val="18"/>
              </w:rPr>
              <w:t>SVM</w:t>
            </w:r>
          </w:p>
        </w:tc>
        <w:tc>
          <w:tcPr>
            <w:tcW w:type="dxa" w:w="1586"/>
          </w:tcPr>
          <w:p>
            <w:r>
              <w:rPr>
                <w:sz w:val="18"/>
              </w:rPr>
              <w:t>0,8715</w:t>
            </w:r>
          </w:p>
        </w:tc>
        <w:tc>
          <w:tcPr>
            <w:tcW w:type="dxa" w:w="1586"/>
          </w:tcPr>
          <w:p>
            <w:r>
              <w:rPr>
                <w:sz w:val="18"/>
              </w:rPr>
              <w:t>0,8291</w:t>
            </w:r>
          </w:p>
        </w:tc>
        <w:tc>
          <w:tcPr>
            <w:tcW w:type="dxa" w:w="1586"/>
          </w:tcPr>
          <w:p>
            <w:r>
              <w:rPr>
                <w:sz w:val="18"/>
              </w:rPr>
              <w:t>0,7376</w:t>
            </w:r>
          </w:p>
        </w:tc>
        <w:tc>
          <w:tcPr>
            <w:tcW w:type="dxa" w:w="1586"/>
          </w:tcPr>
          <w:p>
            <w:r>
              <w:rPr>
                <w:sz w:val="18"/>
              </w:rPr>
              <w:t>0,7807</w:t>
            </w:r>
          </w:p>
        </w:tc>
        <w:tc>
          <w:tcPr>
            <w:tcW w:type="dxa" w:w="1586"/>
          </w:tcPr>
          <w:p>
            <w:r>
              <w:rPr>
                <w:sz w:val="18"/>
              </w:rPr>
              <w:t>0,9473</w:t>
            </w:r>
          </w:p>
        </w:tc>
      </w:tr>
      <w:tr>
        <w:tc>
          <w:tcPr>
            <w:tcW w:type="dxa" w:w="1586"/>
          </w:tcPr>
          <w:p>
            <w:r>
              <w:rPr>
                <w:sz w:val="18"/>
              </w:rPr>
              <w:t>KNN</w:t>
            </w:r>
          </w:p>
        </w:tc>
        <w:tc>
          <w:tcPr>
            <w:tcW w:type="dxa" w:w="1586"/>
          </w:tcPr>
          <w:p>
            <w:r>
              <w:rPr>
                <w:sz w:val="18"/>
              </w:rPr>
              <w:t>0,8538</w:t>
            </w:r>
          </w:p>
        </w:tc>
        <w:tc>
          <w:tcPr>
            <w:tcW w:type="dxa" w:w="1586"/>
          </w:tcPr>
          <w:p>
            <w:r>
              <w:rPr>
                <w:sz w:val="18"/>
              </w:rPr>
              <w:t>0,7884</w:t>
            </w:r>
          </w:p>
        </w:tc>
        <w:tc>
          <w:tcPr>
            <w:tcW w:type="dxa" w:w="1586"/>
          </w:tcPr>
          <w:p>
            <w:r>
              <w:rPr>
                <w:sz w:val="18"/>
              </w:rPr>
              <w:t>0,7224</w:t>
            </w:r>
          </w:p>
        </w:tc>
        <w:tc>
          <w:tcPr>
            <w:tcW w:type="dxa" w:w="1586"/>
          </w:tcPr>
          <w:p>
            <w:r>
              <w:rPr>
                <w:sz w:val="18"/>
              </w:rPr>
              <w:t>0,7540</w:t>
            </w:r>
          </w:p>
        </w:tc>
        <w:tc>
          <w:tcPr>
            <w:tcW w:type="dxa" w:w="1586"/>
          </w:tcPr>
          <w:p>
            <w:r>
              <w:rPr>
                <w:sz w:val="18"/>
              </w:rPr>
              <w:t>0,9022</w:t>
            </w:r>
          </w:p>
        </w:tc>
      </w:tr>
      <w:tr>
        <w:tc>
          <w:tcPr>
            <w:tcW w:type="dxa" w:w="1586"/>
          </w:tcPr>
          <w:p>
            <w:r>
              <w:rPr>
                <w:sz w:val="18"/>
              </w:rPr>
              <w:t>Decision Tree</w:t>
            </w:r>
          </w:p>
        </w:tc>
        <w:tc>
          <w:tcPr>
            <w:tcW w:type="dxa" w:w="1586"/>
          </w:tcPr>
          <w:p>
            <w:r>
              <w:rPr>
                <w:sz w:val="18"/>
              </w:rPr>
              <w:t>0,8455</w:t>
            </w:r>
          </w:p>
        </w:tc>
        <w:tc>
          <w:tcPr>
            <w:tcW w:type="dxa" w:w="1586"/>
          </w:tcPr>
          <w:p>
            <w:r>
              <w:rPr>
                <w:sz w:val="18"/>
              </w:rPr>
              <w:t>0,7426</w:t>
            </w:r>
          </w:p>
        </w:tc>
        <w:tc>
          <w:tcPr>
            <w:tcW w:type="dxa" w:w="1586"/>
          </w:tcPr>
          <w:p>
            <w:r>
              <w:rPr>
                <w:sz w:val="18"/>
              </w:rPr>
              <w:t>0,7681</w:t>
            </w:r>
          </w:p>
        </w:tc>
        <w:tc>
          <w:tcPr>
            <w:tcW w:type="dxa" w:w="1586"/>
          </w:tcPr>
          <w:p>
            <w:r>
              <w:rPr>
                <w:sz w:val="18"/>
              </w:rPr>
              <w:t>0,7551</w:t>
            </w:r>
          </w:p>
        </w:tc>
        <w:tc>
          <w:tcPr>
            <w:tcW w:type="dxa" w:w="1586"/>
          </w:tcPr>
          <w:p>
            <w:r>
              <w:rPr>
                <w:sz w:val="18"/>
              </w:rPr>
              <w:t>0,8242</w:t>
            </w:r>
          </w:p>
        </w:tc>
      </w:tr>
    </w:tbl>
    <w:p>
      <w:pPr>
        <w:jc w:val="center"/>
      </w:pPr>
      <w:r>
        <w:rPr>
          <w:i/>
          <w:color w:val="606060"/>
          <w:sz w:val="18"/>
        </w:rPr>
        <w:t>Bảng 2.4 — So sánh baseline (Tăng huyết áp). Logistic Regression có ROC-AUC nhỉnh hơn nhưng F1 thấp hơn nên Random Forest vẫn được chọn.</w:t>
      </w:r>
    </w:p>
    <w:p>
      <w:r>
        <w:t>Kết quả nhất quán: cả ba bài toán đều cho F1 cao nhất với Random Forest. Ngoài F1, Random Forest còn phù hợp vì: nắm được quan hệ phi tuyến giữa các chỉ số, không cần chuẩn hóa dữ liệu, ổn định trước nhiễu (nhờ tổng hợp nhiều cây quyết định — bagging), và cung cấp sẵn độ quan trọng đặc trưng cùng khả năng giải thích bằng SHAP. Đây là lý do Random Forest được chọn cho toàn bộ quy trình về sau.</w:t>
      </w:r>
    </w:p>
    <w:p>
      <w:pPr>
        <w:pStyle w:val="Heading3"/>
      </w:pPr>
      <w:r>
        <w:t>2.2.2. Tune model</w:t>
      </w:r>
    </w:p>
    <w:p>
      <w:r>
        <w:t>Random Forest của từng bài toán được tinh chỉnh bằng GridSearchCV với tiêu chí F1. Đoạn code cấu hình tìm kiếm (diabetes dùng StratifiedKFold để giữ tỷ lệ lớp trong mỗi fold):</w:t>
      </w:r>
    </w:p>
    <w:p>
      <w:pPr>
        <w:spacing w:before="80" w:after="160"/>
        <w:ind w:left="432"/>
        <w:shd w:val="clear" w:fill="F2F3F5"/>
      </w:pPr>
      <w:r>
        <w:rPr>
          <w:rFonts w:ascii="Consolas" w:hAnsi="Consolas"/>
          <w:color w:val="1F2D3D"/>
          <w:sz w:val="18"/>
        </w:rPr>
        <w:t>cv = StratifiedKFold(n_splits=5, shuffle=True, random_state=42)</w:t>
        <w:br/>
        <w:t>grid_search = GridSearchCV(</w:t>
        <w:br/>
        <w:t xml:space="preserve">    estimator=rf, param_grid=param_grid,</w:t>
        <w:br/>
        <w:t xml:space="preserve">    scoring="f1", cv=cv, n_jobs=-1)</w:t>
      </w:r>
    </w:p>
    <w:tbl>
      <w:tblPr>
        <w:tblStyle w:val="LightGrid-Accent1"/>
        <w:tblW w:type="auto" w:w="0"/>
        <w:tblLook w:firstColumn="1" w:firstRow="1" w:lastColumn="0" w:lastRow="0" w:noHBand="0" w:noVBand="1" w:val="04A0"/>
      </w:tblPr>
      <w:tblGrid>
        <w:gridCol w:w="2380"/>
        <w:gridCol w:w="2380"/>
        <w:gridCol w:w="2380"/>
        <w:gridCol w:w="2380"/>
      </w:tblGrid>
      <w:tr>
        <w:tc>
          <w:tcPr>
            <w:tcW w:type="dxa" w:w="2380"/>
          </w:tcPr>
          <w:p>
            <w:r>
              <w:rPr>
                <w:b/>
                <w:sz w:val="18"/>
              </w:rPr>
              <w:t>Bệnh</w:t>
            </w:r>
          </w:p>
        </w:tc>
        <w:tc>
          <w:tcPr>
            <w:tcW w:type="dxa" w:w="2380"/>
          </w:tcPr>
          <w:p>
            <w:r>
              <w:rPr>
                <w:b/>
                <w:sz w:val="18"/>
              </w:rPr>
              <w:t>CV</w:t>
            </w:r>
          </w:p>
        </w:tc>
        <w:tc>
          <w:tcPr>
            <w:tcW w:type="dxa" w:w="2380"/>
          </w:tcPr>
          <w:p>
            <w:r>
              <w:rPr>
                <w:b/>
                <w:sz w:val="18"/>
              </w:rPr>
              <w:t>Không gian tìm kiếm (rút gọn)</w:t>
            </w:r>
          </w:p>
        </w:tc>
        <w:tc>
          <w:tcPr>
            <w:tcW w:type="dxa" w:w="2380"/>
          </w:tcPr>
          <w:p>
            <w:r>
              <w:rPr>
                <w:b/>
                <w:sz w:val="18"/>
              </w:rPr>
              <w:t>Siêu tham số tốt nhất</w:t>
            </w:r>
          </w:p>
        </w:tc>
      </w:tr>
      <w:tr>
        <w:tc>
          <w:tcPr>
            <w:tcW w:type="dxa" w:w="2380"/>
          </w:tcPr>
          <w:p>
            <w:r>
              <w:rPr>
                <w:sz w:val="18"/>
              </w:rPr>
              <w:t>Tim mạch</w:t>
            </w:r>
          </w:p>
        </w:tc>
        <w:tc>
          <w:tcPr>
            <w:tcW w:type="dxa" w:w="2380"/>
          </w:tcPr>
          <w:p>
            <w:r>
              <w:rPr>
                <w:sz w:val="18"/>
              </w:rPr>
              <w:t>3-fold</w:t>
            </w:r>
          </w:p>
        </w:tc>
        <w:tc>
          <w:tcPr>
            <w:tcW w:type="dxa" w:w="2380"/>
          </w:tcPr>
          <w:p>
            <w:r>
              <w:rPr>
                <w:sz w:val="18"/>
              </w:rPr>
              <w:t>n_estimators[100,200], max_depth[8,10,None], min_samples_split[2,5], min_samples_leaf[1,2], max_features[sqrt]</w:t>
            </w:r>
          </w:p>
        </w:tc>
        <w:tc>
          <w:tcPr>
            <w:tcW w:type="dxa" w:w="2380"/>
          </w:tcPr>
          <w:p>
            <w:r>
              <w:rPr>
                <w:sz w:val="18"/>
              </w:rPr>
              <w:t>n_estimators=200, max_depth=10, split=5, leaf=2, max_features=sqrt</w:t>
            </w:r>
          </w:p>
        </w:tc>
      </w:tr>
      <w:tr>
        <w:tc>
          <w:tcPr>
            <w:tcW w:type="dxa" w:w="2380"/>
          </w:tcPr>
          <w:p>
            <w:r>
              <w:rPr>
                <w:sz w:val="18"/>
              </w:rPr>
              <w:t>Đái tháo đường</w:t>
            </w:r>
          </w:p>
        </w:tc>
        <w:tc>
          <w:tcPr>
            <w:tcW w:type="dxa" w:w="2380"/>
          </w:tcPr>
          <w:p>
            <w:r>
              <w:rPr>
                <w:sz w:val="18"/>
              </w:rPr>
              <w:t>5-fold (Stratified)</w:t>
            </w:r>
          </w:p>
        </w:tc>
        <w:tc>
          <w:tcPr>
            <w:tcW w:type="dxa" w:w="2380"/>
          </w:tcPr>
          <w:p>
            <w:r>
              <w:rPr>
                <w:sz w:val="18"/>
              </w:rPr>
              <w:t>n_estimators[100,200,300], max_depth[None,5,10,15], split[2,5,10], leaf[1,2,4], max_features[sqrt,log2]</w:t>
            </w:r>
          </w:p>
        </w:tc>
        <w:tc>
          <w:tcPr>
            <w:tcW w:type="dxa" w:w="2380"/>
          </w:tcPr>
          <w:p>
            <w:r>
              <w:rPr>
                <w:sz w:val="18"/>
              </w:rPr>
              <w:t>n_estimators=300, max_depth=10, max_features=log2, leaf=4, split=10</w:t>
            </w:r>
          </w:p>
        </w:tc>
      </w:tr>
      <w:tr>
        <w:tc>
          <w:tcPr>
            <w:tcW w:type="dxa" w:w="2380"/>
          </w:tcPr>
          <w:p>
            <w:r>
              <w:rPr>
                <w:sz w:val="18"/>
              </w:rPr>
              <w:t>Tăng huyết áp</w:t>
            </w:r>
          </w:p>
        </w:tc>
        <w:tc>
          <w:tcPr>
            <w:tcW w:type="dxa" w:w="2380"/>
          </w:tcPr>
          <w:p>
            <w:r>
              <w:rPr>
                <w:sz w:val="18"/>
              </w:rPr>
              <w:t>5-fold</w:t>
            </w:r>
          </w:p>
        </w:tc>
        <w:tc>
          <w:tcPr>
            <w:tcW w:type="dxa" w:w="2380"/>
          </w:tcPr>
          <w:p>
            <w:r>
              <w:rPr>
                <w:sz w:val="18"/>
              </w:rPr>
              <w:t>n_estimators[100,200,300], max_depth[None,10,20], split[2,5,10], leaf[1,2,4], max_features[sqrt,log2]</w:t>
            </w:r>
          </w:p>
        </w:tc>
        <w:tc>
          <w:tcPr>
            <w:tcW w:type="dxa" w:w="2380"/>
          </w:tcPr>
          <w:p>
            <w:r>
              <w:rPr>
                <w:sz w:val="18"/>
              </w:rPr>
              <w:t>n_estimators=200, max_depth=10, max_features=sqrt, leaf=1, split=5</w:t>
            </w:r>
          </w:p>
        </w:tc>
      </w:tr>
    </w:tbl>
    <w:p>
      <w:pPr>
        <w:jc w:val="center"/>
      </w:pPr>
      <w:r>
        <w:rPr>
          <w:i/>
          <w:color w:val="606060"/>
          <w:sz w:val="18"/>
        </w:rPr>
        <w:t>Bảng 2.5 — Không gian tìm kiếm và siêu tham số tốt nhất.</w:t>
      </w:r>
    </w:p>
    <w:p>
      <w:r>
        <w:t>Lưu ý: với mô hình Đái tháo đường, bộ siêu tham số tốt nhất tìm được từ GridSearch chưa được áp cho mô hình triển khai — mô hình cuối hiện khởi tạo Random Forest với cấu hình mặc định (n_estimators=100). Đây là điểm chưa đồng bộ giữa bước tuning và bước lưu mô hình, cần chỉnh lại ở lần cải tiến sau.</w:t>
      </w:r>
    </w:p>
    <w:p>
      <w:pPr>
        <w:pStyle w:val="Heading3"/>
      </w:pPr>
      <w:r>
        <w:t>2.2.3. Đánh giá final model</w:t>
      </w:r>
    </w:p>
    <w:p>
      <w:r>
        <w:t>Mỗi bài toán chọn NGƯỠNG QUYẾT ĐỊNH riêng thay vì mặc định 0,5, ưu tiên Recall để giảm bỏ sót ca bệnh. Ngưỡng Tim mạch được chọn bằng cách quét nhiều giá trị trên tập validation và lấy F1 cao nhất:</w:t>
      </w:r>
    </w:p>
    <w:p>
      <w:pPr>
        <w:spacing w:before="80" w:after="160"/>
        <w:ind w:left="432"/>
        <w:shd w:val="clear" w:fill="F2F3F5"/>
      </w:pPr>
      <w:r>
        <w:rPr>
          <w:rFonts w:ascii="Consolas" w:hAnsi="Consolas"/>
          <w:color w:val="1F2D3D"/>
          <w:sz w:val="18"/>
        </w:rPr>
        <w:t>thresholds = [0.25, 0.30, 0.35, 0.40, 0.45, 0.50, 0.55, 0.60]</w:t>
        <w:br/>
        <w:t># chọn ngưỡng cho F1 cao nhất trên tập validation -&gt; 0.40 (cardio)</w:t>
      </w:r>
    </w:p>
    <w:p>
      <w:r>
        <w:t>Ngưỡng cuối: Tim mạch 0,40; Đái tháo đường 0,35; Tăng huyết áp 0,35. Mô hình cuối được lưu ra .pkl kèm ngưỡng và danh sách đặc trưng. Bảng dưới là số liệu đánh giá trực tiếp trên tập kiểm thử giữ lại, từ chính các mô hình đã lưu (chạy qua run_evaluation.py).</w:t>
      </w:r>
    </w:p>
    <w:tbl>
      <w:tblPr>
        <w:tblStyle w:val="LightGrid-Accent1"/>
        <w:tblW w:type="auto" w:w="0"/>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r>
              <w:rPr>
                <w:b/>
                <w:sz w:val="18"/>
              </w:rPr>
              <w:t>Mô hình</w:t>
            </w:r>
          </w:p>
        </w:tc>
        <w:tc>
          <w:tcPr>
            <w:tcW w:type="dxa" w:w="1190"/>
          </w:tcPr>
          <w:p>
            <w:r>
              <w:rPr>
                <w:b/>
                <w:sz w:val="18"/>
              </w:rPr>
              <w:t>Ngưỡng</w:t>
            </w:r>
          </w:p>
        </w:tc>
        <w:tc>
          <w:tcPr>
            <w:tcW w:type="dxa" w:w="1190"/>
          </w:tcPr>
          <w:p>
            <w:r>
              <w:rPr>
                <w:b/>
                <w:sz w:val="18"/>
              </w:rPr>
              <w:t>Accuracy</w:t>
            </w:r>
          </w:p>
        </w:tc>
        <w:tc>
          <w:tcPr>
            <w:tcW w:type="dxa" w:w="1190"/>
          </w:tcPr>
          <w:p>
            <w:r>
              <w:rPr>
                <w:b/>
                <w:sz w:val="18"/>
              </w:rPr>
              <w:t>Precision</w:t>
            </w:r>
          </w:p>
        </w:tc>
        <w:tc>
          <w:tcPr>
            <w:tcW w:type="dxa" w:w="1190"/>
          </w:tcPr>
          <w:p>
            <w:r>
              <w:rPr>
                <w:b/>
                <w:sz w:val="18"/>
              </w:rPr>
              <w:t>Recall</w:t>
            </w:r>
          </w:p>
        </w:tc>
        <w:tc>
          <w:tcPr>
            <w:tcW w:type="dxa" w:w="1190"/>
          </w:tcPr>
          <w:p>
            <w:r>
              <w:rPr>
                <w:b/>
                <w:sz w:val="18"/>
              </w:rPr>
              <w:t>F1</w:t>
            </w:r>
          </w:p>
        </w:tc>
        <w:tc>
          <w:tcPr>
            <w:tcW w:type="dxa" w:w="1190"/>
          </w:tcPr>
          <w:p>
            <w:r>
              <w:rPr>
                <w:b/>
                <w:sz w:val="18"/>
              </w:rPr>
              <w:t>ROC-AUC</w:t>
            </w:r>
          </w:p>
        </w:tc>
        <w:tc>
          <w:tcPr>
            <w:tcW w:type="dxa" w:w="1190"/>
          </w:tcPr>
          <w:p>
            <w:r>
              <w:rPr>
                <w:b/>
                <w:sz w:val="18"/>
              </w:rPr>
              <w:t>Brier</w:t>
            </w:r>
          </w:p>
        </w:tc>
      </w:tr>
      <w:tr>
        <w:tc>
          <w:tcPr>
            <w:tcW w:type="dxa" w:w="1190"/>
          </w:tcPr>
          <w:p>
            <w:r>
              <w:rPr>
                <w:sz w:val="18"/>
              </w:rPr>
              <w:t>Tim mạch</w:t>
            </w:r>
          </w:p>
        </w:tc>
        <w:tc>
          <w:tcPr>
            <w:tcW w:type="dxa" w:w="1190"/>
          </w:tcPr>
          <w:p>
            <w:r>
              <w:rPr>
                <w:sz w:val="18"/>
              </w:rPr>
              <w:t>0,40</w:t>
            </w:r>
          </w:p>
        </w:tc>
        <w:tc>
          <w:tcPr>
            <w:tcW w:type="dxa" w:w="1190"/>
          </w:tcPr>
          <w:p>
            <w:r>
              <w:rPr>
                <w:sz w:val="18"/>
              </w:rPr>
              <w:t>0,722</w:t>
            </w:r>
          </w:p>
        </w:tc>
        <w:tc>
          <w:tcPr>
            <w:tcW w:type="dxa" w:w="1190"/>
          </w:tcPr>
          <w:p>
            <w:r>
              <w:rPr>
                <w:sz w:val="18"/>
              </w:rPr>
              <w:t>0,696</w:t>
            </w:r>
          </w:p>
        </w:tc>
        <w:tc>
          <w:tcPr>
            <w:tcW w:type="dxa" w:w="1190"/>
          </w:tcPr>
          <w:p>
            <w:r>
              <w:rPr>
                <w:sz w:val="18"/>
              </w:rPr>
              <w:t>0,786</w:t>
            </w:r>
          </w:p>
        </w:tc>
        <w:tc>
          <w:tcPr>
            <w:tcW w:type="dxa" w:w="1190"/>
          </w:tcPr>
          <w:p>
            <w:r>
              <w:rPr>
                <w:sz w:val="18"/>
              </w:rPr>
              <w:t>0,739</w:t>
            </w:r>
          </w:p>
        </w:tc>
        <w:tc>
          <w:tcPr>
            <w:tcW w:type="dxa" w:w="1190"/>
          </w:tcPr>
          <w:p>
            <w:r>
              <w:rPr>
                <w:sz w:val="18"/>
              </w:rPr>
              <w:t>0,799</w:t>
            </w:r>
          </w:p>
        </w:tc>
        <w:tc>
          <w:tcPr>
            <w:tcW w:type="dxa" w:w="1190"/>
          </w:tcPr>
          <w:p>
            <w:r>
              <w:rPr>
                <w:sz w:val="18"/>
              </w:rPr>
              <w:t>0,182</w:t>
            </w:r>
          </w:p>
        </w:tc>
      </w:tr>
      <w:tr>
        <w:tc>
          <w:tcPr>
            <w:tcW w:type="dxa" w:w="1190"/>
          </w:tcPr>
          <w:p>
            <w:r>
              <w:rPr>
                <w:sz w:val="18"/>
              </w:rPr>
              <w:t>Đái tháo đường</w:t>
            </w:r>
          </w:p>
        </w:tc>
        <w:tc>
          <w:tcPr>
            <w:tcW w:type="dxa" w:w="1190"/>
          </w:tcPr>
          <w:p>
            <w:r>
              <w:rPr>
                <w:sz w:val="18"/>
              </w:rPr>
              <w:t>0,35</w:t>
            </w:r>
          </w:p>
        </w:tc>
        <w:tc>
          <w:tcPr>
            <w:tcW w:type="dxa" w:w="1190"/>
          </w:tcPr>
          <w:p>
            <w:r>
              <w:rPr>
                <w:sz w:val="18"/>
              </w:rPr>
              <w:t>0,786</w:t>
            </w:r>
          </w:p>
        </w:tc>
        <w:tc>
          <w:tcPr>
            <w:tcW w:type="dxa" w:w="1190"/>
          </w:tcPr>
          <w:p>
            <w:r>
              <w:rPr>
                <w:sz w:val="18"/>
              </w:rPr>
              <w:t>0,648</w:t>
            </w:r>
          </w:p>
        </w:tc>
        <w:tc>
          <w:tcPr>
            <w:tcW w:type="dxa" w:w="1190"/>
          </w:tcPr>
          <w:p>
            <w:r>
              <w:rPr>
                <w:sz w:val="18"/>
              </w:rPr>
              <w:t>0,852</w:t>
            </w:r>
          </w:p>
        </w:tc>
        <w:tc>
          <w:tcPr>
            <w:tcW w:type="dxa" w:w="1190"/>
          </w:tcPr>
          <w:p>
            <w:r>
              <w:rPr>
                <w:sz w:val="18"/>
              </w:rPr>
              <w:t>0,736</w:t>
            </w:r>
          </w:p>
        </w:tc>
        <w:tc>
          <w:tcPr>
            <w:tcW w:type="dxa" w:w="1190"/>
          </w:tcPr>
          <w:p>
            <w:r>
              <w:rPr>
                <w:sz w:val="18"/>
              </w:rPr>
              <w:t>0,875 *</w:t>
            </w:r>
          </w:p>
        </w:tc>
        <w:tc>
          <w:tcPr>
            <w:tcW w:type="dxa" w:w="1190"/>
          </w:tcPr>
          <w:p>
            <w:r>
              <w:rPr>
                <w:sz w:val="18"/>
              </w:rPr>
              <w:t>0,136</w:t>
            </w:r>
          </w:p>
        </w:tc>
      </w:tr>
      <w:tr>
        <w:tc>
          <w:tcPr>
            <w:tcW w:type="dxa" w:w="1190"/>
          </w:tcPr>
          <w:p>
            <w:r>
              <w:rPr>
                <w:sz w:val="18"/>
              </w:rPr>
              <w:t>Tăng huyết áp</w:t>
            </w:r>
          </w:p>
        </w:tc>
        <w:tc>
          <w:tcPr>
            <w:tcW w:type="dxa" w:w="1190"/>
          </w:tcPr>
          <w:p>
            <w:r>
              <w:rPr>
                <w:sz w:val="18"/>
              </w:rPr>
              <w:t>0,35</w:t>
            </w:r>
          </w:p>
        </w:tc>
        <w:tc>
          <w:tcPr>
            <w:tcW w:type="dxa" w:w="1190"/>
          </w:tcPr>
          <w:p>
            <w:r>
              <w:rPr>
                <w:sz w:val="18"/>
              </w:rPr>
              <w:t>0,900</w:t>
            </w:r>
          </w:p>
        </w:tc>
        <w:tc>
          <w:tcPr>
            <w:tcW w:type="dxa" w:w="1190"/>
          </w:tcPr>
          <w:p>
            <w:r>
              <w:rPr>
                <w:sz w:val="18"/>
              </w:rPr>
              <w:t>0,789</w:t>
            </w:r>
          </w:p>
        </w:tc>
        <w:tc>
          <w:tcPr>
            <w:tcW w:type="dxa" w:w="1190"/>
          </w:tcPr>
          <w:p>
            <w:r>
              <w:rPr>
                <w:sz w:val="18"/>
              </w:rPr>
              <w:t>0,924</w:t>
            </w:r>
          </w:p>
        </w:tc>
        <w:tc>
          <w:tcPr>
            <w:tcW w:type="dxa" w:w="1190"/>
          </w:tcPr>
          <w:p>
            <w:r>
              <w:rPr>
                <w:sz w:val="18"/>
              </w:rPr>
              <w:t>0,851</w:t>
            </w:r>
          </w:p>
        </w:tc>
        <w:tc>
          <w:tcPr>
            <w:tcW w:type="dxa" w:w="1190"/>
          </w:tcPr>
          <w:p>
            <w:r>
              <w:rPr>
                <w:sz w:val="18"/>
              </w:rPr>
              <w:t>0,954</w:t>
            </w:r>
          </w:p>
        </w:tc>
        <w:tc>
          <w:tcPr>
            <w:tcW w:type="dxa" w:w="1190"/>
          </w:tcPr>
          <w:p>
            <w:r>
              <w:rPr>
                <w:sz w:val="18"/>
              </w:rPr>
              <w:t>0,077</w:t>
            </w:r>
          </w:p>
        </w:tc>
      </w:tr>
    </w:tbl>
    <w:p>
      <w:pPr>
        <w:jc w:val="center"/>
      </w:pPr>
      <w:r>
        <w:rPr>
          <w:i/>
          <w:color w:val="606060"/>
          <w:sz w:val="18"/>
        </w:rPr>
        <w:t>Bảng 2.6 — Kết quả mô hình cuối trên tập kiểm thử. (*) AUC đái tháo đường bị ảnh hưởng rò rỉ nhãn; thực tế ~0,806. Brier càng thấp xác suất càng đáng tin.</w:t>
      </w:r>
    </w:p>
    <w:p>
      <w:r>
        <w:t>Ma trận nhầm lẫn (hàng = thực tế, cột = dự đoán):</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tcPr>
          <w:p>
            <w:r>
              <w:rPr>
                <w:b/>
                <w:sz w:val="18"/>
              </w:rPr>
              <w:t>Bệnh</w:t>
            </w:r>
          </w:p>
        </w:tc>
        <w:tc>
          <w:tcPr>
            <w:tcW w:type="dxa" w:w="1904"/>
          </w:tcPr>
          <w:p>
            <w:r>
              <w:rPr>
                <w:b/>
                <w:sz w:val="18"/>
              </w:rPr>
              <w:t>TN</w:t>
            </w:r>
          </w:p>
        </w:tc>
        <w:tc>
          <w:tcPr>
            <w:tcW w:type="dxa" w:w="1904"/>
          </w:tcPr>
          <w:p>
            <w:r>
              <w:rPr>
                <w:b/>
                <w:sz w:val="18"/>
              </w:rPr>
              <w:t>FP</w:t>
            </w:r>
          </w:p>
        </w:tc>
        <w:tc>
          <w:tcPr>
            <w:tcW w:type="dxa" w:w="1904"/>
          </w:tcPr>
          <w:p>
            <w:r>
              <w:rPr>
                <w:b/>
                <w:sz w:val="18"/>
              </w:rPr>
              <w:t>FN</w:t>
            </w:r>
          </w:p>
        </w:tc>
        <w:tc>
          <w:tcPr>
            <w:tcW w:type="dxa" w:w="1904"/>
          </w:tcPr>
          <w:p>
            <w:r>
              <w:rPr>
                <w:b/>
                <w:sz w:val="18"/>
              </w:rPr>
              <w:t>TP</w:t>
            </w:r>
          </w:p>
        </w:tc>
      </w:tr>
      <w:tr>
        <w:tc>
          <w:tcPr>
            <w:tcW w:type="dxa" w:w="1904"/>
          </w:tcPr>
          <w:p>
            <w:r>
              <w:rPr>
                <w:sz w:val="18"/>
              </w:rPr>
              <w:t>Tim mạch</w:t>
            </w:r>
          </w:p>
        </w:tc>
        <w:tc>
          <w:tcPr>
            <w:tcW w:type="dxa" w:w="1904"/>
          </w:tcPr>
          <w:p>
            <w:r>
              <w:rPr>
                <w:sz w:val="18"/>
              </w:rPr>
              <w:t>4.605</w:t>
            </w:r>
          </w:p>
        </w:tc>
        <w:tc>
          <w:tcPr>
            <w:tcW w:type="dxa" w:w="1904"/>
          </w:tcPr>
          <w:p>
            <w:r>
              <w:rPr>
                <w:sz w:val="18"/>
              </w:rPr>
              <w:t>2.399</w:t>
            </w:r>
          </w:p>
        </w:tc>
        <w:tc>
          <w:tcPr>
            <w:tcW w:type="dxa" w:w="1904"/>
          </w:tcPr>
          <w:p>
            <w:r>
              <w:rPr>
                <w:sz w:val="18"/>
              </w:rPr>
              <w:t>1.495</w:t>
            </w:r>
          </w:p>
        </w:tc>
        <w:tc>
          <w:tcPr>
            <w:tcW w:type="dxa" w:w="1904"/>
          </w:tcPr>
          <w:p>
            <w:r>
              <w:rPr>
                <w:sz w:val="18"/>
              </w:rPr>
              <w:t>5.501</w:t>
            </w:r>
          </w:p>
        </w:tc>
      </w:tr>
      <w:tr>
        <w:tc>
          <w:tcPr>
            <w:tcW w:type="dxa" w:w="1904"/>
          </w:tcPr>
          <w:p>
            <w:r>
              <w:rPr>
                <w:sz w:val="18"/>
              </w:rPr>
              <w:t>Đái tháo đường</w:t>
            </w:r>
          </w:p>
        </w:tc>
        <w:tc>
          <w:tcPr>
            <w:tcW w:type="dxa" w:w="1904"/>
          </w:tcPr>
          <w:p>
            <w:r>
              <w:rPr>
                <w:sz w:val="18"/>
              </w:rPr>
              <w:t>75</w:t>
            </w:r>
          </w:p>
        </w:tc>
        <w:tc>
          <w:tcPr>
            <w:tcW w:type="dxa" w:w="1904"/>
          </w:tcPr>
          <w:p>
            <w:r>
              <w:rPr>
                <w:sz w:val="18"/>
              </w:rPr>
              <w:t>25</w:t>
            </w:r>
          </w:p>
        </w:tc>
        <w:tc>
          <w:tcPr>
            <w:tcW w:type="dxa" w:w="1904"/>
          </w:tcPr>
          <w:p>
            <w:r>
              <w:rPr>
                <w:sz w:val="18"/>
              </w:rPr>
              <w:t>8</w:t>
            </w:r>
          </w:p>
        </w:tc>
        <w:tc>
          <w:tcPr>
            <w:tcW w:type="dxa" w:w="1904"/>
          </w:tcPr>
          <w:p>
            <w:r>
              <w:rPr>
                <w:sz w:val="18"/>
              </w:rPr>
              <w:t>46</w:t>
            </w:r>
          </w:p>
        </w:tc>
      </w:tr>
      <w:tr>
        <w:tc>
          <w:tcPr>
            <w:tcW w:type="dxa" w:w="1904"/>
          </w:tcPr>
          <w:p>
            <w:r>
              <w:rPr>
                <w:sz w:val="18"/>
              </w:rPr>
              <w:t>Tăng huyết áp</w:t>
            </w:r>
          </w:p>
        </w:tc>
        <w:tc>
          <w:tcPr>
            <w:tcW w:type="dxa" w:w="1904"/>
          </w:tcPr>
          <w:p>
            <w:r>
              <w:rPr>
                <w:sz w:val="18"/>
              </w:rPr>
              <w:t>520</w:t>
            </w:r>
          </w:p>
        </w:tc>
        <w:tc>
          <w:tcPr>
            <w:tcW w:type="dxa" w:w="1904"/>
          </w:tcPr>
          <w:p>
            <w:r>
              <w:rPr>
                <w:sz w:val="18"/>
              </w:rPr>
              <w:t>65</w:t>
            </w:r>
          </w:p>
        </w:tc>
        <w:tc>
          <w:tcPr>
            <w:tcW w:type="dxa" w:w="1904"/>
          </w:tcPr>
          <w:p>
            <w:r>
              <w:rPr>
                <w:sz w:val="18"/>
              </w:rPr>
              <w:t>20</w:t>
            </w:r>
          </w:p>
        </w:tc>
        <w:tc>
          <w:tcPr>
            <w:tcW w:type="dxa" w:w="1904"/>
          </w:tcPr>
          <w:p>
            <w:r>
              <w:rPr>
                <w:sz w:val="18"/>
              </w:rPr>
              <w:t>243</w:t>
            </w:r>
          </w:p>
        </w:tc>
      </w:tr>
    </w:tbl>
    <w:p>
      <w:pPr>
        <w:jc w:val="center"/>
      </w:pPr>
      <w:r>
        <w:rPr>
          <w:i/>
          <w:color w:val="606060"/>
          <w:sz w:val="18"/>
        </w:rPr>
        <w:t>Bảng 2.7 — Ma trận nhầm lẫn ba mô hình.</w:t>
      </w:r>
    </w:p>
    <w:p>
      <w:pPr>
        <w:jc w:val="center"/>
      </w:pPr>
      <w:r>
        <w:drawing>
          <wp:inline xmlns:a="http://schemas.openxmlformats.org/drawingml/2006/main" xmlns:pic="http://schemas.openxmlformats.org/drawingml/2006/picture">
            <wp:extent cx="3840480" cy="3401568"/>
            <wp:docPr id="2" name="Picture 2"/>
            <wp:cNvGraphicFramePr>
              <a:graphicFrameLocks noChangeAspect="1"/>
            </wp:cNvGraphicFramePr>
            <a:graphic>
              <a:graphicData uri="http://schemas.openxmlformats.org/drawingml/2006/picture">
                <pic:pic>
                  <pic:nvPicPr>
                    <pic:cNvPr id="0" name="hypertension_roc.png"/>
                    <pic:cNvPicPr/>
                  </pic:nvPicPr>
                  <pic:blipFill>
                    <a:blip r:embed="rId15"/>
                    <a:stretch>
                      <a:fillRect/>
                    </a:stretch>
                  </pic:blipFill>
                  <pic:spPr>
                    <a:xfrm>
                      <a:off x="0" y="0"/>
                      <a:ext cx="3840480" cy="3401568"/>
                    </a:xfrm>
                    <a:prstGeom prst="rect"/>
                  </pic:spPr>
                </pic:pic>
              </a:graphicData>
            </a:graphic>
          </wp:inline>
        </w:drawing>
      </w:r>
    </w:p>
    <w:p>
      <w:pPr>
        <w:jc w:val="center"/>
      </w:pPr>
      <w:r>
        <w:rPr>
          <w:i/>
          <w:color w:val="606060"/>
          <w:sz w:val="18"/>
        </w:rPr>
        <w:t>Hình 2.2 — Đường cong ROC mô hình Tăng huyết áp (AUC 0,954).</w:t>
      </w:r>
    </w:p>
    <w:p>
      <w:pPr>
        <w:jc w:val="center"/>
      </w:pPr>
      <w:r>
        <w:drawing>
          <wp:inline xmlns:a="http://schemas.openxmlformats.org/drawingml/2006/main" xmlns:pic="http://schemas.openxmlformats.org/drawingml/2006/picture">
            <wp:extent cx="3840480" cy="3344934"/>
            <wp:docPr id="3" name="Picture 3"/>
            <wp:cNvGraphicFramePr>
              <a:graphicFrameLocks noChangeAspect="1"/>
            </wp:cNvGraphicFramePr>
            <a:graphic>
              <a:graphicData uri="http://schemas.openxmlformats.org/drawingml/2006/picture">
                <pic:pic>
                  <pic:nvPicPr>
                    <pic:cNvPr id="0" name="cardiovascular_confusion_matrix.png"/>
                    <pic:cNvPicPr/>
                  </pic:nvPicPr>
                  <pic:blipFill>
                    <a:blip r:embed="rId16"/>
                    <a:stretch>
                      <a:fillRect/>
                    </a:stretch>
                  </pic:blipFill>
                  <pic:spPr>
                    <a:xfrm>
                      <a:off x="0" y="0"/>
                      <a:ext cx="3840480" cy="3344934"/>
                    </a:xfrm>
                    <a:prstGeom prst="rect"/>
                  </pic:spPr>
                </pic:pic>
              </a:graphicData>
            </a:graphic>
          </wp:inline>
        </w:drawing>
      </w:r>
    </w:p>
    <w:p>
      <w:pPr>
        <w:jc w:val="center"/>
      </w:pPr>
      <w:r>
        <w:rPr>
          <w:i/>
          <w:color w:val="606060"/>
          <w:sz w:val="18"/>
        </w:rPr>
        <w:t>Hình 2.3 — Ma trận nhầm lẫn mô hình Tim mạch.</w:t>
      </w:r>
    </w:p>
    <w:p>
      <w:pPr>
        <w:jc w:val="center"/>
      </w:pPr>
      <w:r>
        <w:drawing>
          <wp:inline xmlns:a="http://schemas.openxmlformats.org/drawingml/2006/main" xmlns:pic="http://schemas.openxmlformats.org/drawingml/2006/picture">
            <wp:extent cx="3840480" cy="3401568"/>
            <wp:docPr id="4" name="Picture 4"/>
            <wp:cNvGraphicFramePr>
              <a:graphicFrameLocks noChangeAspect="1"/>
            </wp:cNvGraphicFramePr>
            <a:graphic>
              <a:graphicData uri="http://schemas.openxmlformats.org/drawingml/2006/picture">
                <pic:pic>
                  <pic:nvPicPr>
                    <pic:cNvPr id="0" name="hypertension_reliability.png"/>
                    <pic:cNvPicPr/>
                  </pic:nvPicPr>
                  <pic:blipFill>
                    <a:blip r:embed="rId17"/>
                    <a:stretch>
                      <a:fillRect/>
                    </a:stretch>
                  </pic:blipFill>
                  <pic:spPr>
                    <a:xfrm>
                      <a:off x="0" y="0"/>
                      <a:ext cx="3840480" cy="3401568"/>
                    </a:xfrm>
                    <a:prstGeom prst="rect"/>
                  </pic:spPr>
                </pic:pic>
              </a:graphicData>
            </a:graphic>
          </wp:inline>
        </w:drawing>
      </w:r>
    </w:p>
    <w:p>
      <w:pPr>
        <w:jc w:val="center"/>
      </w:pPr>
      <w:r>
        <w:rPr>
          <w:i/>
          <w:color w:val="606060"/>
          <w:sz w:val="18"/>
        </w:rPr>
        <w:t>Hình 2.4 — Biểu đồ hiệu chỉnh (reliability) mô hình Tăng huyết áp.</w:t>
      </w:r>
    </w:p>
    <w:p>
      <w:pPr>
        <w:pStyle w:val="Heading3"/>
      </w:pPr>
      <w:r>
        <w:t>Nhận xét</w:t>
      </w:r>
    </w:p>
    <w:p>
      <w:pPr>
        <w:pStyle w:val="ListBullet"/>
      </w:pPr>
      <w:r>
        <w:t>Tăng huyết áp cho kết quả tốt nhất (ROC-AUC 0,954, F1 0,851, Brier thấp nhất 0,077).</w:t>
      </w:r>
    </w:p>
    <w:p>
      <w:pPr>
        <w:pStyle w:val="ListBullet"/>
      </w:pPr>
      <w:r>
        <w:t>Đái tháo đường có Recall cao (0,852) nhưng Precision thấp (0,648) do hạ ngưỡng để ưu tiên phát hiện ca bệnh; bộ dữ liệu nhỏ (154 ca kiểm thử) nên sai số đánh giá lớn.</w:t>
      </w:r>
    </w:p>
    <w:p>
      <w:pPr>
        <w:pStyle w:val="ListBullet"/>
      </w:pPr>
      <w:r>
        <w:t>Tim mạch có hiệu năng khiêm tốn nhất (ROC-AUC 0,799); phù hợp cho sàng lọc, chưa nên dùng cho quyết định lâm sàng.</w:t>
      </w:r>
    </w:p>
    <w:p>
      <w:pPr>
        <w:pStyle w:val="Heading2"/>
      </w:pPr>
      <w:r>
        <w:t>2.3. Dựng app</w:t>
      </w:r>
    </w:p>
    <w:p>
      <w:r>
        <w:t>Ứng dụng xây dựng bằng Streamlit, giao diện tiếng Việt, chạy cục bộ. Kiến trúc phân tầng tách bạch trách nhiệm: giao diện → tầng dự đoán → công cụ phân mức → công cụ khuyến nghị; dữ liệu lưu trong SQLite.</w:t>
      </w:r>
    </w:p>
    <w:p>
      <w:pPr>
        <w:jc w:val="center"/>
      </w:pPr>
      <w:r>
        <w:drawing>
          <wp:inline xmlns:a="http://schemas.openxmlformats.org/drawingml/2006/main" xmlns:pic="http://schemas.openxmlformats.org/drawingml/2006/picture">
            <wp:extent cx="4754880" cy="3310146"/>
            <wp:docPr id="5" name="Picture 5"/>
            <wp:cNvGraphicFramePr>
              <a:graphicFrameLocks noChangeAspect="1"/>
            </wp:cNvGraphicFramePr>
            <a:graphic>
              <a:graphicData uri="http://schemas.openxmlformats.org/drawingml/2006/picture">
                <pic:pic>
                  <pic:nvPicPr>
                    <pic:cNvPr id="0" name="so_do_2_app.png"/>
                    <pic:cNvPicPr/>
                  </pic:nvPicPr>
                  <pic:blipFill>
                    <a:blip r:embed="rId18"/>
                    <a:stretch>
                      <a:fillRect/>
                    </a:stretch>
                  </pic:blipFill>
                  <pic:spPr>
                    <a:xfrm>
                      <a:off x="0" y="0"/>
                      <a:ext cx="4754880" cy="3310146"/>
                    </a:xfrm>
                    <a:prstGeom prst="rect"/>
                  </pic:spPr>
                </pic:pic>
              </a:graphicData>
            </a:graphic>
          </wp:inline>
        </w:drawing>
      </w:r>
    </w:p>
    <w:p>
      <w:pPr>
        <w:jc w:val="center"/>
      </w:pPr>
      <w:r>
        <w:rPr>
          <w:i/>
          <w:color w:val="606060"/>
          <w:sz w:val="18"/>
        </w:rPr>
        <w:t>Hình 2.5 — Kiến trúc phân tầng của ứng dụng.</w:t>
      </w:r>
    </w:p>
    <w:tbl>
      <w:tblPr>
        <w:tblStyle w:val="LightGrid-Accent1"/>
        <w:tblW w:type="auto" w:w="0"/>
        <w:tblLook w:firstColumn="1" w:firstRow="1" w:lastColumn="0" w:lastRow="0" w:noHBand="0" w:noVBand="1" w:val="04A0"/>
      </w:tblPr>
      <w:tblGrid>
        <w:gridCol w:w="4759"/>
        <w:gridCol w:w="4759"/>
      </w:tblGrid>
      <w:tr>
        <w:tc>
          <w:tcPr>
            <w:tcW w:type="dxa" w:w="4759"/>
          </w:tcPr>
          <w:p>
            <w:r>
              <w:rPr>
                <w:b/>
                <w:sz w:val="18"/>
              </w:rPr>
              <w:t>Tầng</w:t>
            </w:r>
          </w:p>
        </w:tc>
        <w:tc>
          <w:tcPr>
            <w:tcW w:type="dxa" w:w="4759"/>
          </w:tcPr>
          <w:p>
            <w:r>
              <w:rPr>
                <w:b/>
                <w:sz w:val="18"/>
              </w:rPr>
              <w:t>Vai trò</w:t>
            </w:r>
          </w:p>
        </w:tc>
      </w:tr>
      <w:tr>
        <w:tc>
          <w:tcPr>
            <w:tcW w:type="dxa" w:w="4759"/>
          </w:tcPr>
          <w:p>
            <w:r>
              <w:rPr>
                <w:sz w:val="18"/>
              </w:rPr>
              <w:t>Giao diện (Streamlit)</w:t>
            </w:r>
          </w:p>
        </w:tc>
        <w:tc>
          <w:tcPr>
            <w:tcW w:type="dxa" w:w="4759"/>
          </w:tcPr>
          <w:p>
            <w:r>
              <w:rPr>
                <w:sz w:val="18"/>
              </w:rPr>
              <w:t>Nhập chỉ số qua biểu mẫu, kiểm tra hợp lệ, hiển thị kết quả và lịch sử.</w:t>
            </w:r>
          </w:p>
        </w:tc>
      </w:tr>
      <w:tr>
        <w:tc>
          <w:tcPr>
            <w:tcW w:type="dxa" w:w="4759"/>
          </w:tcPr>
          <w:p>
            <w:r>
              <w:rPr>
                <w:sz w:val="18"/>
              </w:rPr>
              <w:t>Prediction Layer</w:t>
            </w:r>
          </w:p>
        </w:tc>
        <w:tc>
          <w:tcPr>
            <w:tcW w:type="dxa" w:w="4759"/>
          </w:tcPr>
          <w:p>
            <w:r>
              <w:rPr>
                <w:sz w:val="18"/>
              </w:rPr>
              <w:t>Nạp 3 mô hình + ngưỡng + scaler/imputer; áp đúng bước tiền xử lý cho dữ liệu nhập; trả xác suất từng bệnh.</w:t>
            </w:r>
          </w:p>
        </w:tc>
      </w:tr>
      <w:tr>
        <w:tc>
          <w:tcPr>
            <w:tcW w:type="dxa" w:w="4759"/>
          </w:tcPr>
          <w:p>
            <w:r>
              <w:rPr>
                <w:sz w:val="18"/>
              </w:rPr>
              <w:t>Decision Engine</w:t>
            </w:r>
          </w:p>
        </w:tc>
        <w:tc>
          <w:tcPr>
            <w:tcW w:type="dxa" w:w="4759"/>
          </w:tcPr>
          <w:p>
            <w:r>
              <w:rPr>
                <w:sz w:val="18"/>
              </w:rPr>
              <w:t>Phân mức nguy cơ từng bệnh và tổng thể, xác định bệnh ưu tiên.</w:t>
            </w:r>
          </w:p>
        </w:tc>
      </w:tr>
      <w:tr>
        <w:tc>
          <w:tcPr>
            <w:tcW w:type="dxa" w:w="4759"/>
          </w:tcPr>
          <w:p>
            <w:r>
              <w:rPr>
                <w:sz w:val="18"/>
              </w:rPr>
              <w:t>Recommendation Engine</w:t>
            </w:r>
          </w:p>
        </w:tc>
        <w:tc>
          <w:tcPr>
            <w:tcW w:type="dxa" w:w="4759"/>
          </w:tcPr>
          <w:p>
            <w:r>
              <w:rPr>
                <w:sz w:val="18"/>
              </w:rPr>
              <w:t>Sinh khuyến nghị theo luật (rule-based) theo bệnh và mức nguy cơ, kèm disclaimer.</w:t>
            </w:r>
          </w:p>
        </w:tc>
      </w:tr>
      <w:tr>
        <w:tc>
          <w:tcPr>
            <w:tcW w:type="dxa" w:w="4759"/>
          </w:tcPr>
          <w:p>
            <w:r>
              <w:rPr>
                <w:sz w:val="18"/>
              </w:rPr>
              <w:t>Storage (SQLite)</w:t>
            </w:r>
          </w:p>
        </w:tc>
        <w:tc>
          <w:tcPr>
            <w:tcW w:type="dxa" w:w="4759"/>
          </w:tcPr>
          <w:p>
            <w:r>
              <w:rPr>
                <w:sz w:val="18"/>
              </w:rPr>
              <w:t>Lưu hồ sơ bệnh nhân và các lần đo (2 bảng: patients, measurements).</w:t>
            </w:r>
          </w:p>
        </w:tc>
      </w:tr>
    </w:tbl>
    <w:p>
      <w:pPr>
        <w:jc w:val="center"/>
      </w:pPr>
      <w:r>
        <w:rPr>
          <w:i/>
          <w:color w:val="606060"/>
          <w:sz w:val="18"/>
        </w:rPr>
        <w:t>Bảng 2.8 — Các tầng trong ứng dụng.</w:t>
      </w:r>
    </w:p>
    <w:p>
      <w:pPr>
        <w:pStyle w:val="Heading3"/>
      </w:pPr>
      <w:r>
        <w:t>2.3.1. Cơ chế dự đoán và phân mức</w:t>
      </w:r>
    </w:p>
    <w:p>
      <w:r>
        <w:t>Tầng dự đoán tính xác suất lớp dương rồi so với ngưỡng của từng bệnh:</w:t>
      </w:r>
    </w:p>
    <w:p>
      <w:pPr>
        <w:spacing w:before="80" w:after="160"/>
        <w:ind w:left="432"/>
        <w:shd w:val="clear" w:fill="F2F3F5"/>
      </w:pPr>
      <w:r>
        <w:rPr>
          <w:rFonts w:ascii="Consolas" w:hAnsi="Consolas"/>
          <w:color w:val="1F2D3D"/>
          <w:sz w:val="18"/>
        </w:rPr>
        <w:t>probability = float(model.predict_proba(validated_data)[0, 1])</w:t>
        <w:br/>
        <w:t>prediction  = int(probability &gt;= threshold)</w:t>
      </w:r>
    </w:p>
    <w:p>
      <w:r>
        <w:t>Công cụ phân mức chuyển xác suất thành ba mức hiển thị:</w:t>
      </w:r>
    </w:p>
    <w:p>
      <w:pPr>
        <w:spacing w:before="80" w:after="160"/>
        <w:ind w:left="432"/>
        <w:shd w:val="clear" w:fill="F2F3F5"/>
      </w:pPr>
      <w:r>
        <w:rPr>
          <w:rFonts w:ascii="Consolas" w:hAnsi="Consolas"/>
          <w:color w:val="1F2D3D"/>
          <w:sz w:val="18"/>
        </w:rPr>
        <w:t>LOW_RISK_THRESHOLD  = 0.30</w:t>
        <w:br/>
        <w:t>HIGH_RISK_THRESHOLD = 0.70</w:t>
        <w:br/>
        <w:br/>
        <w:t>def classify_risk(p):</w:t>
        <w:br/>
        <w:t xml:space="preserve">    if p &lt; 0.30:  return "LOW"</w:t>
        <w:br/>
        <w:t xml:space="preserve">    if p &lt; 0.70:  return "MODERATE"</w:t>
        <w:br/>
        <w:t xml:space="preserve">    return "HIGH"</w:t>
      </w:r>
    </w:p>
    <w:p>
      <w:r>
        <w:t>Cần phân biệt hai loại ngưỡng: (1) ngưỡng QUYẾT ĐỊNH của mô hình (0,35–0,40) dùng khi đánh giá nhị phân; và (2) ngưỡng PHÂN MỨC hiển thị cho người dùng — dưới 0,30 là THẤP, từ 0,30 đến dưới 0,70 là TRUNG BÌNH, từ 0,70 trở lên là CAO. Nguy cơ tổng thể lấy theo mức cao nhất trong ba bệnh; bệnh ưu tiên là bệnh có xác suất cao nhất.</w:t>
      </w:r>
    </w:p>
    <w:p>
      <w:pPr>
        <w:pStyle w:val="Heading3"/>
      </w:pPr>
      <w:r>
        <w:t>2.3.2. Cơ chế khuyến nghị</w:t>
      </w:r>
    </w:p>
    <w:p>
      <w:r>
        <w:t>Khuyến nghị được xây dựng bằng RULE (bảng tra cứu tĩnh), không dùng ML để sinh lời khuyên. Ưu điểm: minh bạch, kiểm soát được, an toàn — phù hợp bối cảnh y tế; mọi kết quả luôn kèm cảnh báo giới hạn sử dụng.</w:t>
      </w:r>
    </w:p>
    <w:p>
      <w:pPr>
        <w:pStyle w:val="Heading3"/>
      </w:pPr>
      <w:r>
        <w:t>2.3.3. Chức năng chính</w:t>
      </w:r>
    </w:p>
    <w:p>
      <w:pPr>
        <w:pStyle w:val="ListBullet"/>
      </w:pPr>
      <w:r>
        <w:t>Nhập chỉ số sức khỏe trong biểu mẫu; BMI tự tính từ chiều cao và cân nặng; kiểm tra tính hợp lệ trước khi chạy mô hình (ví dụ ap_hi &gt; ap_lo, BMI trong 10–80).</w:t>
      </w:r>
    </w:p>
    <w:p>
      <w:pPr>
        <w:pStyle w:val="ListBullet"/>
      </w:pPr>
      <w:r>
        <w:t>Hiển thị xác suất từng bệnh, mức nguy cơ, bệnh ưu tiên và số bệnh ở từng mức.</w:t>
      </w:r>
    </w:p>
    <w:p>
      <w:pPr>
        <w:pStyle w:val="ListBullet"/>
      </w:pPr>
      <w:r>
        <w:t>Đưa ra khuyến nghị theo từng bệnh và mức nguy cơ, kèm cảnh báo giới hạn sử dụng.</w:t>
      </w:r>
    </w:p>
    <w:p>
      <w:pPr>
        <w:pStyle w:val="ListBullet"/>
      </w:pPr>
      <w:r>
        <w:t>Quản lý hồ sơ bệnh nhân và các lần đo (CRUD); theo dõi lịch sử bằng bảng và biểu đồ xu hướng; so sánh với lần đo trước.</w:t>
      </w:r>
    </w:p>
    <w:p>
      <w:pPr>
        <w:pStyle w:val="ListBullet"/>
      </w:pPr>
      <w:r>
        <w:t>Xuất dữ liệu lịch sử ra CSV; lưu dữ liệu cục bộ trong SQLite (bảng patients và measurements).</w:t>
      </w:r>
    </w:p>
    <w:p>
      <w:pPr>
        <w:pStyle w:val="Heading1"/>
      </w:pPr>
      <w:r>
        <w:t>3. DEMO</w:t>
      </w:r>
    </w:p>
    <w:p>
      <w:r>
        <w:t>Phần demo minh họa ứng dụng chạy thực tế trên trình duyệt (Streamlit, localhost:8501).</w:t>
      </w:r>
    </w:p>
    <w:p>
      <w:pPr>
        <w:pStyle w:val="Heading2"/>
      </w:pPr>
      <w:r>
        <w:t>3.1. Đánh giá rủi ro 3 bệnh mãn tính</w:t>
      </w:r>
    </w:p>
    <w:p>
      <w:r>
        <w:t>Nhập chỉ số của một bệnh nhân, bấm ĐÁNH GIÁ NGUY CƠ; ứng dụng hiển thị xác suất và mức nguy cơ cho cả ba bệnh, kèm nguy cơ tổng thể và bệnh cần ưu tiên. Ví dụ minh họa với một bệnh nhân 55 tuổi (huyết áp 140/90, cholesterol 230): Tim mạch 82,4% (CAO), Tăng huyết áp 64,2% (TRUNG BÌNH), Đái tháo đường 50,0% (TRUNG BÌNH); nguy cơ tổng thể CAO, bệnh ưu tiên là Tim mạch.</w:t>
      </w:r>
    </w:p>
    <w:p>
      <w:pPr>
        <w:pStyle w:val="Heading2"/>
      </w:pPr>
      <w:r>
        <w:t>3.2. Khuyến nghị</w:t>
      </w:r>
    </w:p>
    <w:p>
      <w:r>
        <w:t>Với mỗi bệnh và mức nguy cơ, ứng dụng đưa ra danh sách khuyến nghị tương ứng cùng khuyến nghị chung, luôn kèm cảnh báo rằng đây là thông tin hỗ trợ, không phải chẩn đoán y khoa.</w:t>
      </w:r>
    </w:p>
    <w:p>
      <w:pPr>
        <w:pStyle w:val="Heading2"/>
      </w:pPr>
      <w:r>
        <w:t>3.3. CRUD thông tin bệnh nhân và lần đo sức khỏe</w:t>
      </w:r>
    </w:p>
    <w:p>
      <w:r>
        <w:t>Người dùng có thể thêm/chọn/xóa bệnh nhân, lưu từng lần đo, xem lại lịch sử qua bảng và biểu đồ xu hướng (huyết áp, đường huyết, cân nặng, nhịp tim, xác suất nguy cơ), và xuất lịch sử ra CSV. Toàn bộ dữ liệu lưu cục bộ trong SQLite với hai bảng patients và measurements.</w:t>
      </w:r>
    </w:p>
    <w:p>
      <w:pPr>
        <w:pStyle w:val="Heading1"/>
      </w:pPr>
      <w:r>
        <w:t>4. PHÂN TÍCH TRUSTWORTHY AI</w:t>
      </w:r>
    </w:p>
    <w:p>
      <w:r>
        <w:t>Hệ thống được soi chiếu qua các trục Trustworthy AI để liên kết lý thuyết với các quyết định kỹ thuật.</w:t>
      </w:r>
    </w:p>
    <w:p>
      <w:pPr>
        <w:pStyle w:val="Heading2"/>
      </w:pPr>
      <w:r>
        <w:t>4.1. Explainability — Khả năng giải thích</w:t>
      </w:r>
    </w:p>
    <w:p>
      <w:r>
        <w:t>Độ quan trọng đặc trưng và giá trị SHAP được dùng để giải thích mô hình. Ở mô hình tim mạch và tăng huyết áp, huyết áp tâm thu là yếu tố chi phối — phù hợp trực giác y khoa. Riêng mô hình đái tháo đường, đặc trưng SkinThickness đứng đầu là dấu hiệu bất thường, gợi ý khả năng rò rỉ nhãn trong dữ liệu.</w:t>
      </w:r>
    </w:p>
    <w:p>
      <w:pPr>
        <w:jc w:val="center"/>
      </w:pPr>
      <w:r>
        <w:drawing>
          <wp:inline xmlns:a="http://schemas.openxmlformats.org/drawingml/2006/main" xmlns:pic="http://schemas.openxmlformats.org/drawingml/2006/picture">
            <wp:extent cx="4114800" cy="2305894"/>
            <wp:docPr id="6" name="Picture 6"/>
            <wp:cNvGraphicFramePr>
              <a:graphicFrameLocks noChangeAspect="1"/>
            </wp:cNvGraphicFramePr>
            <a:graphic>
              <a:graphicData uri="http://schemas.openxmlformats.org/drawingml/2006/picture">
                <pic:pic>
                  <pic:nvPicPr>
                    <pic:cNvPr id="0" name="diabetes_shap_bar.png"/>
                    <pic:cNvPicPr/>
                  </pic:nvPicPr>
                  <pic:blipFill>
                    <a:blip r:embed="rId19"/>
                    <a:stretch>
                      <a:fillRect/>
                    </a:stretch>
                  </pic:blipFill>
                  <pic:spPr>
                    <a:xfrm>
                      <a:off x="0" y="0"/>
                      <a:ext cx="4114800" cy="2305894"/>
                    </a:xfrm>
                    <a:prstGeom prst="rect"/>
                  </pic:spPr>
                </pic:pic>
              </a:graphicData>
            </a:graphic>
          </wp:inline>
        </w:drawing>
      </w:r>
    </w:p>
    <w:p>
      <w:pPr>
        <w:jc w:val="center"/>
      </w:pPr>
      <w:r>
        <w:rPr>
          <w:i/>
          <w:color w:val="606060"/>
          <w:sz w:val="18"/>
        </w:rPr>
        <w:t>Hình 4.1 — Độ quan trọng đặc trưng theo SHAP (Đái tháo đường).</w:t>
      </w:r>
    </w:p>
    <w:p>
      <w:pPr>
        <w:jc w:val="center"/>
      </w:pPr>
      <w:r>
        <w:drawing>
          <wp:inline xmlns:a="http://schemas.openxmlformats.org/drawingml/2006/main" xmlns:pic="http://schemas.openxmlformats.org/drawingml/2006/picture">
            <wp:extent cx="4114800" cy="3014976"/>
            <wp:docPr id="7" name="Picture 7"/>
            <wp:cNvGraphicFramePr>
              <a:graphicFrameLocks noChangeAspect="1"/>
            </wp:cNvGraphicFramePr>
            <a:graphic>
              <a:graphicData uri="http://schemas.openxmlformats.org/drawingml/2006/picture">
                <pic:pic>
                  <pic:nvPicPr>
                    <pic:cNvPr id="0" name="cardio_shap_bar.png"/>
                    <pic:cNvPicPr/>
                  </pic:nvPicPr>
                  <pic:blipFill>
                    <a:blip r:embed="rId20"/>
                    <a:stretch>
                      <a:fillRect/>
                    </a:stretch>
                  </pic:blipFill>
                  <pic:spPr>
                    <a:xfrm>
                      <a:off x="0" y="0"/>
                      <a:ext cx="4114800" cy="3014976"/>
                    </a:xfrm>
                    <a:prstGeom prst="rect"/>
                  </pic:spPr>
                </pic:pic>
              </a:graphicData>
            </a:graphic>
          </wp:inline>
        </w:drawing>
      </w:r>
    </w:p>
    <w:p>
      <w:pPr>
        <w:jc w:val="center"/>
      </w:pPr>
      <w:r>
        <w:rPr>
          <w:i/>
          <w:color w:val="606060"/>
          <w:sz w:val="18"/>
        </w:rPr>
        <w:t>Hình 4.2 — Độ quan trọng đặc trưng theo SHAP (Tim mạch).</w:t>
      </w:r>
    </w:p>
    <w:p>
      <w:pPr>
        <w:pStyle w:val="Heading2"/>
      </w:pPr>
      <w:r>
        <w:t>4.2. Target leakage — Rò rỉ nhãn (Đái tháo đường)</w:t>
      </w:r>
    </w:p>
    <w:p>
      <w:r>
        <w:t>AUC 0,875 của mô hình đái tháo đường cao hơn mức thực tế. Nguyên nhân là các giá trị được điền sẵn trong dữ liệu (median điền hàng loạt) tương quan với nhãn, khiến mô hình "đọc lỏm" đáp án. Khi xử lý leakage đầy đủ, AUC thực ước tính khoảng 0,806. Đây là hạn chế đã được nhận diện và cần khắc phục.</w:t>
      </w:r>
    </w:p>
    <w:p>
      <w:pPr>
        <w:pStyle w:val="Heading2"/>
      </w:pPr>
      <w:r>
        <w:t>4.3. Fairness — Công bằng</w:t>
      </w:r>
    </w:p>
    <w:p>
      <w:r>
        <w:t>Mô hình tăng huyết áp tương đối đồng đều giữa các nhóm. Mô hình đái tháo đường có chênh lệch Recall lớn theo nhóm tuổi; tuy nhiên với tập kiểm thử chỉ 154 ca, kết luận về công bằng còn nhiều bất định.</w:t>
      </w:r>
    </w:p>
    <w:p>
      <w:pPr>
        <w:pStyle w:val="Heading2"/>
      </w:pPr>
      <w:r>
        <w:t>4.4. Robustness — Độ bền vững</w:t>
      </w:r>
    </w:p>
    <w:p>
      <w:r>
        <w:t>Khi thêm nhiễu vào đầu vào ở mức 10%, F1 của các mô hình giảm dưới 0,02 — cho thấy độ ổn định tương đối trước nhiễu nhỏ.</w:t>
      </w:r>
    </w:p>
    <w:p>
      <w:pPr>
        <w:pStyle w:val="Heading2"/>
      </w:pPr>
      <w:r>
        <w:t>4.5. Privacy &amp; Accountability</w:t>
      </w:r>
    </w:p>
    <w:p>
      <w:pPr>
        <w:pStyle w:val="ListBullet"/>
      </w:pPr>
      <w:r>
        <w:t>Dữ liệu sức khỏe là thông tin nhạy cảm; hệ thống chạy cục bộ và lưu dữ liệu bệnh nhân trên máy, không gửi ra ngoài.</w:t>
      </w:r>
    </w:p>
    <w:p>
      <w:pPr>
        <w:pStyle w:val="ListBullet"/>
      </w:pPr>
      <w:r>
        <w:t>Hệ thống nêu rõ mô hình phụ trách bệnh nào, mức nguy cơ được phân loại tường minh, và quyết định cuối cùng thuộc về nhân viên y tế.</w:t>
      </w:r>
    </w:p>
    <w:p>
      <w:pPr>
        <w:pStyle w:val="Heading1"/>
      </w:pPr>
      <w:r>
        <w:t>5. HẠN CHẾ</w:t>
      </w:r>
    </w:p>
    <w:p>
      <w:pPr>
        <w:pStyle w:val="ListNumber"/>
      </w:pPr>
      <w:r>
        <w:t>Bộ đái tháo đường có rò rỉ nhãn; AUC 0,875 cao hơn mức thực tế (~0,806).</w:t>
      </w:r>
    </w:p>
    <w:p>
      <w:pPr>
        <w:pStyle w:val="ListNumber"/>
      </w:pPr>
      <w:r>
        <w:t>Mô hình đái tháo đường triển khai dùng cấu hình mặc định, chưa áp bộ siêu tham số tốt nhất từ GridSearch.</w:t>
      </w:r>
    </w:p>
    <w:p>
      <w:pPr>
        <w:pStyle w:val="ListNumber"/>
      </w:pPr>
      <w:r>
        <w:t>Dữ liệu tim mạch còn các giá trị huyết áp/chiều cao bất thường chưa được lọc đầy đủ.</w:t>
      </w:r>
    </w:p>
    <w:p>
      <w:pPr>
        <w:pStyle w:val="ListNumber"/>
      </w:pPr>
      <w:r>
        <w:t>Ba mô hình dùng các quần thể dữ liệu nước ngoài khác nhau, chưa đại diện cho dân số Việt Nam.</w:t>
      </w:r>
    </w:p>
    <w:p>
      <w:pPr>
        <w:pStyle w:val="ListNumber"/>
      </w:pPr>
      <w:r>
        <w:t>Bộ đái tháo đường nhỏ (154 ca kiểm thử) làm tăng độ bất định của các chỉ số đánh giá.</w:t>
      </w:r>
    </w:p>
    <w:p>
      <w:pPr>
        <w:pStyle w:val="ListNumber"/>
      </w:pPr>
      <w:r>
        <w:t>Mô hình tim mạch có hiệu năng khiêm tốn (AUC 0,799).</w:t>
      </w:r>
    </w:p>
    <w:p>
      <w:pPr>
        <w:pStyle w:val="ListNumber"/>
      </w:pPr>
      <w:r>
        <w:t>Xác suất mô hình chưa được hiệu chỉnh (calibration) trước khi áp ngưỡng phân mức.</w:t>
      </w:r>
    </w:p>
    <w:p>
      <w:pPr>
        <w:pStyle w:val="ListNumber"/>
      </w:pPr>
      <w:r>
        <w:t>SHAP hiện là giải thích ở mức mô hình, chưa phải giải thích riêng cho từng bệnh nhân.</w:t>
      </w:r>
    </w:p>
    <w:p>
      <w:pPr>
        <w:pStyle w:val="ListNumber"/>
      </w:pPr>
      <w:r>
        <w:t>Dữ liệu bệnh nhân lưu cục bộ, chưa có xác thực người dùng và chưa mã hóa.</w:t>
      </w:r>
    </w:p>
    <w:p>
      <w:pPr>
        <w:pStyle w:val="ListNumber"/>
      </w:pPr>
      <w:r>
        <w:t>Khuyến nghị và phần hỏi đáp hiện là rule-based; hệ thống chưa có trợ lý hội thoại LLM.</w:t>
      </w:r>
    </w:p>
    <w:p>
      <w:pPr>
        <w:pStyle w:val="Heading1"/>
      </w:pPr>
      <w:r>
        <w:t>6. HƯỚNG PHÁT TRIỂN</w:t>
      </w:r>
    </w:p>
    <w:p>
      <w:pPr>
        <w:pStyle w:val="ListBullet"/>
      </w:pPr>
      <w:r>
        <w:t>Sửa để mô hình đái tháo đường dùng đúng siêu tham số đã tune; xử lý target leakage triệt để (huấn luyện lại trên Pima gốc).</w:t>
      </w:r>
    </w:p>
    <w:p>
      <w:pPr>
        <w:pStyle w:val="ListBullet"/>
      </w:pPr>
      <w:r>
        <w:t>Lọc các giá trị bất thường của bộ tim mạch rồi huấn luyện lại.</w:t>
      </w:r>
    </w:p>
    <w:p>
      <w:pPr>
        <w:pStyle w:val="ListBullet"/>
      </w:pPr>
      <w:r>
        <w:t>Hiệu chỉnh xác suất bằng Platt scaling hoặc isotonic regression.</w:t>
      </w:r>
    </w:p>
    <w:p>
      <w:pPr>
        <w:pStyle w:val="ListBullet"/>
      </w:pPr>
      <w:r>
        <w:t>Tính SHAP trực tiếp cho từng ca nhập để giải thích nguyên nhân xếp nguy cơ.</w:t>
      </w:r>
    </w:p>
    <w:p>
      <w:pPr>
        <w:pStyle w:val="ListBullet"/>
      </w:pPr>
      <w:r>
        <w:t>Cảnh báo khi dữ liệu nhập nằm ngoài khoảng mà mô hình từng thấy.</w:t>
      </w:r>
    </w:p>
    <w:p>
      <w:pPr>
        <w:pStyle w:val="ListBullet"/>
      </w:pPr>
      <w:r>
        <w:t>Bổ sung phân tích fairness và robustness cho mô hình tim mạch; bổ sung dữ liệu bản địa hóa cho người Việt.</w:t>
      </w:r>
    </w:p>
    <w:p>
      <w:pPr>
        <w:pStyle w:val="ListBullet"/>
      </w:pPr>
      <w:r>
        <w:t>Ghim phiên bản thư viện (requirements.txt) và lưu mô hình theo đúng phiên bản để tái lập.</w:t>
      </w:r>
    </w:p>
    <w:p>
      <w:pPr>
        <w:pStyle w:val="ListBullet"/>
      </w:pPr>
      <w:r>
        <w:t>Chuyển lưu trữ sang máy chủ có xác thực và mã hóa; hướng tới quy trình MLOps với giám sát vận hành.</w:t>
      </w:r>
    </w:p>
    <w:p>
      <w:pPr>
        <w:pStyle w:val="ListBullet"/>
      </w:pPr>
      <w:r>
        <w:t>Nếu cần trợ lý hội thoại thật: tích hợp RAG + LLM với tài liệu y khoa đáng tin cậy và cơ chế trích nguồn.</w:t>
      </w:r>
    </w:p>
    <w:p>
      <w:pPr>
        <w:pStyle w:val="Heading1"/>
      </w:pPr>
      <w:r>
        <w:t>7. KẾT LUẬN</w:t>
      </w:r>
    </w:p>
    <w:p>
      <w:r>
        <w:t>Đồ án đã xây dựng một hệ thống hoàn chỉnh từ dữ liệu thô tới ứng dụng sử dụng được: ba mô hình Random Forest với ngưỡng tối ưu theo hướng ưu tiên phát hiện ca bệnh, một ứng dụng Streamlit chạy cục bộ có quản lý hồ sơ và lịch sử, cùng cơ chế khuyến nghị minh bạch theo luật.</w:t>
      </w:r>
    </w:p>
    <w:p>
      <w:r>
        <w:t>Mô hình tăng huyết áp đạt chất lượng tốt (AUC 0,954); hai mô hình còn lại ở mức chấp nhận được cho mục đích sàng lọc nhưng chưa thể dùng cho quyết định lâm sàng. Quá trình thực hiện cũng phát hiện và sửa một lỗi nghiêm trọng ở khâu suy luận do thiếu bước chuẩn hóa dữ liệu, đồng thời bổ sung bài kiểm thử chống tái diễn. Nhóm nhìn nhận rõ các hạn chế (rò rỉ nhãn, dữ liệu nhỏ, chưa hiệu chỉnh xác suất) và đã đề ra hướng phát triển tương ứng.</w:t>
      </w:r>
    </w:p>
    <w:p>
      <w:pPr>
        <w:pStyle w:val="Heading1"/>
      </w:pPr>
      <w:r>
        <w:t>8. TÀI LIỆU THAM KHẢO</w:t>
      </w:r>
    </w:p>
    <w:p>
      <w:r>
        <w:t>[1] L. Breiman, "Random forests," Mach. Learn., vol. 45, no. 1, pp. 5–32, Oct. 2001.</w:t>
      </w:r>
    </w:p>
    <w:p>
      <w:r>
        <w:t>[2] F. Pedregosa et al., "Scikit-learn: Machine learning in Python," J. Mach. Learn. Res., vol. 12, pp. 2825–2830, 2011.</w:t>
      </w:r>
    </w:p>
    <w:p>
      <w:r>
        <w:t>[3] S. M. Lundberg and S.-I. Lee, "A unified approach to interpreting model predictions," in Proc. Adv. Neural Inf. Process. Syst. (NeurIPS), vol. 30, 2017, pp. 4765–4774.</w:t>
      </w:r>
    </w:p>
    <w:p>
      <w:r>
        <w:t>[4] Streamlit Inc., "Streamlit documentation." Accessed: Sep. 27, 2026. [Online]. Available: https://docs.streamlit.io/</w:t>
      </w:r>
    </w:p>
    <w:p>
      <w:r>
        <w:t>[5] J. W. Smith, J. E. Everhart, W. C. Dickson, W. C. Knowler, and R. S. Johannes, "Using the ADAP learning algorithm to forecast the onset of diabetes mellitus," in Proc. Annu. Symp. Comput. Appl. Med. Care, 1988, pp. 261–265.</w:t>
      </w:r>
    </w:p>
    <w:p>
      <w:r>
        <w:t>[6] Sulianova, "Cardiovascular disease dataset," Kaggle. Accessed: Sep. 27, 2026. [Online]. Available: https://www.kaggle.com/datasets/sulianova/cardiovascular-disease-dataset</w:t>
      </w:r>
    </w:p>
    <w:p>
      <w:r>
        <w:t>[7] M. Khan, "Hypertension risk model dataset," Kaggle. Accessed: Sep. 27, 2026. [Online]. Available: https://www.kaggle.com/datasets/khan1803115/hypertension-risk-model-main</w:t>
      </w:r>
    </w:p>
    <w:sectPr w:rsidR="00920405" w:rsidSect="00034616">
      <w:footerReference w:type="default" r:id="rId11"/>
      <w:pgSz w:w="12240" w:h="15840"/>
      <w:pgMar w:top="1247" w:right="1134" w:bottom="124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1CBDD0" w14:textId="77777777" w:rsidR="00D4510D" w:rsidRDefault="00D4510D">
      <w:pPr>
        <w:spacing w:after="0" w:line="240" w:lineRule="auto"/>
      </w:pPr>
      <w:r>
        <w:separator/>
      </w:r>
    </w:p>
  </w:endnote>
  <w:endnote w:type="continuationSeparator" w:id="0">
    <w:p w14:paraId="133EE817" w14:textId="77777777" w:rsidR="00D4510D" w:rsidRDefault="00D45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9C51F" w14:textId="77777777" w:rsidR="00F770A5" w:rsidRDefault="00000000">
    <w:pPr>
      <w:pStyle w:val="Footer"/>
      <w:jc w:val="center"/>
    </w:pPr>
    <w:r>
      <w:t xml:space="preserve">Trang </w:t>
    </w:r>
    <w:r>
      <w:fldChar w:fldCharType="begin"/>
    </w:r>
    <w:r>
      <w:instrText>PAGE</w:instrText>
    </w:r>
    <w:r>
      <w:fldChar w:fldCharType="separate"/>
    </w:r>
    <w:r w:rsidR="00D470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F4E4C8" w14:textId="77777777" w:rsidR="00D4510D" w:rsidRDefault="00D4510D">
      <w:pPr>
        <w:spacing w:after="0" w:line="240" w:lineRule="auto"/>
      </w:pPr>
      <w:r>
        <w:separator/>
      </w:r>
    </w:p>
  </w:footnote>
  <w:footnote w:type="continuationSeparator" w:id="0">
    <w:p w14:paraId="40FF219A" w14:textId="77777777" w:rsidR="00D4510D" w:rsidRDefault="00D45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00597"/>
    <w:multiLevelType w:val="hybridMultilevel"/>
    <w:tmpl w:val="27183272"/>
    <w:lvl w:ilvl="0" w:tplc="16B0BB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C1F30"/>
    <w:multiLevelType w:val="hybridMultilevel"/>
    <w:tmpl w:val="1BCE0A40"/>
    <w:lvl w:ilvl="0" w:tplc="885825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103CB"/>
    <w:multiLevelType w:val="hybridMultilevel"/>
    <w:tmpl w:val="BBBCAAC4"/>
    <w:lvl w:ilvl="0" w:tplc="2F3A3E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2223C"/>
    <w:multiLevelType w:val="hybridMultilevel"/>
    <w:tmpl w:val="16E22EBE"/>
    <w:lvl w:ilvl="0" w:tplc="6BEE26F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F4B3CE7"/>
    <w:multiLevelType w:val="hybridMultilevel"/>
    <w:tmpl w:val="ADB0B79A"/>
    <w:lvl w:ilvl="0" w:tplc="6BA411D0">
      <w:numFmt w:val="bullet"/>
      <w:lvlText w:val="-"/>
      <w:lvlJc w:val="left"/>
      <w:pPr>
        <w:ind w:left="720" w:hanging="360"/>
      </w:pPr>
      <w:rPr>
        <w:rFonts w:ascii="Times New Roman" w:eastAsia="Times New Roman" w:hAnsi="Times New Roman" w:cs="Times New Roman" w:hint="default"/>
        <w:sz w:val="2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184E99"/>
    <w:multiLevelType w:val="hybridMultilevel"/>
    <w:tmpl w:val="5F5CD700"/>
    <w:lvl w:ilvl="0" w:tplc="7D78E8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5790193">
    <w:abstractNumId w:val="8"/>
  </w:num>
  <w:num w:numId="2" w16cid:durableId="1855915753">
    <w:abstractNumId w:val="6"/>
  </w:num>
  <w:num w:numId="3" w16cid:durableId="1150488280">
    <w:abstractNumId w:val="5"/>
  </w:num>
  <w:num w:numId="4" w16cid:durableId="1511406577">
    <w:abstractNumId w:val="4"/>
  </w:num>
  <w:num w:numId="5" w16cid:durableId="763107478">
    <w:abstractNumId w:val="7"/>
  </w:num>
  <w:num w:numId="6" w16cid:durableId="1104693982">
    <w:abstractNumId w:val="3"/>
  </w:num>
  <w:num w:numId="7" w16cid:durableId="1908496574">
    <w:abstractNumId w:val="2"/>
  </w:num>
  <w:num w:numId="8" w16cid:durableId="734084376">
    <w:abstractNumId w:val="1"/>
  </w:num>
  <w:num w:numId="9" w16cid:durableId="1513687929">
    <w:abstractNumId w:val="0"/>
  </w:num>
  <w:num w:numId="10" w16cid:durableId="1098794837">
    <w:abstractNumId w:val="14"/>
  </w:num>
  <w:num w:numId="11" w16cid:durableId="241836512">
    <w:abstractNumId w:val="10"/>
  </w:num>
  <w:num w:numId="12" w16cid:durableId="976181964">
    <w:abstractNumId w:val="11"/>
  </w:num>
  <w:num w:numId="13" w16cid:durableId="413014314">
    <w:abstractNumId w:val="9"/>
  </w:num>
  <w:num w:numId="14" w16cid:durableId="1092582796">
    <w:abstractNumId w:val="12"/>
  </w:num>
  <w:num w:numId="15" w16cid:durableId="100335749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81"/>
    <w:rsid w:val="0006063C"/>
    <w:rsid w:val="00064D4D"/>
    <w:rsid w:val="000F4CA1"/>
    <w:rsid w:val="0010148F"/>
    <w:rsid w:val="0015074B"/>
    <w:rsid w:val="0029639D"/>
    <w:rsid w:val="002A0FDC"/>
    <w:rsid w:val="00326F90"/>
    <w:rsid w:val="0034693D"/>
    <w:rsid w:val="00383F09"/>
    <w:rsid w:val="00475675"/>
    <w:rsid w:val="004E7DEA"/>
    <w:rsid w:val="004F16ED"/>
    <w:rsid w:val="004F7D4D"/>
    <w:rsid w:val="00557140"/>
    <w:rsid w:val="00613E24"/>
    <w:rsid w:val="00677033"/>
    <w:rsid w:val="006D5CF9"/>
    <w:rsid w:val="0070555F"/>
    <w:rsid w:val="00800DB6"/>
    <w:rsid w:val="00852D14"/>
    <w:rsid w:val="00920405"/>
    <w:rsid w:val="009547C4"/>
    <w:rsid w:val="009F5233"/>
    <w:rsid w:val="00A30BDA"/>
    <w:rsid w:val="00A45E73"/>
    <w:rsid w:val="00AA1D8D"/>
    <w:rsid w:val="00AD0F2C"/>
    <w:rsid w:val="00B00B6C"/>
    <w:rsid w:val="00B47730"/>
    <w:rsid w:val="00BB0827"/>
    <w:rsid w:val="00BC0F2C"/>
    <w:rsid w:val="00C87F85"/>
    <w:rsid w:val="00CB0664"/>
    <w:rsid w:val="00CE54B0"/>
    <w:rsid w:val="00D4510D"/>
    <w:rsid w:val="00D47043"/>
    <w:rsid w:val="00D620E3"/>
    <w:rsid w:val="00D7196E"/>
    <w:rsid w:val="00D73F3A"/>
    <w:rsid w:val="00DD5875"/>
    <w:rsid w:val="00EE2800"/>
    <w:rsid w:val="00EE46DD"/>
    <w:rsid w:val="00EF3D27"/>
    <w:rsid w:val="00F77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55980"/>
  <w14:defaultImageDpi w14:val="300"/>
  <w15:docId w15:val="{B3DFC934-370A-2D42-B64A-46941C69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7043"/>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D47043"/>
    <w:pPr>
      <w:spacing w:before="120" w:after="0"/>
      <w:ind w:left="260"/>
    </w:pPr>
    <w:rPr>
      <w:rFonts w:asciiTheme="minorHAnsi" w:hAnsiTheme="minorHAnsi"/>
      <w:b/>
      <w:bCs/>
      <w:sz w:val="22"/>
    </w:rPr>
  </w:style>
  <w:style w:type="character" w:styleId="Hyperlink">
    <w:name w:val="Hyperlink"/>
    <w:basedOn w:val="DefaultParagraphFont"/>
    <w:uiPriority w:val="99"/>
    <w:unhideWhenUsed/>
    <w:rsid w:val="00D47043"/>
    <w:rPr>
      <w:color w:val="0000FF" w:themeColor="hyperlink"/>
      <w:u w:val="single"/>
    </w:rPr>
  </w:style>
  <w:style w:type="paragraph" w:styleId="TOC3">
    <w:name w:val="toc 3"/>
    <w:basedOn w:val="Normal"/>
    <w:next w:val="Normal"/>
    <w:autoRedefine/>
    <w:uiPriority w:val="39"/>
    <w:unhideWhenUsed/>
    <w:rsid w:val="00D47043"/>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D47043"/>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D47043"/>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D47043"/>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D47043"/>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D47043"/>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D47043"/>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11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Thong</cp:lastModifiedBy>
  <cp:revision>39</cp:revision>
  <dcterms:created xsi:type="dcterms:W3CDTF">2013-12-23T23:15:00Z</dcterms:created>
  <dcterms:modified xsi:type="dcterms:W3CDTF">2026-09-27T07:41:00Z</dcterms:modified>
  <cp:category/>
</cp:coreProperties>
</file>