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Climbing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董心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终生学习是每个社会成员为适应社会发展和实现个体发展的需求，贯穿于人的一生，及我们常说的“活到老学到老”或者“学无止境”。大部分人更趋向于和同伴一起学习，互相监督，共同进步。如今，互联网+可以使同学们找到学习道路上的道友，即使天各一方也可以组队学习，互相督促，在自己感兴趣的路上一起努力拼搏，做到学习上的“若比邻”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用户可以自行组队为某个明确目标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比如“每天背50个单词”或者“学习吉他”等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努力并且成员之间可互相交流讨论、督促学习的</w:t>
      </w:r>
      <w:r>
        <w:rPr>
          <w:rFonts w:hint="eastAsia"/>
          <w:sz w:val="28"/>
          <w:szCs w:val="28"/>
        </w:rPr>
        <w:t>平台，为所有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自由多样化的学习环境，建立奖惩机制，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提高用户的学习自主性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运营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审核队伍、推荐、问题反馈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商家：广告、推广学习用具等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学习圈</w:t>
      </w:r>
      <w:r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  <w:lang w:val="en-US" w:eastAsia="zh-CN"/>
        </w:rPr>
        <w:t>关注、打卡、管理队伍、申请加入、</w:t>
      </w:r>
      <w:r>
        <w:rPr>
          <w:rFonts w:hint="eastAsia"/>
          <w:sz w:val="28"/>
          <w:szCs w:val="28"/>
        </w:rPr>
        <w:t>个人中心；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发现搜索感兴趣的学习圈、分享经验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审核圈子、</w:t>
      </w:r>
      <w:r>
        <w:rPr>
          <w:rFonts w:hint="eastAsia"/>
          <w:sz w:val="28"/>
          <w:szCs w:val="28"/>
        </w:rPr>
        <w:t>分析数据；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未完待续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4602858"/>
    <w:rsid w:val="3BA11972"/>
    <w:rsid w:val="40613500"/>
    <w:rsid w:val="50C26F33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三微廿九</cp:lastModifiedBy>
  <dcterms:modified xsi:type="dcterms:W3CDTF">2020-03-09T12:49:42Z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