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获取C</w:t>
      </w:r>
      <w:r>
        <w:t>ITI</w:t>
      </w:r>
      <w:r>
        <w:rPr>
          <w:rFonts w:hint="eastAsia"/>
        </w:rPr>
        <w:t>证书，注册（7步），考试（2步）</w:t>
      </w:r>
    </w:p>
    <w:p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网址：</w:t>
      </w:r>
      <w:r>
        <w:fldChar w:fldCharType="begin"/>
      </w:r>
      <w:r>
        <w:instrText xml:space="preserve"> HYPERLINK "https://www.citiprogram.org/index.cfm?pageID=155&amp;icat=3&amp;ac=0" </w:instrText>
      </w:r>
      <w:r>
        <w:fldChar w:fldCharType="separate"/>
      </w:r>
      <w:r>
        <w:rPr>
          <w:rStyle w:val="6"/>
          <w:rFonts w:ascii="Arial" w:hAnsi="Arial" w:cs="Arial"/>
          <w:shd w:val="clear" w:color="auto" w:fill="FFFFFF"/>
        </w:rPr>
        <w:t>https://www.citiprogram.org/index.cfm?pageID=155&amp;icat=3&amp;ac=0</w:t>
      </w:r>
      <w:r>
        <w:rPr>
          <w:rStyle w:val="6"/>
          <w:rFonts w:ascii="Arial" w:hAnsi="Arial" w:cs="Arial"/>
          <w:shd w:val="clear" w:color="auto" w:fill="FFFFFF"/>
        </w:rPr>
        <w:fldChar w:fldCharType="end"/>
      </w:r>
    </w:p>
    <w:p>
      <w:pPr>
        <w:rPr>
          <w:rFonts w:ascii="Arial" w:hAnsi="Arial" w:cs="Arial"/>
          <w:color w:val="4D4D4D"/>
          <w:shd w:val="clear" w:color="auto" w:fill="FFFFFF"/>
        </w:rPr>
      </w:pPr>
    </w:p>
    <w:p>
      <w:pPr>
        <w:pStyle w:val="7"/>
        <w:numPr>
          <w:ilvl w:val="0"/>
          <w:numId w:val="1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 w:ascii="Arial" w:hAnsi="Arial" w:cs="Arial"/>
          <w:color w:val="4D4D4D"/>
          <w:shd w:val="clear" w:color="auto" w:fill="FFFFFF"/>
        </w:rPr>
        <w:t>机构名称选择：</w:t>
      </w:r>
      <w:bookmarkStart w:id="0" w:name="OLE_LINK1"/>
      <w:bookmarkStart w:id="1" w:name="OLE_LINK2"/>
      <w:r>
        <w:rPr>
          <w:rFonts w:ascii="Arial" w:hAnsi="Arial" w:cs="Arial"/>
          <w:color w:val="4D4D4D"/>
          <w:shd w:val="clear" w:color="auto" w:fill="FFFFFF"/>
        </w:rPr>
        <w:t>Massachusetts Institute of Technology Affiliates</w:t>
      </w:r>
      <w:bookmarkEnd w:id="0"/>
      <w:bookmarkEnd w:id="1"/>
      <w:r>
        <w:rPr>
          <w:rFonts w:hint="eastAsia" w:ascii="Arial" w:hAnsi="Arial" w:cs="Arial"/>
          <w:color w:val="4D4D4D"/>
          <w:shd w:val="clear" w:color="auto" w:fill="FFFFFF"/>
        </w:rPr>
        <w:t>，然后同意协议</w:t>
      </w:r>
    </w:p>
    <w:p>
      <w:pPr>
        <w:rPr>
          <w:rFonts w:ascii="Arial" w:hAnsi="Arial" w:cs="Arial"/>
          <w:color w:val="4D4D4D"/>
          <w:shd w:val="clear" w:color="auto" w:fill="FFFFFF"/>
        </w:rPr>
      </w:pPr>
      <w:r>
        <w:drawing>
          <wp:inline distT="0" distB="0" distL="0" distR="0">
            <wp:extent cx="5274310" cy="24720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4D4D4D"/>
          <w:shd w:val="clear" w:color="auto" w:fill="FFFFFF"/>
        </w:rPr>
      </w:pPr>
    </w:p>
    <w:p>
      <w:pPr>
        <w:pStyle w:val="7"/>
        <w:numPr>
          <w:ilvl w:val="0"/>
          <w:numId w:val="1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 w:ascii="Arial" w:hAnsi="Arial" w:cs="Arial"/>
          <w:color w:val="4D4D4D"/>
          <w:shd w:val="clear" w:color="auto" w:fill="FFFFFF"/>
        </w:rPr>
        <w:t>2</w:t>
      </w:r>
      <w:r>
        <w:rPr>
          <w:rFonts w:ascii="Arial" w:hAnsi="Arial" w:cs="Arial"/>
          <w:color w:val="4D4D4D"/>
          <w:shd w:val="clear" w:color="auto" w:fill="FFFFFF"/>
        </w:rPr>
        <w:t xml:space="preserve"> 3 4</w:t>
      </w:r>
      <w:r>
        <w:rPr>
          <w:rFonts w:hint="eastAsia" w:ascii="Arial" w:hAnsi="Arial" w:cs="Arial"/>
          <w:color w:val="4D4D4D"/>
          <w:shd w:val="clear" w:color="auto" w:fill="FFFFFF"/>
        </w:rPr>
        <w:t>步正常输入信息</w:t>
      </w:r>
    </w:p>
    <w:p>
      <w:pPr>
        <w:rPr>
          <w:rFonts w:ascii="Arial" w:hAnsi="Arial" w:cs="Arial"/>
          <w:color w:val="4D4D4D"/>
          <w:shd w:val="clear" w:color="auto" w:fill="FFFFFF"/>
        </w:rPr>
      </w:pPr>
    </w:p>
    <w:p>
      <w:r>
        <w:drawing>
          <wp:inline distT="0" distB="0" distL="0" distR="0">
            <wp:extent cx="5274310" cy="44951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43065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7"/>
        <w:numPr>
          <w:ilvl w:val="0"/>
          <w:numId w:val="1"/>
        </w:numPr>
        <w:ind w:firstLineChars="0"/>
      </w:pPr>
      <w:r>
        <w:rPr>
          <w:rFonts w:ascii="Arial" w:hAnsi="Arial" w:cs="Arial"/>
          <w:color w:val="4D4D4D"/>
          <w:shd w:val="clear" w:color="auto" w:fill="FFFFFF"/>
        </w:rPr>
        <w:t>第五步分别勾选”Yes“，”Other Participants - Certificates of Participation“</w:t>
      </w:r>
      <w:r>
        <w:rPr>
          <w:rFonts w:hint="eastAsia" w:ascii="Arial" w:hAnsi="Arial" w:cs="Arial"/>
          <w:color w:val="4D4D4D"/>
          <w:shd w:val="clear" w:color="auto" w:fill="FFFFFF"/>
        </w:rPr>
        <w:t>，然后提交</w:t>
      </w: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第四步</w:t>
      </w:r>
      <w:r>
        <w:rPr>
          <w:rFonts w:hint="eastAsia"/>
          <w:lang w:val="en-US" w:eastAsia="zh-CN"/>
        </w:rPr>
        <w:t>正常</w:t>
      </w:r>
      <w:bookmarkStart w:id="2" w:name="_GoBack"/>
      <w:bookmarkEnd w:id="2"/>
      <w:r>
        <w:rPr>
          <w:rFonts w:hint="eastAsia"/>
        </w:rPr>
        <w:t>填写，邮箱写自己的就行</w:t>
      </w:r>
    </w:p>
    <w:p/>
    <w:p>
      <w:r>
        <w:drawing>
          <wp:inline distT="0" distB="0" distL="0" distR="0">
            <wp:extent cx="4442460" cy="63855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63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7"/>
        <w:numPr>
          <w:ilvl w:val="0"/>
          <w:numId w:val="1"/>
        </w:numPr>
        <w:ind w:firstLineChars="0"/>
      </w:pPr>
      <w:r>
        <w:rPr>
          <w:rFonts w:hint="eastAsia" w:ascii="Arial" w:hAnsi="Arial" w:cs="Arial"/>
          <w:color w:val="4D4D4D"/>
          <w:shd w:val="clear" w:color="auto" w:fill="FFFFFF"/>
        </w:rPr>
        <w:t>下一步，</w:t>
      </w:r>
      <w:r>
        <w:rPr>
          <w:rFonts w:ascii="Arial" w:hAnsi="Arial" w:cs="Arial"/>
          <w:color w:val="4D4D4D"/>
          <w:shd w:val="clear" w:color="auto" w:fill="FFFFFF"/>
        </w:rPr>
        <w:t>将</w:t>
      </w:r>
      <w:r>
        <w:rPr>
          <w:rFonts w:hint="eastAsia" w:ascii="Arial" w:hAnsi="Arial" w:cs="Arial"/>
          <w:color w:val="4D4D4D"/>
          <w:shd w:val="clear" w:color="auto" w:fill="FFFFFF"/>
        </w:rPr>
        <w:t>两个</w:t>
      </w:r>
      <w:r>
        <w:rPr>
          <w:rFonts w:ascii="Arial" w:hAnsi="Arial" w:cs="Arial"/>
          <w:color w:val="4D4D4D"/>
          <w:shd w:val="clear" w:color="auto" w:fill="FFFFFF"/>
        </w:rPr>
        <w:t>必选题</w:t>
      </w:r>
      <w:r>
        <w:rPr>
          <w:rFonts w:hint="eastAsia" w:ascii="Arial" w:hAnsi="Arial" w:cs="Arial"/>
          <w:color w:val="4D4D4D"/>
          <w:shd w:val="clear" w:color="auto" w:fill="FFFFFF"/>
        </w:rPr>
        <w:t>选上</w:t>
      </w:r>
      <w:r>
        <w:rPr>
          <w:rFonts w:ascii="Arial" w:hAnsi="Arial" w:cs="Arial"/>
          <w:color w:val="4D4D4D"/>
          <w:shd w:val="clear" w:color="auto" w:fill="FFFFFF"/>
        </w:rPr>
        <w:t>即可</w:t>
      </w:r>
    </w:p>
    <w:p>
      <w:r>
        <w:drawing>
          <wp:inline distT="0" distB="0" distL="0" distR="0">
            <wp:extent cx="5274310" cy="31527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143500" cy="19659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注册成功</w:t>
      </w:r>
    </w:p>
    <w:p>
      <w:pPr>
        <w:pStyle w:val="7"/>
        <w:ind w:left="360" w:firstLine="0" w:firstLineChars="0"/>
      </w:pPr>
      <w:r>
        <w:drawing>
          <wp:inline distT="0" distB="0" distL="0" distR="0">
            <wp:extent cx="5274310" cy="20351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</w:pPr>
      <w:r>
        <w:drawing>
          <wp:inline distT="0" distB="0" distL="0" distR="0">
            <wp:extent cx="5274310" cy="44875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注册完成，进入学习考试：</w:t>
      </w:r>
    </w:p>
    <w:p>
      <w:r>
        <w:drawing>
          <wp:inline distT="0" distB="0" distL="0" distR="0">
            <wp:extent cx="5274310" cy="37636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237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4391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5482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题目答案：</w:t>
      </w:r>
    </w:p>
    <w:p>
      <w:r>
        <w:drawing>
          <wp:inline distT="0" distB="0" distL="0" distR="0">
            <wp:extent cx="5274310" cy="22821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117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2948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7762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4599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4841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有答错的，可以重新答题：</w:t>
      </w:r>
    </w:p>
    <w:p>
      <w:r>
        <w:drawing>
          <wp:inline distT="0" distB="0" distL="0" distR="0">
            <wp:extent cx="5274310" cy="31730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答对后完成第一个考试：</w:t>
      </w:r>
    </w:p>
    <w:p>
      <w:r>
        <w:drawing>
          <wp:inline distT="0" distB="0" distL="0" distR="0">
            <wp:extent cx="5274310" cy="26873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选择view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next</w:t>
      </w:r>
      <w:r>
        <w:t xml:space="preserve"> </w:t>
      </w:r>
      <w:r>
        <w:rPr>
          <w:rFonts w:hint="eastAsia"/>
        </w:rPr>
        <w:t>required</w:t>
      </w:r>
      <w:r>
        <w:t xml:space="preserve"> </w:t>
      </w:r>
      <w:r>
        <w:rPr>
          <w:rFonts w:hint="eastAsia"/>
        </w:rPr>
        <w:t>moudle，看完第二个课程后答题</w:t>
      </w:r>
    </w:p>
    <w:p>
      <w:r>
        <w:drawing>
          <wp:inline distT="0" distB="0" distL="0" distR="0">
            <wp:extent cx="2577465" cy="886333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7350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1464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至此完成利益冲突课程，此外还需要“仅限数据或标本研究”课程考试。见另一个文件夹。</w:t>
      </w:r>
    </w:p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071158A"/>
    <w:multiLevelType w:val="multilevel"/>
    <w:tmpl w:val="3071158A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hlOTcxYzNmNGYyNmYzMzU2ZDNmYmJhZDA2YTk0ODAifQ=="/>
  </w:docVars>
  <w:rsids>
    <w:rsidRoot w:val="00E22A97"/>
    <w:rsid w:val="00094B4C"/>
    <w:rsid w:val="00186E3E"/>
    <w:rsid w:val="001E3E19"/>
    <w:rsid w:val="001E5536"/>
    <w:rsid w:val="002443D7"/>
    <w:rsid w:val="002E7D4B"/>
    <w:rsid w:val="004911BE"/>
    <w:rsid w:val="009E0FC3"/>
    <w:rsid w:val="00A00143"/>
    <w:rsid w:val="00B16E1C"/>
    <w:rsid w:val="00BE5900"/>
    <w:rsid w:val="00E22A97"/>
    <w:rsid w:val="00EC51BE"/>
    <w:rsid w:val="373F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autoRedefine/>
    <w:semiHidden/>
    <w:unhideWhenUsed/>
    <w:qFormat/>
    <w:uiPriority w:val="1"/>
  </w:style>
  <w:style w:type="table" w:default="1" w:styleId="4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8">
    <w:name w:val="页眉 字符"/>
    <w:basedOn w:val="5"/>
    <w:link w:val="3"/>
    <w:autoRedefine/>
    <w:qFormat/>
    <w:uiPriority w:val="99"/>
    <w:rPr>
      <w:sz w:val="18"/>
      <w:szCs w:val="18"/>
    </w:rPr>
  </w:style>
  <w:style w:type="character" w:customStyle="1" w:styleId="9">
    <w:name w:val="页脚 字符"/>
    <w:basedOn w:val="5"/>
    <w:link w:val="2"/>
    <w:autoRedefine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81</Words>
  <Characters>462</Characters>
  <Lines>3</Lines>
  <Paragraphs>1</Paragraphs>
  <TotalTime>29</TotalTime>
  <ScaleCrop>false</ScaleCrop>
  <LinksUpToDate>false</LinksUpToDate>
  <CharactersWithSpaces>542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2023-03-06T12:13:00Z</dcterms:created>
  <dc:creator>董增杰</dc:creator>
  <cp:lastModifiedBy>Aurora</cp:lastModifiedBy>
  <dcterms:modified xsi:type="dcterms:W3CDTF">2024-04-07T08:54:31Z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CD7597777CA3471A8684680EFC6787C9_12</vt:lpwstr>
  </property>
</Properties>
</file>