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254E" w:rsidRPr="001569CB" w:rsidRDefault="0000254E" w:rsidP="0000254E">
      <w:pPr>
        <w:keepNext/>
        <w:widowControl w:val="0"/>
        <w:spacing w:line="276" w:lineRule="auto"/>
        <w:jc w:val="center"/>
        <w:rPr>
          <w:b/>
          <w:color w:val="000000"/>
          <w:sz w:val="28"/>
          <w:szCs w:val="28"/>
          <w:lang w:val="nl-NL"/>
        </w:rPr>
      </w:pPr>
      <w:r w:rsidRPr="001569CB">
        <w:rPr>
          <w:b/>
          <w:color w:val="000000"/>
          <w:sz w:val="28"/>
          <w:szCs w:val="28"/>
          <w:lang w:val="vi-VN"/>
        </w:rPr>
        <w:t>C</w:t>
      </w:r>
      <w:r w:rsidRPr="001569CB">
        <w:rPr>
          <w:b/>
          <w:color w:val="000000"/>
          <w:sz w:val="28"/>
          <w:szCs w:val="28"/>
          <w:lang w:val="nl-NL"/>
        </w:rPr>
        <w:t>ỘNG HOÀ XÃ HỘI CHỦ NGHĨA VIỆT NAM</w:t>
      </w:r>
    </w:p>
    <w:p w:rsidR="0000254E" w:rsidRPr="001569CB" w:rsidRDefault="0000254E" w:rsidP="0000254E">
      <w:pPr>
        <w:keepNext/>
        <w:widowControl w:val="0"/>
        <w:spacing w:line="276" w:lineRule="auto"/>
        <w:jc w:val="center"/>
        <w:rPr>
          <w:b/>
          <w:color w:val="000000"/>
          <w:sz w:val="28"/>
          <w:szCs w:val="28"/>
          <w:lang w:val="nl-NL"/>
        </w:rPr>
      </w:pPr>
      <w:r w:rsidRPr="001569CB">
        <w:rPr>
          <w:b/>
          <w:color w:val="000000"/>
          <w:sz w:val="28"/>
          <w:szCs w:val="28"/>
          <w:lang w:val="nl-NL"/>
        </w:rPr>
        <w:t>Độc lập - Tự do - Hạnh phúc</w:t>
      </w:r>
    </w:p>
    <w:p w:rsidR="0000254E" w:rsidRPr="001569CB" w:rsidRDefault="0000254E" w:rsidP="0000254E">
      <w:pPr>
        <w:keepNext/>
        <w:widowControl w:val="0"/>
        <w:spacing w:line="276" w:lineRule="auto"/>
        <w:rPr>
          <w:color w:val="000000"/>
          <w:sz w:val="28"/>
          <w:szCs w:val="28"/>
          <w:lang w:val="nl-NL"/>
        </w:rPr>
      </w:pPr>
      <w:r w:rsidRPr="008A6DB6">
        <w:rPr>
          <w:noProof/>
        </w:rPr>
        <mc:AlternateContent>
          <mc:Choice Requires="wps">
            <w:drawing>
              <wp:anchor distT="4294967295" distB="4294967295" distL="114300" distR="114300" simplePos="0" relativeHeight="251659264" behindDoc="0" locked="0" layoutInCell="1" allowOverlap="1" wp14:anchorId="44D08E8A" wp14:editId="0FF90EC4">
                <wp:simplePos x="0" y="0"/>
                <wp:positionH relativeFrom="column">
                  <wp:posOffset>1821815</wp:posOffset>
                </wp:positionH>
                <wp:positionV relativeFrom="paragraph">
                  <wp:posOffset>34290</wp:posOffset>
                </wp:positionV>
                <wp:extent cx="2104390" cy="0"/>
                <wp:effectExtent l="6350" t="5715" r="13335" b="13335"/>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10439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F4A324E" id="Line 2" o:spid="_x0000_s1026" style="position:absolute;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43.45pt,2.7pt" to="309.15pt,2.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"/>
            </w:pict>
          </mc:Fallback>
        </mc:AlternateContent>
      </w:r>
    </w:p>
    <w:p w:rsidR="0000254E" w:rsidRPr="00C470D8" w:rsidRDefault="0000254E" w:rsidP="0000254E">
      <w:pPr>
        <w:keepNext/>
        <w:widowControl w:val="0"/>
        <w:spacing w:after="120" w:line="276" w:lineRule="auto"/>
        <w:jc w:val="right"/>
        <w:rPr>
          <w:i/>
          <w:color w:val="000000"/>
          <w:sz w:val="28"/>
          <w:szCs w:val="28"/>
          <w:lang w:val="nl-NL"/>
        </w:rPr>
      </w:pPr>
      <w:r w:rsidRPr="00C470D8">
        <w:rPr>
          <w:i/>
          <w:color w:val="000000"/>
          <w:sz w:val="28"/>
          <w:szCs w:val="28"/>
          <w:lang w:val="nl-NL"/>
        </w:rPr>
        <w:t xml:space="preserve">Hà Nội, ngày      tháng      năm </w:t>
      </w:r>
    </w:p>
    <w:p w:rsidR="0000254E" w:rsidRPr="00C470D8" w:rsidRDefault="0000254E" w:rsidP="0000254E">
      <w:pPr>
        <w:keepNext/>
        <w:widowControl w:val="0"/>
        <w:spacing w:line="276" w:lineRule="auto"/>
        <w:jc w:val="center"/>
        <w:outlineLvl w:val="0"/>
        <w:rPr>
          <w:b/>
          <w:bCs/>
          <w:color w:val="000000"/>
          <w:kern w:val="36"/>
          <w:sz w:val="28"/>
          <w:szCs w:val="28"/>
          <w:lang w:val="nl-NL"/>
        </w:rPr>
      </w:pPr>
      <w:r w:rsidRPr="00C470D8">
        <w:rPr>
          <w:b/>
          <w:bCs/>
          <w:color w:val="000000"/>
          <w:kern w:val="36"/>
          <w:sz w:val="28"/>
          <w:szCs w:val="28"/>
          <w:lang w:val="nl-NL"/>
        </w:rPr>
        <w:t>HỢP ĐỒN</w:t>
      </w:r>
      <w:r w:rsidRPr="00C470D8">
        <w:rPr>
          <w:b/>
          <w:bCs/>
          <w:color w:val="000000"/>
          <w:kern w:val="36"/>
          <w:sz w:val="28"/>
          <w:szCs w:val="28"/>
          <w:lang w:val="vi-VN"/>
        </w:rPr>
        <w:t xml:space="preserve">G </w:t>
      </w:r>
      <w:r w:rsidRPr="00C470D8">
        <w:rPr>
          <w:b/>
          <w:bCs/>
          <w:color w:val="000000"/>
          <w:kern w:val="36"/>
          <w:sz w:val="28"/>
          <w:szCs w:val="28"/>
          <w:lang w:val="nl-NL"/>
        </w:rPr>
        <w:t>THỰC HIỆN .................</w:t>
      </w:r>
    </w:p>
    <w:p w:rsidR="0000254E" w:rsidRPr="00C470D8" w:rsidRDefault="0000254E" w:rsidP="0000254E">
      <w:pPr>
        <w:keepNext/>
        <w:keepLines/>
        <w:widowControl w:val="0"/>
        <w:spacing w:before="120" w:after="120" w:line="276" w:lineRule="auto"/>
        <w:jc w:val="center"/>
        <w:outlineLvl w:val="0"/>
        <w:rPr>
          <w:b/>
          <w:bCs/>
          <w:color w:val="000000"/>
          <w:kern w:val="36"/>
          <w:sz w:val="28"/>
          <w:szCs w:val="28"/>
          <w:lang w:val="vi-VN"/>
        </w:rPr>
      </w:pPr>
      <w:r w:rsidRPr="00C470D8">
        <w:rPr>
          <w:b/>
          <w:bCs/>
          <w:color w:val="000000"/>
          <w:kern w:val="36"/>
          <w:sz w:val="28"/>
          <w:szCs w:val="28"/>
          <w:lang w:val="nl-NL"/>
        </w:rPr>
        <w:t>Số:      .....................</w:t>
      </w:r>
    </w:p>
    <w:p w:rsidR="0000254E" w:rsidRPr="00C470D8" w:rsidRDefault="0000254E" w:rsidP="0000254E">
      <w:pPr>
        <w:keepNext/>
        <w:keepLines/>
        <w:widowControl w:val="0"/>
        <w:spacing w:line="360" w:lineRule="auto"/>
        <w:ind w:firstLine="720"/>
        <w:jc w:val="both"/>
        <w:rPr>
          <w:color w:val="000000"/>
          <w:sz w:val="26"/>
          <w:szCs w:val="26"/>
          <w:lang w:val="nl-NL"/>
        </w:rPr>
      </w:pPr>
      <w:r w:rsidRPr="00C470D8">
        <w:rPr>
          <w:color w:val="000000"/>
          <w:sz w:val="26"/>
          <w:szCs w:val="26"/>
          <w:lang w:val="nl-NL"/>
        </w:rPr>
        <w:t xml:space="preserve">Căn cứ Bộ luật </w:t>
      </w:r>
      <w:r w:rsidRPr="00C470D8">
        <w:rPr>
          <w:color w:val="000000"/>
          <w:sz w:val="26"/>
          <w:szCs w:val="26"/>
          <w:lang w:val="vi-VN"/>
        </w:rPr>
        <w:t>d</w:t>
      </w:r>
      <w:r w:rsidRPr="00C470D8">
        <w:rPr>
          <w:color w:val="000000"/>
          <w:sz w:val="26"/>
          <w:szCs w:val="26"/>
          <w:lang w:val="nl-NL"/>
        </w:rPr>
        <w:t xml:space="preserve">ân sự </w:t>
      </w:r>
      <w:r w:rsidRPr="00CE1116">
        <w:rPr>
          <w:color w:val="000000"/>
          <w:sz w:val="26"/>
          <w:szCs w:val="26"/>
          <w:lang w:val="nl-NL"/>
        </w:rPr>
        <w:t xml:space="preserve">số 91/2015/QH13 </w:t>
      </w:r>
      <w:r w:rsidRPr="00C470D8">
        <w:rPr>
          <w:color w:val="000000"/>
          <w:sz w:val="26"/>
          <w:szCs w:val="26"/>
          <w:lang w:val="nl-NL"/>
        </w:rPr>
        <w:t xml:space="preserve">ngày 24 tháng 11 năm 2015; </w:t>
      </w:r>
    </w:p>
    <w:p w:rsidR="0000254E" w:rsidRPr="00C470D8" w:rsidRDefault="0000254E" w:rsidP="0000254E">
      <w:pPr>
        <w:keepNext/>
        <w:keepLines/>
        <w:widowControl w:val="0"/>
        <w:spacing w:line="360" w:lineRule="auto"/>
        <w:ind w:firstLine="720"/>
        <w:jc w:val="both"/>
        <w:rPr>
          <w:bCs/>
          <w:color w:val="000000"/>
          <w:sz w:val="26"/>
          <w:szCs w:val="26"/>
          <w:lang w:val="nl-NL"/>
        </w:rPr>
      </w:pPr>
      <w:r w:rsidRPr="00C470D8">
        <w:rPr>
          <w:bCs/>
          <w:color w:val="000000"/>
          <w:sz w:val="26"/>
          <w:szCs w:val="26"/>
          <w:lang w:val="nl-NL"/>
        </w:rPr>
        <w:t xml:space="preserve">Căn cứ Luật </w:t>
      </w:r>
      <w:r w:rsidRPr="00C470D8">
        <w:rPr>
          <w:bCs/>
          <w:color w:val="000000"/>
          <w:sz w:val="26"/>
          <w:szCs w:val="26"/>
          <w:lang w:val="vi-VN"/>
        </w:rPr>
        <w:t>k</w:t>
      </w:r>
      <w:r w:rsidRPr="00C470D8">
        <w:rPr>
          <w:bCs/>
          <w:color w:val="000000"/>
          <w:sz w:val="26"/>
          <w:szCs w:val="26"/>
          <w:lang w:val="nl-NL"/>
        </w:rPr>
        <w:t xml:space="preserve">hoa học và </w:t>
      </w:r>
      <w:r w:rsidRPr="00C470D8">
        <w:rPr>
          <w:bCs/>
          <w:color w:val="000000"/>
          <w:sz w:val="26"/>
          <w:szCs w:val="26"/>
          <w:lang w:val="vi-VN"/>
        </w:rPr>
        <w:t>c</w:t>
      </w:r>
      <w:r w:rsidRPr="00C470D8">
        <w:rPr>
          <w:bCs/>
          <w:color w:val="000000"/>
          <w:sz w:val="26"/>
          <w:szCs w:val="26"/>
          <w:lang w:val="nl-NL"/>
        </w:rPr>
        <w:t xml:space="preserve">ông nghệ </w:t>
      </w:r>
      <w:r>
        <w:rPr>
          <w:bCs/>
          <w:color w:val="000000"/>
          <w:sz w:val="26"/>
          <w:szCs w:val="26"/>
          <w:lang w:val="nl-NL"/>
        </w:rPr>
        <w:t xml:space="preserve">số </w:t>
      </w:r>
      <w:r w:rsidRPr="00CE1116">
        <w:rPr>
          <w:bCs/>
          <w:color w:val="000000"/>
          <w:sz w:val="26"/>
          <w:szCs w:val="26"/>
          <w:lang w:val="nl-NL"/>
        </w:rPr>
        <w:t xml:space="preserve">29/2013/QH13 </w:t>
      </w:r>
      <w:r w:rsidRPr="00C470D8">
        <w:rPr>
          <w:bCs/>
          <w:color w:val="000000"/>
          <w:sz w:val="26"/>
          <w:szCs w:val="26"/>
          <w:lang w:val="nl-NL"/>
        </w:rPr>
        <w:t>ngày 18 tháng 6 năm 2013;</w:t>
      </w:r>
    </w:p>
    <w:p w:rsidR="0000254E" w:rsidRPr="00C470D8" w:rsidRDefault="0000254E" w:rsidP="0000254E">
      <w:pPr>
        <w:keepNext/>
        <w:keepLines/>
        <w:widowControl w:val="0"/>
        <w:spacing w:line="360" w:lineRule="auto"/>
        <w:ind w:firstLine="720"/>
        <w:jc w:val="both"/>
        <w:rPr>
          <w:bCs/>
          <w:color w:val="000000"/>
          <w:sz w:val="26"/>
          <w:szCs w:val="26"/>
          <w:lang w:val="nl-NL"/>
        </w:rPr>
      </w:pPr>
      <w:r w:rsidRPr="00C470D8">
        <w:rPr>
          <w:bCs/>
          <w:color w:val="000000"/>
          <w:sz w:val="26"/>
          <w:szCs w:val="26"/>
          <w:lang w:val="nl-NL"/>
        </w:rPr>
        <w:t>Căn cứ Nghị định số 70/2018/NĐ-CP ngày 15 tháng 5 năm 2018 của Chính phủ quy định việc quản lý, sử dụng tài sản được hình thành thông qua việc triển khai thực hiện nhiệm vụ khoa học và công nghệ sử dụng vốn nhà nước;</w:t>
      </w:r>
    </w:p>
    <w:p w:rsidR="0000254E" w:rsidRPr="00C470D8" w:rsidRDefault="0000254E" w:rsidP="0000254E">
      <w:pPr>
        <w:keepNext/>
        <w:keepLines/>
        <w:widowControl w:val="0"/>
        <w:spacing w:line="360" w:lineRule="auto"/>
        <w:ind w:firstLine="720"/>
        <w:jc w:val="both"/>
        <w:rPr>
          <w:bCs/>
          <w:color w:val="000000"/>
          <w:sz w:val="26"/>
          <w:szCs w:val="26"/>
          <w:lang w:val="nl-NL"/>
        </w:rPr>
      </w:pPr>
      <w:r w:rsidRPr="00C470D8">
        <w:rPr>
          <w:color w:val="000000"/>
          <w:sz w:val="26"/>
          <w:szCs w:val="26"/>
          <w:lang w:val="vi-VN"/>
        </w:rPr>
        <w:t xml:space="preserve">Căn cứ Thông tư số 05/2014/TT-BKHCN ngày 10 tháng 4 năm 2014 của Bộ trưởng Bộ Khoa học và Công nghệ về việc ban hành </w:t>
      </w:r>
      <w:r w:rsidRPr="00C470D8">
        <w:rPr>
          <w:color w:val="000000"/>
          <w:sz w:val="26"/>
          <w:szCs w:val="26"/>
          <w:lang w:val="nl-NL"/>
        </w:rPr>
        <w:t>“</w:t>
      </w:r>
      <w:r w:rsidRPr="00C470D8">
        <w:rPr>
          <w:color w:val="000000"/>
          <w:sz w:val="26"/>
          <w:szCs w:val="26"/>
          <w:lang w:val="vi-VN"/>
        </w:rPr>
        <w:t>Mẫu hợp đồng nghiên cứu khoa học và phát triển công nghệ”;</w:t>
      </w:r>
    </w:p>
    <w:p w:rsidR="0000254E" w:rsidRPr="00C470D8" w:rsidRDefault="0000254E" w:rsidP="0000254E">
      <w:pPr>
        <w:keepNext/>
        <w:keepLines/>
        <w:widowControl w:val="0"/>
        <w:spacing w:line="360" w:lineRule="auto"/>
        <w:ind w:firstLine="720"/>
        <w:jc w:val="both"/>
        <w:rPr>
          <w:color w:val="000000"/>
          <w:sz w:val="26"/>
          <w:szCs w:val="26"/>
          <w:lang w:val="nl-NL"/>
        </w:rPr>
      </w:pPr>
      <w:r w:rsidRPr="00C470D8">
        <w:rPr>
          <w:color w:val="000000"/>
          <w:sz w:val="26"/>
          <w:szCs w:val="26"/>
          <w:lang w:val="vi-VN"/>
        </w:rPr>
        <w:t>Căn cứ Thông tư ... quản lý chương trình</w:t>
      </w:r>
      <w:r w:rsidRPr="00C470D8">
        <w:rPr>
          <w:color w:val="000000"/>
          <w:sz w:val="26"/>
          <w:szCs w:val="26"/>
          <w:lang w:val="nl-NL"/>
        </w:rPr>
        <w:t>;</w:t>
      </w:r>
    </w:p>
    <w:p w:rsidR="0000254E" w:rsidRPr="00C470D8" w:rsidRDefault="0000254E" w:rsidP="0000254E">
      <w:pPr>
        <w:keepNext/>
        <w:keepLines/>
        <w:widowControl w:val="0"/>
        <w:spacing w:line="360" w:lineRule="auto"/>
        <w:ind w:firstLine="720"/>
        <w:jc w:val="both"/>
        <w:rPr>
          <w:color w:val="000000"/>
          <w:sz w:val="26"/>
          <w:szCs w:val="26"/>
          <w:lang w:val="nl-NL"/>
        </w:rPr>
      </w:pPr>
      <w:r w:rsidRPr="00C470D8">
        <w:rPr>
          <w:color w:val="000000"/>
          <w:sz w:val="26"/>
          <w:szCs w:val="26"/>
          <w:lang w:val="nl-NL"/>
        </w:rPr>
        <w:t>Căn cứ Thông tư ... quản lý tài chính;</w:t>
      </w:r>
    </w:p>
    <w:p w:rsidR="0000254E" w:rsidRPr="00C470D8" w:rsidRDefault="0000254E" w:rsidP="0000254E">
      <w:pPr>
        <w:keepNext/>
        <w:keepLines/>
        <w:widowControl w:val="0"/>
        <w:spacing w:line="360" w:lineRule="auto"/>
        <w:ind w:firstLine="720"/>
        <w:jc w:val="both"/>
        <w:rPr>
          <w:color w:val="000000"/>
          <w:sz w:val="26"/>
          <w:szCs w:val="26"/>
          <w:lang w:val="nl-NL"/>
        </w:rPr>
      </w:pPr>
      <w:r w:rsidRPr="00C470D8">
        <w:rPr>
          <w:color w:val="000000"/>
          <w:sz w:val="26"/>
          <w:szCs w:val="26"/>
          <w:lang w:val="nl-NL"/>
        </w:rPr>
        <w:t xml:space="preserve">Căn cứ Thông tư liên tịch số </w:t>
      </w:r>
      <w:r w:rsidRPr="00C470D8">
        <w:rPr>
          <w:bCs/>
          <w:color w:val="000000"/>
          <w:sz w:val="26"/>
          <w:szCs w:val="26"/>
          <w:lang w:val="nl-NL"/>
        </w:rPr>
        <w:t xml:space="preserve">55/2015/TTLT-BTC-BKHCN </w:t>
      </w:r>
      <w:r w:rsidRPr="00C470D8">
        <w:rPr>
          <w:color w:val="000000"/>
          <w:sz w:val="26"/>
          <w:szCs w:val="26"/>
          <w:lang w:val="nl-NL"/>
        </w:rPr>
        <w:t xml:space="preserve">ngày 22 tháng 4 năm 2015 của </w:t>
      </w:r>
      <w:r w:rsidRPr="00C470D8">
        <w:rPr>
          <w:color w:val="000000"/>
          <w:sz w:val="26"/>
          <w:szCs w:val="26"/>
          <w:lang w:val="vi-VN"/>
        </w:rPr>
        <w:t xml:space="preserve">Bộ trưởng </w:t>
      </w:r>
      <w:r w:rsidRPr="00C470D8">
        <w:rPr>
          <w:color w:val="000000"/>
          <w:sz w:val="26"/>
          <w:szCs w:val="26"/>
          <w:lang w:val="nl-NL"/>
        </w:rPr>
        <w:t xml:space="preserve">Bộ Tài chính và </w:t>
      </w:r>
      <w:r w:rsidRPr="00C470D8">
        <w:rPr>
          <w:color w:val="000000"/>
          <w:sz w:val="26"/>
          <w:szCs w:val="26"/>
          <w:lang w:val="vi-VN"/>
        </w:rPr>
        <w:t xml:space="preserve">Bộ trưởng </w:t>
      </w:r>
      <w:r w:rsidRPr="00C470D8">
        <w:rPr>
          <w:color w:val="000000"/>
          <w:sz w:val="26"/>
          <w:szCs w:val="26"/>
          <w:lang w:val="nl-NL"/>
        </w:rPr>
        <w:t>Bộ Khoa học và Công nghệ về hướng dẫn định mức xây dựng, phân bổ dự toán và quyết toán kinh phí đối với nhiệm vụ khoa học và công nghệ có sử dụng ngân sách nhà nước;</w:t>
      </w:r>
    </w:p>
    <w:p w:rsidR="0000254E" w:rsidRPr="00C470D8" w:rsidRDefault="0000254E" w:rsidP="0000254E">
      <w:pPr>
        <w:keepNext/>
        <w:keepLines/>
        <w:widowControl w:val="0"/>
        <w:spacing w:line="360" w:lineRule="auto"/>
        <w:ind w:firstLine="720"/>
        <w:jc w:val="both"/>
        <w:rPr>
          <w:color w:val="000000"/>
          <w:spacing w:val="-2"/>
          <w:sz w:val="26"/>
          <w:szCs w:val="26"/>
          <w:lang w:val="nl-NL"/>
        </w:rPr>
      </w:pPr>
      <w:r w:rsidRPr="00C470D8">
        <w:rPr>
          <w:color w:val="000000"/>
          <w:spacing w:val="-2"/>
          <w:sz w:val="26"/>
          <w:szCs w:val="26"/>
          <w:lang w:val="nl-NL"/>
        </w:rPr>
        <w:t xml:space="preserve">Căn cứ Thông tư liên tịch số 27/2015/TTLT-BKHCN-BTC ngày 30 tháng 12 năm 2015 của </w:t>
      </w:r>
      <w:r w:rsidRPr="00C470D8">
        <w:rPr>
          <w:color w:val="000000"/>
          <w:spacing w:val="-2"/>
          <w:sz w:val="26"/>
          <w:szCs w:val="26"/>
          <w:lang w:val="vi-VN"/>
        </w:rPr>
        <w:t>Bộ trưởng Bộ Khoa học và Công nghệ và Bộ trưởng Bộ Tài chính quy định</w:t>
      </w:r>
      <w:r w:rsidRPr="00C470D8">
        <w:rPr>
          <w:color w:val="000000"/>
          <w:spacing w:val="-2"/>
          <w:sz w:val="26"/>
          <w:szCs w:val="26"/>
          <w:lang w:val="nl-NL"/>
        </w:rPr>
        <w:t xml:space="preserve"> khoán chi thực hiện nhiệm vụ khoa học và công nghệ sử dụng ngân sách nhà nước; </w:t>
      </w:r>
    </w:p>
    <w:p w:rsidR="0000254E" w:rsidRPr="00C470D8" w:rsidRDefault="0000254E" w:rsidP="0000254E">
      <w:pPr>
        <w:keepNext/>
        <w:keepLines/>
        <w:widowControl w:val="0"/>
        <w:spacing w:line="360" w:lineRule="auto"/>
        <w:ind w:firstLine="720"/>
        <w:jc w:val="both"/>
        <w:rPr>
          <w:color w:val="000000"/>
          <w:spacing w:val="-2"/>
          <w:sz w:val="26"/>
          <w:szCs w:val="26"/>
          <w:lang w:val="nl-NL"/>
        </w:rPr>
      </w:pPr>
      <w:r w:rsidRPr="00C470D8">
        <w:rPr>
          <w:color w:val="000000"/>
          <w:spacing w:val="-2"/>
          <w:sz w:val="26"/>
          <w:szCs w:val="26"/>
          <w:lang w:val="nl-NL"/>
        </w:rPr>
        <w:t>Căn cứ Thông tư số 04/2015/TT-BKHCN ngày 11 tháng 3 năm 2015 của Bộ trưởng Bộ Khoa học và Công nghệ quy định việc kiểm tra, đánh giá, điều chỉnh và chấm dứt hợp đồng trong quá trình thực hiện nhiệm vụ KH&amp;CN cấp quốc gia sử dụng ngân sách nhà nước;</w:t>
      </w:r>
    </w:p>
    <w:p w:rsidR="0000254E" w:rsidRPr="00C470D8" w:rsidRDefault="0000254E" w:rsidP="0000254E">
      <w:pPr>
        <w:keepNext/>
        <w:keepLines/>
        <w:widowControl w:val="0"/>
        <w:spacing w:line="360" w:lineRule="auto"/>
        <w:ind w:firstLine="720"/>
        <w:jc w:val="both"/>
        <w:rPr>
          <w:color w:val="000000"/>
          <w:spacing w:val="-2"/>
          <w:sz w:val="26"/>
          <w:szCs w:val="26"/>
          <w:lang w:val="nl-NL"/>
        </w:rPr>
      </w:pPr>
      <w:r w:rsidRPr="00C470D8">
        <w:rPr>
          <w:color w:val="000000"/>
          <w:spacing w:val="-2"/>
          <w:sz w:val="26"/>
          <w:szCs w:val="26"/>
          <w:lang w:val="nl-NL"/>
        </w:rPr>
        <w:t>Căn cứ Quyết định số ..../QĐ-BKHCN ngày ... tháng ... năm ... của Bộ trưởng Bộ Khoa học và Công nghệ về việc phê duyệt danh mục nhiệm vụ;</w:t>
      </w:r>
    </w:p>
    <w:p w:rsidR="0000254E" w:rsidRPr="00C470D8" w:rsidRDefault="0000254E" w:rsidP="0000254E">
      <w:pPr>
        <w:keepNext/>
        <w:keepLines/>
        <w:widowControl w:val="0"/>
        <w:spacing w:line="360" w:lineRule="auto"/>
        <w:ind w:firstLine="720"/>
        <w:jc w:val="both"/>
        <w:rPr>
          <w:color w:val="000000"/>
          <w:spacing w:val="-2"/>
          <w:sz w:val="26"/>
          <w:szCs w:val="26"/>
          <w:lang w:val="nl-NL"/>
        </w:rPr>
      </w:pPr>
      <w:r w:rsidRPr="00C470D8">
        <w:rPr>
          <w:color w:val="000000"/>
          <w:spacing w:val="-2"/>
          <w:sz w:val="26"/>
          <w:szCs w:val="26"/>
          <w:lang w:val="nl-NL"/>
        </w:rPr>
        <w:t>Căn cứ Quyết định số ..../QĐ-BKHCN ngày ... tháng ... năm ... của Bộ trưởng Bộ Khoa học và Công nghệ về việc phê duyệt tổ chức chủ trì, cá nhân chủ nhiệm, kinh phí, thời gian thực hiện nhiệm vụ,</w:t>
      </w:r>
    </w:p>
    <w:p w:rsidR="0000254E" w:rsidRDefault="0000254E" w:rsidP="0000254E">
      <w:pPr>
        <w:keepNext/>
        <w:keepLines/>
        <w:widowControl w:val="0"/>
        <w:spacing w:line="360" w:lineRule="auto"/>
        <w:ind w:firstLine="720"/>
        <w:jc w:val="both"/>
        <w:rPr>
          <w:b/>
          <w:color w:val="000000"/>
          <w:sz w:val="26"/>
          <w:szCs w:val="26"/>
          <w:lang w:val="nl-NL"/>
        </w:rPr>
      </w:pPr>
    </w:p>
    <w:p w:rsidR="0000254E" w:rsidRPr="00C470D8" w:rsidRDefault="0000254E" w:rsidP="0000254E">
      <w:pPr>
        <w:keepNext/>
        <w:keepLines/>
        <w:widowControl w:val="0"/>
        <w:spacing w:line="360" w:lineRule="auto"/>
        <w:ind w:firstLine="720"/>
        <w:jc w:val="both"/>
        <w:rPr>
          <w:color w:val="000000"/>
          <w:sz w:val="26"/>
          <w:szCs w:val="26"/>
          <w:lang w:val="nl-NL"/>
        </w:rPr>
      </w:pPr>
      <w:r w:rsidRPr="00C470D8">
        <w:rPr>
          <w:b/>
          <w:color w:val="000000"/>
          <w:sz w:val="26"/>
          <w:szCs w:val="26"/>
          <w:lang w:val="nl-NL"/>
        </w:rPr>
        <w:lastRenderedPageBreak/>
        <w:t>CHÚNG TÔI GỒM:</w:t>
      </w:r>
    </w:p>
    <w:p w:rsidR="0000254E" w:rsidRPr="00C470D8" w:rsidRDefault="0000254E" w:rsidP="0000254E">
      <w:pPr>
        <w:keepNext/>
        <w:keepLines/>
        <w:widowControl w:val="0"/>
        <w:spacing w:line="360" w:lineRule="auto"/>
        <w:ind w:firstLine="709"/>
        <w:jc w:val="both"/>
        <w:rPr>
          <w:b/>
          <w:color w:val="000000"/>
          <w:sz w:val="26"/>
          <w:szCs w:val="26"/>
          <w:lang w:val="nl-NL"/>
        </w:rPr>
      </w:pPr>
      <w:r w:rsidRPr="00C470D8">
        <w:rPr>
          <w:b/>
          <w:color w:val="000000"/>
          <w:sz w:val="26"/>
          <w:szCs w:val="26"/>
          <w:lang w:val="vi-VN"/>
        </w:rPr>
        <w:t xml:space="preserve">1. </w:t>
      </w:r>
      <w:r w:rsidRPr="00C470D8">
        <w:rPr>
          <w:b/>
          <w:color w:val="000000"/>
          <w:sz w:val="26"/>
          <w:szCs w:val="26"/>
          <w:lang w:val="nl-NL"/>
        </w:rPr>
        <w:t>Bên đặt hàng (Bên A):</w:t>
      </w:r>
    </w:p>
    <w:p w:rsidR="0000254E" w:rsidRPr="00C470D8" w:rsidRDefault="0000254E" w:rsidP="0000254E">
      <w:pPr>
        <w:keepNext/>
        <w:keepLines/>
        <w:widowControl w:val="0"/>
        <w:spacing w:line="360" w:lineRule="auto"/>
        <w:ind w:firstLine="709"/>
        <w:jc w:val="both"/>
        <w:rPr>
          <w:color w:val="000000"/>
          <w:sz w:val="26"/>
          <w:szCs w:val="26"/>
          <w:lang w:val="nl-NL"/>
        </w:rPr>
      </w:pPr>
      <w:r w:rsidRPr="00C470D8">
        <w:rPr>
          <w:b/>
          <w:color w:val="000000"/>
          <w:sz w:val="26"/>
          <w:szCs w:val="26"/>
          <w:lang w:val="nl-NL"/>
        </w:rPr>
        <w:t>a) Văn phòng các Chương trình khoa học và công nghệ quốc gia</w:t>
      </w:r>
    </w:p>
    <w:p w:rsidR="0000254E" w:rsidRPr="00C470D8" w:rsidRDefault="0000254E" w:rsidP="0000254E">
      <w:pPr>
        <w:keepNext/>
        <w:keepLines/>
        <w:widowControl w:val="0"/>
        <w:spacing w:line="360" w:lineRule="auto"/>
        <w:ind w:firstLine="709"/>
        <w:jc w:val="both"/>
        <w:rPr>
          <w:color w:val="000000"/>
          <w:sz w:val="26"/>
          <w:szCs w:val="26"/>
          <w:lang w:val="nl-NL"/>
        </w:rPr>
      </w:pPr>
      <w:r w:rsidRPr="00C470D8">
        <w:rPr>
          <w:color w:val="000000"/>
          <w:sz w:val="26"/>
          <w:szCs w:val="26"/>
          <w:lang w:val="vi-VN"/>
        </w:rPr>
        <w:t xml:space="preserve">- </w:t>
      </w:r>
      <w:r w:rsidRPr="00C470D8">
        <w:rPr>
          <w:color w:val="000000"/>
          <w:sz w:val="26"/>
          <w:szCs w:val="26"/>
          <w:lang w:val="nl-NL"/>
        </w:rPr>
        <w:t>Do Ông/Bà</w:t>
      </w:r>
      <w:r w:rsidRPr="00C470D8">
        <w:rPr>
          <w:color w:val="000000"/>
          <w:sz w:val="26"/>
          <w:szCs w:val="26"/>
          <w:lang w:val="nl-NL"/>
        </w:rPr>
        <w:tab/>
        <w:t xml:space="preserve">: </w:t>
      </w:r>
    </w:p>
    <w:p w:rsidR="0000254E" w:rsidRPr="00C470D8" w:rsidRDefault="0000254E" w:rsidP="0000254E">
      <w:pPr>
        <w:keepNext/>
        <w:keepLines/>
        <w:widowControl w:val="0"/>
        <w:spacing w:line="360" w:lineRule="auto"/>
        <w:ind w:firstLine="709"/>
        <w:jc w:val="both"/>
        <w:rPr>
          <w:color w:val="000000"/>
          <w:sz w:val="26"/>
          <w:szCs w:val="26"/>
          <w:lang w:val="nl-NL"/>
        </w:rPr>
      </w:pPr>
      <w:r w:rsidRPr="00C470D8">
        <w:rPr>
          <w:color w:val="000000"/>
          <w:sz w:val="26"/>
          <w:szCs w:val="26"/>
          <w:lang w:val="nl-NL"/>
        </w:rPr>
        <w:t>- Chức vụ</w:t>
      </w:r>
      <w:r w:rsidRPr="00C470D8">
        <w:rPr>
          <w:color w:val="000000"/>
          <w:sz w:val="26"/>
          <w:szCs w:val="26"/>
          <w:lang w:val="nl-NL"/>
        </w:rPr>
        <w:tab/>
        <w:t xml:space="preserve">: </w:t>
      </w:r>
      <w:r>
        <w:rPr>
          <w:color w:val="000000"/>
          <w:sz w:val="26"/>
          <w:szCs w:val="26"/>
          <w:lang w:val="nl-NL"/>
        </w:rPr>
        <w:t xml:space="preserve">                                  làm đại diện</w:t>
      </w:r>
    </w:p>
    <w:p w:rsidR="0000254E" w:rsidRPr="00C470D8" w:rsidRDefault="0000254E" w:rsidP="0000254E">
      <w:pPr>
        <w:keepNext/>
        <w:keepLines/>
        <w:widowControl w:val="0"/>
        <w:spacing w:line="360" w:lineRule="auto"/>
        <w:ind w:firstLine="709"/>
        <w:jc w:val="both"/>
        <w:rPr>
          <w:rFonts w:ascii="Arial" w:hAnsi="Arial" w:cs="Arial"/>
          <w:color w:val="000000"/>
          <w:sz w:val="26"/>
          <w:szCs w:val="26"/>
          <w:lang w:val="nl-NL"/>
        </w:rPr>
      </w:pPr>
      <w:r w:rsidRPr="00C470D8">
        <w:rPr>
          <w:color w:val="000000"/>
          <w:sz w:val="26"/>
          <w:szCs w:val="26"/>
          <w:lang w:val="nl-NL"/>
        </w:rPr>
        <w:t>- Địa chỉ</w:t>
      </w:r>
      <w:r w:rsidRPr="00C470D8">
        <w:rPr>
          <w:color w:val="000000"/>
          <w:sz w:val="26"/>
          <w:szCs w:val="26"/>
          <w:lang w:val="nl-NL"/>
        </w:rPr>
        <w:tab/>
        <w:t xml:space="preserve">: </w:t>
      </w:r>
    </w:p>
    <w:p w:rsidR="0000254E" w:rsidRPr="00C470D8" w:rsidRDefault="0000254E" w:rsidP="0000254E">
      <w:pPr>
        <w:keepNext/>
        <w:keepLines/>
        <w:widowControl w:val="0"/>
        <w:spacing w:line="360" w:lineRule="auto"/>
        <w:ind w:firstLine="709"/>
        <w:jc w:val="both"/>
        <w:rPr>
          <w:color w:val="000000"/>
          <w:sz w:val="26"/>
          <w:szCs w:val="26"/>
          <w:lang w:val="nl-NL"/>
        </w:rPr>
      </w:pPr>
      <w:r w:rsidRPr="00C470D8">
        <w:rPr>
          <w:color w:val="000000"/>
          <w:sz w:val="26"/>
          <w:szCs w:val="26"/>
          <w:lang w:val="vi-VN"/>
        </w:rPr>
        <w:t>- Điện thoại</w:t>
      </w:r>
      <w:r w:rsidRPr="00C470D8">
        <w:rPr>
          <w:color w:val="000000"/>
          <w:sz w:val="26"/>
          <w:szCs w:val="26"/>
          <w:lang w:val="nl-NL"/>
        </w:rPr>
        <w:tab/>
        <w:t>:</w:t>
      </w:r>
      <w:r w:rsidRPr="00C470D8">
        <w:rPr>
          <w:color w:val="000000"/>
          <w:sz w:val="26"/>
          <w:szCs w:val="26"/>
          <w:lang w:val="pt-BR"/>
        </w:rPr>
        <w:t xml:space="preserve"> </w:t>
      </w:r>
      <w:r w:rsidRPr="00C470D8">
        <w:rPr>
          <w:color w:val="000000"/>
          <w:sz w:val="26"/>
          <w:szCs w:val="26"/>
          <w:lang w:val="pt-BR"/>
        </w:rPr>
        <w:tab/>
      </w:r>
      <w:r w:rsidRPr="00C470D8">
        <w:rPr>
          <w:color w:val="000000"/>
          <w:sz w:val="26"/>
          <w:szCs w:val="26"/>
          <w:lang w:val="pt-BR"/>
        </w:rPr>
        <w:tab/>
      </w:r>
      <w:r w:rsidRPr="00C470D8">
        <w:rPr>
          <w:color w:val="000000"/>
          <w:sz w:val="26"/>
          <w:szCs w:val="26"/>
          <w:lang w:val="pt-BR"/>
        </w:rPr>
        <w:tab/>
      </w:r>
      <w:r w:rsidRPr="00C470D8">
        <w:rPr>
          <w:color w:val="000000"/>
          <w:sz w:val="26"/>
          <w:szCs w:val="26"/>
          <w:lang w:val="pt-BR"/>
        </w:rPr>
        <w:tab/>
      </w:r>
      <w:r w:rsidRPr="00C470D8">
        <w:rPr>
          <w:color w:val="000000"/>
          <w:sz w:val="26"/>
          <w:szCs w:val="26"/>
          <w:lang w:val="nl-NL"/>
        </w:rPr>
        <w:t xml:space="preserve">Email: </w:t>
      </w:r>
    </w:p>
    <w:p w:rsidR="0000254E" w:rsidRDefault="0000254E" w:rsidP="0000254E">
      <w:pPr>
        <w:keepNext/>
        <w:keepLines/>
        <w:widowControl w:val="0"/>
        <w:spacing w:line="360" w:lineRule="auto"/>
        <w:ind w:firstLine="709"/>
        <w:jc w:val="both"/>
        <w:rPr>
          <w:color w:val="000000"/>
          <w:sz w:val="26"/>
          <w:szCs w:val="26"/>
          <w:lang w:val="nl-NL"/>
        </w:rPr>
      </w:pPr>
      <w:r w:rsidRPr="00C470D8">
        <w:rPr>
          <w:color w:val="000000"/>
          <w:sz w:val="26"/>
          <w:szCs w:val="26"/>
          <w:lang w:val="nl-NL"/>
        </w:rPr>
        <w:t xml:space="preserve">- Số tài khoản: </w:t>
      </w:r>
      <w:r w:rsidRPr="00C470D8">
        <w:rPr>
          <w:color w:val="000000"/>
          <w:sz w:val="26"/>
          <w:szCs w:val="26"/>
          <w:lang w:val="nl-NL"/>
        </w:rPr>
        <w:tab/>
      </w:r>
      <w:r w:rsidRPr="00C470D8">
        <w:rPr>
          <w:color w:val="000000"/>
          <w:sz w:val="26"/>
          <w:szCs w:val="26"/>
          <w:lang w:val="nl-NL"/>
        </w:rPr>
        <w:tab/>
      </w:r>
      <w:r w:rsidRPr="00C470D8">
        <w:rPr>
          <w:color w:val="000000"/>
          <w:sz w:val="26"/>
          <w:szCs w:val="26"/>
          <w:lang w:val="nl-NL"/>
        </w:rPr>
        <w:tab/>
      </w:r>
      <w:r w:rsidRPr="00C470D8">
        <w:rPr>
          <w:color w:val="000000"/>
          <w:sz w:val="26"/>
          <w:szCs w:val="26"/>
          <w:lang w:val="nl-NL"/>
        </w:rPr>
        <w:tab/>
        <w:t xml:space="preserve">Mã QHNS:  </w:t>
      </w:r>
    </w:p>
    <w:p w:rsidR="0000254E" w:rsidRPr="00C470D8" w:rsidRDefault="0000254E" w:rsidP="0000254E">
      <w:pPr>
        <w:keepNext/>
        <w:keepLines/>
        <w:widowControl w:val="0"/>
        <w:spacing w:line="360" w:lineRule="auto"/>
        <w:ind w:firstLine="709"/>
        <w:jc w:val="both"/>
        <w:rPr>
          <w:color w:val="000000"/>
          <w:sz w:val="26"/>
          <w:szCs w:val="26"/>
          <w:lang w:val="nl-NL"/>
        </w:rPr>
      </w:pPr>
      <w:r w:rsidRPr="00C470D8">
        <w:rPr>
          <w:color w:val="000000"/>
          <w:sz w:val="26"/>
          <w:szCs w:val="26"/>
          <w:lang w:val="nl-NL"/>
        </w:rPr>
        <w:t>Tại Kho bạc Nhà nước ....</w:t>
      </w:r>
      <w:r>
        <w:rPr>
          <w:color w:val="000000"/>
          <w:sz w:val="26"/>
          <w:szCs w:val="26"/>
          <w:lang w:val="nl-NL"/>
        </w:rPr>
        <w:t>.....</w:t>
      </w:r>
    </w:p>
    <w:p w:rsidR="0000254E" w:rsidRPr="00BC207F" w:rsidRDefault="0000254E" w:rsidP="0000254E">
      <w:pPr>
        <w:keepNext/>
        <w:keepLines/>
        <w:widowControl w:val="0"/>
        <w:spacing w:line="360" w:lineRule="auto"/>
        <w:ind w:firstLine="709"/>
        <w:jc w:val="both"/>
        <w:rPr>
          <w:b/>
          <w:color w:val="000000"/>
          <w:sz w:val="26"/>
          <w:szCs w:val="26"/>
          <w:lang w:val="nl-NL"/>
        </w:rPr>
      </w:pPr>
      <w:r w:rsidRPr="00C470D8">
        <w:rPr>
          <w:b/>
          <w:color w:val="000000"/>
          <w:sz w:val="26"/>
          <w:szCs w:val="26"/>
          <w:lang w:val="nl-NL"/>
        </w:rPr>
        <w:t xml:space="preserve">b) </w:t>
      </w:r>
      <w:r w:rsidRPr="00C470D8">
        <w:rPr>
          <w:b/>
          <w:color w:val="000000"/>
          <w:sz w:val="26"/>
          <w:szCs w:val="26"/>
          <w:lang w:val="vi-VN"/>
        </w:rPr>
        <w:t>Đơn vị quản lý nhiệm vụ</w:t>
      </w:r>
      <w:r w:rsidRPr="00BC207F">
        <w:rPr>
          <w:b/>
          <w:color w:val="000000"/>
          <w:sz w:val="26"/>
          <w:szCs w:val="26"/>
          <w:lang w:val="nl-NL"/>
        </w:rPr>
        <w:t>, Bộ Khoa học và Công nghệ</w:t>
      </w:r>
    </w:p>
    <w:p w:rsidR="0000254E" w:rsidRPr="00C470D8" w:rsidRDefault="0000254E" w:rsidP="0000254E">
      <w:pPr>
        <w:keepNext/>
        <w:keepLines/>
        <w:widowControl w:val="0"/>
        <w:spacing w:line="360" w:lineRule="auto"/>
        <w:ind w:firstLine="709"/>
        <w:jc w:val="both"/>
        <w:rPr>
          <w:b/>
          <w:color w:val="000000"/>
          <w:sz w:val="26"/>
          <w:szCs w:val="26"/>
          <w:lang w:val="nl-NL"/>
        </w:rPr>
      </w:pPr>
      <w:r w:rsidRPr="00C470D8">
        <w:rPr>
          <w:color w:val="000000"/>
          <w:sz w:val="26"/>
          <w:szCs w:val="26"/>
          <w:lang w:val="vi-VN"/>
        </w:rPr>
        <w:t xml:space="preserve">- </w:t>
      </w:r>
      <w:r w:rsidRPr="00C470D8">
        <w:rPr>
          <w:color w:val="000000"/>
          <w:sz w:val="26"/>
          <w:szCs w:val="26"/>
          <w:lang w:val="nl-NL"/>
        </w:rPr>
        <w:t xml:space="preserve">Do Ông/Bà : </w:t>
      </w:r>
      <w:r w:rsidRPr="00C470D8">
        <w:rPr>
          <w:color w:val="000000"/>
          <w:sz w:val="26"/>
          <w:szCs w:val="26"/>
          <w:lang w:val="nl-NL"/>
        </w:rPr>
        <w:tab/>
      </w:r>
    </w:p>
    <w:p w:rsidR="0000254E" w:rsidRPr="00C470D8" w:rsidRDefault="0000254E" w:rsidP="0000254E">
      <w:pPr>
        <w:keepNext/>
        <w:keepLines/>
        <w:widowControl w:val="0"/>
        <w:spacing w:line="360" w:lineRule="auto"/>
        <w:ind w:firstLine="709"/>
        <w:jc w:val="both"/>
        <w:rPr>
          <w:color w:val="000000"/>
          <w:sz w:val="26"/>
          <w:szCs w:val="26"/>
          <w:lang w:val="nl-NL"/>
        </w:rPr>
      </w:pPr>
      <w:r w:rsidRPr="00C470D8">
        <w:rPr>
          <w:color w:val="000000"/>
          <w:sz w:val="26"/>
          <w:szCs w:val="26"/>
          <w:lang w:val="nl-NL"/>
        </w:rPr>
        <w:t xml:space="preserve">- Chức vụ    : </w:t>
      </w:r>
      <w:r w:rsidRPr="00C470D8">
        <w:rPr>
          <w:color w:val="000000"/>
          <w:sz w:val="26"/>
          <w:szCs w:val="26"/>
          <w:lang w:val="nl-NL"/>
        </w:rPr>
        <w:tab/>
      </w:r>
      <w:r>
        <w:rPr>
          <w:color w:val="000000"/>
          <w:sz w:val="26"/>
          <w:szCs w:val="26"/>
          <w:lang w:val="nl-NL"/>
        </w:rPr>
        <w:t xml:space="preserve">                                     làm đại diện</w:t>
      </w:r>
    </w:p>
    <w:p w:rsidR="0000254E" w:rsidRPr="00C470D8" w:rsidRDefault="0000254E" w:rsidP="0000254E">
      <w:pPr>
        <w:keepNext/>
        <w:keepLines/>
        <w:widowControl w:val="0"/>
        <w:spacing w:line="360" w:lineRule="auto"/>
        <w:ind w:firstLine="709"/>
        <w:jc w:val="both"/>
        <w:rPr>
          <w:color w:val="000000"/>
          <w:sz w:val="26"/>
          <w:szCs w:val="26"/>
          <w:lang w:val="vi-VN"/>
        </w:rPr>
      </w:pPr>
      <w:r w:rsidRPr="00C470D8">
        <w:rPr>
          <w:color w:val="000000"/>
          <w:sz w:val="26"/>
          <w:szCs w:val="26"/>
          <w:lang w:val="nl-NL"/>
        </w:rPr>
        <w:t xml:space="preserve">- Địa chỉ      : </w:t>
      </w:r>
      <w:r w:rsidRPr="00C470D8">
        <w:rPr>
          <w:color w:val="000000"/>
          <w:sz w:val="26"/>
          <w:szCs w:val="26"/>
          <w:lang w:val="nl-NL"/>
        </w:rPr>
        <w:tab/>
      </w:r>
    </w:p>
    <w:p w:rsidR="0000254E" w:rsidRPr="00C470D8" w:rsidRDefault="0000254E" w:rsidP="0000254E">
      <w:pPr>
        <w:keepNext/>
        <w:keepLines/>
        <w:widowControl w:val="0"/>
        <w:spacing w:line="360" w:lineRule="auto"/>
        <w:ind w:firstLine="709"/>
        <w:jc w:val="both"/>
        <w:rPr>
          <w:color w:val="000000"/>
          <w:sz w:val="26"/>
          <w:szCs w:val="26"/>
          <w:lang w:val="nl-NL"/>
        </w:rPr>
      </w:pPr>
      <w:r w:rsidRPr="00C470D8">
        <w:rPr>
          <w:color w:val="000000"/>
          <w:sz w:val="26"/>
          <w:szCs w:val="26"/>
          <w:lang w:val="vi-VN"/>
        </w:rPr>
        <w:t xml:space="preserve">- Điện thoại </w:t>
      </w:r>
      <w:r w:rsidRPr="00C470D8">
        <w:rPr>
          <w:color w:val="000000"/>
          <w:sz w:val="26"/>
          <w:szCs w:val="26"/>
          <w:lang w:val="nl-NL"/>
        </w:rPr>
        <w:t xml:space="preserve">:  </w:t>
      </w:r>
      <w:r w:rsidRPr="00C470D8">
        <w:rPr>
          <w:color w:val="000000"/>
          <w:sz w:val="26"/>
          <w:szCs w:val="26"/>
          <w:lang w:val="vi-VN"/>
        </w:rPr>
        <w:tab/>
      </w:r>
      <w:r w:rsidRPr="00C470D8">
        <w:rPr>
          <w:color w:val="000000"/>
          <w:sz w:val="26"/>
          <w:szCs w:val="26"/>
          <w:lang w:val="vi-VN"/>
        </w:rPr>
        <w:tab/>
      </w:r>
      <w:r w:rsidRPr="00C470D8">
        <w:rPr>
          <w:color w:val="000000"/>
          <w:sz w:val="26"/>
          <w:szCs w:val="26"/>
          <w:lang w:val="nl-NL"/>
        </w:rPr>
        <w:tab/>
        <w:t xml:space="preserve">            </w:t>
      </w:r>
      <w:r w:rsidRPr="00C470D8">
        <w:rPr>
          <w:color w:val="000000"/>
          <w:sz w:val="26"/>
          <w:szCs w:val="26"/>
          <w:lang w:val="vi-VN"/>
        </w:rPr>
        <w:t>Email</w:t>
      </w:r>
      <w:r w:rsidRPr="00C470D8">
        <w:rPr>
          <w:color w:val="000000"/>
          <w:sz w:val="26"/>
          <w:szCs w:val="26"/>
          <w:lang w:val="nl-NL"/>
        </w:rPr>
        <w:t xml:space="preserve">: </w:t>
      </w:r>
    </w:p>
    <w:p w:rsidR="0000254E" w:rsidRPr="00C470D8" w:rsidRDefault="0000254E" w:rsidP="0000254E">
      <w:pPr>
        <w:keepNext/>
        <w:keepLines/>
        <w:widowControl w:val="0"/>
        <w:spacing w:line="360" w:lineRule="auto"/>
        <w:ind w:left="709"/>
        <w:jc w:val="both"/>
        <w:rPr>
          <w:color w:val="000000"/>
          <w:sz w:val="26"/>
          <w:szCs w:val="26"/>
          <w:lang w:val="nl-NL"/>
        </w:rPr>
      </w:pPr>
      <w:r w:rsidRPr="00C470D8">
        <w:rPr>
          <w:b/>
          <w:color w:val="000000"/>
          <w:sz w:val="26"/>
          <w:szCs w:val="26"/>
          <w:lang w:val="nl-NL"/>
        </w:rPr>
        <w:t>2. Bên nhận đặt hàng (Bên B)</w:t>
      </w:r>
      <w:r w:rsidRPr="00C470D8">
        <w:rPr>
          <w:color w:val="000000"/>
          <w:sz w:val="26"/>
          <w:szCs w:val="26"/>
          <w:lang w:val="nl-NL"/>
        </w:rPr>
        <w:t>:</w:t>
      </w:r>
    </w:p>
    <w:p w:rsidR="0000254E" w:rsidRPr="00C470D8" w:rsidRDefault="0000254E" w:rsidP="0000254E">
      <w:pPr>
        <w:keepNext/>
        <w:keepLines/>
        <w:widowControl w:val="0"/>
        <w:spacing w:line="360" w:lineRule="auto"/>
        <w:ind w:left="709"/>
        <w:jc w:val="both"/>
        <w:rPr>
          <w:b/>
          <w:color w:val="000000"/>
          <w:sz w:val="26"/>
          <w:szCs w:val="26"/>
          <w:lang w:val="nl-NL"/>
        </w:rPr>
      </w:pPr>
      <w:r w:rsidRPr="00C470D8">
        <w:rPr>
          <w:b/>
          <w:color w:val="000000"/>
          <w:sz w:val="26"/>
          <w:szCs w:val="26"/>
          <w:lang w:val="nl-NL"/>
        </w:rPr>
        <w:t xml:space="preserve">a) Tổ chức chủ trì thực hiện nhiệm vụ: </w:t>
      </w:r>
    </w:p>
    <w:p w:rsidR="0000254E" w:rsidRPr="00C470D8" w:rsidRDefault="0000254E" w:rsidP="0000254E">
      <w:pPr>
        <w:keepNext/>
        <w:keepLines/>
        <w:widowControl w:val="0"/>
        <w:spacing w:line="360" w:lineRule="auto"/>
        <w:ind w:left="709"/>
        <w:jc w:val="both"/>
        <w:rPr>
          <w:color w:val="000000"/>
          <w:sz w:val="26"/>
          <w:szCs w:val="26"/>
          <w:lang w:val="nl-NL"/>
        </w:rPr>
      </w:pPr>
      <w:r w:rsidRPr="00C470D8">
        <w:rPr>
          <w:color w:val="000000"/>
          <w:sz w:val="26"/>
          <w:szCs w:val="26"/>
          <w:lang w:val="nl-NL"/>
        </w:rPr>
        <w:t>- Do Ông/Bà</w:t>
      </w:r>
      <w:r w:rsidRPr="00C470D8">
        <w:rPr>
          <w:color w:val="000000"/>
          <w:sz w:val="26"/>
          <w:szCs w:val="26"/>
          <w:lang w:val="nl-NL"/>
        </w:rPr>
        <w:tab/>
      </w:r>
      <w:r w:rsidRPr="00C470D8">
        <w:rPr>
          <w:color w:val="000000"/>
          <w:sz w:val="26"/>
          <w:szCs w:val="26"/>
          <w:lang w:val="nl-NL"/>
        </w:rPr>
        <w:tab/>
        <w:t xml:space="preserve">: </w:t>
      </w:r>
    </w:p>
    <w:p w:rsidR="0000254E" w:rsidRPr="00C470D8" w:rsidRDefault="0000254E" w:rsidP="0000254E">
      <w:pPr>
        <w:keepNext/>
        <w:keepLines/>
        <w:widowControl w:val="0"/>
        <w:spacing w:line="360" w:lineRule="auto"/>
        <w:ind w:left="709"/>
        <w:jc w:val="both"/>
        <w:rPr>
          <w:color w:val="000000"/>
          <w:sz w:val="26"/>
          <w:szCs w:val="26"/>
          <w:lang w:val="nl-NL"/>
        </w:rPr>
      </w:pPr>
      <w:r w:rsidRPr="00C470D8">
        <w:rPr>
          <w:bCs/>
          <w:color w:val="000000"/>
          <w:sz w:val="26"/>
          <w:szCs w:val="26"/>
          <w:lang w:val="nl-NL"/>
        </w:rPr>
        <w:t>- Chức vụ</w:t>
      </w:r>
      <w:r w:rsidRPr="00C470D8">
        <w:rPr>
          <w:bCs/>
          <w:color w:val="000000"/>
          <w:sz w:val="26"/>
          <w:szCs w:val="26"/>
          <w:lang w:val="nl-NL"/>
        </w:rPr>
        <w:tab/>
      </w:r>
      <w:r w:rsidRPr="00C470D8">
        <w:rPr>
          <w:bCs/>
          <w:color w:val="000000"/>
          <w:sz w:val="26"/>
          <w:szCs w:val="26"/>
          <w:lang w:val="nl-NL"/>
        </w:rPr>
        <w:tab/>
        <w:t xml:space="preserve">:       </w:t>
      </w:r>
      <w:r>
        <w:rPr>
          <w:bCs/>
          <w:color w:val="000000"/>
          <w:sz w:val="26"/>
          <w:szCs w:val="26"/>
          <w:lang w:val="nl-NL"/>
        </w:rPr>
        <w:t xml:space="preserve">                 </w:t>
      </w:r>
      <w:r w:rsidRPr="00C470D8">
        <w:rPr>
          <w:bCs/>
          <w:color w:val="000000"/>
          <w:sz w:val="26"/>
          <w:szCs w:val="26"/>
          <w:lang w:val="nl-NL"/>
        </w:rPr>
        <w:t xml:space="preserve"> làm đại diện</w:t>
      </w:r>
    </w:p>
    <w:p w:rsidR="0000254E" w:rsidRPr="00C470D8" w:rsidRDefault="0000254E" w:rsidP="0000254E">
      <w:pPr>
        <w:keepNext/>
        <w:keepLines/>
        <w:widowControl w:val="0"/>
        <w:spacing w:line="360" w:lineRule="auto"/>
        <w:ind w:left="709"/>
        <w:jc w:val="both"/>
        <w:rPr>
          <w:color w:val="000000"/>
          <w:sz w:val="26"/>
          <w:szCs w:val="26"/>
          <w:lang w:val="vi-VN"/>
        </w:rPr>
      </w:pPr>
      <w:r w:rsidRPr="00C470D8">
        <w:rPr>
          <w:color w:val="000000"/>
          <w:sz w:val="26"/>
          <w:szCs w:val="26"/>
          <w:lang w:val="nl-NL"/>
        </w:rPr>
        <w:t>- Địa chỉ</w:t>
      </w:r>
      <w:r w:rsidRPr="00C470D8">
        <w:rPr>
          <w:color w:val="000000"/>
          <w:sz w:val="26"/>
          <w:szCs w:val="26"/>
          <w:lang w:val="nl-NL"/>
        </w:rPr>
        <w:tab/>
      </w:r>
      <w:r w:rsidRPr="00C470D8">
        <w:rPr>
          <w:color w:val="000000"/>
          <w:sz w:val="26"/>
          <w:szCs w:val="26"/>
          <w:lang w:val="nl-NL"/>
        </w:rPr>
        <w:tab/>
        <w:t xml:space="preserve">: </w:t>
      </w:r>
    </w:p>
    <w:p w:rsidR="0000254E" w:rsidRDefault="0000254E" w:rsidP="0000254E">
      <w:pPr>
        <w:keepNext/>
        <w:keepLines/>
        <w:widowControl w:val="0"/>
        <w:spacing w:line="360" w:lineRule="auto"/>
        <w:ind w:left="709"/>
        <w:jc w:val="both"/>
        <w:rPr>
          <w:color w:val="000000"/>
          <w:sz w:val="26"/>
          <w:szCs w:val="26"/>
          <w:lang w:val="nl-NL"/>
        </w:rPr>
      </w:pPr>
      <w:r w:rsidRPr="00C470D8">
        <w:rPr>
          <w:color w:val="000000"/>
          <w:sz w:val="26"/>
          <w:szCs w:val="26"/>
          <w:lang w:val="vi-VN"/>
        </w:rPr>
        <w:t>- Điện thoại</w:t>
      </w:r>
      <w:r w:rsidRPr="00C470D8">
        <w:rPr>
          <w:color w:val="000000"/>
          <w:sz w:val="26"/>
          <w:szCs w:val="26"/>
          <w:lang w:val="vi-VN"/>
        </w:rPr>
        <w:tab/>
      </w:r>
      <w:r w:rsidRPr="00C470D8">
        <w:rPr>
          <w:color w:val="000000"/>
          <w:sz w:val="26"/>
          <w:szCs w:val="26"/>
          <w:lang w:val="vi-VN"/>
        </w:rPr>
        <w:tab/>
        <w:t xml:space="preserve">: </w:t>
      </w:r>
      <w:r w:rsidRPr="00C470D8">
        <w:rPr>
          <w:color w:val="000000"/>
          <w:sz w:val="26"/>
          <w:szCs w:val="26"/>
          <w:lang w:val="nl-NL"/>
        </w:rPr>
        <w:tab/>
      </w:r>
      <w:r w:rsidRPr="00C470D8">
        <w:rPr>
          <w:color w:val="000000"/>
          <w:sz w:val="26"/>
          <w:szCs w:val="26"/>
          <w:lang w:val="nl-NL"/>
        </w:rPr>
        <w:tab/>
        <w:t xml:space="preserve">           </w:t>
      </w:r>
      <w:r w:rsidRPr="00C470D8">
        <w:rPr>
          <w:color w:val="000000"/>
          <w:sz w:val="26"/>
          <w:szCs w:val="26"/>
          <w:lang w:val="nl-NL"/>
        </w:rPr>
        <w:tab/>
        <w:t xml:space="preserve">    </w:t>
      </w:r>
      <w:r w:rsidRPr="00C470D8">
        <w:rPr>
          <w:color w:val="000000"/>
          <w:sz w:val="26"/>
          <w:szCs w:val="26"/>
          <w:lang w:val="vi-VN"/>
        </w:rPr>
        <w:t>Fax</w:t>
      </w:r>
      <w:r w:rsidRPr="00C470D8">
        <w:rPr>
          <w:color w:val="000000"/>
          <w:sz w:val="26"/>
          <w:szCs w:val="26"/>
          <w:lang w:val="nl-NL"/>
        </w:rPr>
        <w:t>:</w:t>
      </w:r>
    </w:p>
    <w:p w:rsidR="0000254E" w:rsidRPr="00C470D8" w:rsidRDefault="0000254E" w:rsidP="0000254E">
      <w:pPr>
        <w:keepNext/>
        <w:keepLines/>
        <w:widowControl w:val="0"/>
        <w:spacing w:line="360" w:lineRule="auto"/>
        <w:ind w:left="709"/>
        <w:jc w:val="both"/>
        <w:rPr>
          <w:color w:val="000000"/>
          <w:sz w:val="26"/>
          <w:szCs w:val="26"/>
          <w:lang w:val="nl-NL"/>
        </w:rPr>
      </w:pPr>
      <w:r w:rsidRPr="00895592">
        <w:rPr>
          <w:color w:val="000000"/>
          <w:sz w:val="26"/>
          <w:szCs w:val="26"/>
          <w:lang w:val="nl-NL"/>
        </w:rPr>
        <w:t>- Đơn vị thụ hưởng</w:t>
      </w:r>
      <w:r>
        <w:rPr>
          <w:color w:val="000000"/>
          <w:sz w:val="26"/>
          <w:szCs w:val="26"/>
          <w:lang w:val="nl-NL"/>
        </w:rPr>
        <w:t xml:space="preserve">  </w:t>
      </w:r>
      <w:r w:rsidRPr="00895592">
        <w:rPr>
          <w:color w:val="000000"/>
          <w:sz w:val="26"/>
          <w:szCs w:val="26"/>
          <w:lang w:val="nl-NL"/>
        </w:rPr>
        <w:t>: .................................</w:t>
      </w:r>
    </w:p>
    <w:p w:rsidR="0000254E" w:rsidRDefault="0000254E" w:rsidP="0000254E">
      <w:pPr>
        <w:keepNext/>
        <w:keepLines/>
        <w:widowControl w:val="0"/>
        <w:spacing w:line="360" w:lineRule="auto"/>
        <w:ind w:left="709"/>
        <w:jc w:val="both"/>
        <w:rPr>
          <w:color w:val="000000"/>
          <w:sz w:val="26"/>
          <w:szCs w:val="26"/>
          <w:lang w:val="nl-NL"/>
        </w:rPr>
      </w:pPr>
      <w:r w:rsidRPr="00C470D8">
        <w:rPr>
          <w:color w:val="000000"/>
          <w:sz w:val="26"/>
          <w:szCs w:val="26"/>
          <w:lang w:val="nl-NL"/>
        </w:rPr>
        <w:t>- Số tài khoản</w:t>
      </w:r>
      <w:r w:rsidRPr="00C470D8">
        <w:rPr>
          <w:color w:val="000000"/>
          <w:sz w:val="26"/>
          <w:szCs w:val="26"/>
          <w:lang w:val="nl-NL"/>
        </w:rPr>
        <w:tab/>
        <w:t xml:space="preserve">:              </w:t>
      </w:r>
      <w:r>
        <w:rPr>
          <w:color w:val="000000"/>
          <w:sz w:val="26"/>
          <w:szCs w:val="26"/>
          <w:lang w:val="nl-NL"/>
        </w:rPr>
        <w:t xml:space="preserve">                    Mã QHNS: </w:t>
      </w:r>
    </w:p>
    <w:p w:rsidR="0000254E" w:rsidRPr="00C470D8" w:rsidRDefault="0000254E" w:rsidP="0000254E">
      <w:pPr>
        <w:keepNext/>
        <w:keepLines/>
        <w:widowControl w:val="0"/>
        <w:spacing w:line="360" w:lineRule="auto"/>
        <w:ind w:left="709"/>
        <w:jc w:val="both"/>
        <w:rPr>
          <w:color w:val="000000"/>
          <w:sz w:val="26"/>
          <w:szCs w:val="26"/>
          <w:lang w:val="nl-NL"/>
        </w:rPr>
      </w:pPr>
      <w:r>
        <w:rPr>
          <w:color w:val="000000"/>
          <w:sz w:val="26"/>
          <w:szCs w:val="26"/>
          <w:lang w:val="nl-NL"/>
        </w:rPr>
        <w:t>T</w:t>
      </w:r>
      <w:r w:rsidRPr="00C470D8">
        <w:rPr>
          <w:color w:val="000000"/>
          <w:sz w:val="26"/>
          <w:szCs w:val="26"/>
          <w:lang w:val="nl-NL"/>
        </w:rPr>
        <w:t xml:space="preserve">ại </w:t>
      </w:r>
      <w:r>
        <w:rPr>
          <w:color w:val="000000"/>
          <w:sz w:val="26"/>
          <w:szCs w:val="26"/>
          <w:lang w:val="nl-NL"/>
        </w:rPr>
        <w:t>Kho bạc nhà nước .......................</w:t>
      </w:r>
    </w:p>
    <w:p w:rsidR="0000254E" w:rsidRPr="00C470D8" w:rsidRDefault="0000254E" w:rsidP="0000254E">
      <w:pPr>
        <w:keepNext/>
        <w:keepLines/>
        <w:widowControl w:val="0"/>
        <w:spacing w:line="360" w:lineRule="auto"/>
        <w:ind w:left="709"/>
        <w:jc w:val="both"/>
        <w:rPr>
          <w:color w:val="000000"/>
          <w:sz w:val="26"/>
          <w:szCs w:val="26"/>
          <w:lang w:val="nl-NL"/>
        </w:rPr>
      </w:pPr>
      <w:r w:rsidRPr="00C470D8">
        <w:rPr>
          <w:b/>
          <w:color w:val="000000"/>
          <w:sz w:val="26"/>
          <w:szCs w:val="26"/>
          <w:lang w:val="nl-NL"/>
        </w:rPr>
        <w:t>b) Chủ nhiệm nhiệm vụ:</w:t>
      </w:r>
    </w:p>
    <w:p w:rsidR="0000254E" w:rsidRPr="00C470D8" w:rsidRDefault="0000254E" w:rsidP="0000254E">
      <w:pPr>
        <w:keepNext/>
        <w:keepLines/>
        <w:widowControl w:val="0"/>
        <w:spacing w:line="360" w:lineRule="auto"/>
        <w:ind w:left="709"/>
        <w:jc w:val="both"/>
        <w:rPr>
          <w:color w:val="000000"/>
          <w:sz w:val="26"/>
          <w:szCs w:val="26"/>
          <w:lang w:val="nl-NL"/>
        </w:rPr>
      </w:pPr>
      <w:r w:rsidRPr="00C470D8">
        <w:rPr>
          <w:color w:val="000000"/>
          <w:sz w:val="26"/>
          <w:szCs w:val="26"/>
          <w:lang w:val="nl-NL"/>
        </w:rPr>
        <w:t xml:space="preserve">- </w:t>
      </w:r>
      <w:r w:rsidRPr="00BC207F">
        <w:rPr>
          <w:color w:val="000000"/>
          <w:sz w:val="26"/>
          <w:szCs w:val="26"/>
          <w:lang w:val="nl-NL"/>
        </w:rPr>
        <w:t>Ông</w:t>
      </w:r>
      <w:r w:rsidRPr="00C470D8">
        <w:rPr>
          <w:b/>
          <w:color w:val="000000"/>
          <w:sz w:val="26"/>
          <w:szCs w:val="26"/>
          <w:lang w:val="nl-NL"/>
        </w:rPr>
        <w:t>/</w:t>
      </w:r>
      <w:r w:rsidRPr="00C470D8">
        <w:rPr>
          <w:color w:val="000000"/>
          <w:sz w:val="26"/>
          <w:szCs w:val="26"/>
          <w:lang w:val="nl-NL"/>
        </w:rPr>
        <w:t>Bà</w:t>
      </w:r>
      <w:r w:rsidRPr="00C470D8">
        <w:rPr>
          <w:color w:val="000000"/>
          <w:sz w:val="26"/>
          <w:szCs w:val="26"/>
          <w:lang w:val="nl-NL"/>
        </w:rPr>
        <w:tab/>
      </w:r>
      <w:r w:rsidRPr="00C470D8">
        <w:rPr>
          <w:color w:val="000000"/>
          <w:sz w:val="26"/>
          <w:szCs w:val="26"/>
          <w:lang w:val="nl-NL"/>
        </w:rPr>
        <w:tab/>
        <w:t xml:space="preserve">: </w:t>
      </w:r>
    </w:p>
    <w:p w:rsidR="0000254E" w:rsidRPr="00C470D8" w:rsidRDefault="0000254E" w:rsidP="0000254E">
      <w:pPr>
        <w:keepNext/>
        <w:keepLines/>
        <w:widowControl w:val="0"/>
        <w:spacing w:line="360" w:lineRule="auto"/>
        <w:ind w:left="2835" w:right="-142" w:hanging="2126"/>
        <w:jc w:val="both"/>
        <w:rPr>
          <w:color w:val="000000"/>
          <w:sz w:val="26"/>
          <w:szCs w:val="26"/>
          <w:lang w:val="nl-NL"/>
        </w:rPr>
      </w:pPr>
      <w:r w:rsidRPr="00C470D8">
        <w:rPr>
          <w:color w:val="000000"/>
          <w:sz w:val="26"/>
          <w:szCs w:val="26"/>
          <w:lang w:val="nl-NL"/>
        </w:rPr>
        <w:t xml:space="preserve">- Chức vụ                 </w:t>
      </w:r>
      <w:r w:rsidRPr="00C470D8">
        <w:rPr>
          <w:color w:val="000000"/>
          <w:sz w:val="26"/>
          <w:szCs w:val="26"/>
          <w:lang w:val="nl-NL"/>
        </w:rPr>
        <w:tab/>
        <w:t xml:space="preserve">: </w:t>
      </w:r>
    </w:p>
    <w:p w:rsidR="0000254E" w:rsidRPr="00C470D8" w:rsidRDefault="0000254E" w:rsidP="0000254E">
      <w:pPr>
        <w:keepNext/>
        <w:keepLines/>
        <w:widowControl w:val="0"/>
        <w:spacing w:line="360" w:lineRule="auto"/>
        <w:ind w:left="709"/>
        <w:jc w:val="both"/>
        <w:rPr>
          <w:color w:val="000000"/>
          <w:sz w:val="26"/>
          <w:szCs w:val="26"/>
          <w:lang w:val="nl-NL"/>
        </w:rPr>
      </w:pPr>
      <w:r w:rsidRPr="00C470D8">
        <w:rPr>
          <w:color w:val="000000"/>
          <w:sz w:val="26"/>
          <w:szCs w:val="26"/>
          <w:lang w:val="nl-NL"/>
        </w:rPr>
        <w:t>- Địa chỉ</w:t>
      </w:r>
      <w:r w:rsidRPr="00C470D8">
        <w:rPr>
          <w:color w:val="000000"/>
          <w:sz w:val="26"/>
          <w:szCs w:val="26"/>
          <w:lang w:val="nl-NL"/>
        </w:rPr>
        <w:tab/>
      </w:r>
      <w:r w:rsidRPr="00C470D8">
        <w:rPr>
          <w:color w:val="000000"/>
          <w:sz w:val="26"/>
          <w:szCs w:val="26"/>
          <w:lang w:val="nl-NL"/>
        </w:rPr>
        <w:tab/>
        <w:t xml:space="preserve">: </w:t>
      </w:r>
    </w:p>
    <w:p w:rsidR="0000254E" w:rsidRPr="00C470D8" w:rsidRDefault="0000254E" w:rsidP="0000254E">
      <w:pPr>
        <w:keepNext/>
        <w:keepLines/>
        <w:widowControl w:val="0"/>
        <w:spacing w:line="360" w:lineRule="auto"/>
        <w:ind w:left="709"/>
        <w:jc w:val="both"/>
        <w:rPr>
          <w:color w:val="000000"/>
          <w:sz w:val="26"/>
          <w:szCs w:val="26"/>
          <w:lang w:val="nl-NL"/>
        </w:rPr>
      </w:pPr>
      <w:r w:rsidRPr="00C470D8">
        <w:rPr>
          <w:color w:val="000000"/>
          <w:sz w:val="26"/>
          <w:szCs w:val="26"/>
          <w:lang w:val="vi-VN"/>
        </w:rPr>
        <w:t>- Điện thoại</w:t>
      </w:r>
      <w:r w:rsidRPr="00C470D8">
        <w:rPr>
          <w:color w:val="000000"/>
          <w:sz w:val="26"/>
          <w:szCs w:val="26"/>
          <w:lang w:val="vi-VN"/>
        </w:rPr>
        <w:tab/>
      </w:r>
      <w:r w:rsidRPr="00C470D8">
        <w:rPr>
          <w:color w:val="000000"/>
          <w:sz w:val="26"/>
          <w:szCs w:val="26"/>
          <w:lang w:val="vi-VN"/>
        </w:rPr>
        <w:tab/>
      </w:r>
      <w:r w:rsidRPr="00C470D8">
        <w:rPr>
          <w:color w:val="000000"/>
          <w:sz w:val="26"/>
          <w:szCs w:val="26"/>
          <w:lang w:val="nl-NL"/>
        </w:rPr>
        <w:t xml:space="preserve">: </w:t>
      </w:r>
      <w:r w:rsidRPr="00C470D8">
        <w:rPr>
          <w:color w:val="000000"/>
          <w:sz w:val="26"/>
          <w:szCs w:val="26"/>
          <w:lang w:val="nl-NL"/>
        </w:rPr>
        <w:tab/>
      </w:r>
      <w:r w:rsidRPr="00C470D8">
        <w:rPr>
          <w:color w:val="000000"/>
          <w:sz w:val="26"/>
          <w:szCs w:val="26"/>
          <w:lang w:val="nl-NL"/>
        </w:rPr>
        <w:tab/>
      </w:r>
      <w:r w:rsidRPr="00C470D8">
        <w:rPr>
          <w:color w:val="000000"/>
          <w:sz w:val="26"/>
          <w:szCs w:val="26"/>
          <w:lang w:val="nl-NL"/>
        </w:rPr>
        <w:tab/>
        <w:t>Email</w:t>
      </w:r>
      <w:r w:rsidRPr="00C470D8">
        <w:rPr>
          <w:color w:val="000000"/>
          <w:sz w:val="26"/>
          <w:szCs w:val="26"/>
          <w:lang w:val="nl-NL"/>
        </w:rPr>
        <w:tab/>
      </w:r>
      <w:r w:rsidRPr="00C470D8">
        <w:rPr>
          <w:color w:val="000000"/>
          <w:sz w:val="26"/>
          <w:szCs w:val="26"/>
          <w:lang w:val="nl-NL"/>
        </w:rPr>
        <w:tab/>
        <w:t xml:space="preserve">: </w:t>
      </w:r>
    </w:p>
    <w:p w:rsidR="0000254E" w:rsidRPr="00C470D8" w:rsidRDefault="0000254E" w:rsidP="0000254E">
      <w:pPr>
        <w:keepNext/>
        <w:keepLines/>
        <w:widowControl w:val="0"/>
        <w:spacing w:line="360" w:lineRule="auto"/>
        <w:ind w:firstLine="720"/>
        <w:jc w:val="both"/>
        <w:rPr>
          <w:color w:val="000000"/>
          <w:sz w:val="26"/>
          <w:szCs w:val="26"/>
          <w:lang w:val="nl-NL"/>
        </w:rPr>
      </w:pPr>
      <w:r w:rsidRPr="00C470D8">
        <w:rPr>
          <w:color w:val="000000"/>
          <w:sz w:val="26"/>
          <w:szCs w:val="26"/>
          <w:lang w:val="nl-NL"/>
        </w:rPr>
        <w:t>- Số CMT</w:t>
      </w:r>
      <w:r w:rsidRPr="00C470D8">
        <w:rPr>
          <w:color w:val="000000"/>
          <w:sz w:val="26"/>
          <w:szCs w:val="26"/>
          <w:lang w:val="nl-NL"/>
        </w:rPr>
        <w:tab/>
      </w:r>
      <w:r w:rsidRPr="00C470D8">
        <w:rPr>
          <w:color w:val="000000"/>
          <w:sz w:val="26"/>
          <w:szCs w:val="26"/>
          <w:lang w:val="nl-NL"/>
        </w:rPr>
        <w:tab/>
        <w:t xml:space="preserve">: </w:t>
      </w:r>
      <w:r>
        <w:rPr>
          <w:color w:val="000000"/>
          <w:sz w:val="26"/>
          <w:szCs w:val="26"/>
          <w:lang w:val="nl-NL"/>
        </w:rPr>
        <w:t xml:space="preserve">                             cấp ngày .................... tại ....................</w:t>
      </w:r>
    </w:p>
    <w:p w:rsidR="0000254E" w:rsidRPr="00C470D8" w:rsidRDefault="0000254E" w:rsidP="0000254E">
      <w:pPr>
        <w:keepNext/>
        <w:keepLines/>
        <w:widowControl w:val="0"/>
        <w:spacing w:line="360" w:lineRule="auto"/>
        <w:ind w:firstLine="720"/>
        <w:jc w:val="both"/>
        <w:rPr>
          <w:color w:val="000000"/>
          <w:sz w:val="26"/>
          <w:szCs w:val="26"/>
          <w:lang w:val="nl-NL"/>
        </w:rPr>
      </w:pPr>
      <w:r w:rsidRPr="00C470D8">
        <w:rPr>
          <w:color w:val="000000"/>
          <w:sz w:val="26"/>
          <w:szCs w:val="26"/>
          <w:lang w:val="nl-NL"/>
        </w:rPr>
        <w:t>Cùng thoả thuận và thống nhất ký kết Hợp đồng thực hiện nhiệm vụ (sau đây gọi tắt là Hợp đồng) với các điều khoản sau:</w:t>
      </w:r>
    </w:p>
    <w:p w:rsidR="0000254E" w:rsidRPr="00C470D8" w:rsidRDefault="0000254E" w:rsidP="0000254E">
      <w:pPr>
        <w:keepNext/>
        <w:widowControl w:val="0"/>
        <w:spacing w:before="120" w:after="120" w:line="276" w:lineRule="auto"/>
        <w:ind w:firstLine="720"/>
        <w:jc w:val="both"/>
        <w:rPr>
          <w:b/>
          <w:color w:val="000000"/>
          <w:sz w:val="26"/>
          <w:szCs w:val="26"/>
          <w:lang w:val="nl-NL"/>
        </w:rPr>
      </w:pPr>
      <w:r w:rsidRPr="00C470D8">
        <w:rPr>
          <w:b/>
          <w:color w:val="000000"/>
          <w:sz w:val="26"/>
          <w:szCs w:val="26"/>
          <w:lang w:val="nl-NL"/>
        </w:rPr>
        <w:t xml:space="preserve">Điều 1. Đặt hàng và nhận đặt hàng thực hiện nhiệm vụ. </w:t>
      </w:r>
    </w:p>
    <w:p w:rsidR="0000254E" w:rsidRPr="00C470D8" w:rsidRDefault="0000254E" w:rsidP="0000254E">
      <w:pPr>
        <w:spacing w:before="120" w:after="120" w:line="276" w:lineRule="auto"/>
        <w:ind w:firstLine="720"/>
        <w:jc w:val="both"/>
        <w:rPr>
          <w:color w:val="000000"/>
          <w:sz w:val="26"/>
          <w:szCs w:val="26"/>
          <w:lang w:val="nl-NL"/>
        </w:rPr>
      </w:pPr>
      <w:r w:rsidRPr="00C470D8">
        <w:rPr>
          <w:color w:val="000000"/>
          <w:sz w:val="26"/>
          <w:szCs w:val="26"/>
          <w:lang w:val="nl-NL"/>
        </w:rPr>
        <w:lastRenderedPageBreak/>
        <w:t>Bên A đặt hàng và Bên B nhận đặt hàng thực hiện nhiệm vụ</w:t>
      </w:r>
      <w:r w:rsidRPr="00C470D8">
        <w:rPr>
          <w:bCs/>
          <w:color w:val="000000"/>
          <w:sz w:val="26"/>
          <w:szCs w:val="26"/>
          <w:lang w:val="nl-NL"/>
        </w:rPr>
        <w:t xml:space="preserve"> </w:t>
      </w:r>
      <w:r w:rsidRPr="00C470D8">
        <w:rPr>
          <w:b/>
          <w:bCs/>
          <w:i/>
          <w:color w:val="000000"/>
          <w:sz w:val="26"/>
          <w:szCs w:val="26"/>
          <w:lang w:val="nl-NL"/>
        </w:rPr>
        <w:t>“</w:t>
      </w:r>
      <w:r w:rsidRPr="00C470D8">
        <w:rPr>
          <w:b/>
          <w:i/>
          <w:color w:val="000000"/>
          <w:sz w:val="28"/>
          <w:szCs w:val="28"/>
          <w:lang w:val="nl-NL"/>
        </w:rPr>
        <w:t>...</w:t>
      </w:r>
      <w:r w:rsidRPr="00C470D8">
        <w:rPr>
          <w:b/>
          <w:bCs/>
          <w:i/>
          <w:color w:val="000000"/>
          <w:sz w:val="26"/>
          <w:szCs w:val="26"/>
          <w:lang w:val="nl-NL"/>
        </w:rPr>
        <w:t>”</w:t>
      </w:r>
      <w:r w:rsidRPr="00C470D8">
        <w:rPr>
          <w:color w:val="000000"/>
          <w:sz w:val="26"/>
          <w:szCs w:val="26"/>
          <w:lang w:val="nl-NL"/>
        </w:rPr>
        <w:t>, mã số  .... theo các nội dung trong Thuyết minh nhiệm vụ đã được cấp có thẩm quyền phê duyệt.</w:t>
      </w:r>
    </w:p>
    <w:p w:rsidR="0000254E" w:rsidRPr="00C470D8" w:rsidRDefault="0000254E" w:rsidP="0000254E">
      <w:pPr>
        <w:keepNext/>
        <w:widowControl w:val="0"/>
        <w:spacing w:before="120" w:after="120" w:line="276" w:lineRule="auto"/>
        <w:ind w:firstLine="720"/>
        <w:jc w:val="both"/>
        <w:rPr>
          <w:color w:val="000000"/>
          <w:sz w:val="26"/>
          <w:szCs w:val="26"/>
          <w:lang w:val="nl-NL"/>
        </w:rPr>
      </w:pPr>
      <w:r w:rsidRPr="00C470D8">
        <w:rPr>
          <w:color w:val="000000"/>
          <w:sz w:val="26"/>
          <w:szCs w:val="26"/>
          <w:lang w:val="nl-NL"/>
        </w:rPr>
        <w:t>Thuyết minh chi tiết nhiệm vụ (sau đây gọi tắt là Thuyết minh) là bộ phận không tách rời của Hợp đồng.</w:t>
      </w:r>
    </w:p>
    <w:p w:rsidR="0000254E" w:rsidRPr="00C470D8" w:rsidRDefault="0000254E" w:rsidP="0000254E">
      <w:pPr>
        <w:spacing w:before="120" w:after="120" w:line="276" w:lineRule="auto"/>
        <w:ind w:firstLine="720"/>
        <w:jc w:val="both"/>
        <w:rPr>
          <w:b/>
          <w:color w:val="000000"/>
          <w:sz w:val="26"/>
          <w:szCs w:val="26"/>
          <w:lang w:val="nl-NL"/>
        </w:rPr>
      </w:pPr>
      <w:r w:rsidRPr="00C470D8">
        <w:rPr>
          <w:b/>
          <w:color w:val="000000"/>
          <w:sz w:val="26"/>
          <w:szCs w:val="26"/>
          <w:lang w:val="nl-NL"/>
        </w:rPr>
        <w:t>Điều 2. Thời gian thực hiện Hợp đồng</w:t>
      </w:r>
    </w:p>
    <w:p w:rsidR="0000254E" w:rsidRPr="00C470D8" w:rsidRDefault="0000254E" w:rsidP="0000254E">
      <w:pPr>
        <w:spacing w:before="120" w:after="120" w:line="276" w:lineRule="auto"/>
        <w:ind w:firstLine="720"/>
        <w:jc w:val="both"/>
        <w:rPr>
          <w:color w:val="000000"/>
          <w:sz w:val="26"/>
          <w:szCs w:val="26"/>
          <w:lang w:val="nl-NL"/>
        </w:rPr>
      </w:pPr>
      <w:r w:rsidRPr="00C470D8">
        <w:rPr>
          <w:color w:val="000000"/>
          <w:sz w:val="26"/>
          <w:szCs w:val="26"/>
          <w:lang w:val="nl-NL"/>
        </w:rPr>
        <w:t xml:space="preserve">Thời gian thực hiện nhiệm vụ là ... tháng, từ ngày </w:t>
      </w:r>
      <w:r>
        <w:rPr>
          <w:color w:val="000000"/>
          <w:sz w:val="26"/>
          <w:szCs w:val="26"/>
          <w:lang w:val="nl-NL"/>
        </w:rPr>
        <w:t>...</w:t>
      </w:r>
      <w:r w:rsidRPr="00C470D8">
        <w:rPr>
          <w:color w:val="000000"/>
          <w:sz w:val="26"/>
          <w:szCs w:val="26"/>
          <w:lang w:val="nl-NL"/>
        </w:rPr>
        <w:t xml:space="preserve"> tháng </w:t>
      </w:r>
      <w:r>
        <w:rPr>
          <w:color w:val="000000"/>
          <w:sz w:val="26"/>
          <w:szCs w:val="26"/>
          <w:lang w:val="nl-NL"/>
        </w:rPr>
        <w:t xml:space="preserve">... </w:t>
      </w:r>
      <w:r w:rsidRPr="00C470D8">
        <w:rPr>
          <w:color w:val="000000"/>
          <w:sz w:val="26"/>
          <w:szCs w:val="26"/>
          <w:lang w:val="nl-NL"/>
        </w:rPr>
        <w:t xml:space="preserve">năm </w:t>
      </w:r>
      <w:r>
        <w:rPr>
          <w:color w:val="000000"/>
          <w:sz w:val="26"/>
          <w:szCs w:val="26"/>
          <w:lang w:val="nl-NL"/>
        </w:rPr>
        <w:t>...</w:t>
      </w:r>
      <w:r w:rsidRPr="00C470D8">
        <w:rPr>
          <w:color w:val="000000"/>
          <w:sz w:val="26"/>
          <w:szCs w:val="26"/>
          <w:lang w:val="nl-NL"/>
        </w:rPr>
        <w:t xml:space="preserve"> đến ngày</w:t>
      </w:r>
      <w:r>
        <w:rPr>
          <w:color w:val="000000"/>
          <w:sz w:val="26"/>
          <w:szCs w:val="26"/>
          <w:lang w:val="nl-NL"/>
        </w:rPr>
        <w:t xml:space="preserve"> ...</w:t>
      </w:r>
      <w:r w:rsidRPr="00C470D8">
        <w:rPr>
          <w:color w:val="000000"/>
          <w:sz w:val="26"/>
          <w:szCs w:val="26"/>
          <w:lang w:val="nl-NL"/>
        </w:rPr>
        <w:t xml:space="preserve">  tháng </w:t>
      </w:r>
      <w:r>
        <w:rPr>
          <w:color w:val="000000"/>
          <w:sz w:val="26"/>
          <w:szCs w:val="26"/>
          <w:lang w:val="nl-NL"/>
        </w:rPr>
        <w:t>...</w:t>
      </w:r>
      <w:r w:rsidRPr="00C470D8">
        <w:rPr>
          <w:color w:val="000000"/>
          <w:sz w:val="26"/>
          <w:szCs w:val="26"/>
          <w:lang w:val="nl-NL"/>
        </w:rPr>
        <w:t xml:space="preserve">  năm</w:t>
      </w:r>
      <w:r>
        <w:rPr>
          <w:color w:val="000000"/>
          <w:sz w:val="26"/>
          <w:szCs w:val="26"/>
          <w:lang w:val="nl-NL"/>
        </w:rPr>
        <w:t xml:space="preserve"> </w:t>
      </w:r>
      <w:r w:rsidRPr="00C470D8">
        <w:rPr>
          <w:color w:val="000000"/>
          <w:sz w:val="26"/>
          <w:szCs w:val="26"/>
          <w:lang w:val="nl-NL"/>
        </w:rPr>
        <w:t>...</w:t>
      </w:r>
    </w:p>
    <w:p w:rsidR="0000254E" w:rsidRPr="00C470D8" w:rsidRDefault="0000254E" w:rsidP="0000254E">
      <w:pPr>
        <w:spacing w:before="120" w:after="120" w:line="276" w:lineRule="auto"/>
        <w:ind w:firstLine="720"/>
        <w:jc w:val="both"/>
        <w:rPr>
          <w:b/>
          <w:color w:val="000000"/>
          <w:sz w:val="26"/>
          <w:szCs w:val="26"/>
          <w:lang w:val="nl-NL"/>
        </w:rPr>
      </w:pPr>
      <w:r w:rsidRPr="00C470D8">
        <w:rPr>
          <w:b/>
          <w:color w:val="000000"/>
          <w:sz w:val="26"/>
          <w:szCs w:val="26"/>
          <w:lang w:val="nl-NL"/>
        </w:rPr>
        <w:t xml:space="preserve">Điều 3. Kinh phí thực hiện nhiệm vụ </w:t>
      </w:r>
    </w:p>
    <w:p w:rsidR="0000254E" w:rsidRPr="00C470D8" w:rsidRDefault="0000254E" w:rsidP="0000254E">
      <w:pPr>
        <w:spacing w:before="120" w:after="120" w:line="276" w:lineRule="auto"/>
        <w:ind w:firstLine="720"/>
        <w:jc w:val="both"/>
        <w:rPr>
          <w:color w:val="000000"/>
          <w:sz w:val="26"/>
          <w:szCs w:val="26"/>
          <w:lang w:val="nl-NL"/>
        </w:rPr>
      </w:pPr>
      <w:r w:rsidRPr="00C470D8">
        <w:rPr>
          <w:color w:val="000000"/>
          <w:sz w:val="26"/>
          <w:szCs w:val="26"/>
          <w:lang w:val="nl-NL"/>
        </w:rPr>
        <w:t>1. Nhiệm vụ được thực hiện theo hình thức: khoán chi từng phần.</w:t>
      </w:r>
    </w:p>
    <w:p w:rsidR="0000254E" w:rsidRPr="00C470D8" w:rsidRDefault="0000254E" w:rsidP="0000254E">
      <w:pPr>
        <w:spacing w:before="120" w:after="120" w:line="276" w:lineRule="auto"/>
        <w:ind w:firstLine="720"/>
        <w:jc w:val="both"/>
        <w:rPr>
          <w:color w:val="000000"/>
          <w:sz w:val="26"/>
          <w:szCs w:val="26"/>
          <w:lang w:val="nl-NL"/>
        </w:rPr>
      </w:pPr>
      <w:r w:rsidRPr="00C470D8">
        <w:rPr>
          <w:color w:val="000000"/>
          <w:sz w:val="26"/>
          <w:szCs w:val="26"/>
          <w:lang w:val="nl-NL"/>
        </w:rPr>
        <w:t xml:space="preserve">2. Tổng kinh phí thực hiện nhiệm vụ là: .... </w:t>
      </w:r>
      <w:r w:rsidRPr="00C470D8">
        <w:rPr>
          <w:rFonts w:hint="eastAsia"/>
          <w:color w:val="000000"/>
          <w:sz w:val="26"/>
          <w:szCs w:val="26"/>
          <w:lang w:val="nl-NL"/>
        </w:rPr>
        <w:t>đ</w:t>
      </w:r>
      <w:r w:rsidRPr="00C470D8">
        <w:rPr>
          <w:color w:val="000000"/>
          <w:sz w:val="26"/>
          <w:szCs w:val="26"/>
          <w:lang w:val="nl-NL"/>
        </w:rPr>
        <w:t xml:space="preserve">ồng </w:t>
      </w:r>
      <w:r w:rsidRPr="00C470D8">
        <w:rPr>
          <w:i/>
          <w:color w:val="000000"/>
          <w:sz w:val="26"/>
          <w:szCs w:val="26"/>
          <w:lang w:val="nl-NL"/>
        </w:rPr>
        <w:t>(bằng chữ:</w:t>
      </w:r>
      <w:r>
        <w:rPr>
          <w:i/>
          <w:color w:val="000000"/>
          <w:sz w:val="26"/>
          <w:szCs w:val="26"/>
          <w:lang w:val="nl-NL"/>
        </w:rPr>
        <w:t>...</w:t>
      </w:r>
      <w:r w:rsidRPr="00C470D8">
        <w:rPr>
          <w:i/>
          <w:color w:val="000000"/>
          <w:sz w:val="26"/>
          <w:szCs w:val="26"/>
          <w:lang w:val="nl-NL"/>
        </w:rPr>
        <w:t xml:space="preserve"> )</w:t>
      </w:r>
      <w:r w:rsidRPr="00C470D8">
        <w:rPr>
          <w:color w:val="000000"/>
          <w:sz w:val="26"/>
          <w:szCs w:val="26"/>
          <w:lang w:val="nl-NL"/>
        </w:rPr>
        <w:t>, trong đó:</w:t>
      </w:r>
    </w:p>
    <w:p w:rsidR="0000254E" w:rsidRPr="00C470D8" w:rsidRDefault="0000254E" w:rsidP="0000254E">
      <w:pPr>
        <w:spacing w:before="120" w:after="120" w:line="276" w:lineRule="auto"/>
        <w:ind w:firstLine="720"/>
        <w:jc w:val="both"/>
        <w:rPr>
          <w:b/>
          <w:bCs/>
          <w:i/>
          <w:iCs/>
          <w:color w:val="000000"/>
          <w:sz w:val="26"/>
          <w:szCs w:val="26"/>
          <w:lang w:val="nl-NL"/>
        </w:rPr>
      </w:pPr>
      <w:r w:rsidRPr="00C470D8">
        <w:rPr>
          <w:color w:val="000000"/>
          <w:sz w:val="26"/>
          <w:szCs w:val="26"/>
          <w:lang w:val="nl-NL"/>
        </w:rPr>
        <w:t xml:space="preserve">+ Kinh phí từ ngân sách nhà nước: .... </w:t>
      </w:r>
      <w:r w:rsidRPr="00C470D8">
        <w:rPr>
          <w:rFonts w:hint="eastAsia"/>
          <w:color w:val="000000"/>
          <w:sz w:val="26"/>
          <w:szCs w:val="26"/>
          <w:lang w:val="nl-NL"/>
        </w:rPr>
        <w:t>đ</w:t>
      </w:r>
      <w:r w:rsidRPr="00C470D8">
        <w:rPr>
          <w:color w:val="000000"/>
          <w:sz w:val="26"/>
          <w:szCs w:val="26"/>
          <w:lang w:val="nl-NL"/>
        </w:rPr>
        <w:t xml:space="preserve">ồng </w:t>
      </w:r>
      <w:r w:rsidRPr="00C470D8">
        <w:rPr>
          <w:i/>
          <w:color w:val="000000"/>
          <w:sz w:val="26"/>
          <w:szCs w:val="26"/>
          <w:lang w:val="nl-NL"/>
        </w:rPr>
        <w:t xml:space="preserve">(bằng chữ: </w:t>
      </w:r>
      <w:r>
        <w:rPr>
          <w:i/>
          <w:color w:val="000000"/>
          <w:sz w:val="26"/>
          <w:szCs w:val="26"/>
          <w:lang w:val="nl-NL"/>
        </w:rPr>
        <w:t>...</w:t>
      </w:r>
      <w:r w:rsidRPr="00C470D8">
        <w:rPr>
          <w:i/>
          <w:color w:val="000000"/>
          <w:sz w:val="26"/>
          <w:szCs w:val="26"/>
          <w:lang w:val="nl-NL"/>
        </w:rPr>
        <w:t>)</w:t>
      </w:r>
      <w:r w:rsidRPr="00C470D8">
        <w:rPr>
          <w:color w:val="000000"/>
          <w:sz w:val="26"/>
          <w:szCs w:val="26"/>
          <w:lang w:val="nl-NL"/>
        </w:rPr>
        <w:t xml:space="preserve">, trong đó kinh phí khoán: </w:t>
      </w:r>
      <w:r w:rsidRPr="00C470D8">
        <w:rPr>
          <w:bCs/>
          <w:iCs/>
          <w:color w:val="000000"/>
          <w:sz w:val="26"/>
          <w:szCs w:val="26"/>
          <w:lang w:val="nl-NL"/>
        </w:rPr>
        <w:t>....</w:t>
      </w:r>
      <w:r w:rsidRPr="00C470D8">
        <w:rPr>
          <w:color w:val="000000"/>
          <w:sz w:val="26"/>
          <w:szCs w:val="26"/>
          <w:lang w:val="nl-NL"/>
        </w:rPr>
        <w:t xml:space="preserve"> đồng </w:t>
      </w:r>
      <w:r w:rsidRPr="00C470D8">
        <w:rPr>
          <w:i/>
          <w:color w:val="000000"/>
          <w:sz w:val="26"/>
          <w:szCs w:val="26"/>
          <w:lang w:val="nl-NL"/>
        </w:rPr>
        <w:t>(bằng chữ: ).</w:t>
      </w:r>
    </w:p>
    <w:p w:rsidR="0000254E" w:rsidRPr="00C470D8" w:rsidRDefault="0000254E" w:rsidP="0000254E">
      <w:pPr>
        <w:widowControl w:val="0"/>
        <w:spacing w:before="120" w:after="120" w:line="276" w:lineRule="auto"/>
        <w:ind w:firstLine="720"/>
        <w:jc w:val="both"/>
        <w:rPr>
          <w:i/>
          <w:color w:val="000000"/>
          <w:sz w:val="26"/>
          <w:szCs w:val="26"/>
          <w:lang w:val="nl-NL"/>
        </w:rPr>
      </w:pPr>
      <w:r w:rsidRPr="00C470D8">
        <w:rPr>
          <w:color w:val="000000"/>
          <w:sz w:val="26"/>
          <w:szCs w:val="26"/>
          <w:lang w:val="nl-NL"/>
        </w:rPr>
        <w:t xml:space="preserve">+ Kinh phí từ nguồn khác: .... </w:t>
      </w:r>
      <w:r w:rsidRPr="00C470D8">
        <w:rPr>
          <w:rFonts w:hint="eastAsia"/>
          <w:color w:val="000000"/>
          <w:sz w:val="26"/>
          <w:szCs w:val="26"/>
          <w:lang w:val="nl-NL"/>
        </w:rPr>
        <w:t>đ</w:t>
      </w:r>
      <w:r w:rsidRPr="00C470D8">
        <w:rPr>
          <w:color w:val="000000"/>
          <w:sz w:val="26"/>
          <w:szCs w:val="26"/>
          <w:lang w:val="nl-NL"/>
        </w:rPr>
        <w:t>ồng (</w:t>
      </w:r>
      <w:r w:rsidRPr="00C470D8">
        <w:rPr>
          <w:i/>
          <w:color w:val="000000"/>
          <w:sz w:val="26"/>
          <w:szCs w:val="26"/>
          <w:lang w:val="nl-NL"/>
        </w:rPr>
        <w:t xml:space="preserve">bằng chữ: </w:t>
      </w:r>
      <w:r>
        <w:rPr>
          <w:i/>
          <w:color w:val="000000"/>
          <w:sz w:val="26"/>
          <w:szCs w:val="26"/>
          <w:lang w:val="nl-NL"/>
        </w:rPr>
        <w:t>...</w:t>
      </w:r>
      <w:r w:rsidRPr="00C470D8">
        <w:rPr>
          <w:color w:val="000000"/>
          <w:sz w:val="26"/>
          <w:szCs w:val="26"/>
          <w:lang w:val="nl-NL"/>
        </w:rPr>
        <w:t>).</w:t>
      </w:r>
    </w:p>
    <w:p w:rsidR="0000254E" w:rsidRPr="00C470D8" w:rsidRDefault="0000254E" w:rsidP="0000254E">
      <w:pPr>
        <w:tabs>
          <w:tab w:val="left" w:pos="3883"/>
        </w:tabs>
        <w:spacing w:before="120" w:after="120" w:line="276" w:lineRule="auto"/>
        <w:ind w:firstLine="720"/>
        <w:jc w:val="both"/>
        <w:rPr>
          <w:color w:val="000000"/>
          <w:sz w:val="26"/>
          <w:szCs w:val="26"/>
          <w:lang w:val="nl-NL"/>
        </w:rPr>
      </w:pPr>
      <w:r w:rsidRPr="00C470D8">
        <w:rPr>
          <w:color w:val="000000"/>
          <w:sz w:val="26"/>
          <w:szCs w:val="26"/>
          <w:lang w:val="nl-NL"/>
        </w:rPr>
        <w:t xml:space="preserve">3. Tiến độ cấp kinh phí: </w:t>
      </w:r>
      <w:r w:rsidRPr="00C470D8">
        <w:rPr>
          <w:color w:val="000000"/>
          <w:sz w:val="26"/>
          <w:szCs w:val="26"/>
          <w:lang w:val="nl-NL"/>
        </w:rPr>
        <w:tab/>
      </w:r>
    </w:p>
    <w:p w:rsidR="0000254E" w:rsidRPr="00C470D8" w:rsidRDefault="0000254E" w:rsidP="0000254E">
      <w:pPr>
        <w:spacing w:before="120" w:after="120" w:line="276" w:lineRule="auto"/>
        <w:ind w:firstLine="720"/>
        <w:jc w:val="both"/>
        <w:rPr>
          <w:color w:val="000000"/>
          <w:sz w:val="26"/>
          <w:szCs w:val="26"/>
          <w:lang w:val="vi-VN"/>
        </w:rPr>
      </w:pPr>
      <w:r w:rsidRPr="00C470D8">
        <w:rPr>
          <w:color w:val="000000"/>
          <w:sz w:val="26"/>
          <w:szCs w:val="26"/>
          <w:lang w:val="nl-NL"/>
        </w:rPr>
        <w:t xml:space="preserve">Tạm ứng lần đầu tối đa bằng 100% kinh phí phân bổ theo dự toán năm kế hoạch đã được giao về bên </w:t>
      </w:r>
      <w:r w:rsidRPr="00C470D8">
        <w:rPr>
          <w:color w:val="000000"/>
          <w:sz w:val="26"/>
          <w:szCs w:val="26"/>
          <w:lang w:val="vi-VN"/>
        </w:rPr>
        <w:t>A. Việc cấp t</w:t>
      </w:r>
      <w:r w:rsidRPr="00C470D8">
        <w:rPr>
          <w:color w:val="000000"/>
          <w:sz w:val="26"/>
          <w:szCs w:val="26"/>
          <w:lang w:val="nl-NL"/>
        </w:rPr>
        <w:t>ạm ứng các lần tiếp</w:t>
      </w:r>
      <w:r w:rsidRPr="00C470D8">
        <w:rPr>
          <w:color w:val="000000"/>
          <w:sz w:val="26"/>
          <w:szCs w:val="26"/>
          <w:lang w:val="vi-VN"/>
        </w:rPr>
        <w:t xml:space="preserve"> được xem xét </w:t>
      </w:r>
      <w:r w:rsidRPr="00C470D8">
        <w:rPr>
          <w:color w:val="000000"/>
          <w:sz w:val="26"/>
          <w:szCs w:val="26"/>
          <w:lang w:val="nl-NL"/>
        </w:rPr>
        <w:t>khi bên B có hồ sơ thanh toán tối thiểu 50% mức kinh phí đã tạm ứng các đợt trước đó</w:t>
      </w:r>
      <w:r>
        <w:rPr>
          <w:color w:val="000000"/>
          <w:sz w:val="26"/>
          <w:szCs w:val="26"/>
          <w:lang w:val="vi-VN"/>
        </w:rPr>
        <w:t>, trừ trường hợp mua s</w:t>
      </w:r>
      <w:r w:rsidRPr="005A6A71">
        <w:rPr>
          <w:color w:val="000000"/>
          <w:sz w:val="26"/>
          <w:szCs w:val="26"/>
          <w:lang w:val="nl-NL"/>
        </w:rPr>
        <w:t>ắ</w:t>
      </w:r>
      <w:r w:rsidRPr="00C470D8">
        <w:rPr>
          <w:color w:val="000000"/>
          <w:sz w:val="26"/>
          <w:szCs w:val="26"/>
          <w:lang w:val="vi-VN"/>
        </w:rPr>
        <w:t>m thiết bị chưa đủ thủ tục thanh toán vì lý do khách quan được Bên A xác nhận.</w:t>
      </w:r>
    </w:p>
    <w:p w:rsidR="0000254E" w:rsidRPr="00C470D8" w:rsidRDefault="0000254E" w:rsidP="0000254E">
      <w:pPr>
        <w:spacing w:before="120" w:after="120" w:line="276" w:lineRule="auto"/>
        <w:ind w:firstLine="720"/>
        <w:jc w:val="both"/>
        <w:rPr>
          <w:color w:val="000000"/>
          <w:sz w:val="26"/>
          <w:szCs w:val="26"/>
          <w:lang w:val="vi-VN"/>
        </w:rPr>
      </w:pPr>
      <w:r w:rsidRPr="00C470D8">
        <w:rPr>
          <w:color w:val="000000"/>
          <w:sz w:val="26"/>
          <w:szCs w:val="26"/>
          <w:lang w:val="nl-NL"/>
        </w:rPr>
        <w:t>Việc</w:t>
      </w:r>
      <w:r w:rsidRPr="00C470D8">
        <w:rPr>
          <w:color w:val="000000"/>
          <w:sz w:val="26"/>
          <w:szCs w:val="26"/>
          <w:lang w:val="vi-VN"/>
        </w:rPr>
        <w:t xml:space="preserve"> cấp tạm ứng </w:t>
      </w:r>
      <w:r w:rsidRPr="00BC207F">
        <w:rPr>
          <w:color w:val="000000"/>
          <w:sz w:val="26"/>
          <w:szCs w:val="26"/>
          <w:lang w:val="vi-VN"/>
        </w:rPr>
        <w:t>lần đầu và các lần tiếp theo</w:t>
      </w:r>
      <w:r w:rsidRPr="00C470D8">
        <w:rPr>
          <w:color w:val="000000"/>
          <w:sz w:val="26"/>
          <w:szCs w:val="26"/>
          <w:lang w:val="vi-VN"/>
        </w:rPr>
        <w:t xml:space="preserve"> được thực hiện trên nguyên tắc</w:t>
      </w:r>
      <w:r w:rsidRPr="00C470D8">
        <w:rPr>
          <w:color w:val="000000"/>
          <w:sz w:val="26"/>
          <w:szCs w:val="26"/>
          <w:lang w:val="nl-NL"/>
        </w:rPr>
        <w:t xml:space="preserve"> đảm bảo tổng số dư tạm ứng tối đa không quá 50% tổng kinh phí được duyệt từ nguồn ngân sách nhà nước</w:t>
      </w:r>
      <w:r w:rsidRPr="00C470D8">
        <w:rPr>
          <w:color w:val="000000"/>
          <w:sz w:val="26"/>
          <w:szCs w:val="26"/>
          <w:lang w:val="vi-VN"/>
        </w:rPr>
        <w:t xml:space="preserve">. Bên A có quyền giữ lại tối đa 10% tổng </w:t>
      </w:r>
      <w:r w:rsidRPr="00C470D8">
        <w:rPr>
          <w:color w:val="000000"/>
          <w:sz w:val="26"/>
          <w:szCs w:val="26"/>
          <w:lang w:val="nl-NL"/>
        </w:rPr>
        <w:t>kinh phí được duyệt từ nguồn ngân sách nhà nước</w:t>
      </w:r>
      <w:r w:rsidRPr="00C470D8">
        <w:rPr>
          <w:color w:val="000000"/>
          <w:sz w:val="26"/>
          <w:szCs w:val="26"/>
          <w:lang w:val="vi-VN"/>
        </w:rPr>
        <w:t xml:space="preserve"> cho đến khi nhiệm vụ được đánh giá nghiệm thu từ mức “Đạt” trở lên và Bên B hoàn thành các thủ tục thanh, quyết toán nhiệm vụ theo quy định.</w:t>
      </w:r>
    </w:p>
    <w:p w:rsidR="0000254E" w:rsidRPr="00C470D8" w:rsidRDefault="0000254E" w:rsidP="0000254E">
      <w:pPr>
        <w:spacing w:before="120" w:after="120" w:line="276" w:lineRule="auto"/>
        <w:ind w:firstLine="720"/>
        <w:jc w:val="both"/>
        <w:rPr>
          <w:b/>
          <w:color w:val="000000"/>
          <w:sz w:val="26"/>
          <w:szCs w:val="26"/>
          <w:lang w:val="nl-NL"/>
        </w:rPr>
      </w:pPr>
      <w:r w:rsidRPr="00C470D8">
        <w:rPr>
          <w:b/>
          <w:color w:val="000000"/>
          <w:sz w:val="26"/>
          <w:szCs w:val="26"/>
          <w:lang w:val="nl-NL"/>
        </w:rPr>
        <w:t>Điều 4. Quyền và nghĩa vụ của các bên</w:t>
      </w:r>
    </w:p>
    <w:p w:rsidR="0000254E" w:rsidRPr="00C470D8" w:rsidRDefault="0000254E" w:rsidP="0000254E">
      <w:pPr>
        <w:spacing w:before="120" w:after="120" w:line="276" w:lineRule="auto"/>
        <w:ind w:firstLine="720"/>
        <w:jc w:val="both"/>
        <w:rPr>
          <w:b/>
          <w:color w:val="000000"/>
          <w:sz w:val="26"/>
          <w:szCs w:val="26"/>
          <w:lang w:val="nl-NL"/>
        </w:rPr>
      </w:pPr>
      <w:r w:rsidRPr="00C470D8">
        <w:rPr>
          <w:b/>
          <w:color w:val="000000"/>
          <w:sz w:val="26"/>
          <w:szCs w:val="26"/>
          <w:lang w:val="nl-NL"/>
        </w:rPr>
        <w:t>1. Quyền và nghĩa vụ của Bên A</w:t>
      </w:r>
    </w:p>
    <w:p w:rsidR="0000254E" w:rsidRPr="00C470D8" w:rsidRDefault="0000254E" w:rsidP="0000254E">
      <w:pPr>
        <w:spacing w:before="120" w:after="120" w:line="276" w:lineRule="auto"/>
        <w:ind w:firstLine="720"/>
        <w:jc w:val="both"/>
        <w:rPr>
          <w:color w:val="000000"/>
          <w:sz w:val="26"/>
          <w:szCs w:val="26"/>
          <w:lang w:val="nl-NL"/>
        </w:rPr>
      </w:pPr>
      <w:r w:rsidRPr="00C470D8">
        <w:rPr>
          <w:color w:val="000000"/>
          <w:sz w:val="26"/>
          <w:szCs w:val="26"/>
          <w:lang w:val="nl-NL"/>
        </w:rPr>
        <w:t>a) Cung cấp các thông tin cần thiết cho việc triển khai, thực hiện Hợp đồng;</w:t>
      </w:r>
    </w:p>
    <w:p w:rsidR="0000254E" w:rsidRPr="00C470D8" w:rsidRDefault="0000254E" w:rsidP="0000254E">
      <w:pPr>
        <w:spacing w:before="120" w:after="120" w:line="276" w:lineRule="auto"/>
        <w:ind w:firstLine="720"/>
        <w:jc w:val="both"/>
        <w:rPr>
          <w:color w:val="000000"/>
          <w:sz w:val="26"/>
          <w:szCs w:val="26"/>
          <w:lang w:val="nl-NL"/>
        </w:rPr>
      </w:pPr>
      <w:r w:rsidRPr="00C470D8">
        <w:rPr>
          <w:color w:val="000000"/>
          <w:sz w:val="26"/>
          <w:szCs w:val="26"/>
          <w:lang w:val="nl-NL"/>
        </w:rPr>
        <w:t xml:space="preserve">b) Bố trí cho Bên B số kinh phí từ ngân sách nhà nước quy định tại </w:t>
      </w:r>
      <w:r>
        <w:rPr>
          <w:color w:val="000000"/>
          <w:sz w:val="26"/>
          <w:szCs w:val="26"/>
          <w:lang w:val="nl-NL"/>
        </w:rPr>
        <w:t xml:space="preserve">các </w:t>
      </w:r>
      <w:r w:rsidRPr="00C470D8">
        <w:rPr>
          <w:color w:val="000000"/>
          <w:sz w:val="26"/>
          <w:szCs w:val="26"/>
          <w:lang w:val="nl-NL"/>
        </w:rPr>
        <w:t xml:space="preserve">Khoản </w:t>
      </w:r>
      <w:r>
        <w:rPr>
          <w:color w:val="000000"/>
          <w:sz w:val="26"/>
          <w:szCs w:val="26"/>
          <w:lang w:val="nl-NL"/>
        </w:rPr>
        <w:t xml:space="preserve">2, </w:t>
      </w:r>
      <w:r w:rsidRPr="00C470D8">
        <w:rPr>
          <w:color w:val="000000"/>
          <w:sz w:val="26"/>
          <w:szCs w:val="26"/>
          <w:lang w:val="nl-NL"/>
        </w:rPr>
        <w:t>3 Điều 3 Hợp đồng này theo tiến độ kế hoạch, tương ứng với các nội dung nghiên cứu được phê duyệt;</w:t>
      </w:r>
    </w:p>
    <w:p w:rsidR="0000254E" w:rsidRPr="00C470D8" w:rsidRDefault="0000254E" w:rsidP="0000254E">
      <w:pPr>
        <w:spacing w:before="120" w:after="120" w:line="276" w:lineRule="auto"/>
        <w:ind w:firstLine="720"/>
        <w:jc w:val="both"/>
        <w:rPr>
          <w:color w:val="000000"/>
          <w:sz w:val="26"/>
          <w:szCs w:val="26"/>
          <w:lang w:val="nl-NL"/>
        </w:rPr>
      </w:pPr>
      <w:r w:rsidRPr="00C470D8">
        <w:rPr>
          <w:color w:val="000000"/>
          <w:sz w:val="26"/>
          <w:szCs w:val="26"/>
          <w:lang w:val="nl-NL"/>
        </w:rPr>
        <w:t>c) Tổng hợp, xử lý kế hoạch lựa chọn nhà thầu, mua sắm máy móc, thiết bị, nguyên vật liệu và dịch vụ của nhiệm vụ bằng kinh phí do Bên A cấp (nếu có) để trình cấp có thẩm quyền phê duyệt;</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d) Trước mỗi đợt cấp kinh phí, trên cơ sở báo cáo tình hình thực hiện nhiệm</w:t>
      </w:r>
      <w:r w:rsidRPr="00C470D8">
        <w:rPr>
          <w:color w:val="000000"/>
          <w:sz w:val="26"/>
          <w:szCs w:val="26"/>
          <w:lang w:val="vi-VN"/>
        </w:rPr>
        <w:t xml:space="preserve"> vụ</w:t>
      </w:r>
      <w:r w:rsidRPr="00C470D8">
        <w:rPr>
          <w:color w:val="000000"/>
          <w:sz w:val="26"/>
          <w:szCs w:val="26"/>
          <w:lang w:val="nl-NL"/>
        </w:rPr>
        <w:t xml:space="preserve"> của Bên B, Bên A căn cứ vào sản phẩm, khối lượng công việc</w:t>
      </w:r>
      <w:r w:rsidRPr="00C470D8">
        <w:rPr>
          <w:color w:val="000000"/>
          <w:sz w:val="26"/>
          <w:szCs w:val="26"/>
          <w:lang w:val="vi-VN"/>
        </w:rPr>
        <w:t>, hồ sơ tài chính</w:t>
      </w:r>
      <w:r w:rsidRPr="00C470D8">
        <w:rPr>
          <w:color w:val="000000"/>
          <w:sz w:val="26"/>
          <w:szCs w:val="26"/>
          <w:lang w:val="nl-NL"/>
        </w:rPr>
        <w:t xml:space="preserve"> đã hoàn thành theo Thuyết minh để cấp tiếp kinh phí thực hiện Hợp đồng. Bên A có quyền thay </w:t>
      </w:r>
      <w:r w:rsidRPr="00C470D8">
        <w:rPr>
          <w:color w:val="000000"/>
          <w:sz w:val="26"/>
          <w:szCs w:val="26"/>
          <w:lang w:val="nl-NL"/>
        </w:rPr>
        <w:lastRenderedPageBreak/>
        <w:t>đổi tiến độ cấp hoặc ngừng cấp kinh phí nếu Bên B không hoàn thành công việc đúng tiến độ, đúng nội dung công việc được giao;</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đ) Kiểm tra định kỳ hoặc đột xuất để đánh giá tình hình Bên B thực hiện nhiệm vụ theo Thuyết minh;</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e) Kịp thời xem xét, giải quyết theo thẩm quyền hoặc trình cấp có thẩm quyền giải quyết kiến nghị, đề xuất của Bên B về điều chỉnh nội dung chuyên môn, kinh phí và các vấn đề phát sinh khác trong quá trình thực hiện nhiệm vụ;</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g) Tổ chức đánh giá, nghiệm thu cấp nhà nước kết quả thực hiện nhiệm vụ của Bên B theo Thuyết minh đã được phê duyệt;</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h) Có trách nhiệm cùng Bên B tiến hành thanh lý Hợp đồng theo quy định hiện hành;</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i) Phối hợp cùng Bên B xử lý tài sản được mua sắm bằng ngân sách nhà nước hoặc được tạo ra từ kết quả nghiên cứu của nhiệm vụ sử dụng ngân sách nhà nước (nếu có) theo quy định của pháp luật;</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k) Tiếp nhận kết quả thực hiện nhiệm vụ bàn giao kết quả thực hiện nhiệm vụ cho tổ chức đề xuất đặt hàng hoặc tổ chức triển khai ứng dụng sau khi được nghiệm thu;</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l) Có trách nhiệm hướng dẫn việc trả thù lao cho tác giả nếu có lợi nhuận thu được từ việc ứng dụng kết quả của nhiệm vụ và thông báo cho tác giả việc bàn giao kết quả thực hiện nhiệm vụ (nếu có);</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m) Ủy quyền cho Bên B tiến hành đăng ký bảo hộ quyền sở hữu trí tuệ đối với kết quả thực hiện nhiệm vụ (nếu có) theo quy định hiện hành;</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n) Thực hiện các quyền và nghĩa vụ khác theo quy định của Luật khoa học và công nghệ và các văn bản liên quan.</w:t>
      </w:r>
    </w:p>
    <w:p w:rsidR="0000254E" w:rsidRPr="00C470D8" w:rsidRDefault="0000254E" w:rsidP="0000254E">
      <w:pPr>
        <w:spacing w:before="120" w:after="120" w:line="276" w:lineRule="auto"/>
        <w:ind w:firstLine="709"/>
        <w:jc w:val="both"/>
        <w:rPr>
          <w:color w:val="000000"/>
          <w:sz w:val="26"/>
          <w:szCs w:val="26"/>
          <w:lang w:val="nl-NL"/>
        </w:rPr>
      </w:pPr>
      <w:r w:rsidRPr="00C470D8">
        <w:rPr>
          <w:b/>
          <w:bCs/>
          <w:color w:val="000000"/>
          <w:sz w:val="26"/>
          <w:szCs w:val="26"/>
          <w:lang w:val="nl-NL"/>
        </w:rPr>
        <w:t>2. Quyền và nghĩa vụ của Bên B</w:t>
      </w:r>
    </w:p>
    <w:p w:rsidR="0000254E" w:rsidRPr="00C470D8" w:rsidRDefault="0000254E" w:rsidP="0000254E">
      <w:pPr>
        <w:spacing w:before="120" w:after="120" w:line="276" w:lineRule="auto"/>
        <w:ind w:firstLine="709"/>
        <w:jc w:val="both"/>
        <w:rPr>
          <w:color w:val="000000"/>
          <w:sz w:val="26"/>
          <w:szCs w:val="26"/>
          <w:lang w:val="vi-VN"/>
        </w:rPr>
      </w:pPr>
      <w:r w:rsidRPr="00C470D8">
        <w:rPr>
          <w:bCs/>
          <w:color w:val="000000"/>
          <w:sz w:val="26"/>
          <w:szCs w:val="26"/>
          <w:lang w:val="vi-VN"/>
        </w:rPr>
        <w:t>a) T</w:t>
      </w:r>
      <w:r w:rsidRPr="00C470D8">
        <w:rPr>
          <w:bCs/>
          <w:color w:val="000000"/>
          <w:sz w:val="26"/>
          <w:szCs w:val="26"/>
          <w:lang w:val="nl-NL"/>
        </w:rPr>
        <w:t xml:space="preserve">ổ chức triển khai đầy đủ các nội dung của </w:t>
      </w:r>
      <w:r w:rsidRPr="00C470D8">
        <w:rPr>
          <w:color w:val="000000"/>
          <w:sz w:val="26"/>
          <w:szCs w:val="26"/>
          <w:lang w:val="nl-NL"/>
        </w:rPr>
        <w:t>nhiệm vụ</w:t>
      </w:r>
      <w:r w:rsidRPr="00C470D8">
        <w:rPr>
          <w:bCs/>
          <w:color w:val="000000"/>
          <w:sz w:val="26"/>
          <w:szCs w:val="26"/>
          <w:lang w:val="nl-NL"/>
        </w:rPr>
        <w:t xml:space="preserve"> đáp ứng các yêu cầu </w:t>
      </w:r>
      <w:r w:rsidRPr="00C470D8">
        <w:rPr>
          <w:bCs/>
          <w:color w:val="000000"/>
          <w:sz w:val="26"/>
          <w:szCs w:val="26"/>
          <w:lang w:val="vi-VN"/>
        </w:rPr>
        <w:t>theo</w:t>
      </w:r>
      <w:r w:rsidRPr="00C470D8">
        <w:rPr>
          <w:bCs/>
          <w:color w:val="000000"/>
          <w:sz w:val="26"/>
          <w:szCs w:val="26"/>
          <w:lang w:val="nl-NL"/>
        </w:rPr>
        <w:t xml:space="preserve"> Thuyết minh đã được phê duyệt</w:t>
      </w:r>
      <w:r w:rsidRPr="00C470D8">
        <w:rPr>
          <w:color w:val="000000"/>
          <w:sz w:val="26"/>
          <w:szCs w:val="26"/>
          <w:lang w:val="vi-VN"/>
        </w:rPr>
        <w:t>;</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b) Cam kết thực hiện và bàn giao sản phẩm cuối cùng đáp ứng đầy đủ các tiêu chí đã được phê duyệt;</w:t>
      </w:r>
    </w:p>
    <w:p w:rsidR="0000254E" w:rsidRPr="00C470D8" w:rsidRDefault="0000254E" w:rsidP="0000254E">
      <w:pPr>
        <w:spacing w:before="120" w:after="120" w:line="276" w:lineRule="auto"/>
        <w:ind w:firstLine="709"/>
        <w:jc w:val="both"/>
        <w:rPr>
          <w:bCs/>
          <w:color w:val="000000"/>
          <w:sz w:val="26"/>
          <w:szCs w:val="26"/>
          <w:lang w:val="vi-VN"/>
        </w:rPr>
      </w:pPr>
      <w:r w:rsidRPr="00C470D8">
        <w:rPr>
          <w:color w:val="000000"/>
          <w:sz w:val="26"/>
          <w:szCs w:val="26"/>
          <w:lang w:val="vi-VN"/>
        </w:rPr>
        <w:t xml:space="preserve">c) Được quyền tự chủ, tự quyết định việc sử dụng phần kinh phí được giao khoán để thực hiện </w:t>
      </w:r>
      <w:r w:rsidRPr="00C470D8">
        <w:rPr>
          <w:color w:val="000000"/>
          <w:sz w:val="26"/>
          <w:szCs w:val="26"/>
          <w:lang w:val="nl-NL"/>
        </w:rPr>
        <w:t>nhiệm vụ</w:t>
      </w:r>
      <w:r w:rsidRPr="00C470D8">
        <w:rPr>
          <w:color w:val="000000"/>
          <w:sz w:val="26"/>
          <w:szCs w:val="26"/>
          <w:lang w:val="vi-VN"/>
        </w:rPr>
        <w:t xml:space="preserve"> theo quy định hiện hành</w:t>
      </w:r>
      <w:r w:rsidRPr="00C470D8">
        <w:rPr>
          <w:bCs/>
          <w:color w:val="000000"/>
          <w:sz w:val="26"/>
          <w:szCs w:val="26"/>
          <w:lang w:val="vi-VN"/>
        </w:rPr>
        <w:t>;</w:t>
      </w:r>
    </w:p>
    <w:p w:rsidR="0000254E" w:rsidRPr="00C470D8" w:rsidRDefault="0000254E" w:rsidP="0000254E">
      <w:pPr>
        <w:spacing w:before="120" w:after="120" w:line="276" w:lineRule="auto"/>
        <w:ind w:firstLine="709"/>
        <w:jc w:val="both"/>
        <w:rPr>
          <w:color w:val="000000"/>
          <w:spacing w:val="-6"/>
          <w:sz w:val="26"/>
          <w:szCs w:val="26"/>
          <w:lang w:val="vi-VN"/>
        </w:rPr>
      </w:pPr>
      <w:r w:rsidRPr="00C470D8">
        <w:rPr>
          <w:color w:val="000000"/>
          <w:spacing w:val="-6"/>
          <w:sz w:val="26"/>
          <w:szCs w:val="26"/>
          <w:lang w:val="vi-VN"/>
        </w:rPr>
        <w:t>d) Yêu cầu Bên A cung cấp thông tin cần thiết để triển khai thực hiện Hợp đồng;</w:t>
      </w:r>
    </w:p>
    <w:p w:rsidR="0000254E" w:rsidRPr="00C470D8" w:rsidRDefault="0000254E" w:rsidP="0000254E">
      <w:pPr>
        <w:spacing w:before="120" w:after="120" w:line="276" w:lineRule="auto"/>
        <w:ind w:firstLine="709"/>
        <w:jc w:val="both"/>
        <w:rPr>
          <w:color w:val="000000"/>
          <w:sz w:val="26"/>
          <w:szCs w:val="26"/>
          <w:lang w:val="vi-VN"/>
        </w:rPr>
      </w:pPr>
      <w:r w:rsidRPr="00C470D8">
        <w:rPr>
          <w:bCs/>
          <w:color w:val="000000"/>
          <w:sz w:val="26"/>
          <w:szCs w:val="26"/>
          <w:lang w:val="vi-VN"/>
        </w:rPr>
        <w:t xml:space="preserve">đ) </w:t>
      </w:r>
      <w:r w:rsidRPr="00C470D8">
        <w:rPr>
          <w:bCs/>
          <w:color w:val="000000"/>
          <w:sz w:val="26"/>
          <w:szCs w:val="26"/>
          <w:lang w:val="nl-NL"/>
        </w:rPr>
        <w:t xml:space="preserve">Kiến nghị, đề xuất điều chỉnh các nội dung chuyên môn, kinh phí và </w:t>
      </w:r>
      <w:r w:rsidRPr="00C470D8">
        <w:rPr>
          <w:bCs/>
          <w:color w:val="000000"/>
          <w:sz w:val="26"/>
          <w:szCs w:val="26"/>
          <w:lang w:val="vi-VN"/>
        </w:rPr>
        <w:t xml:space="preserve">thời hạn thực hiện </w:t>
      </w:r>
      <w:r w:rsidRPr="00C470D8">
        <w:rPr>
          <w:bCs/>
          <w:color w:val="000000"/>
          <w:sz w:val="26"/>
          <w:szCs w:val="26"/>
          <w:lang w:val="nl-NL"/>
        </w:rPr>
        <w:t>Hợp đồng khi cần thiết</w:t>
      </w:r>
      <w:r w:rsidRPr="00C470D8">
        <w:rPr>
          <w:color w:val="000000"/>
          <w:sz w:val="26"/>
          <w:szCs w:val="26"/>
          <w:lang w:val="vi-VN"/>
        </w:rPr>
        <w:t>;</w:t>
      </w:r>
    </w:p>
    <w:p w:rsidR="0000254E" w:rsidRPr="00C470D8" w:rsidRDefault="0000254E" w:rsidP="0000254E">
      <w:pPr>
        <w:spacing w:before="120" w:after="120" w:line="276" w:lineRule="auto"/>
        <w:ind w:firstLine="709"/>
        <w:jc w:val="both"/>
        <w:rPr>
          <w:color w:val="000000"/>
          <w:sz w:val="26"/>
          <w:szCs w:val="26"/>
          <w:lang w:val="vi-VN"/>
        </w:rPr>
      </w:pPr>
      <w:r w:rsidRPr="00C470D8">
        <w:rPr>
          <w:bCs/>
          <w:color w:val="000000"/>
          <w:sz w:val="26"/>
          <w:szCs w:val="26"/>
          <w:lang w:val="vi-VN"/>
        </w:rPr>
        <w:t xml:space="preserve">e) Đề nghị Bên A cấp đủ kinh phí theo đúng tiến độ quy định trong Hợp đồng khi hoàn thành đầy đủ nội dung công việc theo tiến độ cam kết. </w:t>
      </w:r>
      <w:r w:rsidRPr="00C470D8">
        <w:rPr>
          <w:color w:val="000000"/>
          <w:sz w:val="26"/>
          <w:szCs w:val="26"/>
          <w:lang w:val="vi-VN"/>
        </w:rPr>
        <w:t xml:space="preserve">Đảm bảo huy động đủ nguồn </w:t>
      </w:r>
      <w:r w:rsidRPr="00C470D8">
        <w:rPr>
          <w:color w:val="000000"/>
          <w:sz w:val="26"/>
          <w:szCs w:val="26"/>
          <w:lang w:val="vi-VN"/>
        </w:rPr>
        <w:lastRenderedPageBreak/>
        <w:t>kinh phí khác theo cam kết. S</w:t>
      </w:r>
      <w:r w:rsidRPr="00C470D8">
        <w:rPr>
          <w:color w:val="000000"/>
          <w:sz w:val="26"/>
          <w:szCs w:val="26"/>
          <w:lang w:val="nl-NL"/>
        </w:rPr>
        <w:t xml:space="preserve">ử dụng kinh phí đúng mục đích, đúng chế độ </w:t>
      </w:r>
      <w:r w:rsidRPr="00C470D8">
        <w:rPr>
          <w:color w:val="000000"/>
          <w:sz w:val="26"/>
          <w:szCs w:val="26"/>
          <w:lang w:val="vi-VN"/>
        </w:rPr>
        <w:t xml:space="preserve">hiện hành </w:t>
      </w:r>
      <w:r w:rsidRPr="00C470D8">
        <w:rPr>
          <w:color w:val="000000"/>
          <w:sz w:val="26"/>
          <w:szCs w:val="26"/>
          <w:lang w:val="nl-NL"/>
        </w:rPr>
        <w:t>và có hiệu quả</w:t>
      </w:r>
      <w:r w:rsidRPr="00C470D8">
        <w:rPr>
          <w:color w:val="000000"/>
          <w:sz w:val="26"/>
          <w:szCs w:val="26"/>
          <w:lang w:val="vi-VN"/>
        </w:rPr>
        <w:t>;</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nl-NL"/>
        </w:rPr>
        <w:t xml:space="preserve">g) Xây dựng kế hoạch lựa chọn nhà thầu mua sắm </w:t>
      </w:r>
      <w:r w:rsidRPr="00C470D8">
        <w:rPr>
          <w:bCs/>
          <w:color w:val="000000"/>
          <w:sz w:val="26"/>
          <w:szCs w:val="26"/>
          <w:lang w:val="vi-VN"/>
        </w:rPr>
        <w:t>máy móc,</w:t>
      </w:r>
      <w:r w:rsidRPr="00C470D8">
        <w:rPr>
          <w:bCs/>
          <w:color w:val="000000"/>
          <w:sz w:val="26"/>
          <w:szCs w:val="26"/>
          <w:lang w:val="nl-NL"/>
        </w:rPr>
        <w:t xml:space="preserve"> thiết bị,</w:t>
      </w:r>
      <w:r w:rsidRPr="00C470D8">
        <w:rPr>
          <w:bCs/>
          <w:color w:val="000000"/>
          <w:sz w:val="26"/>
          <w:szCs w:val="26"/>
          <w:lang w:val="vi-VN"/>
        </w:rPr>
        <w:t xml:space="preserve"> nguyên vật liệu và dịch vụ</w:t>
      </w:r>
      <w:r w:rsidRPr="00C470D8">
        <w:rPr>
          <w:bCs/>
          <w:color w:val="000000"/>
          <w:sz w:val="26"/>
          <w:szCs w:val="26"/>
          <w:lang w:val="nl-NL"/>
        </w:rPr>
        <w:t xml:space="preserve"> của </w:t>
      </w:r>
      <w:r w:rsidRPr="00C470D8">
        <w:rPr>
          <w:color w:val="000000"/>
          <w:sz w:val="26"/>
          <w:szCs w:val="26"/>
          <w:lang w:val="nl-NL"/>
        </w:rPr>
        <w:t>nhiệm vụ</w:t>
      </w:r>
      <w:r w:rsidRPr="00C470D8">
        <w:rPr>
          <w:bCs/>
          <w:color w:val="000000"/>
          <w:sz w:val="26"/>
          <w:szCs w:val="26"/>
          <w:lang w:val="nl-NL"/>
        </w:rPr>
        <w:t xml:space="preserve"> bằng kinh phí do Bên A cấp (nếu có) để </w:t>
      </w:r>
      <w:r w:rsidRPr="00C470D8">
        <w:rPr>
          <w:bCs/>
          <w:color w:val="000000"/>
          <w:sz w:val="26"/>
          <w:szCs w:val="26"/>
          <w:lang w:val="vi-VN"/>
        </w:rPr>
        <w:t>gửi Bên A</w:t>
      </w:r>
      <w:r w:rsidRPr="00C470D8">
        <w:rPr>
          <w:bCs/>
          <w:color w:val="000000"/>
          <w:sz w:val="26"/>
          <w:szCs w:val="26"/>
          <w:lang w:val="nl-NL"/>
        </w:rPr>
        <w:t xml:space="preserve"> phê duyệt và thực hiện mua sắm theo quy định</w:t>
      </w:r>
      <w:r w:rsidRPr="00C470D8">
        <w:rPr>
          <w:bCs/>
          <w:color w:val="000000"/>
          <w:sz w:val="26"/>
          <w:szCs w:val="26"/>
          <w:lang w:val="vi-VN"/>
        </w:rPr>
        <w:t xml:space="preserve"> của pháp luật;</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nl-NL"/>
        </w:rPr>
        <w:t xml:space="preserve">h) Chấp hành các quy định pháp luật trong quá trình thực hiện Hợp đồng. Tạo điều kiện thuận lợi và cung cấp đầy đủ thông tin cho các cơ quan quản lý trong việc giám sát, kiểm tra, thanh tra đối với </w:t>
      </w:r>
      <w:r w:rsidRPr="00C470D8">
        <w:rPr>
          <w:color w:val="000000"/>
          <w:sz w:val="26"/>
          <w:szCs w:val="26"/>
          <w:lang w:val="nl-NL"/>
        </w:rPr>
        <w:t>nhiệm vụ</w:t>
      </w:r>
      <w:r w:rsidRPr="00C470D8">
        <w:rPr>
          <w:bCs/>
          <w:color w:val="000000"/>
          <w:sz w:val="26"/>
          <w:szCs w:val="26"/>
          <w:lang w:val="nl-NL"/>
        </w:rPr>
        <w:t xml:space="preserve"> theo quy định</w:t>
      </w:r>
      <w:r w:rsidRPr="00C470D8">
        <w:rPr>
          <w:bCs/>
          <w:color w:val="000000"/>
          <w:sz w:val="26"/>
          <w:szCs w:val="26"/>
          <w:lang w:val="vi-VN"/>
        </w:rPr>
        <w:t xml:space="preserve"> của pháp luật;</w:t>
      </w:r>
    </w:p>
    <w:p w:rsidR="0000254E" w:rsidRPr="00C470D8" w:rsidRDefault="0000254E" w:rsidP="0000254E">
      <w:pPr>
        <w:spacing w:before="120" w:after="120" w:line="276" w:lineRule="auto"/>
        <w:ind w:firstLine="709"/>
        <w:jc w:val="both"/>
        <w:rPr>
          <w:color w:val="000000"/>
          <w:sz w:val="26"/>
          <w:szCs w:val="26"/>
          <w:lang w:val="vi-VN"/>
        </w:rPr>
      </w:pPr>
      <w:r w:rsidRPr="00C470D8">
        <w:rPr>
          <w:bCs/>
          <w:color w:val="000000"/>
          <w:sz w:val="26"/>
          <w:szCs w:val="26"/>
          <w:lang w:val="vi-VN"/>
        </w:rPr>
        <w:t xml:space="preserve">i) </w:t>
      </w:r>
      <w:r w:rsidRPr="00C470D8">
        <w:rPr>
          <w:color w:val="000000"/>
          <w:sz w:val="26"/>
          <w:szCs w:val="26"/>
          <w:lang w:val="nl-NL"/>
        </w:rPr>
        <w:t>Thực hiện việc</w:t>
      </w:r>
      <w:r w:rsidRPr="00C470D8">
        <w:rPr>
          <w:color w:val="000000"/>
          <w:sz w:val="26"/>
          <w:szCs w:val="26"/>
          <w:lang w:val="vi-VN"/>
        </w:rPr>
        <w:t xml:space="preserve"> tự</w:t>
      </w:r>
      <w:r w:rsidRPr="00C470D8">
        <w:rPr>
          <w:color w:val="000000"/>
          <w:sz w:val="26"/>
          <w:szCs w:val="26"/>
          <w:lang w:val="nl-NL"/>
        </w:rPr>
        <w:t xml:space="preserve"> đánh giá</w:t>
      </w:r>
      <w:r w:rsidRPr="00C470D8">
        <w:rPr>
          <w:color w:val="000000"/>
          <w:sz w:val="26"/>
          <w:szCs w:val="26"/>
          <w:lang w:val="vi-VN"/>
        </w:rPr>
        <w:t>, nghiệm thu</w:t>
      </w:r>
      <w:r w:rsidRPr="00C470D8">
        <w:rPr>
          <w:color w:val="000000"/>
          <w:sz w:val="26"/>
          <w:szCs w:val="26"/>
          <w:lang w:val="nl-NL"/>
        </w:rPr>
        <w:t xml:space="preserve"> cấp cơ sở theo quy định hiện hành khi kết thúc nhiệm vụ. Sau khi đánh giá</w:t>
      </w:r>
      <w:r w:rsidRPr="00C470D8">
        <w:rPr>
          <w:color w:val="000000"/>
          <w:sz w:val="26"/>
          <w:szCs w:val="26"/>
          <w:lang w:val="vi-VN"/>
        </w:rPr>
        <w:t>, nghiệm thu</w:t>
      </w:r>
      <w:r w:rsidRPr="00C470D8">
        <w:rPr>
          <w:color w:val="000000"/>
          <w:sz w:val="26"/>
          <w:szCs w:val="26"/>
          <w:lang w:val="nl-NL"/>
        </w:rPr>
        <w:t xml:space="preserve"> cấp cơ sở</w:t>
      </w:r>
      <w:r w:rsidRPr="00C470D8">
        <w:rPr>
          <w:color w:val="000000"/>
          <w:sz w:val="26"/>
          <w:szCs w:val="26"/>
          <w:lang w:val="vi-VN"/>
        </w:rPr>
        <w:t xml:space="preserve"> hoàn chỉnh lại hồ sơ theo </w:t>
      </w:r>
      <w:r w:rsidRPr="00C470D8">
        <w:rPr>
          <w:color w:val="000000"/>
          <w:sz w:val="26"/>
          <w:szCs w:val="26"/>
          <w:lang w:val="nl-NL"/>
        </w:rPr>
        <w:t>kết luận của Hội đồng đánh giá cấp cơ sở</w:t>
      </w:r>
      <w:r w:rsidRPr="00C470D8">
        <w:rPr>
          <w:color w:val="000000"/>
          <w:sz w:val="26"/>
          <w:szCs w:val="26"/>
          <w:lang w:val="vi-VN"/>
        </w:rPr>
        <w:t>, Bên B có</w:t>
      </w:r>
      <w:r w:rsidRPr="00C470D8">
        <w:rPr>
          <w:color w:val="000000"/>
          <w:sz w:val="26"/>
          <w:szCs w:val="26"/>
          <w:lang w:val="nl-NL"/>
        </w:rPr>
        <w:t xml:space="preserve"> trách nhiệm chuyển cho Bên A </w:t>
      </w:r>
      <w:r w:rsidRPr="00C470D8">
        <w:rPr>
          <w:color w:val="000000"/>
          <w:sz w:val="26"/>
          <w:szCs w:val="26"/>
          <w:lang w:val="vi-VN"/>
        </w:rPr>
        <w:t>các hồ sơ để</w:t>
      </w:r>
      <w:r w:rsidRPr="00C470D8">
        <w:rPr>
          <w:color w:val="000000"/>
          <w:sz w:val="26"/>
          <w:szCs w:val="26"/>
          <w:lang w:val="nl-NL"/>
        </w:rPr>
        <w:t xml:space="preserve"> Bên A tiến hành việc đánh giá, nghiệm thu theo quy định pháp luật</w:t>
      </w:r>
      <w:r w:rsidRPr="00C470D8">
        <w:rPr>
          <w:color w:val="000000"/>
          <w:sz w:val="26"/>
          <w:szCs w:val="26"/>
          <w:lang w:val="vi-VN"/>
        </w:rPr>
        <w:t>;</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 xml:space="preserve">k) </w:t>
      </w:r>
      <w:r w:rsidRPr="00C470D8">
        <w:rPr>
          <w:color w:val="000000"/>
          <w:sz w:val="26"/>
          <w:szCs w:val="26"/>
          <w:lang w:val="nl-NL"/>
        </w:rPr>
        <w:t xml:space="preserve">Có trách nhiệm quản lý tài sản được mua sắm bằng </w:t>
      </w:r>
      <w:r w:rsidRPr="00C470D8">
        <w:rPr>
          <w:color w:val="000000"/>
          <w:sz w:val="26"/>
          <w:szCs w:val="26"/>
          <w:lang w:val="vi-VN"/>
        </w:rPr>
        <w:t>ngân sách nhà nước</w:t>
      </w:r>
      <w:r w:rsidRPr="00C470D8">
        <w:rPr>
          <w:color w:val="000000"/>
          <w:sz w:val="26"/>
          <w:szCs w:val="26"/>
          <w:lang w:val="nl-NL"/>
        </w:rPr>
        <w:t xml:space="preserve"> hoặc được tạo ra từ kết quả nghiên cứu</w:t>
      </w:r>
      <w:r w:rsidRPr="00C470D8">
        <w:rPr>
          <w:color w:val="000000"/>
          <w:sz w:val="26"/>
          <w:szCs w:val="26"/>
          <w:lang w:val="vi-VN"/>
        </w:rPr>
        <w:t xml:space="preserve"> của </w:t>
      </w:r>
      <w:r w:rsidRPr="00C470D8">
        <w:rPr>
          <w:color w:val="000000"/>
          <w:sz w:val="26"/>
          <w:szCs w:val="26"/>
          <w:lang w:val="nl-NL"/>
        </w:rPr>
        <w:t>nhiệm vụ</w:t>
      </w:r>
      <w:r w:rsidRPr="00C470D8">
        <w:rPr>
          <w:color w:val="000000"/>
          <w:sz w:val="26"/>
          <w:szCs w:val="26"/>
          <w:lang w:val="vi-VN"/>
        </w:rPr>
        <w:t xml:space="preserve"> sử dụng ngân sách nhà nước (nếu có)</w:t>
      </w:r>
      <w:r w:rsidRPr="00C470D8">
        <w:rPr>
          <w:color w:val="000000"/>
          <w:sz w:val="26"/>
          <w:szCs w:val="26"/>
          <w:lang w:val="nl-NL"/>
        </w:rPr>
        <w:t xml:space="preserve"> cho tới khi có quyết định xử lý các tài sản đó của cơ quan quản lý nhà nước có thẩm quyền</w:t>
      </w:r>
      <w:r w:rsidRPr="00C470D8">
        <w:rPr>
          <w:color w:val="000000"/>
          <w:sz w:val="26"/>
          <w:szCs w:val="26"/>
          <w:lang w:val="vi-VN"/>
        </w:rPr>
        <w:t>;</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l) Có trách nhiệm cùng Bên A tiến hành thanh lý Hợp đồng theo quy định;</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m) Thực hiện việc đăng ký bảo hộ quyền sở hữu trí tuệ theo uỷ quyền của Bên A</w:t>
      </w:r>
      <w:r w:rsidRPr="00C470D8">
        <w:rPr>
          <w:color w:val="000000"/>
          <w:sz w:val="26"/>
          <w:szCs w:val="26"/>
          <w:lang w:val="nl-NL"/>
        </w:rPr>
        <w:t xml:space="preserve"> đối với kết quả nghiên cứu</w:t>
      </w:r>
      <w:r w:rsidRPr="00C470D8">
        <w:rPr>
          <w:color w:val="000000"/>
          <w:sz w:val="26"/>
          <w:szCs w:val="26"/>
          <w:lang w:val="vi-VN"/>
        </w:rPr>
        <w:t xml:space="preserve"> (nếu có);</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 xml:space="preserve">n) </w:t>
      </w:r>
      <w:r w:rsidRPr="00C470D8">
        <w:rPr>
          <w:color w:val="000000"/>
          <w:sz w:val="26"/>
          <w:szCs w:val="26"/>
          <w:lang w:val="nl-NL"/>
        </w:rPr>
        <w:t>Thực hiện đăng ký</w:t>
      </w:r>
      <w:r w:rsidRPr="00C470D8">
        <w:rPr>
          <w:color w:val="000000"/>
          <w:sz w:val="26"/>
          <w:szCs w:val="26"/>
          <w:lang w:val="vi-VN"/>
        </w:rPr>
        <w:t>, giao nộp</w:t>
      </w:r>
      <w:r w:rsidRPr="00C470D8">
        <w:rPr>
          <w:color w:val="000000"/>
          <w:sz w:val="26"/>
          <w:szCs w:val="26"/>
          <w:lang w:val="nl-NL"/>
        </w:rPr>
        <w:t xml:space="preserve"> kết quả </w:t>
      </w:r>
      <w:r w:rsidRPr="00C470D8">
        <w:rPr>
          <w:color w:val="000000"/>
          <w:sz w:val="26"/>
          <w:szCs w:val="26"/>
          <w:lang w:val="vi-VN"/>
        </w:rPr>
        <w:t xml:space="preserve">thực hiện </w:t>
      </w:r>
      <w:r w:rsidRPr="00C470D8">
        <w:rPr>
          <w:color w:val="000000"/>
          <w:sz w:val="26"/>
          <w:szCs w:val="26"/>
          <w:lang w:val="nl-NL"/>
        </w:rPr>
        <w:t>nhiệm vụ tại</w:t>
      </w:r>
      <w:r w:rsidRPr="00C470D8">
        <w:rPr>
          <w:color w:val="000000"/>
          <w:sz w:val="26"/>
          <w:szCs w:val="26"/>
          <w:lang w:val="vi-VN"/>
        </w:rPr>
        <w:t xml:space="preserve"> cơ quan thông tin khoa học và công nghệ quốc gia và tại các tổ chức thực hiện chức năng đầu mối thông tin khoa học và công nghệ theo quy định pháp luật;</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 xml:space="preserve">o) </w:t>
      </w:r>
      <w:r w:rsidRPr="00C470D8">
        <w:rPr>
          <w:color w:val="000000"/>
          <w:sz w:val="26"/>
          <w:szCs w:val="26"/>
          <w:lang w:val="nl-NL"/>
        </w:rPr>
        <w:t xml:space="preserve">Công bố kết quả </w:t>
      </w:r>
      <w:r w:rsidRPr="00C470D8">
        <w:rPr>
          <w:color w:val="000000"/>
          <w:sz w:val="26"/>
          <w:szCs w:val="26"/>
          <w:lang w:val="vi-VN"/>
        </w:rPr>
        <w:t xml:space="preserve">thực hiện </w:t>
      </w:r>
      <w:r w:rsidRPr="00C470D8">
        <w:rPr>
          <w:color w:val="000000"/>
          <w:sz w:val="26"/>
          <w:szCs w:val="26"/>
          <w:lang w:val="nl-NL"/>
        </w:rPr>
        <w:t>nhiệm vụ</w:t>
      </w:r>
      <w:r w:rsidRPr="00C470D8">
        <w:rPr>
          <w:color w:val="000000"/>
          <w:sz w:val="26"/>
          <w:szCs w:val="26"/>
          <w:lang w:val="vi-VN"/>
        </w:rPr>
        <w:t xml:space="preserve"> sau khi được Bên A cho phép;</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 xml:space="preserve">p) Chủ nhiệm </w:t>
      </w:r>
      <w:r w:rsidRPr="00C470D8">
        <w:rPr>
          <w:color w:val="000000"/>
          <w:sz w:val="26"/>
          <w:szCs w:val="26"/>
          <w:lang w:val="nl-NL"/>
        </w:rPr>
        <w:t xml:space="preserve">nhiệm vụ </w:t>
      </w:r>
      <w:r w:rsidRPr="00C470D8">
        <w:rPr>
          <w:color w:val="000000"/>
          <w:sz w:val="26"/>
          <w:szCs w:val="26"/>
          <w:lang w:val="vi-VN"/>
        </w:rPr>
        <w:t>cùng với các cá nhân trực tiếp sáng tạo ra kết quả nghiên cứu khoa học và phát triển công nghệ được đ</w:t>
      </w:r>
      <w:r w:rsidRPr="00C470D8">
        <w:rPr>
          <w:color w:val="000000"/>
          <w:sz w:val="26"/>
          <w:szCs w:val="26"/>
          <w:lang w:val="nl-NL"/>
        </w:rPr>
        <w:t xml:space="preserve">ứng tên </w:t>
      </w:r>
      <w:r w:rsidRPr="00C470D8">
        <w:rPr>
          <w:color w:val="000000"/>
          <w:sz w:val="26"/>
          <w:szCs w:val="26"/>
          <w:lang w:val="vi-VN"/>
        </w:rPr>
        <w:t xml:space="preserve">tác giả </w:t>
      </w:r>
      <w:r w:rsidRPr="00C470D8">
        <w:rPr>
          <w:color w:val="000000"/>
          <w:sz w:val="26"/>
          <w:szCs w:val="26"/>
          <w:lang w:val="nl-NL"/>
        </w:rPr>
        <w:t xml:space="preserve">trong nhiệm vụ và hưởng </w:t>
      </w:r>
      <w:r w:rsidRPr="00C470D8">
        <w:rPr>
          <w:color w:val="000000"/>
          <w:sz w:val="26"/>
          <w:szCs w:val="26"/>
          <w:lang w:val="sv-SE"/>
        </w:rPr>
        <w:t>quyền tác giả</w:t>
      </w:r>
      <w:r w:rsidRPr="00C470D8">
        <w:rPr>
          <w:color w:val="000000"/>
          <w:sz w:val="26"/>
          <w:szCs w:val="26"/>
          <w:lang w:val="vi-VN"/>
        </w:rPr>
        <w:t xml:space="preserve"> bao gồm cả các lợi ích thu được (nếu có) từ việc khai thác thương mại các </w:t>
      </w:r>
      <w:r w:rsidRPr="00C470D8">
        <w:rPr>
          <w:color w:val="000000"/>
          <w:sz w:val="26"/>
          <w:szCs w:val="26"/>
          <w:lang w:val="sv-SE"/>
        </w:rPr>
        <w:t>kết quả</w:t>
      </w:r>
      <w:r w:rsidRPr="00C470D8">
        <w:rPr>
          <w:color w:val="000000"/>
          <w:sz w:val="26"/>
          <w:szCs w:val="26"/>
          <w:lang w:val="vi-VN"/>
        </w:rPr>
        <w:t xml:space="preserve"> thực hiện </w:t>
      </w:r>
      <w:r w:rsidRPr="00C470D8">
        <w:rPr>
          <w:color w:val="000000"/>
          <w:sz w:val="26"/>
          <w:szCs w:val="26"/>
          <w:lang w:val="nl-NL"/>
        </w:rPr>
        <w:t>nhiệm vụ</w:t>
      </w:r>
      <w:r w:rsidRPr="00C470D8">
        <w:rPr>
          <w:color w:val="000000"/>
          <w:sz w:val="26"/>
          <w:szCs w:val="26"/>
          <w:lang w:val="vi-VN"/>
        </w:rPr>
        <w:t xml:space="preserve"> </w:t>
      </w:r>
      <w:r w:rsidRPr="00C470D8">
        <w:rPr>
          <w:color w:val="000000"/>
          <w:sz w:val="26"/>
          <w:szCs w:val="26"/>
          <w:lang w:val="sv-SE"/>
        </w:rPr>
        <w:t>theo</w:t>
      </w:r>
      <w:r w:rsidRPr="00C470D8">
        <w:rPr>
          <w:color w:val="000000"/>
          <w:sz w:val="26"/>
          <w:szCs w:val="26"/>
          <w:lang w:val="vi-VN"/>
        </w:rPr>
        <w:t xml:space="preserve"> quy định pháp luật và các</w:t>
      </w:r>
      <w:r w:rsidRPr="00C470D8">
        <w:rPr>
          <w:color w:val="000000"/>
          <w:sz w:val="26"/>
          <w:szCs w:val="26"/>
          <w:lang w:val="sv-SE"/>
        </w:rPr>
        <w:t xml:space="preserve"> thỏa thuận</w:t>
      </w:r>
      <w:r w:rsidRPr="00C470D8">
        <w:rPr>
          <w:color w:val="000000"/>
          <w:sz w:val="26"/>
          <w:szCs w:val="26"/>
          <w:lang w:val="vi-VN"/>
        </w:rPr>
        <w:t xml:space="preserve"> khác (nếu có);  </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 xml:space="preserve">q) Có trách nhiệm trực tiếp hoặc tham gia triển khai ứng dụng kết quả nghiên cứu khoa học và phát triển công nghệ theo yêu cầu của Bên A hoặc tổ chức, cá nhân được Bên A giao quyền sở hữu, sử dụng kết quả thực hiện </w:t>
      </w:r>
      <w:r w:rsidRPr="00C470D8">
        <w:rPr>
          <w:color w:val="000000"/>
          <w:sz w:val="26"/>
          <w:szCs w:val="26"/>
          <w:lang w:val="nl-NL"/>
        </w:rPr>
        <w:t>nhiệm vụ</w:t>
      </w:r>
      <w:r w:rsidRPr="00C470D8">
        <w:rPr>
          <w:color w:val="000000"/>
          <w:sz w:val="26"/>
          <w:szCs w:val="26"/>
          <w:lang w:val="vi-VN"/>
        </w:rPr>
        <w:t>;</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 xml:space="preserve">r) Thực hiện bảo mật các kết quả thực hiện </w:t>
      </w:r>
      <w:r w:rsidRPr="00C470D8">
        <w:rPr>
          <w:color w:val="000000"/>
          <w:sz w:val="26"/>
          <w:szCs w:val="26"/>
          <w:lang w:val="nl-NL"/>
        </w:rPr>
        <w:t>nhiệm vụ</w:t>
      </w:r>
      <w:r w:rsidRPr="00C470D8">
        <w:rPr>
          <w:color w:val="000000"/>
          <w:sz w:val="26"/>
          <w:szCs w:val="26"/>
          <w:lang w:val="vi-VN"/>
        </w:rPr>
        <w:t xml:space="preserve"> theo quy định về bảo vệ bí mật của nhà nước;</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 xml:space="preserve">s) </w:t>
      </w:r>
      <w:r w:rsidRPr="00C470D8">
        <w:rPr>
          <w:color w:val="000000"/>
          <w:sz w:val="26"/>
          <w:szCs w:val="26"/>
          <w:lang w:val="nl-NL"/>
        </w:rPr>
        <w:t>Thực hiện các quyền và nghĩa vụ khác theo quy định Luật khoa học và công nghệ và các văn bản liên quan</w:t>
      </w:r>
      <w:r w:rsidRPr="00C470D8">
        <w:rPr>
          <w:color w:val="000000"/>
          <w:sz w:val="26"/>
          <w:szCs w:val="26"/>
          <w:lang w:val="vi-VN"/>
        </w:rPr>
        <w:t>.</w:t>
      </w:r>
    </w:p>
    <w:p w:rsidR="0000254E" w:rsidRPr="00C470D8" w:rsidRDefault="0000254E" w:rsidP="0000254E">
      <w:pPr>
        <w:spacing w:before="120" w:after="120" w:line="276" w:lineRule="auto"/>
        <w:ind w:firstLine="709"/>
        <w:jc w:val="both"/>
        <w:rPr>
          <w:b/>
          <w:color w:val="000000"/>
          <w:sz w:val="26"/>
          <w:szCs w:val="26"/>
          <w:lang w:val="vi-VN"/>
        </w:rPr>
      </w:pPr>
      <w:r w:rsidRPr="00C470D8">
        <w:rPr>
          <w:b/>
          <w:color w:val="000000"/>
          <w:sz w:val="26"/>
          <w:szCs w:val="26"/>
          <w:lang w:val="nl-NL"/>
        </w:rPr>
        <w:t xml:space="preserve">Điều </w:t>
      </w:r>
      <w:r w:rsidRPr="00C470D8">
        <w:rPr>
          <w:b/>
          <w:color w:val="000000"/>
          <w:sz w:val="26"/>
          <w:szCs w:val="26"/>
          <w:lang w:val="vi-VN"/>
        </w:rPr>
        <w:t>5</w:t>
      </w:r>
      <w:r w:rsidRPr="00C470D8">
        <w:rPr>
          <w:b/>
          <w:color w:val="000000"/>
          <w:sz w:val="26"/>
          <w:szCs w:val="26"/>
          <w:lang w:val="nl-NL"/>
        </w:rPr>
        <w:t xml:space="preserve">. </w:t>
      </w:r>
      <w:r w:rsidRPr="00C470D8">
        <w:rPr>
          <w:b/>
          <w:color w:val="000000"/>
          <w:sz w:val="26"/>
          <w:szCs w:val="26"/>
          <w:lang w:val="vi-VN"/>
        </w:rPr>
        <w:t>Chấm dứt Hợp đồng</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t xml:space="preserve">Hợp đồng này chấm dứt trong các trường hợp sau: </w:t>
      </w:r>
    </w:p>
    <w:p w:rsidR="0000254E" w:rsidRPr="00C470D8" w:rsidRDefault="0000254E" w:rsidP="0000254E">
      <w:pPr>
        <w:spacing w:before="120" w:after="120" w:line="276" w:lineRule="auto"/>
        <w:ind w:firstLine="709"/>
        <w:jc w:val="both"/>
        <w:rPr>
          <w:bCs/>
          <w:color w:val="000000"/>
          <w:sz w:val="26"/>
          <w:szCs w:val="26"/>
          <w:lang w:val="vi-VN"/>
        </w:rPr>
      </w:pPr>
      <w:r w:rsidRPr="00C470D8">
        <w:rPr>
          <w:color w:val="000000"/>
          <w:sz w:val="26"/>
          <w:szCs w:val="26"/>
          <w:lang w:val="vi-VN"/>
        </w:rPr>
        <w:t xml:space="preserve">1. </w:t>
      </w:r>
      <w:r w:rsidRPr="00C470D8">
        <w:rPr>
          <w:color w:val="000000"/>
          <w:sz w:val="26"/>
          <w:szCs w:val="26"/>
          <w:lang w:val="nl-NL"/>
        </w:rPr>
        <w:t>Nhiệm vụ</w:t>
      </w:r>
      <w:r w:rsidRPr="00C470D8">
        <w:rPr>
          <w:bCs/>
          <w:color w:val="000000"/>
          <w:sz w:val="26"/>
          <w:szCs w:val="26"/>
          <w:lang w:val="vi-VN"/>
        </w:rPr>
        <w:t xml:space="preserve"> đã kết thúc và được nghiệm thu.</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lastRenderedPageBreak/>
        <w:t>2. C</w:t>
      </w:r>
      <w:r w:rsidRPr="00C470D8">
        <w:rPr>
          <w:bCs/>
          <w:color w:val="000000"/>
          <w:sz w:val="26"/>
          <w:szCs w:val="26"/>
          <w:lang w:val="nl-NL"/>
        </w:rPr>
        <w:t xml:space="preserve">ó căn cứ để khẳng định </w:t>
      </w:r>
      <w:r w:rsidRPr="00C470D8">
        <w:rPr>
          <w:bCs/>
          <w:color w:val="000000"/>
          <w:sz w:val="26"/>
          <w:szCs w:val="26"/>
          <w:lang w:val="vi-VN"/>
        </w:rPr>
        <w:t>việc</w:t>
      </w:r>
      <w:r w:rsidRPr="00C470D8">
        <w:rPr>
          <w:bCs/>
          <w:color w:val="000000"/>
          <w:sz w:val="26"/>
          <w:szCs w:val="26"/>
          <w:lang w:val="nl-NL"/>
        </w:rPr>
        <w:t xml:space="preserve"> thực hiện</w:t>
      </w:r>
      <w:r w:rsidRPr="00C470D8">
        <w:rPr>
          <w:bCs/>
          <w:color w:val="000000"/>
          <w:sz w:val="26"/>
          <w:szCs w:val="26"/>
          <w:lang w:val="vi-VN"/>
        </w:rPr>
        <w:t xml:space="preserve"> hoặc tiếp tục thực hiện </w:t>
      </w:r>
      <w:r w:rsidRPr="00C470D8">
        <w:rPr>
          <w:color w:val="000000"/>
          <w:sz w:val="26"/>
          <w:szCs w:val="26"/>
          <w:lang w:val="nl-NL"/>
        </w:rPr>
        <w:t>nhiệm vụ</w:t>
      </w:r>
      <w:r w:rsidRPr="00C470D8">
        <w:rPr>
          <w:bCs/>
          <w:color w:val="000000"/>
          <w:sz w:val="26"/>
          <w:szCs w:val="26"/>
          <w:lang w:val="vi-VN"/>
        </w:rPr>
        <w:t xml:space="preserve"> là không cần thiết và hai bên đồng ý chấm dứt Hợp đồng trước thời hạn.</w:t>
      </w:r>
    </w:p>
    <w:p w:rsidR="0000254E" w:rsidRPr="00C470D8" w:rsidRDefault="0000254E" w:rsidP="0000254E">
      <w:pPr>
        <w:spacing w:before="120" w:after="120" w:line="276" w:lineRule="auto"/>
        <w:ind w:firstLine="709"/>
        <w:jc w:val="both"/>
        <w:rPr>
          <w:bCs/>
          <w:color w:val="000000"/>
          <w:spacing w:val="-6"/>
          <w:sz w:val="26"/>
          <w:szCs w:val="26"/>
          <w:lang w:val="vi-VN"/>
        </w:rPr>
      </w:pPr>
      <w:r w:rsidRPr="00C470D8">
        <w:rPr>
          <w:bCs/>
          <w:color w:val="000000"/>
          <w:spacing w:val="-6"/>
          <w:sz w:val="26"/>
          <w:szCs w:val="26"/>
          <w:lang w:val="vi-VN"/>
        </w:rPr>
        <w:t xml:space="preserve">3. Bên B bị đình chỉ thực hiện </w:t>
      </w:r>
      <w:r w:rsidRPr="00C470D8">
        <w:rPr>
          <w:color w:val="000000"/>
          <w:spacing w:val="-6"/>
          <w:sz w:val="26"/>
          <w:szCs w:val="26"/>
          <w:lang w:val="nl-NL"/>
        </w:rPr>
        <w:t>nhiệm vụ</w:t>
      </w:r>
      <w:r w:rsidRPr="00C470D8">
        <w:rPr>
          <w:bCs/>
          <w:color w:val="000000"/>
          <w:spacing w:val="-6"/>
          <w:sz w:val="26"/>
          <w:szCs w:val="26"/>
          <w:lang w:val="vi-VN"/>
        </w:rPr>
        <w:t xml:space="preserve"> theo quyết định của cơ quan có thẩm quyền.</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t xml:space="preserve">4. Bên B không nộp hồ sơ để đánh giá, nghiệm thu </w:t>
      </w:r>
      <w:r w:rsidRPr="00C470D8">
        <w:rPr>
          <w:color w:val="000000"/>
          <w:sz w:val="26"/>
          <w:szCs w:val="26"/>
          <w:lang w:val="nl-NL"/>
        </w:rPr>
        <w:t>nhiệm vụ</w:t>
      </w:r>
      <w:r w:rsidRPr="00C470D8">
        <w:rPr>
          <w:bCs/>
          <w:color w:val="000000"/>
          <w:sz w:val="26"/>
          <w:szCs w:val="26"/>
          <w:lang w:val="vi-VN"/>
        </w:rPr>
        <w:t xml:space="preserve"> theo quy định pháp luật. </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t xml:space="preserve">5. Bên A vi phạm một trong các điều kiện dẫn đến việc </w:t>
      </w:r>
      <w:r w:rsidRPr="00C470D8">
        <w:rPr>
          <w:color w:val="000000"/>
          <w:sz w:val="26"/>
          <w:szCs w:val="26"/>
          <w:lang w:val="nl-NL"/>
        </w:rPr>
        <w:t>nhiệm vụ</w:t>
      </w:r>
      <w:r w:rsidRPr="00C470D8">
        <w:rPr>
          <w:bCs/>
          <w:color w:val="000000"/>
          <w:sz w:val="26"/>
          <w:szCs w:val="26"/>
          <w:lang w:val="vi-VN"/>
        </w:rPr>
        <w:t xml:space="preserve"> không thể tiếp tục thực hiện do:</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t xml:space="preserve">a) Không cấp đủ kinh phí theo tiến độ thực hiện </w:t>
      </w:r>
      <w:r w:rsidRPr="00C470D8">
        <w:rPr>
          <w:color w:val="000000"/>
          <w:sz w:val="26"/>
          <w:szCs w:val="26"/>
          <w:lang w:val="nl-NL"/>
        </w:rPr>
        <w:t>nhiệm vụ</w:t>
      </w:r>
      <w:r w:rsidRPr="00C470D8">
        <w:rPr>
          <w:bCs/>
          <w:color w:val="000000"/>
          <w:sz w:val="26"/>
          <w:szCs w:val="26"/>
          <w:lang w:val="vi-VN"/>
        </w:rPr>
        <w:t xml:space="preserve"> mà không có lý do chính đáng;</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t xml:space="preserve">b) Không kịp thời giải quyết những kiến nghị, đề xuất của Bên B theo quy định của pháp luật. </w:t>
      </w:r>
    </w:p>
    <w:p w:rsidR="0000254E" w:rsidRPr="00C470D8" w:rsidRDefault="0000254E" w:rsidP="0000254E">
      <w:pPr>
        <w:spacing w:before="120" w:after="120" w:line="276" w:lineRule="auto"/>
        <w:ind w:firstLine="709"/>
        <w:jc w:val="both"/>
        <w:rPr>
          <w:bCs/>
          <w:color w:val="000000"/>
          <w:sz w:val="26"/>
          <w:szCs w:val="26"/>
          <w:lang w:val="vi-VN"/>
        </w:rPr>
      </w:pPr>
      <w:r w:rsidRPr="00C470D8">
        <w:rPr>
          <w:b/>
          <w:color w:val="000000"/>
          <w:sz w:val="26"/>
          <w:szCs w:val="26"/>
          <w:lang w:val="vi-VN"/>
        </w:rPr>
        <w:t>Điều 6.</w:t>
      </w:r>
      <w:r w:rsidRPr="00C470D8">
        <w:rPr>
          <w:b/>
          <w:color w:val="000000"/>
          <w:sz w:val="26"/>
          <w:szCs w:val="26"/>
          <w:lang w:val="nl-NL"/>
        </w:rPr>
        <w:t xml:space="preserve"> Xử lý tài chính khi chấm dứt Hợp đồng</w:t>
      </w:r>
    </w:p>
    <w:p w:rsidR="0000254E" w:rsidRPr="00C470D8" w:rsidRDefault="0000254E" w:rsidP="0000254E">
      <w:pPr>
        <w:spacing w:before="120" w:after="120" w:line="276" w:lineRule="auto"/>
        <w:ind w:firstLine="709"/>
        <w:jc w:val="both"/>
        <w:rPr>
          <w:bCs/>
          <w:color w:val="000000"/>
          <w:sz w:val="26"/>
          <w:szCs w:val="26"/>
          <w:lang w:val="nl-NL"/>
        </w:rPr>
      </w:pPr>
      <w:r w:rsidRPr="00C470D8">
        <w:rPr>
          <w:bCs/>
          <w:color w:val="000000"/>
          <w:sz w:val="26"/>
          <w:szCs w:val="26"/>
          <w:lang w:val="vi-VN"/>
        </w:rPr>
        <w:t>1.</w:t>
      </w:r>
      <w:r w:rsidRPr="00C470D8">
        <w:rPr>
          <w:bCs/>
          <w:color w:val="000000"/>
          <w:sz w:val="26"/>
          <w:szCs w:val="26"/>
          <w:lang w:val="nl-NL"/>
        </w:rPr>
        <w:t xml:space="preserve"> </w:t>
      </w:r>
      <w:r w:rsidRPr="00C470D8">
        <w:rPr>
          <w:bCs/>
          <w:color w:val="000000"/>
          <w:sz w:val="26"/>
          <w:szCs w:val="26"/>
          <w:lang w:val="vi-VN"/>
        </w:rPr>
        <w:t xml:space="preserve">Đối với </w:t>
      </w:r>
      <w:r w:rsidRPr="00C470D8">
        <w:rPr>
          <w:color w:val="000000"/>
          <w:sz w:val="26"/>
          <w:szCs w:val="26"/>
          <w:lang w:val="nl-NL"/>
        </w:rPr>
        <w:t>nhiệm vụ</w:t>
      </w:r>
      <w:r w:rsidRPr="00C470D8">
        <w:rPr>
          <w:bCs/>
          <w:color w:val="000000"/>
          <w:sz w:val="26"/>
          <w:szCs w:val="26"/>
          <w:lang w:val="vi-VN"/>
        </w:rPr>
        <w:t xml:space="preserve"> đã kết thúc và được nghiệm thu</w:t>
      </w:r>
      <w:r w:rsidRPr="00C470D8">
        <w:rPr>
          <w:bCs/>
          <w:color w:val="000000"/>
          <w:sz w:val="26"/>
          <w:szCs w:val="26"/>
          <w:lang w:val="nl-NL"/>
        </w:rPr>
        <w:t>:</w:t>
      </w:r>
    </w:p>
    <w:p w:rsidR="0000254E" w:rsidRPr="00C470D8" w:rsidRDefault="0000254E" w:rsidP="0000254E">
      <w:pPr>
        <w:spacing w:before="120" w:after="120" w:line="276" w:lineRule="auto"/>
        <w:ind w:firstLine="709"/>
        <w:jc w:val="both"/>
        <w:rPr>
          <w:color w:val="000000"/>
          <w:sz w:val="26"/>
          <w:szCs w:val="26"/>
          <w:lang w:val="vi-VN"/>
        </w:rPr>
      </w:pPr>
      <w:r w:rsidRPr="00C470D8">
        <w:rPr>
          <w:bCs/>
          <w:color w:val="000000"/>
          <w:spacing w:val="-2"/>
          <w:sz w:val="26"/>
          <w:szCs w:val="26"/>
          <w:lang w:val="vi-VN"/>
        </w:rPr>
        <w:t xml:space="preserve">a) </w:t>
      </w:r>
      <w:r w:rsidRPr="00C470D8">
        <w:rPr>
          <w:color w:val="000000"/>
          <w:spacing w:val="-2"/>
          <w:sz w:val="26"/>
          <w:szCs w:val="26"/>
          <w:lang w:val="nl-NL"/>
        </w:rPr>
        <w:t>Nhiệm vụ</w:t>
      </w:r>
      <w:r w:rsidRPr="00C470D8">
        <w:rPr>
          <w:bCs/>
          <w:color w:val="000000"/>
          <w:spacing w:val="-2"/>
          <w:sz w:val="26"/>
          <w:szCs w:val="26"/>
          <w:lang w:val="nl-NL"/>
        </w:rPr>
        <w:t xml:space="preserve"> đã kết thúc và đánh giá nghiệm thu </w:t>
      </w:r>
      <w:r w:rsidRPr="00C470D8">
        <w:rPr>
          <w:bCs/>
          <w:color w:val="000000"/>
          <w:spacing w:val="-2"/>
          <w:sz w:val="26"/>
          <w:szCs w:val="26"/>
          <w:lang w:val="vi-VN"/>
        </w:rPr>
        <w:t xml:space="preserve">từ mức “Đạt” trở lên </w:t>
      </w:r>
      <w:r w:rsidRPr="00C470D8">
        <w:rPr>
          <w:bCs/>
          <w:color w:val="000000"/>
          <w:spacing w:val="-2"/>
          <w:sz w:val="26"/>
          <w:szCs w:val="26"/>
          <w:lang w:val="nl-NL"/>
        </w:rPr>
        <w:t xml:space="preserve">thì Bên A thanh toán </w:t>
      </w:r>
      <w:r w:rsidRPr="00C470D8">
        <w:rPr>
          <w:bCs/>
          <w:color w:val="000000"/>
          <w:spacing w:val="-2"/>
          <w:sz w:val="26"/>
          <w:szCs w:val="26"/>
          <w:lang w:val="vi-VN"/>
        </w:rPr>
        <w:t>đầy đủ</w:t>
      </w:r>
      <w:r w:rsidRPr="00C470D8">
        <w:rPr>
          <w:bCs/>
          <w:color w:val="000000"/>
          <w:spacing w:val="-2"/>
          <w:sz w:val="26"/>
          <w:szCs w:val="26"/>
          <w:lang w:val="nl-NL"/>
        </w:rPr>
        <w:t xml:space="preserve"> kinh</w:t>
      </w:r>
      <w:r w:rsidRPr="00C470D8">
        <w:rPr>
          <w:bCs/>
          <w:color w:val="000000"/>
          <w:spacing w:val="-2"/>
          <w:sz w:val="26"/>
          <w:szCs w:val="26"/>
          <w:lang w:val="vi-VN"/>
        </w:rPr>
        <w:t xml:space="preserve"> phí </w:t>
      </w:r>
      <w:r w:rsidRPr="00C470D8">
        <w:rPr>
          <w:bCs/>
          <w:color w:val="000000"/>
          <w:spacing w:val="-2"/>
          <w:sz w:val="26"/>
          <w:szCs w:val="26"/>
          <w:lang w:val="nl-NL"/>
        </w:rPr>
        <w:t>cho Bên B</w:t>
      </w:r>
      <w:r w:rsidRPr="00C470D8">
        <w:rPr>
          <w:bCs/>
          <w:color w:val="000000"/>
          <w:spacing w:val="-2"/>
          <w:sz w:val="26"/>
          <w:szCs w:val="26"/>
          <w:lang w:val="vi-VN"/>
        </w:rPr>
        <w:t xml:space="preserve"> theo quy định tại hợp đồng này và quy định về quản lý, sử dụng ngân sách nhà nước trong thực hiện nhiệm vụ khoa học và công nghệ</w:t>
      </w:r>
      <w:r w:rsidRPr="00C470D8">
        <w:rPr>
          <w:bCs/>
          <w:color w:val="000000"/>
          <w:sz w:val="26"/>
          <w:szCs w:val="26"/>
          <w:lang w:val="vi-VN"/>
        </w:rPr>
        <w:t>.</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t xml:space="preserve">b) </w:t>
      </w:r>
      <w:r w:rsidRPr="00C470D8">
        <w:rPr>
          <w:bCs/>
          <w:color w:val="000000"/>
          <w:sz w:val="26"/>
          <w:szCs w:val="26"/>
          <w:lang w:val="nl-NL"/>
        </w:rPr>
        <w:t>N</w:t>
      </w:r>
      <w:r w:rsidRPr="00C470D8">
        <w:rPr>
          <w:color w:val="000000"/>
          <w:sz w:val="26"/>
          <w:szCs w:val="26"/>
          <w:lang w:val="nl-NL"/>
        </w:rPr>
        <w:t>hiệm vụ</w:t>
      </w:r>
      <w:r w:rsidRPr="00C470D8">
        <w:rPr>
          <w:bCs/>
          <w:color w:val="000000"/>
          <w:sz w:val="26"/>
          <w:szCs w:val="26"/>
          <w:lang w:val="nl-NL"/>
        </w:rPr>
        <w:t xml:space="preserve"> đã kết thúc, nhưng nghiệm thu</w:t>
      </w:r>
      <w:r w:rsidRPr="00C470D8">
        <w:rPr>
          <w:bCs/>
          <w:color w:val="000000"/>
          <w:sz w:val="26"/>
          <w:szCs w:val="26"/>
          <w:lang w:val="vi-VN"/>
        </w:rPr>
        <w:t xml:space="preserve"> mức “Không đạt” </w:t>
      </w:r>
      <w:r w:rsidRPr="00C470D8">
        <w:rPr>
          <w:bCs/>
          <w:color w:val="000000"/>
          <w:sz w:val="26"/>
          <w:szCs w:val="26"/>
          <w:lang w:val="nl-NL"/>
        </w:rPr>
        <w:t xml:space="preserve">thì </w:t>
      </w:r>
      <w:r w:rsidRPr="00C470D8">
        <w:rPr>
          <w:bCs/>
          <w:color w:val="000000"/>
          <w:sz w:val="26"/>
          <w:szCs w:val="26"/>
          <w:lang w:val="vi-VN"/>
        </w:rPr>
        <w:t xml:space="preserve">Bên B có trách nhiệm hoàn trả toàn bộ số kinh phí ngân sách nhà nước đã cấp nhưng chưa sử dụng. Bên B không phải hoàn trả ngân sách nhà nước đã sử dụng cho </w:t>
      </w:r>
      <w:r w:rsidRPr="00C470D8">
        <w:rPr>
          <w:color w:val="000000"/>
          <w:sz w:val="26"/>
          <w:szCs w:val="26"/>
          <w:lang w:val="vi-VN"/>
        </w:rPr>
        <w:t>nhiệm vụ</w:t>
      </w:r>
      <w:r w:rsidRPr="00C470D8">
        <w:rPr>
          <w:bCs/>
          <w:color w:val="000000"/>
          <w:sz w:val="26"/>
          <w:szCs w:val="26"/>
          <w:lang w:val="vi-VN"/>
        </w:rPr>
        <w:t xml:space="preserve"> nếu do nguyên nhân khách quan. Bên B hoàn trả tối thiểu 30% tổng kinh phí ngân sách nhà nước đã sử dụng đúng quy định cho </w:t>
      </w:r>
      <w:r w:rsidRPr="00C470D8">
        <w:rPr>
          <w:color w:val="000000"/>
          <w:sz w:val="26"/>
          <w:szCs w:val="26"/>
          <w:lang w:val="vi-VN"/>
        </w:rPr>
        <w:t xml:space="preserve">nhiệm vụ </w:t>
      </w:r>
      <w:r w:rsidRPr="00C470D8">
        <w:rPr>
          <w:bCs/>
          <w:color w:val="000000"/>
          <w:sz w:val="26"/>
          <w:szCs w:val="26"/>
          <w:lang w:val="vi-VN"/>
        </w:rPr>
        <w:t xml:space="preserve">nếu do nguyên nhân chủ quan hoặc hoàn trả 100% tổng kinh phí ngân sách nhà nước đã sử dụng nếu do nguyên nhân chủ quan và không chứng minh được kinh phí đã sử dụng đúng quy định.  </w:t>
      </w:r>
    </w:p>
    <w:p w:rsidR="0000254E" w:rsidRPr="00C470D8" w:rsidRDefault="0000254E" w:rsidP="0000254E">
      <w:pPr>
        <w:spacing w:before="120" w:after="120" w:line="276" w:lineRule="auto"/>
        <w:ind w:firstLine="709"/>
        <w:jc w:val="both"/>
        <w:rPr>
          <w:bCs/>
          <w:color w:val="000000"/>
          <w:sz w:val="26"/>
          <w:szCs w:val="26"/>
          <w:lang w:val="nl-NL"/>
        </w:rPr>
      </w:pPr>
      <w:r w:rsidRPr="00C470D8">
        <w:rPr>
          <w:bCs/>
          <w:color w:val="000000"/>
          <w:sz w:val="26"/>
          <w:szCs w:val="26"/>
          <w:lang w:val="vi-VN"/>
        </w:rPr>
        <w:t>2</w:t>
      </w:r>
      <w:r w:rsidRPr="00C470D8">
        <w:rPr>
          <w:bCs/>
          <w:color w:val="000000"/>
          <w:sz w:val="26"/>
          <w:szCs w:val="26"/>
          <w:lang w:val="nl-NL"/>
        </w:rPr>
        <w:t>.</w:t>
      </w:r>
      <w:r w:rsidRPr="00C470D8">
        <w:rPr>
          <w:bCs/>
          <w:color w:val="000000"/>
          <w:sz w:val="26"/>
          <w:szCs w:val="26"/>
          <w:lang w:val="vi-VN"/>
        </w:rPr>
        <w:t xml:space="preserve"> Đối với </w:t>
      </w:r>
      <w:r w:rsidRPr="00C470D8">
        <w:rPr>
          <w:color w:val="000000"/>
          <w:sz w:val="26"/>
          <w:szCs w:val="26"/>
          <w:lang w:val="nl-NL"/>
        </w:rPr>
        <w:t>nhiệm vụ</w:t>
      </w:r>
      <w:r w:rsidRPr="00C470D8">
        <w:rPr>
          <w:bCs/>
          <w:color w:val="000000"/>
          <w:sz w:val="26"/>
          <w:szCs w:val="26"/>
          <w:lang w:val="vi-VN"/>
        </w:rPr>
        <w:t xml:space="preserve"> chấm dứt khi có căn cứ khẳng định không còn nhu cầu thực hiện</w:t>
      </w:r>
      <w:r w:rsidRPr="00C470D8">
        <w:rPr>
          <w:bCs/>
          <w:color w:val="000000"/>
          <w:sz w:val="26"/>
          <w:szCs w:val="26"/>
          <w:lang w:val="nl-NL"/>
        </w:rPr>
        <w:t>:</w:t>
      </w:r>
    </w:p>
    <w:p w:rsidR="0000254E" w:rsidRPr="00C470D8" w:rsidRDefault="0000254E" w:rsidP="0000254E">
      <w:pPr>
        <w:spacing w:before="120" w:after="120" w:line="276" w:lineRule="auto"/>
        <w:ind w:firstLine="709"/>
        <w:jc w:val="both"/>
        <w:rPr>
          <w:bCs/>
          <w:color w:val="000000"/>
          <w:sz w:val="26"/>
          <w:szCs w:val="26"/>
          <w:lang w:val="nl-NL"/>
        </w:rPr>
      </w:pPr>
      <w:r w:rsidRPr="00C470D8">
        <w:rPr>
          <w:bCs/>
          <w:color w:val="000000"/>
          <w:sz w:val="26"/>
          <w:szCs w:val="26"/>
          <w:lang w:val="vi-VN"/>
        </w:rPr>
        <w:t>a)</w:t>
      </w:r>
      <w:r w:rsidRPr="00C470D8">
        <w:rPr>
          <w:bCs/>
          <w:color w:val="000000"/>
          <w:sz w:val="26"/>
          <w:szCs w:val="26"/>
          <w:lang w:val="nl-NL"/>
        </w:rPr>
        <w:t xml:space="preserve"> </w:t>
      </w:r>
      <w:r w:rsidRPr="00C470D8">
        <w:rPr>
          <w:bCs/>
          <w:color w:val="000000"/>
          <w:sz w:val="26"/>
          <w:szCs w:val="26"/>
          <w:lang w:val="vi-VN"/>
        </w:rPr>
        <w:t xml:space="preserve">Trường hợp </w:t>
      </w:r>
      <w:r w:rsidRPr="00C470D8">
        <w:rPr>
          <w:color w:val="000000"/>
          <w:sz w:val="26"/>
          <w:szCs w:val="26"/>
          <w:lang w:val="nl-NL"/>
        </w:rPr>
        <w:t>nhiệm vụ</w:t>
      </w:r>
      <w:r w:rsidRPr="00C470D8">
        <w:rPr>
          <w:bCs/>
          <w:color w:val="000000"/>
          <w:sz w:val="26"/>
          <w:szCs w:val="26"/>
          <w:lang w:val="nl-NL"/>
        </w:rPr>
        <w:t xml:space="preserve"> chấm dứt</w:t>
      </w:r>
      <w:r w:rsidRPr="00C470D8">
        <w:rPr>
          <w:bCs/>
          <w:color w:val="000000"/>
          <w:sz w:val="26"/>
          <w:szCs w:val="26"/>
          <w:lang w:val="vi-VN"/>
        </w:rPr>
        <w:t xml:space="preserve"> khi có căn cứ khẳng định không còn nhu cầu thực hiện thì hai bên </w:t>
      </w:r>
      <w:r w:rsidRPr="00C470D8">
        <w:rPr>
          <w:bCs/>
          <w:color w:val="000000"/>
          <w:sz w:val="26"/>
          <w:szCs w:val="26"/>
          <w:lang w:val="nl-NL"/>
        </w:rPr>
        <w:t xml:space="preserve">cùng nhau xác định khối lượng công việc Bên B đã thực hiện để làm căn cứ thanh toán số kinh phí Bên B đã sử dụng </w:t>
      </w:r>
      <w:r w:rsidRPr="00C470D8">
        <w:rPr>
          <w:bCs/>
          <w:color w:val="000000"/>
          <w:sz w:val="26"/>
          <w:szCs w:val="26"/>
          <w:lang w:val="vi-VN"/>
        </w:rPr>
        <w:t xml:space="preserve">nhằm </w:t>
      </w:r>
      <w:r w:rsidRPr="00C470D8">
        <w:rPr>
          <w:bCs/>
          <w:color w:val="000000"/>
          <w:sz w:val="26"/>
          <w:szCs w:val="26"/>
          <w:lang w:val="nl-NL"/>
        </w:rPr>
        <w:t xml:space="preserve">thực hiện </w:t>
      </w:r>
      <w:r w:rsidRPr="00C470D8">
        <w:rPr>
          <w:color w:val="000000"/>
          <w:sz w:val="26"/>
          <w:szCs w:val="26"/>
          <w:lang w:val="nl-NL"/>
        </w:rPr>
        <w:t>nhiệm vụ</w:t>
      </w:r>
      <w:r w:rsidRPr="00C470D8">
        <w:rPr>
          <w:bCs/>
          <w:color w:val="000000"/>
          <w:sz w:val="26"/>
          <w:szCs w:val="26"/>
          <w:lang w:val="nl-NL"/>
        </w:rPr>
        <w:t xml:space="preserve"> và thu hồi số kinh phí còn lại đã cấp cho Bên B.</w:t>
      </w:r>
    </w:p>
    <w:p w:rsidR="0000254E" w:rsidRPr="00C470D8" w:rsidRDefault="0000254E" w:rsidP="0000254E">
      <w:pPr>
        <w:spacing w:before="120" w:after="120" w:line="276" w:lineRule="auto"/>
        <w:ind w:firstLine="709"/>
        <w:jc w:val="both"/>
        <w:rPr>
          <w:bCs/>
          <w:color w:val="000000"/>
          <w:sz w:val="26"/>
          <w:szCs w:val="26"/>
          <w:lang w:val="nl-NL"/>
        </w:rPr>
      </w:pPr>
      <w:r w:rsidRPr="00C470D8">
        <w:rPr>
          <w:bCs/>
          <w:color w:val="000000"/>
          <w:sz w:val="26"/>
          <w:szCs w:val="26"/>
          <w:lang w:val="vi-VN"/>
        </w:rPr>
        <w:t>b)</w:t>
      </w:r>
      <w:r w:rsidRPr="00C470D8">
        <w:rPr>
          <w:bCs/>
          <w:color w:val="000000"/>
          <w:sz w:val="26"/>
          <w:szCs w:val="26"/>
          <w:lang w:val="nl-NL"/>
        </w:rPr>
        <w:t xml:space="preserve"> Trường hợp hai bên thoả thuận ký Hợp đồng mới để thay thế và kết quả nghiên cứu của Hợp đồng cũ là một bộ phận cấu thành kết quả nghiên cứu của Hợp đồng mới thì số kinh phí đã cấp cho Hợp đồng cũ được tính vào kinh phí cấp cho Hợp đồng mới và</w:t>
      </w:r>
      <w:r w:rsidRPr="00C470D8">
        <w:rPr>
          <w:bCs/>
          <w:color w:val="000000"/>
          <w:sz w:val="26"/>
          <w:szCs w:val="26"/>
          <w:lang w:val="vi-VN"/>
        </w:rPr>
        <w:t xml:space="preserve"> được</w:t>
      </w:r>
      <w:r w:rsidRPr="00C470D8">
        <w:rPr>
          <w:bCs/>
          <w:color w:val="000000"/>
          <w:sz w:val="26"/>
          <w:szCs w:val="26"/>
          <w:lang w:val="nl-NL"/>
        </w:rPr>
        <w:t xml:space="preserve"> tiếp tục thực hiện với Hợp đồng mới.</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t>3.</w:t>
      </w:r>
      <w:r w:rsidRPr="00C470D8">
        <w:rPr>
          <w:bCs/>
          <w:color w:val="000000"/>
          <w:sz w:val="26"/>
          <w:szCs w:val="26"/>
          <w:lang w:val="nl-NL"/>
        </w:rPr>
        <w:t xml:space="preserve"> </w:t>
      </w:r>
      <w:r w:rsidRPr="00C470D8">
        <w:rPr>
          <w:bCs/>
          <w:color w:val="000000"/>
          <w:sz w:val="26"/>
          <w:szCs w:val="26"/>
          <w:lang w:val="vi-VN"/>
        </w:rPr>
        <w:t xml:space="preserve">Đối với </w:t>
      </w:r>
      <w:r w:rsidRPr="00C470D8">
        <w:rPr>
          <w:color w:val="000000"/>
          <w:sz w:val="26"/>
          <w:szCs w:val="26"/>
          <w:lang w:val="nl-NL"/>
        </w:rPr>
        <w:t>nhiệm vụ</w:t>
      </w:r>
      <w:r w:rsidRPr="00C470D8">
        <w:rPr>
          <w:bCs/>
          <w:color w:val="000000"/>
          <w:sz w:val="26"/>
          <w:szCs w:val="26"/>
          <w:lang w:val="vi-VN"/>
        </w:rPr>
        <w:t xml:space="preserve"> bị đình chỉ theo quyết định của cơ quan có thẩm quyền hoặc Hợp đồng bị chấm dứt do Bên B không nộp hồ sơ để đánh giá, nghiệm thu </w:t>
      </w:r>
      <w:r w:rsidRPr="00C470D8">
        <w:rPr>
          <w:color w:val="000000"/>
          <w:sz w:val="26"/>
          <w:szCs w:val="26"/>
          <w:lang w:val="nl-NL"/>
        </w:rPr>
        <w:t>nhiệm vụ</w:t>
      </w:r>
      <w:r w:rsidRPr="00C470D8">
        <w:rPr>
          <w:bCs/>
          <w:color w:val="000000"/>
          <w:sz w:val="26"/>
          <w:szCs w:val="26"/>
          <w:lang w:val="vi-VN"/>
        </w:rPr>
        <w:t xml:space="preserve"> theo quy định pháp luật</w:t>
      </w:r>
      <w:r w:rsidRPr="00C470D8">
        <w:rPr>
          <w:bCs/>
          <w:color w:val="000000"/>
          <w:sz w:val="26"/>
          <w:szCs w:val="26"/>
          <w:lang w:val="nl-NL"/>
        </w:rPr>
        <w:t xml:space="preserve"> </w:t>
      </w:r>
      <w:r w:rsidRPr="00C470D8">
        <w:rPr>
          <w:bCs/>
          <w:color w:val="000000"/>
          <w:sz w:val="26"/>
          <w:szCs w:val="26"/>
          <w:lang w:val="vi-VN"/>
        </w:rPr>
        <w:t xml:space="preserve">thì Bên B có trách nhiệm hoàn trả toàn bộ số kinh phí ngân sách nhà nước đã được cấp nhưng chưa sử dụng. Bên B không phải hoàn trả ngân sách nhà </w:t>
      </w:r>
      <w:r w:rsidRPr="00C470D8">
        <w:rPr>
          <w:bCs/>
          <w:color w:val="000000"/>
          <w:sz w:val="26"/>
          <w:szCs w:val="26"/>
          <w:lang w:val="vi-VN"/>
        </w:rPr>
        <w:lastRenderedPageBreak/>
        <w:t xml:space="preserve">nước đã sử dụng cho </w:t>
      </w:r>
      <w:r w:rsidRPr="00C470D8">
        <w:rPr>
          <w:color w:val="000000"/>
          <w:sz w:val="26"/>
          <w:szCs w:val="26"/>
          <w:lang w:val="vi-VN"/>
        </w:rPr>
        <w:t>nhiệm vụ</w:t>
      </w:r>
      <w:r w:rsidRPr="00C470D8">
        <w:rPr>
          <w:bCs/>
          <w:color w:val="000000"/>
          <w:sz w:val="26"/>
          <w:szCs w:val="26"/>
          <w:lang w:val="vi-VN"/>
        </w:rPr>
        <w:t xml:space="preserve"> nếu do nguyên nhân khách quan. Bên B hoàn trả tối thiểu 30% tổng kinh phí ngân sách nhà nước đã sử dụng đúng quy định cho </w:t>
      </w:r>
      <w:r w:rsidRPr="00C470D8">
        <w:rPr>
          <w:color w:val="000000"/>
          <w:sz w:val="26"/>
          <w:szCs w:val="26"/>
          <w:lang w:val="vi-VN"/>
        </w:rPr>
        <w:t xml:space="preserve">nhiệm vụ </w:t>
      </w:r>
      <w:r w:rsidRPr="00C470D8">
        <w:rPr>
          <w:bCs/>
          <w:color w:val="000000"/>
          <w:sz w:val="26"/>
          <w:szCs w:val="26"/>
          <w:lang w:val="vi-VN"/>
        </w:rPr>
        <w:t>nếu do nguyên nhân chủ quan hoặc hoàn trả 100% tổng kinh phí ngân sách nhà nước đã sử dụng nếu do nguyên nhân chủ quan và không chứng minh được kinh phí đã sử dụng đúng quy định.</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t xml:space="preserve">4. Đối với </w:t>
      </w:r>
      <w:r w:rsidRPr="00C470D8">
        <w:rPr>
          <w:color w:val="000000"/>
          <w:sz w:val="26"/>
          <w:szCs w:val="26"/>
          <w:lang w:val="nl-NL"/>
        </w:rPr>
        <w:t>nhiệm vụ</w:t>
      </w:r>
      <w:r w:rsidRPr="00C470D8">
        <w:rPr>
          <w:bCs/>
          <w:color w:val="000000"/>
          <w:sz w:val="26"/>
          <w:szCs w:val="26"/>
          <w:lang w:val="vi-VN"/>
        </w:rPr>
        <w:t xml:space="preserve"> không hoàn thành do lỗi của Bên A dẫn đến việc chấm dứt Hợp đồng thì </w:t>
      </w:r>
      <w:r w:rsidRPr="00C470D8">
        <w:rPr>
          <w:bCs/>
          <w:color w:val="000000"/>
          <w:sz w:val="26"/>
          <w:szCs w:val="26"/>
          <w:lang w:val="nl-NL"/>
        </w:rPr>
        <w:t xml:space="preserve">Bên B không phải bồi </w:t>
      </w:r>
      <w:r w:rsidRPr="00C470D8">
        <w:rPr>
          <w:bCs/>
          <w:color w:val="000000"/>
          <w:sz w:val="26"/>
          <w:szCs w:val="26"/>
          <w:lang w:val="vi-VN"/>
        </w:rPr>
        <w:t xml:space="preserve">hoàn </w:t>
      </w:r>
      <w:r w:rsidRPr="00C470D8">
        <w:rPr>
          <w:bCs/>
          <w:color w:val="000000"/>
          <w:sz w:val="26"/>
          <w:szCs w:val="26"/>
          <w:lang w:val="nl-NL"/>
        </w:rPr>
        <w:t xml:space="preserve">số kinh phí đã sử dụng để thực hiện </w:t>
      </w:r>
      <w:r w:rsidRPr="00C470D8">
        <w:rPr>
          <w:color w:val="000000"/>
          <w:sz w:val="26"/>
          <w:szCs w:val="26"/>
          <w:lang w:val="nl-NL"/>
        </w:rPr>
        <w:t>nhiệm vụ</w:t>
      </w:r>
      <w:r w:rsidRPr="00C470D8">
        <w:rPr>
          <w:bCs/>
          <w:color w:val="000000"/>
          <w:sz w:val="26"/>
          <w:szCs w:val="26"/>
          <w:lang w:val="nl-NL"/>
        </w:rPr>
        <w:t xml:space="preserve"> nhưng vẫn phải thực hiện việc quyết toán kinh phí theo quy định của pháp luật</w:t>
      </w:r>
      <w:r w:rsidRPr="00C470D8">
        <w:rPr>
          <w:bCs/>
          <w:color w:val="000000"/>
          <w:sz w:val="26"/>
          <w:szCs w:val="26"/>
          <w:lang w:val="vi-VN"/>
        </w:rPr>
        <w:t xml:space="preserve">. </w:t>
      </w:r>
    </w:p>
    <w:p w:rsidR="0000254E" w:rsidRPr="00C470D8" w:rsidRDefault="0000254E" w:rsidP="0000254E">
      <w:pPr>
        <w:spacing w:before="120" w:after="120" w:line="276" w:lineRule="auto"/>
        <w:ind w:firstLine="709"/>
        <w:jc w:val="both"/>
        <w:rPr>
          <w:b/>
          <w:bCs/>
          <w:color w:val="000000"/>
          <w:sz w:val="26"/>
          <w:szCs w:val="26"/>
          <w:lang w:val="vi-VN"/>
        </w:rPr>
      </w:pPr>
      <w:r w:rsidRPr="00C470D8">
        <w:rPr>
          <w:b/>
          <w:bCs/>
          <w:color w:val="000000"/>
          <w:sz w:val="26"/>
          <w:szCs w:val="26"/>
          <w:lang w:val="nl-NL"/>
        </w:rPr>
        <w:t xml:space="preserve">Điều </w:t>
      </w:r>
      <w:r w:rsidRPr="00C470D8">
        <w:rPr>
          <w:b/>
          <w:color w:val="000000"/>
          <w:sz w:val="26"/>
          <w:szCs w:val="26"/>
          <w:lang w:val="vi-VN"/>
        </w:rPr>
        <w:t>7</w:t>
      </w:r>
      <w:r w:rsidRPr="00C470D8">
        <w:rPr>
          <w:b/>
          <w:color w:val="000000"/>
          <w:sz w:val="26"/>
          <w:szCs w:val="26"/>
          <w:lang w:val="nl-NL"/>
        </w:rPr>
        <w:t xml:space="preserve">. </w:t>
      </w:r>
      <w:r w:rsidRPr="00C470D8">
        <w:rPr>
          <w:b/>
          <w:bCs/>
          <w:color w:val="000000"/>
          <w:sz w:val="26"/>
          <w:szCs w:val="26"/>
          <w:lang w:val="vi-VN"/>
        </w:rPr>
        <w:t>Xử lý tài sản khi chấm dứt Hợp đồng</w:t>
      </w:r>
    </w:p>
    <w:p w:rsidR="0000254E" w:rsidRPr="00C470D8" w:rsidRDefault="0000254E" w:rsidP="0000254E">
      <w:pPr>
        <w:spacing w:before="120" w:after="120" w:line="276" w:lineRule="auto"/>
        <w:ind w:firstLine="709"/>
        <w:jc w:val="both"/>
        <w:rPr>
          <w:bCs/>
          <w:color w:val="000000"/>
          <w:sz w:val="26"/>
          <w:szCs w:val="26"/>
          <w:lang w:val="vi-VN"/>
        </w:rPr>
      </w:pPr>
      <w:r w:rsidRPr="00C470D8">
        <w:rPr>
          <w:bCs/>
          <w:color w:val="000000"/>
          <w:sz w:val="26"/>
          <w:szCs w:val="26"/>
          <w:lang w:val="vi-VN"/>
        </w:rPr>
        <w:t xml:space="preserve">Khi chấm dứt Hợp đồng, việc xử lý tài sản được mua sắm hoặc được hình thành bằng ngân sách nhà nước cấp cho </w:t>
      </w:r>
      <w:r w:rsidRPr="00C470D8">
        <w:rPr>
          <w:color w:val="000000"/>
          <w:sz w:val="26"/>
          <w:szCs w:val="26"/>
          <w:lang w:val="nl-NL"/>
        </w:rPr>
        <w:t>nhiệm vụ</w:t>
      </w:r>
      <w:r w:rsidRPr="00C470D8">
        <w:rPr>
          <w:bCs/>
          <w:color w:val="000000"/>
          <w:sz w:val="26"/>
          <w:szCs w:val="26"/>
          <w:lang w:val="vi-VN"/>
        </w:rPr>
        <w:t xml:space="preserve"> được thực hiện theo quy định của pháp luật. </w:t>
      </w:r>
    </w:p>
    <w:p w:rsidR="0000254E" w:rsidRPr="00C470D8" w:rsidRDefault="0000254E" w:rsidP="0000254E">
      <w:pPr>
        <w:spacing w:before="120" w:after="120" w:line="276" w:lineRule="auto"/>
        <w:ind w:firstLine="709"/>
        <w:jc w:val="both"/>
        <w:rPr>
          <w:b/>
          <w:bCs/>
          <w:color w:val="000000"/>
          <w:sz w:val="26"/>
          <w:szCs w:val="26"/>
          <w:lang w:val="vi-VN"/>
        </w:rPr>
      </w:pPr>
      <w:r w:rsidRPr="00C470D8">
        <w:rPr>
          <w:b/>
          <w:bCs/>
          <w:color w:val="000000"/>
          <w:sz w:val="26"/>
          <w:szCs w:val="26"/>
          <w:lang w:val="nl-NL"/>
        </w:rPr>
        <w:t>Điều 8. Điều khoản chung</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1. Trong quá trình thực hiện Hợp đồng, nếu một trong hai bên có yêu cầu sửa đổi, bổ sung nội dung hoặc có căn cứ để chấm dứt thực hiện Hợp đồng thì phải thông báo cho bên kia ít nhất là 15 ngày</w:t>
      </w:r>
      <w:r w:rsidRPr="00C470D8">
        <w:rPr>
          <w:color w:val="000000"/>
          <w:sz w:val="26"/>
          <w:szCs w:val="26"/>
          <w:lang w:val="vi-VN"/>
        </w:rPr>
        <w:t xml:space="preserve"> làm việc </w:t>
      </w:r>
      <w:r w:rsidRPr="00C470D8">
        <w:rPr>
          <w:color w:val="000000"/>
          <w:sz w:val="26"/>
          <w:szCs w:val="26"/>
          <w:lang w:val="nl-NL"/>
        </w:rPr>
        <w:t>trước khi tiến hành sửa đổi, bổ sung hoặc chấm dứt thực hiện Hợp đồng, xác định trách nhiệm của mỗi bên và hình thức xử lý. Các sửa đổi, bổ sung (nếu có) phải lập thành văn bản có đầy đủ chữ ký của các bên và được coi là bộ phận của Hợp đồng và là căn cứ để nghiệm thu kết quả của nhiệm vụ.</w:t>
      </w:r>
    </w:p>
    <w:p w:rsidR="0000254E" w:rsidRPr="00C470D8" w:rsidRDefault="0000254E" w:rsidP="0000254E">
      <w:pPr>
        <w:spacing w:before="120" w:after="120" w:line="276" w:lineRule="auto"/>
        <w:ind w:firstLine="709"/>
        <w:jc w:val="both"/>
        <w:rPr>
          <w:color w:val="000000"/>
          <w:sz w:val="26"/>
          <w:szCs w:val="26"/>
          <w:lang w:val="nl-NL"/>
        </w:rPr>
      </w:pPr>
      <w:r w:rsidRPr="00C470D8">
        <w:rPr>
          <w:bCs/>
          <w:color w:val="000000"/>
          <w:sz w:val="26"/>
          <w:szCs w:val="26"/>
          <w:lang w:val="nl-NL"/>
        </w:rPr>
        <w:t>2</w:t>
      </w:r>
      <w:r w:rsidRPr="00C470D8">
        <w:rPr>
          <w:color w:val="000000"/>
          <w:sz w:val="26"/>
          <w:szCs w:val="26"/>
          <w:lang w:val="nl-NL"/>
        </w:rPr>
        <w:t xml:space="preserve">. </w:t>
      </w:r>
      <w:r w:rsidRPr="00C470D8">
        <w:rPr>
          <w:color w:val="000000"/>
          <w:sz w:val="26"/>
          <w:szCs w:val="26"/>
          <w:lang w:val="vi-VN"/>
        </w:rPr>
        <w:t xml:space="preserve">Khi một trong hai bên gặp phải </w:t>
      </w:r>
      <w:r w:rsidRPr="00C470D8">
        <w:rPr>
          <w:bCs/>
          <w:color w:val="000000"/>
          <w:sz w:val="26"/>
          <w:szCs w:val="26"/>
          <w:lang w:val="nl-NL"/>
        </w:rPr>
        <w:t>trư</w:t>
      </w:r>
      <w:r w:rsidRPr="00C470D8">
        <w:rPr>
          <w:color w:val="000000"/>
          <w:sz w:val="26"/>
          <w:szCs w:val="26"/>
          <w:lang w:val="nl-NL"/>
        </w:rPr>
        <w:t xml:space="preserve">ờng hợp bất khả kháng </w:t>
      </w:r>
      <w:r w:rsidRPr="00C470D8">
        <w:rPr>
          <w:color w:val="000000"/>
          <w:sz w:val="26"/>
          <w:szCs w:val="26"/>
          <w:lang w:val="vi-VN"/>
        </w:rPr>
        <w:t xml:space="preserve">dẫn đến việc không thể hoặc chậm </w:t>
      </w:r>
      <w:r w:rsidRPr="00C470D8">
        <w:rPr>
          <w:color w:val="000000"/>
          <w:sz w:val="26"/>
          <w:szCs w:val="26"/>
          <w:lang w:val="nl-NL"/>
        </w:rPr>
        <w:t xml:space="preserve">thực hiện </w:t>
      </w:r>
      <w:r w:rsidRPr="00C470D8">
        <w:rPr>
          <w:color w:val="000000"/>
          <w:sz w:val="26"/>
          <w:szCs w:val="26"/>
          <w:lang w:val="vi-VN"/>
        </w:rPr>
        <w:t>nghĩa vụ đã thỏa thuận trong Hợp đồng thì có trách nhiệm thông báo cho Bên kia trong 10 ngày làm việc kể từ ngày xảy ra sự kiện bất khả kháng. H</w:t>
      </w:r>
      <w:r w:rsidRPr="00C470D8">
        <w:rPr>
          <w:color w:val="000000"/>
          <w:sz w:val="26"/>
          <w:szCs w:val="26"/>
          <w:lang w:val="nl-NL"/>
        </w:rPr>
        <w:t>ai bên có trách nhiệm phối hợp xác định nguyên nhân và báo cáo cơ quan quản lý nhà nước có thẩm quyền để giải quyết theo quy định của pháp luật.</w:t>
      </w:r>
    </w:p>
    <w:p w:rsidR="0000254E" w:rsidRDefault="0000254E" w:rsidP="0000254E">
      <w:pPr>
        <w:spacing w:before="120" w:after="120" w:line="276" w:lineRule="auto"/>
        <w:ind w:firstLine="709"/>
        <w:jc w:val="both"/>
        <w:rPr>
          <w:color w:val="000000"/>
          <w:sz w:val="26"/>
          <w:szCs w:val="26"/>
        </w:rPr>
      </w:pPr>
      <w:r w:rsidRPr="00C470D8">
        <w:rPr>
          <w:color w:val="000000"/>
          <w:sz w:val="26"/>
          <w:szCs w:val="26"/>
          <w:lang w:val="nl-NL"/>
        </w:rPr>
        <w:t xml:space="preserve">3. Hai bên cam kết thực hiện đúng các quy định của Hợp đồng và có trách nhiệm hợp tác giải quyết các vướng mắc phát sinh trong quá trình thực hiện. </w:t>
      </w:r>
      <w:r w:rsidRPr="00C470D8">
        <w:rPr>
          <w:color w:val="000000"/>
          <w:sz w:val="26"/>
          <w:szCs w:val="26"/>
          <w:lang w:val="vi-VN"/>
        </w:rPr>
        <w:t>Bên vi phạm các cam kết</w:t>
      </w:r>
      <w:r w:rsidRPr="00C470D8">
        <w:rPr>
          <w:color w:val="000000"/>
          <w:sz w:val="26"/>
          <w:szCs w:val="26"/>
          <w:lang w:val="nl-NL"/>
        </w:rPr>
        <w:t xml:space="preserve"> </w:t>
      </w:r>
      <w:r w:rsidRPr="00C470D8">
        <w:rPr>
          <w:color w:val="000000"/>
          <w:sz w:val="26"/>
          <w:szCs w:val="26"/>
          <w:lang w:val="vi-VN"/>
        </w:rPr>
        <w:t xml:space="preserve">trong Hợp đồng phải chịu trách nhiệm theo quy định </w:t>
      </w:r>
      <w:r w:rsidRPr="00C470D8">
        <w:rPr>
          <w:color w:val="000000"/>
          <w:sz w:val="26"/>
          <w:szCs w:val="26"/>
          <w:lang w:val="nl-NL"/>
        </w:rPr>
        <w:t xml:space="preserve">của </w:t>
      </w:r>
      <w:r w:rsidRPr="00C470D8">
        <w:rPr>
          <w:color w:val="000000"/>
          <w:sz w:val="26"/>
          <w:szCs w:val="26"/>
          <w:lang w:val="vi-VN"/>
        </w:rPr>
        <w:t xml:space="preserve">pháp luật. </w:t>
      </w:r>
    </w:p>
    <w:p w:rsidR="0000254E" w:rsidRPr="00C470D8" w:rsidRDefault="0000254E" w:rsidP="0000254E">
      <w:pPr>
        <w:spacing w:before="120" w:after="120" w:line="276" w:lineRule="auto"/>
        <w:ind w:firstLine="709"/>
        <w:jc w:val="both"/>
        <w:rPr>
          <w:color w:val="000000"/>
          <w:sz w:val="26"/>
          <w:szCs w:val="26"/>
          <w:lang w:val="vi-VN"/>
        </w:rPr>
      </w:pPr>
      <w:r w:rsidRPr="00C470D8">
        <w:rPr>
          <w:color w:val="000000"/>
          <w:sz w:val="26"/>
          <w:szCs w:val="26"/>
          <w:lang w:val="vi-VN"/>
        </w:rPr>
        <w:t xml:space="preserve">4. </w:t>
      </w:r>
      <w:r w:rsidRPr="00C470D8">
        <w:rPr>
          <w:color w:val="000000"/>
          <w:sz w:val="26"/>
          <w:szCs w:val="26"/>
          <w:lang w:val="nl-NL"/>
        </w:rPr>
        <w:t xml:space="preserve">Mọi tranh chấp phát sinh trong quá trình thực hiện Hợp đồng do các bên thương lượng hoà giải để giải quyết. Trường hợp không hoà giải được thì </w:t>
      </w:r>
      <w:r w:rsidRPr="00C470D8">
        <w:rPr>
          <w:color w:val="000000"/>
          <w:sz w:val="26"/>
          <w:szCs w:val="26"/>
          <w:lang w:val="vi-VN"/>
        </w:rPr>
        <w:t xml:space="preserve">một trong hai bên có quyền đưa tranh chấp tại </w:t>
      </w:r>
      <w:r w:rsidRPr="00C470D8">
        <w:rPr>
          <w:color w:val="000000"/>
          <w:sz w:val="26"/>
          <w:szCs w:val="26"/>
          <w:lang w:val="nl-NL"/>
        </w:rPr>
        <w:t xml:space="preserve">Toà án </w:t>
      </w:r>
      <w:r w:rsidRPr="00C470D8">
        <w:rPr>
          <w:color w:val="000000"/>
          <w:sz w:val="26"/>
          <w:szCs w:val="26"/>
          <w:lang w:val="vi-VN"/>
        </w:rPr>
        <w:t xml:space="preserve">có thẩm quyền </w:t>
      </w:r>
      <w:r w:rsidRPr="00C470D8">
        <w:rPr>
          <w:color w:val="000000"/>
          <w:sz w:val="26"/>
          <w:szCs w:val="26"/>
          <w:lang w:val="nl-NL"/>
        </w:rPr>
        <w:t>theo quy định của pháp luật về tố tụng dân sự</w:t>
      </w:r>
      <w:r w:rsidRPr="00C470D8">
        <w:rPr>
          <w:color w:val="000000"/>
          <w:sz w:val="26"/>
          <w:szCs w:val="26"/>
          <w:lang w:val="vi-VN"/>
        </w:rPr>
        <w:t>.</w:t>
      </w:r>
    </w:p>
    <w:p w:rsidR="0000254E" w:rsidRPr="00C470D8" w:rsidRDefault="0000254E" w:rsidP="0000254E">
      <w:pPr>
        <w:spacing w:before="120" w:after="120" w:line="276" w:lineRule="auto"/>
        <w:ind w:firstLine="709"/>
        <w:jc w:val="both"/>
        <w:rPr>
          <w:b/>
          <w:color w:val="000000"/>
          <w:sz w:val="26"/>
          <w:szCs w:val="26"/>
          <w:lang w:val="nl-NL"/>
        </w:rPr>
      </w:pPr>
      <w:r w:rsidRPr="00C470D8">
        <w:rPr>
          <w:b/>
          <w:color w:val="000000"/>
          <w:sz w:val="26"/>
          <w:szCs w:val="26"/>
          <w:lang w:val="nl-NL"/>
        </w:rPr>
        <w:t xml:space="preserve">Điều </w:t>
      </w:r>
      <w:r w:rsidRPr="00C470D8">
        <w:rPr>
          <w:b/>
          <w:color w:val="000000"/>
          <w:sz w:val="26"/>
          <w:szCs w:val="26"/>
          <w:lang w:val="vi-VN"/>
        </w:rPr>
        <w:t>9</w:t>
      </w:r>
      <w:r w:rsidRPr="00C470D8">
        <w:rPr>
          <w:b/>
          <w:color w:val="000000"/>
          <w:sz w:val="26"/>
          <w:szCs w:val="26"/>
          <w:lang w:val="nl-NL"/>
        </w:rPr>
        <w:t>. Hiệu lực của Hợp đồng</w:t>
      </w:r>
    </w:p>
    <w:p w:rsidR="0000254E" w:rsidRPr="00C470D8" w:rsidRDefault="0000254E" w:rsidP="0000254E">
      <w:pPr>
        <w:spacing w:before="120" w:after="120" w:line="276" w:lineRule="auto"/>
        <w:ind w:firstLine="709"/>
        <w:jc w:val="both"/>
        <w:rPr>
          <w:color w:val="000000"/>
          <w:sz w:val="26"/>
          <w:szCs w:val="26"/>
          <w:lang w:val="nl-NL"/>
        </w:rPr>
      </w:pPr>
      <w:r w:rsidRPr="00C470D8">
        <w:rPr>
          <w:color w:val="000000"/>
          <w:sz w:val="26"/>
          <w:szCs w:val="26"/>
          <w:lang w:val="nl-NL"/>
        </w:rPr>
        <w:t xml:space="preserve">Hợp đồng này có hiệu lực kể từ ngày ký. </w:t>
      </w:r>
      <w:r w:rsidRPr="00C470D8">
        <w:rPr>
          <w:color w:val="000000"/>
          <w:sz w:val="26"/>
          <w:szCs w:val="26"/>
          <w:lang w:val="pt-BR"/>
        </w:rPr>
        <w:t>Hợp đ</w:t>
      </w:r>
      <w:r w:rsidRPr="00C470D8">
        <w:rPr>
          <w:color w:val="000000"/>
          <w:sz w:val="26"/>
          <w:szCs w:val="26"/>
          <w:lang w:val="nl-NL"/>
        </w:rPr>
        <w:t xml:space="preserve">ồng gồm ... trang, bao gồm cả phụ lục, được lập thành </w:t>
      </w:r>
      <w:r>
        <w:rPr>
          <w:color w:val="000000"/>
          <w:sz w:val="26"/>
          <w:szCs w:val="26"/>
          <w:lang w:val="nl-NL"/>
        </w:rPr>
        <w:t>...</w:t>
      </w:r>
      <w:r w:rsidRPr="00C470D8">
        <w:rPr>
          <w:color w:val="000000"/>
          <w:sz w:val="26"/>
          <w:szCs w:val="26"/>
          <w:lang w:val="nl-NL"/>
        </w:rPr>
        <w:t xml:space="preserve"> bản bằng tiếng Việt, có giá trị như nhau, Bên A giữ </w:t>
      </w:r>
      <w:r>
        <w:rPr>
          <w:color w:val="000000"/>
          <w:sz w:val="26"/>
          <w:szCs w:val="26"/>
          <w:lang w:val="nl-NL"/>
        </w:rPr>
        <w:t>...</w:t>
      </w:r>
      <w:r w:rsidRPr="00C470D8">
        <w:rPr>
          <w:color w:val="000000"/>
          <w:sz w:val="26"/>
          <w:szCs w:val="26"/>
          <w:lang w:val="nl-NL"/>
        </w:rPr>
        <w:t xml:space="preserve"> bản, Bên B giữ </w:t>
      </w:r>
      <w:r>
        <w:rPr>
          <w:color w:val="000000"/>
          <w:sz w:val="26"/>
          <w:szCs w:val="26"/>
          <w:lang w:val="nl-NL"/>
        </w:rPr>
        <w:t>...</w:t>
      </w:r>
      <w:r w:rsidRPr="00C470D8">
        <w:rPr>
          <w:color w:val="000000"/>
          <w:sz w:val="26"/>
          <w:szCs w:val="26"/>
          <w:lang w:val="nl-NL"/>
        </w:rPr>
        <w:t xml:space="preserve"> bản./.</w:t>
      </w:r>
    </w:p>
    <w:tbl>
      <w:tblPr>
        <w:tblW w:w="10077" w:type="dxa"/>
        <w:jc w:val="center"/>
        <w:tblLook w:val="04A0" w:firstRow="1" w:lastRow="0" w:firstColumn="1" w:lastColumn="0" w:noHBand="0" w:noVBand="1"/>
      </w:tblPr>
      <w:tblGrid>
        <w:gridCol w:w="5323"/>
        <w:gridCol w:w="4754"/>
      </w:tblGrid>
      <w:tr w:rsidR="0000254E" w:rsidRPr="00C470D8" w:rsidTr="00EF185F">
        <w:trPr>
          <w:trHeight w:val="3056"/>
          <w:jc w:val="center"/>
        </w:trPr>
        <w:tc>
          <w:tcPr>
            <w:tcW w:w="2641" w:type="pct"/>
          </w:tcPr>
          <w:p w:rsidR="0000254E" w:rsidRPr="00C470D8" w:rsidRDefault="0000254E" w:rsidP="00EF185F">
            <w:pPr>
              <w:jc w:val="center"/>
              <w:rPr>
                <w:color w:val="000000"/>
                <w:sz w:val="26"/>
                <w:szCs w:val="26"/>
                <w:lang w:val="pt-BR"/>
              </w:rPr>
            </w:pPr>
            <w:r w:rsidRPr="00C470D8">
              <w:rPr>
                <w:b/>
                <w:color w:val="000000"/>
                <w:sz w:val="26"/>
                <w:szCs w:val="26"/>
                <w:lang w:val="pt-BR"/>
              </w:rPr>
              <w:lastRenderedPageBreak/>
              <w:t>BÊN A</w:t>
            </w:r>
            <w:r w:rsidRPr="00C470D8">
              <w:rPr>
                <w:color w:val="000000"/>
                <w:sz w:val="26"/>
                <w:szCs w:val="26"/>
                <w:lang w:val="pt-BR"/>
              </w:rPr>
              <w:t xml:space="preserve"> (BÊN ĐẶT HÀNG)</w:t>
            </w:r>
          </w:p>
          <w:p w:rsidR="0000254E" w:rsidRPr="00C470D8" w:rsidRDefault="0000254E" w:rsidP="00EF185F">
            <w:pPr>
              <w:jc w:val="center"/>
              <w:rPr>
                <w:b/>
                <w:color w:val="000000"/>
                <w:sz w:val="26"/>
                <w:szCs w:val="26"/>
                <w:lang w:val="pt-BR"/>
              </w:rPr>
            </w:pPr>
            <w:r w:rsidRPr="00C470D8">
              <w:rPr>
                <w:b/>
                <w:color w:val="000000"/>
                <w:sz w:val="26"/>
                <w:szCs w:val="26"/>
                <w:lang w:val="pt-BR"/>
              </w:rPr>
              <w:t>VĂN PHÒNG CÁC CHƯƠNG TRÌNH KHOA HỌC VÀ CÔNG NGHỆ QUỐC GIA</w:t>
            </w:r>
          </w:p>
          <w:p w:rsidR="0000254E" w:rsidRPr="00C470D8" w:rsidRDefault="0000254E" w:rsidP="00EF185F">
            <w:pPr>
              <w:jc w:val="center"/>
              <w:rPr>
                <w:b/>
                <w:color w:val="000000"/>
                <w:sz w:val="26"/>
                <w:szCs w:val="26"/>
                <w:lang w:val="pt-BR"/>
              </w:rPr>
            </w:pPr>
            <w:r w:rsidRPr="00C470D8">
              <w:rPr>
                <w:b/>
                <w:color w:val="000000"/>
                <w:sz w:val="26"/>
                <w:szCs w:val="26"/>
                <w:lang w:val="pt-BR"/>
              </w:rPr>
              <w:t>Giám đốc</w:t>
            </w:r>
          </w:p>
        </w:tc>
        <w:tc>
          <w:tcPr>
            <w:tcW w:w="2359" w:type="pct"/>
          </w:tcPr>
          <w:p w:rsidR="0000254E" w:rsidRPr="00BC207F" w:rsidRDefault="0000254E" w:rsidP="00EF185F">
            <w:pPr>
              <w:jc w:val="center"/>
              <w:rPr>
                <w:color w:val="000000"/>
                <w:sz w:val="26"/>
                <w:szCs w:val="26"/>
                <w:lang w:val="pt-BR"/>
              </w:rPr>
            </w:pPr>
            <w:r w:rsidRPr="00804C90">
              <w:rPr>
                <w:b/>
                <w:color w:val="000000"/>
                <w:sz w:val="26"/>
                <w:szCs w:val="26"/>
                <w:lang w:val="pt-BR"/>
              </w:rPr>
              <w:t xml:space="preserve">BÊN B </w:t>
            </w:r>
            <w:r w:rsidRPr="00BC207F">
              <w:rPr>
                <w:color w:val="000000"/>
                <w:sz w:val="26"/>
                <w:szCs w:val="26"/>
                <w:lang w:val="pt-BR"/>
              </w:rPr>
              <w:t>(BÊN NHẬN ĐẶT HÀNG)</w:t>
            </w:r>
          </w:p>
          <w:p w:rsidR="0000254E" w:rsidRPr="00804C90" w:rsidRDefault="0000254E" w:rsidP="00EF185F">
            <w:pPr>
              <w:jc w:val="center"/>
              <w:rPr>
                <w:b/>
                <w:color w:val="000000"/>
                <w:sz w:val="26"/>
                <w:szCs w:val="26"/>
                <w:lang w:val="pt-BR"/>
              </w:rPr>
            </w:pPr>
            <w:r w:rsidRPr="00BC207F">
              <w:rPr>
                <w:b/>
                <w:color w:val="000000"/>
                <w:sz w:val="26"/>
                <w:szCs w:val="26"/>
                <w:lang w:val="pt-BR"/>
              </w:rPr>
              <w:t>[TÊN TỔ CHỨC CHỦ TRÌ)</w:t>
            </w:r>
          </w:p>
          <w:p w:rsidR="0000254E" w:rsidRPr="00BC207F" w:rsidRDefault="0000254E" w:rsidP="00EF185F">
            <w:pPr>
              <w:jc w:val="center"/>
              <w:rPr>
                <w:i/>
                <w:color w:val="000000"/>
                <w:sz w:val="26"/>
                <w:szCs w:val="26"/>
                <w:lang w:val="pt-BR"/>
              </w:rPr>
            </w:pPr>
            <w:r w:rsidRPr="00BC207F">
              <w:rPr>
                <w:i/>
                <w:color w:val="000000"/>
                <w:sz w:val="26"/>
                <w:szCs w:val="26"/>
                <w:lang w:val="pt-BR"/>
              </w:rPr>
              <w:t>(Chữ ký, ghi rõ họ và tên, đóng dấu)</w:t>
            </w:r>
          </w:p>
          <w:p w:rsidR="0000254E" w:rsidRPr="00C470D8" w:rsidRDefault="0000254E" w:rsidP="00EF185F">
            <w:pPr>
              <w:jc w:val="center"/>
              <w:rPr>
                <w:color w:val="000000"/>
                <w:sz w:val="26"/>
                <w:szCs w:val="26"/>
                <w:lang w:val="pt-BR"/>
              </w:rPr>
            </w:pPr>
            <w:r w:rsidRPr="00BC207F">
              <w:rPr>
                <w:b/>
                <w:color w:val="000000"/>
                <w:sz w:val="26"/>
                <w:szCs w:val="26"/>
                <w:lang w:val="pt-BR"/>
              </w:rPr>
              <w:t>[Chức danh]</w:t>
            </w:r>
          </w:p>
          <w:p w:rsidR="0000254E" w:rsidRPr="00C470D8" w:rsidRDefault="0000254E" w:rsidP="00EF185F">
            <w:pPr>
              <w:jc w:val="center"/>
              <w:rPr>
                <w:b/>
                <w:color w:val="000000"/>
                <w:sz w:val="26"/>
                <w:szCs w:val="26"/>
                <w:lang w:val="pt-BR"/>
              </w:rPr>
            </w:pPr>
          </w:p>
        </w:tc>
      </w:tr>
      <w:tr w:rsidR="0000254E" w:rsidRPr="00C470D8" w:rsidTr="00EF185F">
        <w:trPr>
          <w:trHeight w:val="2136"/>
          <w:jc w:val="center"/>
        </w:trPr>
        <w:tc>
          <w:tcPr>
            <w:tcW w:w="2641" w:type="pct"/>
          </w:tcPr>
          <w:p w:rsidR="0000254E" w:rsidRDefault="0000254E" w:rsidP="00EF185F">
            <w:pPr>
              <w:jc w:val="center"/>
              <w:rPr>
                <w:b/>
                <w:color w:val="000000"/>
                <w:sz w:val="26"/>
                <w:szCs w:val="26"/>
                <w:lang w:val="pt-BR"/>
              </w:rPr>
            </w:pPr>
            <w:r w:rsidRPr="00C470D8">
              <w:rPr>
                <w:b/>
                <w:color w:val="000000"/>
                <w:sz w:val="26"/>
                <w:szCs w:val="26"/>
                <w:lang w:val="pt-BR"/>
              </w:rPr>
              <w:t>ĐƠN VỊ QUẢN LÝ NHIỆM VỤ</w:t>
            </w:r>
          </w:p>
          <w:p w:rsidR="0000254E" w:rsidRPr="00C470D8" w:rsidRDefault="0000254E" w:rsidP="00EF185F">
            <w:pPr>
              <w:jc w:val="center"/>
              <w:rPr>
                <w:color w:val="000000"/>
                <w:sz w:val="26"/>
                <w:szCs w:val="26"/>
                <w:lang w:val="pt-BR"/>
              </w:rPr>
            </w:pPr>
            <w:r w:rsidRPr="00F54C45">
              <w:rPr>
                <w:b/>
                <w:color w:val="000000"/>
                <w:sz w:val="26"/>
                <w:szCs w:val="26"/>
                <w:lang w:val="pt-BR"/>
              </w:rPr>
              <w:t>[Chức danh]</w:t>
            </w:r>
          </w:p>
          <w:p w:rsidR="0000254E" w:rsidRPr="00C470D8" w:rsidRDefault="0000254E" w:rsidP="00EF185F">
            <w:pPr>
              <w:jc w:val="center"/>
              <w:rPr>
                <w:b/>
                <w:color w:val="000000"/>
                <w:sz w:val="26"/>
                <w:szCs w:val="26"/>
                <w:lang w:val="pt-BR"/>
              </w:rPr>
            </w:pPr>
          </w:p>
          <w:p w:rsidR="0000254E" w:rsidRPr="00C470D8" w:rsidRDefault="0000254E" w:rsidP="00EF185F">
            <w:pPr>
              <w:jc w:val="center"/>
              <w:rPr>
                <w:b/>
                <w:color w:val="000000"/>
                <w:sz w:val="26"/>
                <w:szCs w:val="26"/>
                <w:lang w:val="pt-BR"/>
              </w:rPr>
            </w:pPr>
          </w:p>
          <w:p w:rsidR="0000254E" w:rsidRPr="00C470D8" w:rsidRDefault="0000254E" w:rsidP="00EF185F">
            <w:pPr>
              <w:spacing w:before="120"/>
              <w:jc w:val="center"/>
              <w:rPr>
                <w:b/>
                <w:color w:val="000000"/>
                <w:sz w:val="26"/>
                <w:szCs w:val="26"/>
                <w:lang w:val="pt-BR"/>
              </w:rPr>
            </w:pPr>
          </w:p>
        </w:tc>
        <w:tc>
          <w:tcPr>
            <w:tcW w:w="2359" w:type="pct"/>
          </w:tcPr>
          <w:p w:rsidR="0000254E" w:rsidRPr="00C470D8" w:rsidRDefault="0000254E" w:rsidP="00EF185F">
            <w:pPr>
              <w:jc w:val="center"/>
              <w:rPr>
                <w:b/>
                <w:color w:val="000000"/>
                <w:sz w:val="26"/>
                <w:szCs w:val="26"/>
                <w:lang w:val="pt-BR"/>
              </w:rPr>
            </w:pPr>
            <w:r w:rsidRPr="00C470D8">
              <w:rPr>
                <w:b/>
                <w:color w:val="000000"/>
                <w:sz w:val="26"/>
                <w:szCs w:val="26"/>
                <w:lang w:val="pt-BR"/>
              </w:rPr>
              <w:t>CHỦ NHIỆM NHIỆM VỤ</w:t>
            </w:r>
          </w:p>
          <w:p w:rsidR="0000254E" w:rsidRPr="001569CB" w:rsidRDefault="0000254E" w:rsidP="00EF185F">
            <w:pPr>
              <w:jc w:val="center"/>
              <w:rPr>
                <w:b/>
                <w:color w:val="000000"/>
                <w:sz w:val="26"/>
                <w:szCs w:val="26"/>
                <w:lang w:val="pt-BR"/>
              </w:rPr>
            </w:pPr>
            <w:r w:rsidRPr="009A5879">
              <w:rPr>
                <w:i/>
                <w:color w:val="000000"/>
                <w:sz w:val="26"/>
                <w:szCs w:val="26"/>
                <w:lang w:val="pt-BR"/>
              </w:rPr>
              <w:t>(Chữ ký, ghi rõ họ và tên</w:t>
            </w:r>
            <w:r>
              <w:rPr>
                <w:i/>
                <w:color w:val="000000"/>
                <w:sz w:val="26"/>
                <w:szCs w:val="26"/>
                <w:lang w:val="pt-BR"/>
              </w:rPr>
              <w:t>)</w:t>
            </w:r>
          </w:p>
          <w:p w:rsidR="0000254E" w:rsidRPr="00C470D8" w:rsidRDefault="0000254E" w:rsidP="00EF185F">
            <w:pPr>
              <w:jc w:val="center"/>
              <w:rPr>
                <w:b/>
                <w:color w:val="000000"/>
                <w:sz w:val="26"/>
                <w:szCs w:val="26"/>
                <w:lang w:val="pt-BR"/>
              </w:rPr>
            </w:pPr>
          </w:p>
          <w:p w:rsidR="0000254E" w:rsidRPr="00C470D8" w:rsidRDefault="0000254E" w:rsidP="00EF185F">
            <w:pPr>
              <w:jc w:val="center"/>
              <w:rPr>
                <w:b/>
                <w:color w:val="000000"/>
                <w:sz w:val="26"/>
                <w:szCs w:val="26"/>
                <w:lang w:val="pt-BR"/>
              </w:rPr>
            </w:pPr>
          </w:p>
          <w:p w:rsidR="0000254E" w:rsidRPr="00C470D8" w:rsidRDefault="0000254E" w:rsidP="00EF185F">
            <w:pPr>
              <w:jc w:val="center"/>
              <w:rPr>
                <w:b/>
                <w:color w:val="000000"/>
                <w:sz w:val="26"/>
                <w:szCs w:val="26"/>
                <w:lang w:val="pt-BR"/>
              </w:rPr>
            </w:pPr>
          </w:p>
          <w:p w:rsidR="0000254E" w:rsidRPr="00C470D8" w:rsidRDefault="0000254E" w:rsidP="00EF185F">
            <w:pPr>
              <w:jc w:val="center"/>
              <w:rPr>
                <w:b/>
                <w:color w:val="000000"/>
                <w:sz w:val="26"/>
                <w:szCs w:val="26"/>
                <w:lang w:val="pt-BR"/>
              </w:rPr>
            </w:pPr>
          </w:p>
          <w:p w:rsidR="0000254E" w:rsidRPr="00C470D8" w:rsidRDefault="0000254E" w:rsidP="00EF185F">
            <w:pPr>
              <w:spacing w:before="120"/>
              <w:rPr>
                <w:b/>
                <w:color w:val="000000"/>
                <w:sz w:val="26"/>
                <w:szCs w:val="26"/>
                <w:lang w:val="pt-BR"/>
              </w:rPr>
            </w:pPr>
          </w:p>
        </w:tc>
      </w:tr>
    </w:tbl>
    <w:p w:rsidR="0000254E" w:rsidRPr="00C470D8" w:rsidRDefault="0000254E" w:rsidP="0000254E">
      <w:pPr>
        <w:spacing w:before="40" w:line="276" w:lineRule="auto"/>
        <w:rPr>
          <w:b/>
          <w:color w:val="000000"/>
          <w:sz w:val="28"/>
          <w:szCs w:val="28"/>
          <w:lang w:val="pt-BR"/>
        </w:rPr>
      </w:pPr>
    </w:p>
    <w:p w:rsidR="00B76CC7" w:rsidRPr="0000254E" w:rsidRDefault="00B76CC7" w:rsidP="0000254E">
      <w:bookmarkStart w:id="0" w:name="_GoBack"/>
      <w:bookmarkEnd w:id="0"/>
    </w:p>
    <w:sectPr w:rsidR="00B76CC7" w:rsidRPr="0000254E" w:rsidSect="00D11489">
      <w:footerReference w:type="even" r:id="rId8"/>
      <w:footerReference w:type="default" r:id="rId9"/>
      <w:pgSz w:w="11907" w:h="16840" w:code="9"/>
      <w:pgMar w:top="1134" w:right="1134" w:bottom="1134" w:left="1701" w:header="567" w:footer="284" w:gutter="0"/>
      <w:cols w:space="720"/>
      <w:titlePg/>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51664" w:rsidRDefault="00B51664" w:rsidP="00554B51">
      <w:r>
        <w:separator/>
      </w:r>
    </w:p>
  </w:endnote>
  <w:endnote w:type="continuationSeparator" w:id="0">
    <w:p w:rsidR="00B51664" w:rsidRDefault="00B51664" w:rsidP="00554B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H">
    <w:altName w:val="Courier New"/>
    <w:charset w:val="00"/>
    <w:family w:val="swiss"/>
    <w:pitch w:val="variable"/>
    <w:sig w:usb0="00000001" w:usb1="00000000" w:usb2="00000000" w:usb3="00000000" w:csb0="00000013"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PMingLiU">
    <w:altName w:val="新細明體"/>
    <w:panose1 w:val="02010601000101010101"/>
    <w:charset w:val="88"/>
    <w:family w:val="auto"/>
    <w:notTrueType/>
    <w:pitch w:val="variable"/>
    <w:sig w:usb0="00000001" w:usb1="08080000" w:usb2="00000010" w:usb3="00000000" w:csb0="00100000"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450CE" w:rsidRDefault="007B00DF" w:rsidP="00D56A0E">
    <w:pPr>
      <w:pStyle w:val="Footer"/>
      <w:framePr w:wrap="around" w:vAnchor="text" w:hAnchor="margin" w:xAlign="center" w:y="1"/>
      <w:rPr>
        <w:rStyle w:val="PageNumber"/>
        <w:rFonts w:ascii="Times New Roman" w:hAnsi="Times New Roman"/>
      </w:rPr>
    </w:pPr>
    <w:r>
      <w:rPr>
        <w:rStyle w:val="PageNumber"/>
        <w:rFonts w:ascii="Times New Roman" w:hAnsi="Times New Roman"/>
      </w:rPr>
      <w:fldChar w:fldCharType="begin"/>
    </w:r>
    <w:r w:rsidR="000450CE">
      <w:rPr>
        <w:rStyle w:val="PageNumber"/>
        <w:rFonts w:ascii="Times New Roman" w:hAnsi="Times New Roman"/>
      </w:rPr>
      <w:instrText xml:space="preserve">PAGE  </w:instrText>
    </w:r>
    <w:r>
      <w:rPr>
        <w:rStyle w:val="PageNumber"/>
        <w:rFonts w:ascii="Times New Roman" w:hAnsi="Times New Roman"/>
      </w:rPr>
      <w:fldChar w:fldCharType="separate"/>
    </w:r>
    <w:r w:rsidR="000450CE">
      <w:rPr>
        <w:rStyle w:val="PageNumber"/>
        <w:rFonts w:ascii="Times New Roman" w:hAnsi="Times New Roman"/>
        <w:noProof/>
      </w:rPr>
      <w:t>3</w:t>
    </w:r>
    <w:r>
      <w:rPr>
        <w:rStyle w:val="PageNumber"/>
        <w:rFonts w:ascii="Times New Roman" w:hAnsi="Times New Roman"/>
      </w:rPr>
      <w:fldChar w:fldCharType="end"/>
    </w:r>
  </w:p>
  <w:p w:rsidR="000450CE" w:rsidRDefault="000450CE">
    <w:pPr>
      <w:pStyle w:val="Footer"/>
      <w:ind w:right="360"/>
      <w:rPr>
        <w:rFonts w:ascii="Times New Roman" w:hAnsi="Times New Roman"/>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82616" w:rsidRDefault="007B00DF">
    <w:pPr>
      <w:pStyle w:val="Footer"/>
      <w:jc w:val="right"/>
    </w:pPr>
    <w:r>
      <w:fldChar w:fldCharType="begin"/>
    </w:r>
    <w:r>
      <w:instrText xml:space="preserve"> PAGE   \* MERGEFORMAT </w:instrText>
    </w:r>
    <w:r>
      <w:fldChar w:fldCharType="separate"/>
    </w:r>
    <w:r w:rsidR="0000254E">
      <w:rPr>
        <w:noProof/>
      </w:rPr>
      <w:t>2</w:t>
    </w:r>
    <w:r>
      <w:fldChar w:fldCharType="end"/>
    </w:r>
  </w:p>
  <w:p w:rsidR="000450CE" w:rsidRDefault="000450CE">
    <w:pPr>
      <w:pStyle w:val="Footer"/>
      <w:ind w:right="360"/>
      <w:rPr>
        <w:rFonts w:ascii="Times New Roman" w:hAnsi="Times New Roman"/>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51664" w:rsidRDefault="00B51664" w:rsidP="00554B51">
      <w:r>
        <w:separator/>
      </w:r>
    </w:p>
  </w:footnote>
  <w:footnote w:type="continuationSeparator" w:id="0">
    <w:p w:rsidR="00B51664" w:rsidRDefault="00B51664" w:rsidP="00554B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83"/>
    <w:multiLevelType w:val="hybridMultilevel"/>
    <w:tmpl w:val="84DEB046"/>
    <w:lvl w:ilvl="0" w:tplc="D444CE3C">
      <w:numFmt w:val="bullet"/>
      <w:lvlText w:val="-"/>
      <w:lvlJc w:val="left"/>
      <w:pPr>
        <w:ind w:left="915" w:hanging="360"/>
      </w:pPr>
      <w:rPr>
        <w:rFonts w:ascii="Times New Roman" w:eastAsia="Times New Roman" w:hAnsi="Times New Roman" w:cs="Times New Roman" w:hint="default"/>
      </w:rPr>
    </w:lvl>
    <w:lvl w:ilvl="1" w:tplc="042A0003" w:tentative="1">
      <w:start w:val="1"/>
      <w:numFmt w:val="bullet"/>
      <w:lvlText w:val="o"/>
      <w:lvlJc w:val="left"/>
      <w:pPr>
        <w:ind w:left="1635" w:hanging="360"/>
      </w:pPr>
      <w:rPr>
        <w:rFonts w:ascii="Courier New" w:hAnsi="Courier New" w:cs="Courier New" w:hint="default"/>
      </w:rPr>
    </w:lvl>
    <w:lvl w:ilvl="2" w:tplc="042A0005" w:tentative="1">
      <w:start w:val="1"/>
      <w:numFmt w:val="bullet"/>
      <w:lvlText w:val=""/>
      <w:lvlJc w:val="left"/>
      <w:pPr>
        <w:ind w:left="2355" w:hanging="360"/>
      </w:pPr>
      <w:rPr>
        <w:rFonts w:ascii="Wingdings" w:hAnsi="Wingdings" w:hint="default"/>
      </w:rPr>
    </w:lvl>
    <w:lvl w:ilvl="3" w:tplc="042A0001" w:tentative="1">
      <w:start w:val="1"/>
      <w:numFmt w:val="bullet"/>
      <w:lvlText w:val=""/>
      <w:lvlJc w:val="left"/>
      <w:pPr>
        <w:ind w:left="3075" w:hanging="360"/>
      </w:pPr>
      <w:rPr>
        <w:rFonts w:ascii="Symbol" w:hAnsi="Symbol" w:hint="default"/>
      </w:rPr>
    </w:lvl>
    <w:lvl w:ilvl="4" w:tplc="042A0003" w:tentative="1">
      <w:start w:val="1"/>
      <w:numFmt w:val="bullet"/>
      <w:lvlText w:val="o"/>
      <w:lvlJc w:val="left"/>
      <w:pPr>
        <w:ind w:left="3795" w:hanging="360"/>
      </w:pPr>
      <w:rPr>
        <w:rFonts w:ascii="Courier New" w:hAnsi="Courier New" w:cs="Courier New" w:hint="default"/>
      </w:rPr>
    </w:lvl>
    <w:lvl w:ilvl="5" w:tplc="042A0005" w:tentative="1">
      <w:start w:val="1"/>
      <w:numFmt w:val="bullet"/>
      <w:lvlText w:val=""/>
      <w:lvlJc w:val="left"/>
      <w:pPr>
        <w:ind w:left="4515" w:hanging="360"/>
      </w:pPr>
      <w:rPr>
        <w:rFonts w:ascii="Wingdings" w:hAnsi="Wingdings" w:hint="default"/>
      </w:rPr>
    </w:lvl>
    <w:lvl w:ilvl="6" w:tplc="042A0001" w:tentative="1">
      <w:start w:val="1"/>
      <w:numFmt w:val="bullet"/>
      <w:lvlText w:val=""/>
      <w:lvlJc w:val="left"/>
      <w:pPr>
        <w:ind w:left="5235" w:hanging="360"/>
      </w:pPr>
      <w:rPr>
        <w:rFonts w:ascii="Symbol" w:hAnsi="Symbol" w:hint="default"/>
      </w:rPr>
    </w:lvl>
    <w:lvl w:ilvl="7" w:tplc="042A0003" w:tentative="1">
      <w:start w:val="1"/>
      <w:numFmt w:val="bullet"/>
      <w:lvlText w:val="o"/>
      <w:lvlJc w:val="left"/>
      <w:pPr>
        <w:ind w:left="5955" w:hanging="360"/>
      </w:pPr>
      <w:rPr>
        <w:rFonts w:ascii="Courier New" w:hAnsi="Courier New" w:cs="Courier New" w:hint="default"/>
      </w:rPr>
    </w:lvl>
    <w:lvl w:ilvl="8" w:tplc="042A0005" w:tentative="1">
      <w:start w:val="1"/>
      <w:numFmt w:val="bullet"/>
      <w:lvlText w:val=""/>
      <w:lvlJc w:val="left"/>
      <w:pPr>
        <w:ind w:left="6675" w:hanging="360"/>
      </w:pPr>
      <w:rPr>
        <w:rFonts w:ascii="Wingdings" w:hAnsi="Wingdings" w:hint="default"/>
      </w:rPr>
    </w:lvl>
  </w:abstractNum>
  <w:abstractNum w:abstractNumId="1">
    <w:nsid w:val="096C32B3"/>
    <w:multiLevelType w:val="hybridMultilevel"/>
    <w:tmpl w:val="BFC6AAC8"/>
    <w:lvl w:ilvl="0" w:tplc="D00E5DD2">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
    <w:nsid w:val="1752573B"/>
    <w:multiLevelType w:val="hybridMultilevel"/>
    <w:tmpl w:val="55B0A9E0"/>
    <w:lvl w:ilvl="0" w:tplc="4FE6C17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1E9B679A"/>
    <w:multiLevelType w:val="hybridMultilevel"/>
    <w:tmpl w:val="E0EEB9EE"/>
    <w:lvl w:ilvl="0" w:tplc="57C8ED1C">
      <w:start w:val="2"/>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27884A3A"/>
    <w:multiLevelType w:val="hybridMultilevel"/>
    <w:tmpl w:val="D708CD1A"/>
    <w:lvl w:ilvl="0" w:tplc="FFCCB9A0">
      <w:start w:val="1"/>
      <w:numFmt w:val="decimal"/>
      <w:lvlText w:val="%1."/>
      <w:lvlJc w:val="left"/>
      <w:pPr>
        <w:ind w:left="720" w:hanging="360"/>
      </w:pPr>
      <w:rPr>
        <w:rFonts w:hint="default"/>
        <w:color w:val="auto"/>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91416F8"/>
    <w:multiLevelType w:val="hybridMultilevel"/>
    <w:tmpl w:val="C9EC09A8"/>
    <w:lvl w:ilvl="0" w:tplc="4F5AC01E">
      <w:start w:val="3"/>
      <w:numFmt w:val="bullet"/>
      <w:lvlText w:val="-"/>
      <w:lvlJc w:val="left"/>
      <w:pPr>
        <w:ind w:left="720" w:hanging="360"/>
      </w:pPr>
      <w:rPr>
        <w:rFonts w:ascii="Times New Roman" w:eastAsia="Times New Roman" w:hAnsi="Times New Roman" w:cs="Times New Roman" w:hint="default"/>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6">
    <w:nsid w:val="2CDB1836"/>
    <w:multiLevelType w:val="hybridMultilevel"/>
    <w:tmpl w:val="5B46264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nsid w:val="30322AD3"/>
    <w:multiLevelType w:val="hybridMultilevel"/>
    <w:tmpl w:val="331662F6"/>
    <w:lvl w:ilvl="0" w:tplc="BA30420C">
      <w:numFmt w:val="bullet"/>
      <w:lvlText w:val="-"/>
      <w:lvlJc w:val="left"/>
      <w:pPr>
        <w:ind w:left="720" w:hanging="360"/>
      </w:pPr>
      <w:rPr>
        <w:rFonts w:ascii="Times New Roman" w:eastAsia="Times New Roman" w:hAnsi="Times New Roman" w:cs="Times New Roman" w:hint="default"/>
        <w:color w:val="auto"/>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5D61D28"/>
    <w:multiLevelType w:val="hybridMultilevel"/>
    <w:tmpl w:val="2D80EA9C"/>
    <w:lvl w:ilvl="0" w:tplc="405C977E">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9">
    <w:nsid w:val="4A4C0338"/>
    <w:multiLevelType w:val="hybridMultilevel"/>
    <w:tmpl w:val="8FE82162"/>
    <w:lvl w:ilvl="0" w:tplc="6114D868">
      <w:start w:val="3"/>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nsid w:val="52735423"/>
    <w:multiLevelType w:val="hybridMultilevel"/>
    <w:tmpl w:val="6A8AA9C0"/>
    <w:lvl w:ilvl="0" w:tplc="3544BFE0">
      <w:start w:val="1"/>
      <w:numFmt w:val="bullet"/>
      <w:lvlText w:val="-"/>
      <w:lvlJc w:val="left"/>
      <w:pPr>
        <w:ind w:left="720" w:hanging="360"/>
      </w:pPr>
      <w:rPr>
        <w:rFonts w:ascii="Times New Roman" w:eastAsia="Times New Roman"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nsid w:val="55107D09"/>
    <w:multiLevelType w:val="hybridMultilevel"/>
    <w:tmpl w:val="C6FAEDB0"/>
    <w:lvl w:ilvl="0" w:tplc="293421CA">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2">
    <w:nsid w:val="58FC7C6F"/>
    <w:multiLevelType w:val="hybridMultilevel"/>
    <w:tmpl w:val="269EC224"/>
    <w:lvl w:ilvl="0" w:tplc="E5325EEE">
      <w:start w:val="1"/>
      <w:numFmt w:val="bullet"/>
      <w:lvlText w:val="-"/>
      <w:lvlJc w:val="left"/>
      <w:pPr>
        <w:ind w:left="1080" w:hanging="360"/>
      </w:pPr>
      <w:rPr>
        <w:rFonts w:ascii="Times New Roman" w:eastAsia="Times New Roman" w:hAnsi="Times New Roman" w:cs="Times New Roman"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3">
    <w:nsid w:val="794340EE"/>
    <w:multiLevelType w:val="hybridMultilevel"/>
    <w:tmpl w:val="04D6DD00"/>
    <w:lvl w:ilvl="0" w:tplc="481257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3"/>
  </w:num>
  <w:num w:numId="3">
    <w:abstractNumId w:val="2"/>
  </w:num>
  <w:num w:numId="4">
    <w:abstractNumId w:val="10"/>
  </w:num>
  <w:num w:numId="5">
    <w:abstractNumId w:val="12"/>
  </w:num>
  <w:num w:numId="6">
    <w:abstractNumId w:val="11"/>
  </w:num>
  <w:num w:numId="7">
    <w:abstractNumId w:val="1"/>
  </w:num>
  <w:num w:numId="8">
    <w:abstractNumId w:val="8"/>
  </w:num>
  <w:num w:numId="9">
    <w:abstractNumId w:val="0"/>
  </w:num>
  <w:num w:numId="10">
    <w:abstractNumId w:val="9"/>
  </w:num>
  <w:num w:numId="11">
    <w:abstractNumId w:val="5"/>
  </w:num>
  <w:num w:numId="12">
    <w:abstractNumId w:val="13"/>
  </w:num>
  <w:num w:numId="13">
    <w:abstractNumId w:val="7"/>
  </w:num>
  <w:num w:numId="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6A0E"/>
    <w:rsid w:val="0000254E"/>
    <w:rsid w:val="00004472"/>
    <w:rsid w:val="00011DD6"/>
    <w:rsid w:val="00035A6D"/>
    <w:rsid w:val="000435B5"/>
    <w:rsid w:val="000450CE"/>
    <w:rsid w:val="00047F47"/>
    <w:rsid w:val="00051E5A"/>
    <w:rsid w:val="000526F8"/>
    <w:rsid w:val="00054585"/>
    <w:rsid w:val="00054EDE"/>
    <w:rsid w:val="000551DD"/>
    <w:rsid w:val="00055F5C"/>
    <w:rsid w:val="00061E57"/>
    <w:rsid w:val="00075109"/>
    <w:rsid w:val="0008513F"/>
    <w:rsid w:val="00090D3B"/>
    <w:rsid w:val="00091EC8"/>
    <w:rsid w:val="00092231"/>
    <w:rsid w:val="00092741"/>
    <w:rsid w:val="00094639"/>
    <w:rsid w:val="00097FC4"/>
    <w:rsid w:val="000A3DBB"/>
    <w:rsid w:val="000B5383"/>
    <w:rsid w:val="000B5EC5"/>
    <w:rsid w:val="000D1C1E"/>
    <w:rsid w:val="000D56C5"/>
    <w:rsid w:val="000E5299"/>
    <w:rsid w:val="00105791"/>
    <w:rsid w:val="001327CE"/>
    <w:rsid w:val="0013423B"/>
    <w:rsid w:val="001476B8"/>
    <w:rsid w:val="00151FEC"/>
    <w:rsid w:val="001533A3"/>
    <w:rsid w:val="00161CA8"/>
    <w:rsid w:val="001630B5"/>
    <w:rsid w:val="0016401F"/>
    <w:rsid w:val="001640DE"/>
    <w:rsid w:val="00164620"/>
    <w:rsid w:val="001677DF"/>
    <w:rsid w:val="001749CA"/>
    <w:rsid w:val="001772DC"/>
    <w:rsid w:val="00177D6A"/>
    <w:rsid w:val="00182EB0"/>
    <w:rsid w:val="00184CC8"/>
    <w:rsid w:val="00196315"/>
    <w:rsid w:val="001B7B5C"/>
    <w:rsid w:val="001C14E6"/>
    <w:rsid w:val="001C3B59"/>
    <w:rsid w:val="001D0A62"/>
    <w:rsid w:val="001D5A78"/>
    <w:rsid w:val="001E15BF"/>
    <w:rsid w:val="001E4BAF"/>
    <w:rsid w:val="001E6338"/>
    <w:rsid w:val="00201168"/>
    <w:rsid w:val="0020142F"/>
    <w:rsid w:val="00204308"/>
    <w:rsid w:val="00205668"/>
    <w:rsid w:val="00205D91"/>
    <w:rsid w:val="00216297"/>
    <w:rsid w:val="002201F5"/>
    <w:rsid w:val="00221C6D"/>
    <w:rsid w:val="00221F45"/>
    <w:rsid w:val="00225B23"/>
    <w:rsid w:val="00226459"/>
    <w:rsid w:val="00231C79"/>
    <w:rsid w:val="00232456"/>
    <w:rsid w:val="002328B6"/>
    <w:rsid w:val="00232E26"/>
    <w:rsid w:val="002436C2"/>
    <w:rsid w:val="00251110"/>
    <w:rsid w:val="002511FA"/>
    <w:rsid w:val="002611CC"/>
    <w:rsid w:val="00261D65"/>
    <w:rsid w:val="00261F33"/>
    <w:rsid w:val="002753D4"/>
    <w:rsid w:val="00277F75"/>
    <w:rsid w:val="0028471D"/>
    <w:rsid w:val="00296EA5"/>
    <w:rsid w:val="00296F82"/>
    <w:rsid w:val="002A385A"/>
    <w:rsid w:val="002B4772"/>
    <w:rsid w:val="002C7339"/>
    <w:rsid w:val="002D104E"/>
    <w:rsid w:val="002D357B"/>
    <w:rsid w:val="002D5B65"/>
    <w:rsid w:val="002D61AB"/>
    <w:rsid w:val="002E0155"/>
    <w:rsid w:val="002E170A"/>
    <w:rsid w:val="002E53CB"/>
    <w:rsid w:val="00301032"/>
    <w:rsid w:val="00302D74"/>
    <w:rsid w:val="00304AAC"/>
    <w:rsid w:val="0030587E"/>
    <w:rsid w:val="00305C4A"/>
    <w:rsid w:val="003061DF"/>
    <w:rsid w:val="00316909"/>
    <w:rsid w:val="0032584E"/>
    <w:rsid w:val="00333DCB"/>
    <w:rsid w:val="00342FF1"/>
    <w:rsid w:val="00345F2C"/>
    <w:rsid w:val="0036579B"/>
    <w:rsid w:val="00366E24"/>
    <w:rsid w:val="00367D69"/>
    <w:rsid w:val="00373028"/>
    <w:rsid w:val="00382808"/>
    <w:rsid w:val="0038399B"/>
    <w:rsid w:val="00387BFA"/>
    <w:rsid w:val="00390F4A"/>
    <w:rsid w:val="00392DA0"/>
    <w:rsid w:val="003942BB"/>
    <w:rsid w:val="00396A3F"/>
    <w:rsid w:val="003A57DF"/>
    <w:rsid w:val="003B0D18"/>
    <w:rsid w:val="003B7305"/>
    <w:rsid w:val="003C0A01"/>
    <w:rsid w:val="003C6C88"/>
    <w:rsid w:val="003D138D"/>
    <w:rsid w:val="003D2EE1"/>
    <w:rsid w:val="003D44A0"/>
    <w:rsid w:val="003D6FE0"/>
    <w:rsid w:val="003E022F"/>
    <w:rsid w:val="003E0500"/>
    <w:rsid w:val="003F5FC7"/>
    <w:rsid w:val="003F70B1"/>
    <w:rsid w:val="004025D1"/>
    <w:rsid w:val="0040423A"/>
    <w:rsid w:val="00406780"/>
    <w:rsid w:val="004071F1"/>
    <w:rsid w:val="00411902"/>
    <w:rsid w:val="004163AC"/>
    <w:rsid w:val="0041757D"/>
    <w:rsid w:val="00420014"/>
    <w:rsid w:val="004467AA"/>
    <w:rsid w:val="00446D56"/>
    <w:rsid w:val="0045193A"/>
    <w:rsid w:val="004564FF"/>
    <w:rsid w:val="00456BD1"/>
    <w:rsid w:val="00461A26"/>
    <w:rsid w:val="00461DB6"/>
    <w:rsid w:val="00466B65"/>
    <w:rsid w:val="004729E8"/>
    <w:rsid w:val="004733EF"/>
    <w:rsid w:val="00475AA7"/>
    <w:rsid w:val="00486378"/>
    <w:rsid w:val="0049313C"/>
    <w:rsid w:val="004940DF"/>
    <w:rsid w:val="004A2D63"/>
    <w:rsid w:val="004D4DEF"/>
    <w:rsid w:val="004E4573"/>
    <w:rsid w:val="004E62C2"/>
    <w:rsid w:val="004E7850"/>
    <w:rsid w:val="004E7E35"/>
    <w:rsid w:val="004F2023"/>
    <w:rsid w:val="0050253E"/>
    <w:rsid w:val="005129FC"/>
    <w:rsid w:val="00512F3D"/>
    <w:rsid w:val="005166E7"/>
    <w:rsid w:val="00517B81"/>
    <w:rsid w:val="0053249D"/>
    <w:rsid w:val="00536156"/>
    <w:rsid w:val="0054587D"/>
    <w:rsid w:val="00545B57"/>
    <w:rsid w:val="00554B51"/>
    <w:rsid w:val="00561BF0"/>
    <w:rsid w:val="00567C37"/>
    <w:rsid w:val="005711B7"/>
    <w:rsid w:val="005754EB"/>
    <w:rsid w:val="005845AA"/>
    <w:rsid w:val="00584A31"/>
    <w:rsid w:val="00584DDD"/>
    <w:rsid w:val="0058754D"/>
    <w:rsid w:val="005911D7"/>
    <w:rsid w:val="00596BB4"/>
    <w:rsid w:val="005A09CF"/>
    <w:rsid w:val="005A7E4C"/>
    <w:rsid w:val="005B0872"/>
    <w:rsid w:val="005B0DAB"/>
    <w:rsid w:val="005C1B65"/>
    <w:rsid w:val="005D119E"/>
    <w:rsid w:val="005D799B"/>
    <w:rsid w:val="005D7AA8"/>
    <w:rsid w:val="005E0133"/>
    <w:rsid w:val="005E533E"/>
    <w:rsid w:val="005E637A"/>
    <w:rsid w:val="005E698B"/>
    <w:rsid w:val="005E6A46"/>
    <w:rsid w:val="005F0AE6"/>
    <w:rsid w:val="00600CE2"/>
    <w:rsid w:val="00603D7B"/>
    <w:rsid w:val="00606BD2"/>
    <w:rsid w:val="00615F40"/>
    <w:rsid w:val="00616087"/>
    <w:rsid w:val="00617356"/>
    <w:rsid w:val="00617DF4"/>
    <w:rsid w:val="00632009"/>
    <w:rsid w:val="0064568B"/>
    <w:rsid w:val="00655450"/>
    <w:rsid w:val="00656D8A"/>
    <w:rsid w:val="00656FFE"/>
    <w:rsid w:val="00667C46"/>
    <w:rsid w:val="00674F95"/>
    <w:rsid w:val="00685556"/>
    <w:rsid w:val="00687C95"/>
    <w:rsid w:val="0069354C"/>
    <w:rsid w:val="006949F4"/>
    <w:rsid w:val="00695138"/>
    <w:rsid w:val="00695177"/>
    <w:rsid w:val="00696CD7"/>
    <w:rsid w:val="006A115C"/>
    <w:rsid w:val="006A5071"/>
    <w:rsid w:val="006B1F04"/>
    <w:rsid w:val="006B3917"/>
    <w:rsid w:val="006C703E"/>
    <w:rsid w:val="006D0A84"/>
    <w:rsid w:val="006D4841"/>
    <w:rsid w:val="006D5283"/>
    <w:rsid w:val="006E145B"/>
    <w:rsid w:val="006E20E4"/>
    <w:rsid w:val="006F6E22"/>
    <w:rsid w:val="00700FC7"/>
    <w:rsid w:val="007032C3"/>
    <w:rsid w:val="00714DAC"/>
    <w:rsid w:val="00724663"/>
    <w:rsid w:val="00730593"/>
    <w:rsid w:val="00731403"/>
    <w:rsid w:val="00731CDF"/>
    <w:rsid w:val="00732A7C"/>
    <w:rsid w:val="00737EF4"/>
    <w:rsid w:val="0075410B"/>
    <w:rsid w:val="007603B3"/>
    <w:rsid w:val="00761D27"/>
    <w:rsid w:val="00763465"/>
    <w:rsid w:val="0078275D"/>
    <w:rsid w:val="0078715D"/>
    <w:rsid w:val="0079160A"/>
    <w:rsid w:val="007A0F16"/>
    <w:rsid w:val="007A142D"/>
    <w:rsid w:val="007B00DF"/>
    <w:rsid w:val="007C11C2"/>
    <w:rsid w:val="007C266C"/>
    <w:rsid w:val="007C5573"/>
    <w:rsid w:val="007D0D10"/>
    <w:rsid w:val="007E19F5"/>
    <w:rsid w:val="007E3574"/>
    <w:rsid w:val="007E3D87"/>
    <w:rsid w:val="007F4AF0"/>
    <w:rsid w:val="007F7266"/>
    <w:rsid w:val="008044FE"/>
    <w:rsid w:val="00810116"/>
    <w:rsid w:val="0082043F"/>
    <w:rsid w:val="008278FF"/>
    <w:rsid w:val="008374BF"/>
    <w:rsid w:val="008450A4"/>
    <w:rsid w:val="00850457"/>
    <w:rsid w:val="00852A9A"/>
    <w:rsid w:val="0085547A"/>
    <w:rsid w:val="0086414C"/>
    <w:rsid w:val="00872039"/>
    <w:rsid w:val="0087346E"/>
    <w:rsid w:val="00874BC1"/>
    <w:rsid w:val="00882616"/>
    <w:rsid w:val="00886D4D"/>
    <w:rsid w:val="00897B43"/>
    <w:rsid w:val="008A3951"/>
    <w:rsid w:val="008A55DB"/>
    <w:rsid w:val="008A6155"/>
    <w:rsid w:val="008A74BD"/>
    <w:rsid w:val="008B3505"/>
    <w:rsid w:val="008B6142"/>
    <w:rsid w:val="008C2A66"/>
    <w:rsid w:val="008D0205"/>
    <w:rsid w:val="008D0A38"/>
    <w:rsid w:val="008D142B"/>
    <w:rsid w:val="008D213D"/>
    <w:rsid w:val="008D22C4"/>
    <w:rsid w:val="008D40D3"/>
    <w:rsid w:val="008D50C7"/>
    <w:rsid w:val="008D5F92"/>
    <w:rsid w:val="008E7D9C"/>
    <w:rsid w:val="008F49F5"/>
    <w:rsid w:val="008F4D3C"/>
    <w:rsid w:val="00901315"/>
    <w:rsid w:val="00901455"/>
    <w:rsid w:val="0090524C"/>
    <w:rsid w:val="009077AB"/>
    <w:rsid w:val="00907C6D"/>
    <w:rsid w:val="00910DB2"/>
    <w:rsid w:val="00912A06"/>
    <w:rsid w:val="009131BB"/>
    <w:rsid w:val="00913349"/>
    <w:rsid w:val="009200B6"/>
    <w:rsid w:val="00921C90"/>
    <w:rsid w:val="00923DE5"/>
    <w:rsid w:val="009243E8"/>
    <w:rsid w:val="0092641F"/>
    <w:rsid w:val="00926B15"/>
    <w:rsid w:val="00926C15"/>
    <w:rsid w:val="00930152"/>
    <w:rsid w:val="0093315F"/>
    <w:rsid w:val="009339B3"/>
    <w:rsid w:val="00934703"/>
    <w:rsid w:val="0093773A"/>
    <w:rsid w:val="00951BAE"/>
    <w:rsid w:val="0095247D"/>
    <w:rsid w:val="009532A0"/>
    <w:rsid w:val="00956B1E"/>
    <w:rsid w:val="00964CD5"/>
    <w:rsid w:val="00967439"/>
    <w:rsid w:val="00977EEE"/>
    <w:rsid w:val="009820E3"/>
    <w:rsid w:val="00994E21"/>
    <w:rsid w:val="009A59BF"/>
    <w:rsid w:val="009B3C75"/>
    <w:rsid w:val="009B6755"/>
    <w:rsid w:val="009D0FC7"/>
    <w:rsid w:val="009D13D5"/>
    <w:rsid w:val="009D4D51"/>
    <w:rsid w:val="009D7686"/>
    <w:rsid w:val="009E49FA"/>
    <w:rsid w:val="009E4AAD"/>
    <w:rsid w:val="009F1EBC"/>
    <w:rsid w:val="009F3AB7"/>
    <w:rsid w:val="009F4289"/>
    <w:rsid w:val="009F52F2"/>
    <w:rsid w:val="009F6008"/>
    <w:rsid w:val="009F76B6"/>
    <w:rsid w:val="00A00361"/>
    <w:rsid w:val="00A006AE"/>
    <w:rsid w:val="00A048E2"/>
    <w:rsid w:val="00A11E5F"/>
    <w:rsid w:val="00A15DBC"/>
    <w:rsid w:val="00A21D13"/>
    <w:rsid w:val="00A265E0"/>
    <w:rsid w:val="00A27688"/>
    <w:rsid w:val="00A304E3"/>
    <w:rsid w:val="00A33ED3"/>
    <w:rsid w:val="00A43D38"/>
    <w:rsid w:val="00A43E17"/>
    <w:rsid w:val="00A446BF"/>
    <w:rsid w:val="00A5038C"/>
    <w:rsid w:val="00A62115"/>
    <w:rsid w:val="00A62A4D"/>
    <w:rsid w:val="00A6648C"/>
    <w:rsid w:val="00A66DBE"/>
    <w:rsid w:val="00A730BA"/>
    <w:rsid w:val="00A740A9"/>
    <w:rsid w:val="00A80B4F"/>
    <w:rsid w:val="00A87E44"/>
    <w:rsid w:val="00AA1554"/>
    <w:rsid w:val="00AA4431"/>
    <w:rsid w:val="00AB0848"/>
    <w:rsid w:val="00AB1361"/>
    <w:rsid w:val="00AB4A6B"/>
    <w:rsid w:val="00AB7CEB"/>
    <w:rsid w:val="00AC37AA"/>
    <w:rsid w:val="00AD0701"/>
    <w:rsid w:val="00AD21B7"/>
    <w:rsid w:val="00AD21C2"/>
    <w:rsid w:val="00AD4156"/>
    <w:rsid w:val="00AD45D6"/>
    <w:rsid w:val="00AD6600"/>
    <w:rsid w:val="00AE2DD6"/>
    <w:rsid w:val="00AE2DE7"/>
    <w:rsid w:val="00AE3C77"/>
    <w:rsid w:val="00AE4976"/>
    <w:rsid w:val="00AF7473"/>
    <w:rsid w:val="00B003E0"/>
    <w:rsid w:val="00B077CC"/>
    <w:rsid w:val="00B12131"/>
    <w:rsid w:val="00B15309"/>
    <w:rsid w:val="00B15384"/>
    <w:rsid w:val="00B16307"/>
    <w:rsid w:val="00B17EB1"/>
    <w:rsid w:val="00B20AD6"/>
    <w:rsid w:val="00B24EB8"/>
    <w:rsid w:val="00B31466"/>
    <w:rsid w:val="00B32C49"/>
    <w:rsid w:val="00B33110"/>
    <w:rsid w:val="00B413A3"/>
    <w:rsid w:val="00B41787"/>
    <w:rsid w:val="00B434DB"/>
    <w:rsid w:val="00B4402C"/>
    <w:rsid w:val="00B44619"/>
    <w:rsid w:val="00B45BA6"/>
    <w:rsid w:val="00B45E00"/>
    <w:rsid w:val="00B51664"/>
    <w:rsid w:val="00B53C07"/>
    <w:rsid w:val="00B65196"/>
    <w:rsid w:val="00B7042C"/>
    <w:rsid w:val="00B709A9"/>
    <w:rsid w:val="00B75CBC"/>
    <w:rsid w:val="00B76CC7"/>
    <w:rsid w:val="00B80D4F"/>
    <w:rsid w:val="00B82585"/>
    <w:rsid w:val="00B8347A"/>
    <w:rsid w:val="00B91BF8"/>
    <w:rsid w:val="00B92913"/>
    <w:rsid w:val="00B964FE"/>
    <w:rsid w:val="00BA05D6"/>
    <w:rsid w:val="00BA1586"/>
    <w:rsid w:val="00BA4305"/>
    <w:rsid w:val="00BB3FDA"/>
    <w:rsid w:val="00BB543C"/>
    <w:rsid w:val="00BB7EE3"/>
    <w:rsid w:val="00BC0A02"/>
    <w:rsid w:val="00BC1B71"/>
    <w:rsid w:val="00BC7125"/>
    <w:rsid w:val="00BE74DD"/>
    <w:rsid w:val="00BF72A1"/>
    <w:rsid w:val="00C03778"/>
    <w:rsid w:val="00C06F96"/>
    <w:rsid w:val="00C13DFB"/>
    <w:rsid w:val="00C15A86"/>
    <w:rsid w:val="00C17530"/>
    <w:rsid w:val="00C26CC6"/>
    <w:rsid w:val="00C27589"/>
    <w:rsid w:val="00C429C2"/>
    <w:rsid w:val="00C4397D"/>
    <w:rsid w:val="00C4785F"/>
    <w:rsid w:val="00C4788F"/>
    <w:rsid w:val="00C575FC"/>
    <w:rsid w:val="00C65C76"/>
    <w:rsid w:val="00C666A1"/>
    <w:rsid w:val="00C723F2"/>
    <w:rsid w:val="00C72D77"/>
    <w:rsid w:val="00C855DF"/>
    <w:rsid w:val="00C8596A"/>
    <w:rsid w:val="00C8757D"/>
    <w:rsid w:val="00CB245F"/>
    <w:rsid w:val="00CB3E0B"/>
    <w:rsid w:val="00CB56D3"/>
    <w:rsid w:val="00CC6EFC"/>
    <w:rsid w:val="00CD4825"/>
    <w:rsid w:val="00CD63E0"/>
    <w:rsid w:val="00CD7D59"/>
    <w:rsid w:val="00CE09CE"/>
    <w:rsid w:val="00CE30FC"/>
    <w:rsid w:val="00CE3526"/>
    <w:rsid w:val="00CE674E"/>
    <w:rsid w:val="00CE6917"/>
    <w:rsid w:val="00CE6AC3"/>
    <w:rsid w:val="00CF4638"/>
    <w:rsid w:val="00D04A0D"/>
    <w:rsid w:val="00D05CA7"/>
    <w:rsid w:val="00D0666F"/>
    <w:rsid w:val="00D11489"/>
    <w:rsid w:val="00D11E49"/>
    <w:rsid w:val="00D1718F"/>
    <w:rsid w:val="00D1774B"/>
    <w:rsid w:val="00D21A41"/>
    <w:rsid w:val="00D2350F"/>
    <w:rsid w:val="00D306C1"/>
    <w:rsid w:val="00D31625"/>
    <w:rsid w:val="00D34793"/>
    <w:rsid w:val="00D37321"/>
    <w:rsid w:val="00D4132E"/>
    <w:rsid w:val="00D5187A"/>
    <w:rsid w:val="00D563AA"/>
    <w:rsid w:val="00D56A0E"/>
    <w:rsid w:val="00D63BDB"/>
    <w:rsid w:val="00D74839"/>
    <w:rsid w:val="00D815EE"/>
    <w:rsid w:val="00D91D8A"/>
    <w:rsid w:val="00D93E65"/>
    <w:rsid w:val="00D97B15"/>
    <w:rsid w:val="00D97C71"/>
    <w:rsid w:val="00DA2196"/>
    <w:rsid w:val="00DB157C"/>
    <w:rsid w:val="00DB2BA4"/>
    <w:rsid w:val="00DB3888"/>
    <w:rsid w:val="00DB4732"/>
    <w:rsid w:val="00DB5363"/>
    <w:rsid w:val="00DB61AA"/>
    <w:rsid w:val="00DB7062"/>
    <w:rsid w:val="00DC1B8B"/>
    <w:rsid w:val="00DC209F"/>
    <w:rsid w:val="00DC3008"/>
    <w:rsid w:val="00DC34A0"/>
    <w:rsid w:val="00DC5B2C"/>
    <w:rsid w:val="00DD0049"/>
    <w:rsid w:val="00DD14D6"/>
    <w:rsid w:val="00DD31B8"/>
    <w:rsid w:val="00DD55E5"/>
    <w:rsid w:val="00DD666B"/>
    <w:rsid w:val="00DE3951"/>
    <w:rsid w:val="00DE3F07"/>
    <w:rsid w:val="00DE46E8"/>
    <w:rsid w:val="00DE5A17"/>
    <w:rsid w:val="00DE7FDD"/>
    <w:rsid w:val="00DF1975"/>
    <w:rsid w:val="00DF2166"/>
    <w:rsid w:val="00DF39C7"/>
    <w:rsid w:val="00DF799F"/>
    <w:rsid w:val="00E00F89"/>
    <w:rsid w:val="00E0108F"/>
    <w:rsid w:val="00E0144F"/>
    <w:rsid w:val="00E042F9"/>
    <w:rsid w:val="00E15D9B"/>
    <w:rsid w:val="00E17563"/>
    <w:rsid w:val="00E207A7"/>
    <w:rsid w:val="00E20AC5"/>
    <w:rsid w:val="00E26736"/>
    <w:rsid w:val="00E27E1D"/>
    <w:rsid w:val="00E30794"/>
    <w:rsid w:val="00E332D3"/>
    <w:rsid w:val="00E45261"/>
    <w:rsid w:val="00E45C06"/>
    <w:rsid w:val="00E60B9E"/>
    <w:rsid w:val="00E627EC"/>
    <w:rsid w:val="00E670CE"/>
    <w:rsid w:val="00E75F54"/>
    <w:rsid w:val="00E85BFB"/>
    <w:rsid w:val="00E906EC"/>
    <w:rsid w:val="00EB6DFD"/>
    <w:rsid w:val="00EB6F88"/>
    <w:rsid w:val="00EC504D"/>
    <w:rsid w:val="00EC687C"/>
    <w:rsid w:val="00ED7D5A"/>
    <w:rsid w:val="00EE2176"/>
    <w:rsid w:val="00EF14FB"/>
    <w:rsid w:val="00EF1E21"/>
    <w:rsid w:val="00EF4AFB"/>
    <w:rsid w:val="00F00578"/>
    <w:rsid w:val="00F03A32"/>
    <w:rsid w:val="00F12B1E"/>
    <w:rsid w:val="00F12EDD"/>
    <w:rsid w:val="00F17001"/>
    <w:rsid w:val="00F20D3A"/>
    <w:rsid w:val="00F24CC1"/>
    <w:rsid w:val="00F2513E"/>
    <w:rsid w:val="00F44497"/>
    <w:rsid w:val="00F46C2D"/>
    <w:rsid w:val="00F54594"/>
    <w:rsid w:val="00F570F6"/>
    <w:rsid w:val="00F64576"/>
    <w:rsid w:val="00F70388"/>
    <w:rsid w:val="00F7692A"/>
    <w:rsid w:val="00F81922"/>
    <w:rsid w:val="00F83CAD"/>
    <w:rsid w:val="00F83F72"/>
    <w:rsid w:val="00F86F2C"/>
    <w:rsid w:val="00F90174"/>
    <w:rsid w:val="00F91E30"/>
    <w:rsid w:val="00FA3BF3"/>
    <w:rsid w:val="00FA6C4C"/>
    <w:rsid w:val="00FB315F"/>
    <w:rsid w:val="00FB78FE"/>
    <w:rsid w:val="00FC01A9"/>
    <w:rsid w:val="00FC0F82"/>
    <w:rsid w:val="00FC1954"/>
    <w:rsid w:val="00FC5F07"/>
    <w:rsid w:val="00FC6946"/>
    <w:rsid w:val="00FC7456"/>
    <w:rsid w:val="00FD3316"/>
    <w:rsid w:val="00FE1436"/>
    <w:rsid w:val="00FE23D4"/>
    <w:rsid w:val="00FE24E5"/>
    <w:rsid w:val="00FE361A"/>
    <w:rsid w:val="00FE3ABE"/>
    <w:rsid w:val="00FE63F4"/>
    <w:rsid w:val="00FF57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11FD7211-805F-49AB-BC29-E4E5637104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2009"/>
    <w:rPr>
      <w:sz w:val="24"/>
      <w:szCs w:val="24"/>
    </w:rPr>
  </w:style>
  <w:style w:type="paragraph" w:styleId="Heading2">
    <w:name w:val="heading 2"/>
    <w:basedOn w:val="Normal"/>
    <w:next w:val="Normal"/>
    <w:qFormat/>
    <w:rsid w:val="00D56A0E"/>
    <w:pPr>
      <w:keepNext/>
      <w:jc w:val="center"/>
      <w:outlineLvl w:val="1"/>
    </w:pPr>
    <w:rPr>
      <w:rFonts w:ascii=".VnTimeH" w:hAnsi=".VnTimeH"/>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rsid w:val="00D56A0E"/>
    <w:pPr>
      <w:tabs>
        <w:tab w:val="center" w:pos="4320"/>
        <w:tab w:val="right" w:pos="8640"/>
      </w:tabs>
    </w:pPr>
    <w:rPr>
      <w:rFonts w:ascii=".VnTime" w:hAnsi=".VnTime"/>
      <w:sz w:val="20"/>
      <w:szCs w:val="20"/>
      <w:lang w:val="x-none"/>
    </w:rPr>
  </w:style>
  <w:style w:type="character" w:styleId="PageNumber">
    <w:name w:val="page number"/>
    <w:basedOn w:val="DefaultParagraphFont"/>
    <w:rsid w:val="00D56A0E"/>
  </w:style>
  <w:style w:type="paragraph" w:customStyle="1" w:styleId="CharCharChar">
    <w:name w:val="Char Char Char"/>
    <w:basedOn w:val="Normal"/>
    <w:rsid w:val="00D56A0E"/>
    <w:pPr>
      <w:spacing w:after="160" w:line="240" w:lineRule="exact"/>
    </w:pPr>
    <w:rPr>
      <w:rFonts w:ascii="Tahoma" w:eastAsia="PMingLiU" w:hAnsi="Tahoma"/>
      <w:sz w:val="20"/>
      <w:szCs w:val="20"/>
    </w:rPr>
  </w:style>
  <w:style w:type="paragraph" w:customStyle="1" w:styleId="CharCharCharChar">
    <w:name w:val="Char Char Char Char"/>
    <w:basedOn w:val="Normal"/>
    <w:rsid w:val="00617356"/>
    <w:pPr>
      <w:spacing w:after="160" w:line="240" w:lineRule="exact"/>
    </w:pPr>
    <w:rPr>
      <w:rFonts w:ascii="Verdana" w:eastAsia="PMingLiU" w:hAnsi="Verdana"/>
      <w:sz w:val="20"/>
      <w:szCs w:val="20"/>
      <w:lang w:eastAsia="zh-CN" w:bidi="th-TH"/>
    </w:rPr>
  </w:style>
  <w:style w:type="paragraph" w:styleId="Header">
    <w:name w:val="header"/>
    <w:basedOn w:val="Normal"/>
    <w:link w:val="HeaderChar"/>
    <w:rsid w:val="00882616"/>
    <w:pPr>
      <w:tabs>
        <w:tab w:val="center" w:pos="4680"/>
        <w:tab w:val="right" w:pos="9360"/>
      </w:tabs>
    </w:pPr>
    <w:rPr>
      <w:lang w:val="x-none"/>
    </w:rPr>
  </w:style>
  <w:style w:type="character" w:customStyle="1" w:styleId="HeaderChar">
    <w:name w:val="Header Char"/>
    <w:link w:val="Header"/>
    <w:rsid w:val="00882616"/>
    <w:rPr>
      <w:sz w:val="24"/>
      <w:szCs w:val="24"/>
      <w:lang w:eastAsia="en-US"/>
    </w:rPr>
  </w:style>
  <w:style w:type="character" w:customStyle="1" w:styleId="FooterChar">
    <w:name w:val="Footer Char"/>
    <w:link w:val="Footer"/>
    <w:uiPriority w:val="99"/>
    <w:rsid w:val="00882616"/>
    <w:rPr>
      <w:rFonts w:ascii=".VnTime" w:hAnsi=".VnTime"/>
      <w:lang w:eastAsia="en-US"/>
    </w:rPr>
  </w:style>
  <w:style w:type="paragraph" w:customStyle="1" w:styleId="yiv1459338394msonormal">
    <w:name w:val="yiv1459338394msonormal"/>
    <w:basedOn w:val="Normal"/>
    <w:rsid w:val="005129FC"/>
    <w:pPr>
      <w:tabs>
        <w:tab w:val="left" w:pos="567"/>
      </w:tabs>
      <w:spacing w:before="100" w:beforeAutospacing="1" w:after="100" w:afterAutospacing="1"/>
      <w:jc w:val="both"/>
    </w:pPr>
    <w:rPr>
      <w:lang w:val="vi-VN"/>
    </w:rPr>
  </w:style>
  <w:style w:type="character" w:customStyle="1" w:styleId="apple-converted-space">
    <w:name w:val="apple-converted-space"/>
    <w:basedOn w:val="DefaultParagraphFont"/>
    <w:rsid w:val="005129FC"/>
  </w:style>
  <w:style w:type="paragraph" w:styleId="ListParagraph">
    <w:name w:val="List Paragraph"/>
    <w:basedOn w:val="Normal"/>
    <w:uiPriority w:val="34"/>
    <w:qFormat/>
    <w:rsid w:val="0036579B"/>
    <w:pPr>
      <w:ind w:left="720"/>
      <w:contextualSpacing/>
    </w:pPr>
  </w:style>
  <w:style w:type="paragraph" w:customStyle="1" w:styleId="Default">
    <w:name w:val="Default"/>
    <w:rsid w:val="00261F33"/>
    <w:pPr>
      <w:autoSpaceDE w:val="0"/>
      <w:autoSpaceDN w:val="0"/>
      <w:adjustRightInd w:val="0"/>
    </w:pPr>
    <w:rPr>
      <w:rFonts w:eastAsia="Calibri"/>
      <w:color w:val="000000"/>
      <w:sz w:val="24"/>
      <w:szCs w:val="24"/>
    </w:rPr>
  </w:style>
  <w:style w:type="character" w:styleId="CommentReference">
    <w:name w:val="annotation reference"/>
    <w:rsid w:val="00AD0701"/>
    <w:rPr>
      <w:sz w:val="16"/>
      <w:szCs w:val="16"/>
    </w:rPr>
  </w:style>
  <w:style w:type="paragraph" w:styleId="CommentText">
    <w:name w:val="annotation text"/>
    <w:basedOn w:val="Normal"/>
    <w:link w:val="CommentTextChar"/>
    <w:rsid w:val="00AD0701"/>
    <w:rPr>
      <w:sz w:val="20"/>
      <w:szCs w:val="20"/>
    </w:rPr>
  </w:style>
  <w:style w:type="character" w:customStyle="1" w:styleId="CommentTextChar">
    <w:name w:val="Comment Text Char"/>
    <w:link w:val="CommentText"/>
    <w:rsid w:val="00AD0701"/>
    <w:rPr>
      <w:lang w:val="en-US" w:eastAsia="en-US"/>
    </w:rPr>
  </w:style>
  <w:style w:type="paragraph" w:styleId="CommentSubject">
    <w:name w:val="annotation subject"/>
    <w:basedOn w:val="CommentText"/>
    <w:next w:val="CommentText"/>
    <w:link w:val="CommentSubjectChar"/>
    <w:rsid w:val="00AD0701"/>
    <w:rPr>
      <w:b/>
      <w:bCs/>
    </w:rPr>
  </w:style>
  <w:style w:type="character" w:customStyle="1" w:styleId="CommentSubjectChar">
    <w:name w:val="Comment Subject Char"/>
    <w:link w:val="CommentSubject"/>
    <w:rsid w:val="00AD0701"/>
    <w:rPr>
      <w:b/>
      <w:bCs/>
      <w:lang w:val="en-US" w:eastAsia="en-US"/>
    </w:rPr>
  </w:style>
  <w:style w:type="paragraph" w:styleId="BalloonText">
    <w:name w:val="Balloon Text"/>
    <w:basedOn w:val="Normal"/>
    <w:link w:val="BalloonTextChar"/>
    <w:rsid w:val="00AD0701"/>
    <w:rPr>
      <w:rFonts w:ascii="Segoe UI" w:hAnsi="Segoe UI"/>
      <w:sz w:val="18"/>
      <w:szCs w:val="18"/>
    </w:rPr>
  </w:style>
  <w:style w:type="character" w:customStyle="1" w:styleId="BalloonTextChar">
    <w:name w:val="Balloon Text Char"/>
    <w:link w:val="BalloonText"/>
    <w:rsid w:val="00AD0701"/>
    <w:rPr>
      <w:rFonts w:ascii="Segoe UI" w:hAnsi="Segoe UI" w:cs="Segoe UI"/>
      <w:sz w:val="18"/>
      <w:szCs w:val="18"/>
      <w:lang w:val="en-US" w:eastAsia="en-US"/>
    </w:rPr>
  </w:style>
  <w:style w:type="character" w:styleId="PlaceholderText">
    <w:name w:val="Placeholder Text"/>
    <w:basedOn w:val="DefaultParagraphFont"/>
    <w:uiPriority w:val="99"/>
    <w:semiHidden/>
    <w:rsid w:val="003942BB"/>
    <w:rPr>
      <w:color w:val="808080"/>
    </w:rPr>
  </w:style>
  <w:style w:type="table" w:styleId="TableGrid">
    <w:name w:val="Table Grid"/>
    <w:basedOn w:val="TableNormal"/>
    <w:rsid w:val="00D4132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D7B213-18B6-4AFB-B9EF-0D533DBD25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8</Pages>
  <Words>2259</Words>
  <Characters>12881</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BỘ KHOA HỌC VÀ  CÔNG NGHỆ</vt:lpstr>
    </vt:vector>
  </TitlesOfParts>
  <Company>Microsoft</Company>
  <LinksUpToDate>false</LinksUpToDate>
  <CharactersWithSpaces>15110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BỘ KHOA HỌC VÀ  CÔNG NGHỆ</dc:title>
  <dc:subject/>
  <dc:creator>Smart</dc:creator>
  <cp:keywords/>
  <cp:lastModifiedBy>HP</cp:lastModifiedBy>
  <cp:revision>23</cp:revision>
  <cp:lastPrinted>2016-09-22T10:07:00Z</cp:lastPrinted>
  <dcterms:created xsi:type="dcterms:W3CDTF">2021-02-17T02:11:00Z</dcterms:created>
  <dcterms:modified xsi:type="dcterms:W3CDTF">2021-02-19T03:21:00Z</dcterms:modified>
</cp:coreProperties>
</file>