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A0CCE" w14:textId="690A4DBC" w:rsidR="00E7422E" w:rsidRDefault="008256F2" w:rsidP="00E7422E">
      <w:pPr>
        <w:ind w:firstLine="0"/>
        <w:jc w:val="center"/>
        <w:rPr>
          <w:rFonts w:eastAsia="微软雅黑"/>
          <w:b/>
          <w:bCs/>
          <w:sz w:val="28"/>
          <w:szCs w:val="32"/>
        </w:rPr>
      </w:pPr>
      <w:r w:rsidRPr="008256F2">
        <w:rPr>
          <w:rFonts w:eastAsia="微软雅黑"/>
          <w:b/>
          <w:bCs/>
          <w:sz w:val="28"/>
          <w:szCs w:val="32"/>
        </w:rPr>
        <w:t>Supplementary information</w:t>
      </w:r>
    </w:p>
    <w:p w14:paraId="1FD32AD6" w14:textId="182E3DE4" w:rsidR="00307F73" w:rsidRDefault="005A73E9">
      <w:pPr>
        <w:pStyle w:val="TOC1"/>
        <w:tabs>
          <w:tab w:val="right" w:leader="dot" w:pos="8296"/>
        </w:tabs>
        <w:rPr>
          <w:rFonts w:cstheme="minorBidi"/>
          <w:noProof/>
          <w:kern w:val="2"/>
          <w:sz w:val="21"/>
        </w:rPr>
      </w:pPr>
      <w:r>
        <w:rPr>
          <w:rFonts w:eastAsia="微软雅黑"/>
          <w:b/>
          <w:bCs/>
          <w:sz w:val="28"/>
          <w:szCs w:val="32"/>
        </w:rPr>
        <w:fldChar w:fldCharType="begin"/>
      </w:r>
      <w:r>
        <w:rPr>
          <w:rFonts w:eastAsia="微软雅黑"/>
          <w:b/>
          <w:bCs/>
          <w:sz w:val="28"/>
          <w:szCs w:val="32"/>
        </w:rPr>
        <w:instrText xml:space="preserve"> </w:instrText>
      </w:r>
      <w:r>
        <w:rPr>
          <w:rFonts w:eastAsia="微软雅黑" w:hint="eastAsia"/>
          <w:b/>
          <w:bCs/>
          <w:sz w:val="28"/>
          <w:szCs w:val="32"/>
        </w:rPr>
        <w:instrText>TOC \o "1-3" \h \z \u</w:instrText>
      </w:r>
      <w:r>
        <w:rPr>
          <w:rFonts w:eastAsia="微软雅黑"/>
          <w:b/>
          <w:bCs/>
          <w:sz w:val="28"/>
          <w:szCs w:val="32"/>
        </w:rPr>
        <w:instrText xml:space="preserve"> </w:instrText>
      </w:r>
      <w:r>
        <w:rPr>
          <w:rFonts w:eastAsia="微软雅黑"/>
          <w:b/>
          <w:bCs/>
          <w:sz w:val="28"/>
          <w:szCs w:val="32"/>
        </w:rPr>
        <w:fldChar w:fldCharType="separate"/>
      </w:r>
      <w:hyperlink w:anchor="_Toc223557843" w:history="1">
        <w:r w:rsidR="00307F73" w:rsidRPr="00A25D4A">
          <w:rPr>
            <w:rStyle w:val="a9"/>
            <w:rFonts w:eastAsia="微软雅黑"/>
            <w:b/>
            <w:bCs/>
            <w:noProof/>
          </w:rPr>
          <w:t>S1 Dataset, Algorithms, and Roughness Index Overview</w:t>
        </w:r>
        <w:r w:rsidR="00307F73">
          <w:rPr>
            <w:noProof/>
            <w:webHidden/>
          </w:rPr>
          <w:tab/>
        </w:r>
        <w:r w:rsidR="00307F73">
          <w:rPr>
            <w:noProof/>
            <w:webHidden/>
          </w:rPr>
          <w:fldChar w:fldCharType="begin"/>
        </w:r>
        <w:r w:rsidR="00307F73">
          <w:rPr>
            <w:noProof/>
            <w:webHidden/>
          </w:rPr>
          <w:instrText xml:space="preserve"> PAGEREF _Toc223557843 \h </w:instrText>
        </w:r>
        <w:r w:rsidR="00307F73">
          <w:rPr>
            <w:noProof/>
            <w:webHidden/>
          </w:rPr>
        </w:r>
        <w:r w:rsidR="00307F73">
          <w:rPr>
            <w:noProof/>
            <w:webHidden/>
          </w:rPr>
          <w:fldChar w:fldCharType="separate"/>
        </w:r>
        <w:r w:rsidR="00307F73">
          <w:rPr>
            <w:noProof/>
            <w:webHidden/>
          </w:rPr>
          <w:t>1</w:t>
        </w:r>
        <w:r w:rsidR="00307F73">
          <w:rPr>
            <w:noProof/>
            <w:webHidden/>
          </w:rPr>
          <w:fldChar w:fldCharType="end"/>
        </w:r>
      </w:hyperlink>
    </w:p>
    <w:p w14:paraId="031F04AD" w14:textId="174DD7BE" w:rsidR="00307F73" w:rsidRDefault="009A60BF">
      <w:pPr>
        <w:pStyle w:val="TOC2"/>
        <w:tabs>
          <w:tab w:val="right" w:leader="dot" w:pos="8296"/>
        </w:tabs>
        <w:rPr>
          <w:rFonts w:cstheme="minorBidi"/>
          <w:noProof/>
          <w:kern w:val="2"/>
          <w:sz w:val="21"/>
        </w:rPr>
      </w:pPr>
      <w:hyperlink w:anchor="_Toc223557844" w:history="1">
        <w:r w:rsidR="00307F73" w:rsidRPr="00A25D4A">
          <w:rPr>
            <w:rStyle w:val="a9"/>
            <w:rFonts w:eastAsia="微软雅黑"/>
            <w:b/>
            <w:bCs/>
            <w:noProof/>
          </w:rPr>
          <w:t>S1.1 Detailed Overview of ADMET Properties</w:t>
        </w:r>
        <w:r w:rsidR="00307F73">
          <w:rPr>
            <w:noProof/>
            <w:webHidden/>
          </w:rPr>
          <w:tab/>
        </w:r>
        <w:r w:rsidR="00307F73">
          <w:rPr>
            <w:noProof/>
            <w:webHidden/>
          </w:rPr>
          <w:fldChar w:fldCharType="begin"/>
        </w:r>
        <w:r w:rsidR="00307F73">
          <w:rPr>
            <w:noProof/>
            <w:webHidden/>
          </w:rPr>
          <w:instrText xml:space="preserve"> PAGEREF _Toc223557844 \h </w:instrText>
        </w:r>
        <w:r w:rsidR="00307F73">
          <w:rPr>
            <w:noProof/>
            <w:webHidden/>
          </w:rPr>
        </w:r>
        <w:r w:rsidR="00307F73">
          <w:rPr>
            <w:noProof/>
            <w:webHidden/>
          </w:rPr>
          <w:fldChar w:fldCharType="separate"/>
        </w:r>
        <w:r w:rsidR="00307F73">
          <w:rPr>
            <w:noProof/>
            <w:webHidden/>
          </w:rPr>
          <w:t>1</w:t>
        </w:r>
        <w:r w:rsidR="00307F73">
          <w:rPr>
            <w:noProof/>
            <w:webHidden/>
          </w:rPr>
          <w:fldChar w:fldCharType="end"/>
        </w:r>
      </w:hyperlink>
    </w:p>
    <w:p w14:paraId="58030569" w14:textId="2B23BD45" w:rsidR="00307F73" w:rsidRDefault="009A60BF">
      <w:pPr>
        <w:pStyle w:val="TOC2"/>
        <w:tabs>
          <w:tab w:val="right" w:leader="dot" w:pos="8296"/>
        </w:tabs>
        <w:rPr>
          <w:rFonts w:cstheme="minorBidi"/>
          <w:noProof/>
          <w:kern w:val="2"/>
          <w:sz w:val="21"/>
        </w:rPr>
      </w:pPr>
      <w:hyperlink w:anchor="_Toc223557845" w:history="1">
        <w:r w:rsidR="00307F73" w:rsidRPr="00A25D4A">
          <w:rPr>
            <w:rStyle w:val="a9"/>
            <w:rFonts w:eastAsia="微软雅黑"/>
            <w:b/>
            <w:bCs/>
            <w:noProof/>
          </w:rPr>
          <w:t>S1.2 Chemical space distribution of drug-likeness datasets under three different splitting strategies.</w:t>
        </w:r>
        <w:r w:rsidR="00307F73">
          <w:rPr>
            <w:noProof/>
            <w:webHidden/>
          </w:rPr>
          <w:tab/>
        </w:r>
        <w:r w:rsidR="00307F73">
          <w:rPr>
            <w:noProof/>
            <w:webHidden/>
          </w:rPr>
          <w:fldChar w:fldCharType="begin"/>
        </w:r>
        <w:r w:rsidR="00307F73">
          <w:rPr>
            <w:noProof/>
            <w:webHidden/>
          </w:rPr>
          <w:instrText xml:space="preserve"> PAGEREF _Toc223557845 \h </w:instrText>
        </w:r>
        <w:r w:rsidR="00307F73">
          <w:rPr>
            <w:noProof/>
            <w:webHidden/>
          </w:rPr>
        </w:r>
        <w:r w:rsidR="00307F73">
          <w:rPr>
            <w:noProof/>
            <w:webHidden/>
          </w:rPr>
          <w:fldChar w:fldCharType="separate"/>
        </w:r>
        <w:r w:rsidR="00307F73">
          <w:rPr>
            <w:noProof/>
            <w:webHidden/>
          </w:rPr>
          <w:t>6</w:t>
        </w:r>
        <w:r w:rsidR="00307F73">
          <w:rPr>
            <w:noProof/>
            <w:webHidden/>
          </w:rPr>
          <w:fldChar w:fldCharType="end"/>
        </w:r>
      </w:hyperlink>
    </w:p>
    <w:p w14:paraId="06F37F91" w14:textId="2C779157" w:rsidR="00307F73" w:rsidRDefault="009A60BF">
      <w:pPr>
        <w:pStyle w:val="TOC2"/>
        <w:tabs>
          <w:tab w:val="right" w:leader="dot" w:pos="8296"/>
        </w:tabs>
        <w:rPr>
          <w:rFonts w:cstheme="minorBidi"/>
          <w:noProof/>
          <w:kern w:val="2"/>
          <w:sz w:val="21"/>
        </w:rPr>
      </w:pPr>
      <w:hyperlink w:anchor="_Toc223557846" w:history="1">
        <w:r w:rsidR="00307F73" w:rsidRPr="00A25D4A">
          <w:rPr>
            <w:rStyle w:val="a9"/>
            <w:rFonts w:eastAsia="微软雅黑"/>
            <w:b/>
            <w:bCs/>
            <w:noProof/>
          </w:rPr>
          <w:t>S1.3 Detailed Introduction to Deep Learning Algorithms</w:t>
        </w:r>
        <w:r w:rsidR="00307F73">
          <w:rPr>
            <w:noProof/>
            <w:webHidden/>
          </w:rPr>
          <w:tab/>
        </w:r>
        <w:r w:rsidR="00307F73">
          <w:rPr>
            <w:noProof/>
            <w:webHidden/>
          </w:rPr>
          <w:fldChar w:fldCharType="begin"/>
        </w:r>
        <w:r w:rsidR="00307F73">
          <w:rPr>
            <w:noProof/>
            <w:webHidden/>
          </w:rPr>
          <w:instrText xml:space="preserve"> PAGEREF _Toc223557846 \h </w:instrText>
        </w:r>
        <w:r w:rsidR="00307F73">
          <w:rPr>
            <w:noProof/>
            <w:webHidden/>
          </w:rPr>
        </w:r>
        <w:r w:rsidR="00307F73">
          <w:rPr>
            <w:noProof/>
            <w:webHidden/>
          </w:rPr>
          <w:fldChar w:fldCharType="separate"/>
        </w:r>
        <w:r w:rsidR="00307F73">
          <w:rPr>
            <w:noProof/>
            <w:webHidden/>
          </w:rPr>
          <w:t>10</w:t>
        </w:r>
        <w:r w:rsidR="00307F73">
          <w:rPr>
            <w:noProof/>
            <w:webHidden/>
          </w:rPr>
          <w:fldChar w:fldCharType="end"/>
        </w:r>
      </w:hyperlink>
    </w:p>
    <w:p w14:paraId="46718FCE" w14:textId="275CEF8B" w:rsidR="00307F73" w:rsidRDefault="009A60BF">
      <w:pPr>
        <w:pStyle w:val="TOC2"/>
        <w:tabs>
          <w:tab w:val="right" w:leader="dot" w:pos="8296"/>
        </w:tabs>
        <w:rPr>
          <w:rFonts w:cstheme="minorBidi"/>
          <w:noProof/>
          <w:kern w:val="2"/>
          <w:sz w:val="21"/>
        </w:rPr>
      </w:pPr>
      <w:hyperlink w:anchor="_Toc223557847" w:history="1">
        <w:r w:rsidR="00307F73" w:rsidRPr="00A25D4A">
          <w:rPr>
            <w:rStyle w:val="a9"/>
            <w:rFonts w:eastAsia="微软雅黑"/>
            <w:b/>
            <w:bCs/>
            <w:noProof/>
          </w:rPr>
          <w:t>S1.4 Introduction to the Automated Machine Learning Algorithm AutoGluon and the Tabular Foundation Model TabPFN</w:t>
        </w:r>
        <w:r w:rsidR="00307F73">
          <w:rPr>
            <w:noProof/>
            <w:webHidden/>
          </w:rPr>
          <w:tab/>
        </w:r>
        <w:r w:rsidR="00307F73">
          <w:rPr>
            <w:noProof/>
            <w:webHidden/>
          </w:rPr>
          <w:fldChar w:fldCharType="begin"/>
        </w:r>
        <w:r w:rsidR="00307F73">
          <w:rPr>
            <w:noProof/>
            <w:webHidden/>
          </w:rPr>
          <w:instrText xml:space="preserve"> PAGEREF _Toc223557847 \h </w:instrText>
        </w:r>
        <w:r w:rsidR="00307F73">
          <w:rPr>
            <w:noProof/>
            <w:webHidden/>
          </w:rPr>
        </w:r>
        <w:r w:rsidR="00307F73">
          <w:rPr>
            <w:noProof/>
            <w:webHidden/>
          </w:rPr>
          <w:fldChar w:fldCharType="separate"/>
        </w:r>
        <w:r w:rsidR="00307F73">
          <w:rPr>
            <w:noProof/>
            <w:webHidden/>
          </w:rPr>
          <w:t>22</w:t>
        </w:r>
        <w:r w:rsidR="00307F73">
          <w:rPr>
            <w:noProof/>
            <w:webHidden/>
          </w:rPr>
          <w:fldChar w:fldCharType="end"/>
        </w:r>
      </w:hyperlink>
    </w:p>
    <w:p w14:paraId="0DA6992C" w14:textId="1074DC67" w:rsidR="00307F73" w:rsidRDefault="009A60BF">
      <w:pPr>
        <w:pStyle w:val="TOC2"/>
        <w:tabs>
          <w:tab w:val="right" w:leader="dot" w:pos="8296"/>
        </w:tabs>
        <w:rPr>
          <w:rFonts w:cstheme="minorBidi"/>
          <w:noProof/>
          <w:kern w:val="2"/>
          <w:sz w:val="21"/>
        </w:rPr>
      </w:pPr>
      <w:hyperlink w:anchor="_Toc223557848" w:history="1">
        <w:r w:rsidR="00307F73" w:rsidRPr="00A25D4A">
          <w:rPr>
            <w:rStyle w:val="a9"/>
            <w:rFonts w:ascii="times new romen" w:eastAsia="微软雅黑" w:hAnsi="times new romen"/>
            <w:b/>
            <w:bCs/>
            <w:noProof/>
          </w:rPr>
          <w:t xml:space="preserve">S1.6 </w:t>
        </w:r>
        <w:r w:rsidR="00307F73" w:rsidRPr="00A25D4A">
          <w:rPr>
            <w:rStyle w:val="a9"/>
            <w:rFonts w:eastAsia="微软雅黑"/>
            <w:b/>
            <w:bCs/>
            <w:noProof/>
          </w:rPr>
          <w:t>Detailed Introduction to Molecular Fingerprints / Molecular Descriptors</w:t>
        </w:r>
        <w:r w:rsidR="00307F73">
          <w:rPr>
            <w:noProof/>
            <w:webHidden/>
          </w:rPr>
          <w:tab/>
        </w:r>
        <w:r w:rsidR="00307F73">
          <w:rPr>
            <w:noProof/>
            <w:webHidden/>
          </w:rPr>
          <w:fldChar w:fldCharType="begin"/>
        </w:r>
        <w:r w:rsidR="00307F73">
          <w:rPr>
            <w:noProof/>
            <w:webHidden/>
          </w:rPr>
          <w:instrText xml:space="preserve"> PAGEREF _Toc223557848 \h </w:instrText>
        </w:r>
        <w:r w:rsidR="00307F73">
          <w:rPr>
            <w:noProof/>
            <w:webHidden/>
          </w:rPr>
        </w:r>
        <w:r w:rsidR="00307F73">
          <w:rPr>
            <w:noProof/>
            <w:webHidden/>
          </w:rPr>
          <w:fldChar w:fldCharType="separate"/>
        </w:r>
        <w:r w:rsidR="00307F73">
          <w:rPr>
            <w:noProof/>
            <w:webHidden/>
          </w:rPr>
          <w:t>26</w:t>
        </w:r>
        <w:r w:rsidR="00307F73">
          <w:rPr>
            <w:noProof/>
            <w:webHidden/>
          </w:rPr>
          <w:fldChar w:fldCharType="end"/>
        </w:r>
      </w:hyperlink>
    </w:p>
    <w:p w14:paraId="4B4EDD76" w14:textId="469BBF9A" w:rsidR="00307F73" w:rsidRDefault="009A60BF">
      <w:pPr>
        <w:pStyle w:val="TOC2"/>
        <w:tabs>
          <w:tab w:val="right" w:leader="dot" w:pos="8296"/>
        </w:tabs>
        <w:rPr>
          <w:rFonts w:cstheme="minorBidi"/>
          <w:noProof/>
          <w:kern w:val="2"/>
          <w:sz w:val="21"/>
        </w:rPr>
      </w:pPr>
      <w:hyperlink w:anchor="_Toc223557849" w:history="1">
        <w:r w:rsidR="00307F73" w:rsidRPr="00A25D4A">
          <w:rPr>
            <w:rStyle w:val="a9"/>
            <w:rFonts w:eastAsia="微软雅黑"/>
            <w:b/>
            <w:bCs/>
            <w:noProof/>
          </w:rPr>
          <w:t>S1.7 Introduction to Molecular Property Landscape Roughness</w:t>
        </w:r>
        <w:r w:rsidR="00307F73">
          <w:rPr>
            <w:noProof/>
            <w:webHidden/>
          </w:rPr>
          <w:tab/>
        </w:r>
        <w:r w:rsidR="00307F73">
          <w:rPr>
            <w:noProof/>
            <w:webHidden/>
          </w:rPr>
          <w:fldChar w:fldCharType="begin"/>
        </w:r>
        <w:r w:rsidR="00307F73">
          <w:rPr>
            <w:noProof/>
            <w:webHidden/>
          </w:rPr>
          <w:instrText xml:space="preserve"> PAGEREF _Toc223557849 \h </w:instrText>
        </w:r>
        <w:r w:rsidR="00307F73">
          <w:rPr>
            <w:noProof/>
            <w:webHidden/>
          </w:rPr>
        </w:r>
        <w:r w:rsidR="00307F73">
          <w:rPr>
            <w:noProof/>
            <w:webHidden/>
          </w:rPr>
          <w:fldChar w:fldCharType="separate"/>
        </w:r>
        <w:r w:rsidR="00307F73">
          <w:rPr>
            <w:noProof/>
            <w:webHidden/>
          </w:rPr>
          <w:t>28</w:t>
        </w:r>
        <w:r w:rsidR="00307F73">
          <w:rPr>
            <w:noProof/>
            <w:webHidden/>
          </w:rPr>
          <w:fldChar w:fldCharType="end"/>
        </w:r>
      </w:hyperlink>
    </w:p>
    <w:p w14:paraId="2B92E5B7" w14:textId="4AEB8FF8" w:rsidR="00307F73" w:rsidRDefault="009A60BF">
      <w:pPr>
        <w:pStyle w:val="TOC1"/>
        <w:tabs>
          <w:tab w:val="right" w:leader="dot" w:pos="8296"/>
        </w:tabs>
        <w:rPr>
          <w:rFonts w:cstheme="minorBidi"/>
          <w:noProof/>
          <w:kern w:val="2"/>
          <w:sz w:val="21"/>
        </w:rPr>
      </w:pPr>
      <w:hyperlink w:anchor="_Toc223557850" w:history="1">
        <w:r w:rsidR="00307F73" w:rsidRPr="00A25D4A">
          <w:rPr>
            <w:rStyle w:val="a9"/>
            <w:rFonts w:eastAsia="微软雅黑"/>
            <w:b/>
            <w:bCs/>
            <w:noProof/>
          </w:rPr>
          <w:t>S2 Supplementary Results on the Dual Challenges of Few-Shot Learning and Structural Distribution Shift</w:t>
        </w:r>
        <w:r w:rsidR="00307F73">
          <w:rPr>
            <w:noProof/>
            <w:webHidden/>
          </w:rPr>
          <w:tab/>
        </w:r>
        <w:r w:rsidR="00307F73">
          <w:rPr>
            <w:noProof/>
            <w:webHidden/>
          </w:rPr>
          <w:fldChar w:fldCharType="begin"/>
        </w:r>
        <w:r w:rsidR="00307F73">
          <w:rPr>
            <w:noProof/>
            <w:webHidden/>
          </w:rPr>
          <w:instrText xml:space="preserve"> PAGEREF _Toc223557850 \h </w:instrText>
        </w:r>
        <w:r w:rsidR="00307F73">
          <w:rPr>
            <w:noProof/>
            <w:webHidden/>
          </w:rPr>
        </w:r>
        <w:r w:rsidR="00307F73">
          <w:rPr>
            <w:noProof/>
            <w:webHidden/>
          </w:rPr>
          <w:fldChar w:fldCharType="separate"/>
        </w:r>
        <w:r w:rsidR="00307F73">
          <w:rPr>
            <w:noProof/>
            <w:webHidden/>
          </w:rPr>
          <w:t>32</w:t>
        </w:r>
        <w:r w:rsidR="00307F73">
          <w:rPr>
            <w:noProof/>
            <w:webHidden/>
          </w:rPr>
          <w:fldChar w:fldCharType="end"/>
        </w:r>
      </w:hyperlink>
    </w:p>
    <w:p w14:paraId="3D835BE5" w14:textId="2ADE9272" w:rsidR="00307F73" w:rsidRDefault="009A60BF">
      <w:pPr>
        <w:pStyle w:val="TOC1"/>
        <w:tabs>
          <w:tab w:val="right" w:leader="dot" w:pos="8296"/>
        </w:tabs>
        <w:rPr>
          <w:rFonts w:cstheme="minorBidi"/>
          <w:noProof/>
          <w:kern w:val="2"/>
          <w:sz w:val="21"/>
        </w:rPr>
      </w:pPr>
      <w:hyperlink w:anchor="_Toc223557851" w:history="1">
        <w:r w:rsidR="00307F73" w:rsidRPr="00A25D4A">
          <w:rPr>
            <w:rStyle w:val="a9"/>
            <w:rFonts w:eastAsia="微软雅黑"/>
            <w:b/>
            <w:bCs/>
            <w:noProof/>
          </w:rPr>
          <w:t>S3 Supplementary Results on Class Imbalance Modeling</w:t>
        </w:r>
        <w:r w:rsidR="00307F73">
          <w:rPr>
            <w:noProof/>
            <w:webHidden/>
          </w:rPr>
          <w:tab/>
        </w:r>
        <w:r w:rsidR="00307F73">
          <w:rPr>
            <w:noProof/>
            <w:webHidden/>
          </w:rPr>
          <w:fldChar w:fldCharType="begin"/>
        </w:r>
        <w:r w:rsidR="00307F73">
          <w:rPr>
            <w:noProof/>
            <w:webHidden/>
          </w:rPr>
          <w:instrText xml:space="preserve"> PAGEREF _Toc223557851 \h </w:instrText>
        </w:r>
        <w:r w:rsidR="00307F73">
          <w:rPr>
            <w:noProof/>
            <w:webHidden/>
          </w:rPr>
        </w:r>
        <w:r w:rsidR="00307F73">
          <w:rPr>
            <w:noProof/>
            <w:webHidden/>
          </w:rPr>
          <w:fldChar w:fldCharType="separate"/>
        </w:r>
        <w:r w:rsidR="00307F73">
          <w:rPr>
            <w:noProof/>
            <w:webHidden/>
          </w:rPr>
          <w:t>37</w:t>
        </w:r>
        <w:r w:rsidR="00307F73">
          <w:rPr>
            <w:noProof/>
            <w:webHidden/>
          </w:rPr>
          <w:fldChar w:fldCharType="end"/>
        </w:r>
      </w:hyperlink>
    </w:p>
    <w:p w14:paraId="736945CB" w14:textId="2774BDEF" w:rsidR="00307F73" w:rsidRDefault="009A60BF">
      <w:pPr>
        <w:pStyle w:val="TOC1"/>
        <w:tabs>
          <w:tab w:val="right" w:leader="dot" w:pos="8296"/>
        </w:tabs>
        <w:rPr>
          <w:rFonts w:cstheme="minorBidi"/>
          <w:noProof/>
          <w:kern w:val="2"/>
          <w:sz w:val="21"/>
        </w:rPr>
      </w:pPr>
      <w:hyperlink w:anchor="_Toc223557852" w:history="1">
        <w:r w:rsidR="00307F73" w:rsidRPr="00A25D4A">
          <w:rPr>
            <w:rStyle w:val="a9"/>
            <w:rFonts w:eastAsia="微软雅黑"/>
            <w:b/>
            <w:bCs/>
            <w:noProof/>
          </w:rPr>
          <w:t>S4 Supplementary Results for bRo5 Dataset Evaluation</w:t>
        </w:r>
        <w:r w:rsidR="00307F73">
          <w:rPr>
            <w:noProof/>
            <w:webHidden/>
          </w:rPr>
          <w:tab/>
        </w:r>
        <w:r w:rsidR="00307F73">
          <w:rPr>
            <w:noProof/>
            <w:webHidden/>
          </w:rPr>
          <w:fldChar w:fldCharType="begin"/>
        </w:r>
        <w:r w:rsidR="00307F73">
          <w:rPr>
            <w:noProof/>
            <w:webHidden/>
          </w:rPr>
          <w:instrText xml:space="preserve"> PAGEREF _Toc223557852 \h </w:instrText>
        </w:r>
        <w:r w:rsidR="00307F73">
          <w:rPr>
            <w:noProof/>
            <w:webHidden/>
          </w:rPr>
        </w:r>
        <w:r w:rsidR="00307F73">
          <w:rPr>
            <w:noProof/>
            <w:webHidden/>
          </w:rPr>
          <w:fldChar w:fldCharType="separate"/>
        </w:r>
        <w:r w:rsidR="00307F73">
          <w:rPr>
            <w:noProof/>
            <w:webHidden/>
          </w:rPr>
          <w:t>40</w:t>
        </w:r>
        <w:r w:rsidR="00307F73">
          <w:rPr>
            <w:noProof/>
            <w:webHidden/>
          </w:rPr>
          <w:fldChar w:fldCharType="end"/>
        </w:r>
      </w:hyperlink>
    </w:p>
    <w:p w14:paraId="28A76247" w14:textId="7ACF09F8" w:rsidR="00307F73" w:rsidRDefault="009A60BF">
      <w:pPr>
        <w:pStyle w:val="TOC1"/>
        <w:tabs>
          <w:tab w:val="right" w:leader="dot" w:pos="8296"/>
        </w:tabs>
        <w:rPr>
          <w:rFonts w:cstheme="minorBidi"/>
          <w:noProof/>
          <w:kern w:val="2"/>
          <w:sz w:val="21"/>
        </w:rPr>
      </w:pPr>
      <w:hyperlink w:anchor="_Toc223557853" w:history="1">
        <w:r w:rsidR="00307F73" w:rsidRPr="00A25D4A">
          <w:rPr>
            <w:rStyle w:val="a9"/>
            <w:rFonts w:eastAsia="微软雅黑"/>
            <w:b/>
            <w:bCs/>
            <w:noProof/>
          </w:rPr>
          <w:t>S5 Supplementary Results on the Activity Cliff Challenge</w:t>
        </w:r>
        <w:r w:rsidR="00307F73">
          <w:rPr>
            <w:noProof/>
            <w:webHidden/>
          </w:rPr>
          <w:tab/>
        </w:r>
        <w:r w:rsidR="00307F73">
          <w:rPr>
            <w:noProof/>
            <w:webHidden/>
          </w:rPr>
          <w:fldChar w:fldCharType="begin"/>
        </w:r>
        <w:r w:rsidR="00307F73">
          <w:rPr>
            <w:noProof/>
            <w:webHidden/>
          </w:rPr>
          <w:instrText xml:space="preserve"> PAGEREF _Toc223557853 \h </w:instrText>
        </w:r>
        <w:r w:rsidR="00307F73">
          <w:rPr>
            <w:noProof/>
            <w:webHidden/>
          </w:rPr>
        </w:r>
        <w:r w:rsidR="00307F73">
          <w:rPr>
            <w:noProof/>
            <w:webHidden/>
          </w:rPr>
          <w:fldChar w:fldCharType="separate"/>
        </w:r>
        <w:r w:rsidR="00307F73">
          <w:rPr>
            <w:noProof/>
            <w:webHidden/>
          </w:rPr>
          <w:t>42</w:t>
        </w:r>
        <w:r w:rsidR="00307F73">
          <w:rPr>
            <w:noProof/>
            <w:webHidden/>
          </w:rPr>
          <w:fldChar w:fldCharType="end"/>
        </w:r>
      </w:hyperlink>
    </w:p>
    <w:p w14:paraId="3871F611" w14:textId="3B5D2B03" w:rsidR="00307F73" w:rsidRDefault="009A60BF">
      <w:pPr>
        <w:pStyle w:val="TOC1"/>
        <w:tabs>
          <w:tab w:val="right" w:leader="dot" w:pos="8296"/>
        </w:tabs>
        <w:rPr>
          <w:rFonts w:cstheme="minorBidi"/>
          <w:noProof/>
          <w:kern w:val="2"/>
          <w:sz w:val="21"/>
        </w:rPr>
      </w:pPr>
      <w:hyperlink w:anchor="_Toc223557854" w:history="1">
        <w:r w:rsidR="00307F73" w:rsidRPr="00A25D4A">
          <w:rPr>
            <w:rStyle w:val="a9"/>
            <w:rFonts w:eastAsia="微软雅黑"/>
            <w:b/>
            <w:bCs/>
            <w:noProof/>
          </w:rPr>
          <w:t>S6 Supplementary Results for Section 2.6</w:t>
        </w:r>
        <w:r w:rsidR="00307F73">
          <w:rPr>
            <w:noProof/>
            <w:webHidden/>
          </w:rPr>
          <w:tab/>
        </w:r>
        <w:r w:rsidR="00307F73">
          <w:rPr>
            <w:noProof/>
            <w:webHidden/>
          </w:rPr>
          <w:fldChar w:fldCharType="begin"/>
        </w:r>
        <w:r w:rsidR="00307F73">
          <w:rPr>
            <w:noProof/>
            <w:webHidden/>
          </w:rPr>
          <w:instrText xml:space="preserve"> PAGEREF _Toc223557854 \h </w:instrText>
        </w:r>
        <w:r w:rsidR="00307F73">
          <w:rPr>
            <w:noProof/>
            <w:webHidden/>
          </w:rPr>
        </w:r>
        <w:r w:rsidR="00307F73">
          <w:rPr>
            <w:noProof/>
            <w:webHidden/>
          </w:rPr>
          <w:fldChar w:fldCharType="separate"/>
        </w:r>
        <w:r w:rsidR="00307F73">
          <w:rPr>
            <w:noProof/>
            <w:webHidden/>
          </w:rPr>
          <w:t>43</w:t>
        </w:r>
        <w:r w:rsidR="00307F73">
          <w:rPr>
            <w:noProof/>
            <w:webHidden/>
          </w:rPr>
          <w:fldChar w:fldCharType="end"/>
        </w:r>
      </w:hyperlink>
    </w:p>
    <w:p w14:paraId="06F9AD77" w14:textId="2F558D71" w:rsidR="00307F73" w:rsidRDefault="009A60BF">
      <w:pPr>
        <w:pStyle w:val="TOC1"/>
        <w:tabs>
          <w:tab w:val="right" w:leader="dot" w:pos="8296"/>
        </w:tabs>
        <w:rPr>
          <w:rFonts w:cstheme="minorBidi"/>
          <w:noProof/>
          <w:kern w:val="2"/>
          <w:sz w:val="21"/>
        </w:rPr>
      </w:pPr>
      <w:hyperlink w:anchor="_Toc223557855" w:history="1">
        <w:r w:rsidR="00307F73" w:rsidRPr="00A25D4A">
          <w:rPr>
            <w:rStyle w:val="a9"/>
            <w:rFonts w:eastAsia="微软雅黑"/>
            <w:b/>
            <w:bCs/>
            <w:noProof/>
          </w:rPr>
          <w:t>S7 Other Information</w:t>
        </w:r>
        <w:r w:rsidR="00307F73">
          <w:rPr>
            <w:noProof/>
            <w:webHidden/>
          </w:rPr>
          <w:tab/>
        </w:r>
        <w:r w:rsidR="00307F73">
          <w:rPr>
            <w:noProof/>
            <w:webHidden/>
          </w:rPr>
          <w:fldChar w:fldCharType="begin"/>
        </w:r>
        <w:r w:rsidR="00307F73">
          <w:rPr>
            <w:noProof/>
            <w:webHidden/>
          </w:rPr>
          <w:instrText xml:space="preserve"> PAGEREF _Toc223557855 \h </w:instrText>
        </w:r>
        <w:r w:rsidR="00307F73">
          <w:rPr>
            <w:noProof/>
            <w:webHidden/>
          </w:rPr>
        </w:r>
        <w:r w:rsidR="00307F73">
          <w:rPr>
            <w:noProof/>
            <w:webHidden/>
          </w:rPr>
          <w:fldChar w:fldCharType="separate"/>
        </w:r>
        <w:r w:rsidR="00307F73">
          <w:rPr>
            <w:noProof/>
            <w:webHidden/>
          </w:rPr>
          <w:t>52</w:t>
        </w:r>
        <w:r w:rsidR="00307F73">
          <w:rPr>
            <w:noProof/>
            <w:webHidden/>
          </w:rPr>
          <w:fldChar w:fldCharType="end"/>
        </w:r>
      </w:hyperlink>
    </w:p>
    <w:p w14:paraId="3FFF0820" w14:textId="3380660E" w:rsidR="005A73E9" w:rsidRPr="005A73E9" w:rsidRDefault="005A73E9" w:rsidP="005A73E9">
      <w:pPr>
        <w:ind w:firstLine="0"/>
        <w:rPr>
          <w:rFonts w:eastAsia="微软雅黑"/>
          <w:b/>
          <w:bCs/>
          <w:sz w:val="28"/>
          <w:szCs w:val="32"/>
        </w:rPr>
      </w:pPr>
      <w:r>
        <w:rPr>
          <w:rFonts w:eastAsia="微软雅黑"/>
          <w:b/>
          <w:bCs/>
          <w:sz w:val="28"/>
          <w:szCs w:val="32"/>
        </w:rPr>
        <w:fldChar w:fldCharType="end"/>
      </w:r>
    </w:p>
    <w:p w14:paraId="28C9C11C" w14:textId="2311B880" w:rsidR="00557C21" w:rsidRPr="006A6DD6" w:rsidRDefault="00557C21" w:rsidP="00557278">
      <w:pPr>
        <w:ind w:firstLine="0"/>
        <w:outlineLvl w:val="0"/>
        <w:rPr>
          <w:rFonts w:eastAsia="微软雅黑"/>
          <w:b/>
          <w:bCs/>
        </w:rPr>
      </w:pPr>
      <w:bookmarkStart w:id="0" w:name="_Toc223557843"/>
      <w:r>
        <w:rPr>
          <w:rFonts w:eastAsia="微软雅黑"/>
          <w:b/>
          <w:bCs/>
        </w:rPr>
        <w:t xml:space="preserve">S1 </w:t>
      </w:r>
      <w:r w:rsidR="00557278" w:rsidRPr="00557278">
        <w:rPr>
          <w:rFonts w:eastAsia="微软雅黑"/>
          <w:b/>
          <w:bCs/>
        </w:rPr>
        <w:t>Dataset, Algorithms, and Roughness Index Overview</w:t>
      </w:r>
      <w:bookmarkEnd w:id="0"/>
    </w:p>
    <w:p w14:paraId="3682AA4A" w14:textId="59B460EB" w:rsidR="00AE7770" w:rsidRPr="006A6DD6" w:rsidRDefault="00557C21" w:rsidP="00557278">
      <w:pPr>
        <w:ind w:firstLine="0"/>
        <w:outlineLvl w:val="1"/>
        <w:rPr>
          <w:rFonts w:eastAsia="微软雅黑"/>
          <w:b/>
          <w:bCs/>
        </w:rPr>
      </w:pPr>
      <w:bookmarkStart w:id="1" w:name="_Toc223557844"/>
      <w:r>
        <w:rPr>
          <w:rFonts w:eastAsia="微软雅黑"/>
          <w:b/>
          <w:bCs/>
        </w:rPr>
        <w:t>S1</w:t>
      </w:r>
      <w:r>
        <w:rPr>
          <w:rFonts w:eastAsia="微软雅黑" w:hint="eastAsia"/>
          <w:b/>
          <w:bCs/>
        </w:rPr>
        <w:t>.</w:t>
      </w:r>
      <w:r>
        <w:rPr>
          <w:rFonts w:eastAsia="微软雅黑"/>
          <w:b/>
          <w:bCs/>
        </w:rPr>
        <w:t xml:space="preserve">1 </w:t>
      </w:r>
      <w:r w:rsidR="00324133" w:rsidRPr="00324133">
        <w:rPr>
          <w:rFonts w:eastAsia="微软雅黑"/>
          <w:b/>
          <w:bCs/>
        </w:rPr>
        <w:t>Detailed Overview of ADMET Properties</w:t>
      </w:r>
      <w:bookmarkEnd w:id="1"/>
    </w:p>
    <w:p w14:paraId="226CDE94" w14:textId="07B3B974" w:rsidR="00324133" w:rsidRPr="00502665" w:rsidRDefault="00324133" w:rsidP="00324133">
      <w:pPr>
        <w:ind w:firstLineChars="200" w:firstLine="480"/>
        <w:rPr>
          <w:rFonts w:eastAsia="微软雅黑"/>
        </w:rPr>
      </w:pPr>
      <w:r w:rsidRPr="00A64DB5">
        <w:rPr>
          <w:rFonts w:eastAsia="微软雅黑"/>
        </w:rPr>
        <w:t>The oral route is widely adopted due to its convenience, low cost, and higher patient compliance</w:t>
      </w:r>
      <w:r w:rsidRPr="006A6DD6">
        <w:rPr>
          <w:rFonts w:eastAsia="微软雅黑" w:hint="eastAsia"/>
        </w:rPr>
        <w:fldChar w:fldCharType="begin">
          <w:fldData xml:space="preserve">PEVuZE5vdGU+PENpdGU+PEF1dGhvcj5Sb2NoYTwvQXV0aG9yPjxZZWFyPjIwMjM8L1llYXI+PFJl
Y051bT4xMTAxPC9SZWNOdW0+PERpc3BsYXlUZXh0PjxzdHlsZSBmYWNlPSJzdXBlcnNjcmlwdCI+
MSwgMjwvc3R5bGU+PC9EaXNwbGF5VGV4dD48cmVjb3JkPjxyZWMtbnVtYmVyPjExMDE8L3JlYy1u
dW1iZXI+PGZvcmVpZ24ta2V5cz48a2V5IGFwcD0iRU4iIGRiLWlkPSJ2ZTB4OTlyejV6dDJlamV2
cnppNTAwcHo5NTBhenRydnR6ZmEiIHRpbWVzdGFtcD0iMTczMjUyMTQxNCI+MTEwMTwva2V5Pjwv
Zm9yZWlnbi1rZXlzPjxyZWYtdHlwZSBuYW1lPSJKb3VybmFsIEFydGljbGUiPjE3PC9yZWYtdHlw
ZT48Y29udHJpYnV0b3JzPjxhdXRob3JzPjxhdXRob3I+Um9jaGEsIEIuPC9hdXRob3I+PGF1dGhv
cj5kZSBNb3JhaXMsIEwuIEEuPC9hdXRob3I+PGF1dGhvcj5WaWFuYSwgTS4gQy48L2F1dGhvcj48
YXV0aG9yPkNhcm5laXJvLCBHLjwvYXV0aG9yPjwvYXV0aG9ycz48L2NvbnRyaWJ1dG9ycz48YXV0
aC1hZGRyZXNzPkRlcGFydG1lbnQgb2YgUGhhcm1hY3ksIEZhY3VsdHkgb2YgQmlvbG9naWNhbCBh
bmQgSGVhbHRoIFNjaWVuY2VzLCBGZWRlcmFsIFVuaXZlcnNpdHkgb2YgSmVxdWl0aW5ob25oYSBh
bmQgTXVjdXJpIFZhbGxleXMsIERpYW1hbnRpbmEsIEJyYXppbC48L2F1dGgtYWRkcmVzcz48dGl0
bGVzPjx0aXRsZT5Qcm9taXNpbmcgc3RyYXRlZ2llcyBmb3IgaW1wcm92aW5nIG9yYWwgYmlvYXZh
aWxhYmlsaXR5IG9mIHBvb3Igd2F0ZXItc29sdWJsZSBkcnVnczwvdGl0bGU+PHNlY29uZGFyeS10
aXRsZT5FeHBlcnQgT3BpbiBEcnVnIERpc2Nvdjwvc2Vjb25kYXJ5LXRpdGxlPjxhbHQtdGl0bGU+
RXhwZXJ0IG9waW5pb24gb24gZHJ1ZyBkaXNjb3Zlcnk8L2FsdC10aXRsZT48L3RpdGxlcz48cGFn
ZXM+NjE1LTYyNzwvcGFnZXM+PHZvbHVtZT4xODwvdm9sdW1lPjxudW1iZXI+NjwvbnVtYmVyPjxl
ZGl0aW9uPjIwMjMvMDUvMDk8L2VkaXRpb24+PGtleXdvcmRzPjxrZXl3b3JkPkh1bWFuczwva2V5
d29yZD48a2V5d29yZD5QaGFybWFjZXV0aWNhbCBQcmVwYXJhdGlvbnMvY2hlbWlzdHJ5PC9rZXl3
b3JkPjxrZXl3b3JkPkJpb2xvZ2ljYWwgQXZhaWxhYmlsaXR5PC9rZXl3b3JkPjxrZXl3b3JkPipX
YXRlci9jaGVtaXN0cnk8L2tleXdvcmQ+PGtleXdvcmQ+KkRydWcgRGVsaXZlcnkgU3lzdGVtczwv
a2V5d29yZD48a2V5d29yZD5BZG1pbmlzdHJhdGlvbiwgT3JhbDwva2V5d29yZD48a2V5d29yZD5T
b2x1YmlsaXR5PC9rZXl3b3JkPjxrZXl3b3JkPkFxdWVvdXMgc29sdWJpbGl0eTwva2V5d29yZD48
a2V5d29yZD5iaW9sb2dpY2FsIGJhcnJpZXJzPC9rZXl3b3JkPjxrZXl3b3JkPmh5ZHJvcGhvYmlj
IGRydWdzPC9rZXl3b3JkPjxrZXl3b3JkPm5hbm9zdHJ1Y3R1cmVkIHN5c3RlbXM8L2tleXdvcmQ+
PGtleXdvcmQ+b3JhbCBkcnVnIGRlbGl2ZXJ5PC9rZXl3b3JkPjwva2V5d29yZHM+PGRhdGVzPjx5
ZWFyPjIwMjM8L3llYXI+PHB1Yi1kYXRlcz48ZGF0ZT5KdW48L2RhdGU+PC9wdWItZGF0ZXM+PC9k
YXRlcz48aXNibj4xNzQ2LTA0NDE8L2lzYm4+PGFjY2Vzc2lvbi1udW0+MzcxNTc4NDE8L2FjY2Vz
c2lvbi1udW0+PHVybHM+PC91cmxzPjxlbGVjdHJvbmljLXJlc291cmNlLW51bT4xMC4xMDgwLzE3
NDYwNDQxLjIwMjMuMjIxMTgwMTwvZWxlY3Ryb25pYy1yZXNvdXJjZS1udW0+PHJlbW90ZS1kYXRh
YmFzZS1wcm92aWRlcj5OTE08L3JlbW90ZS1kYXRhYmFzZS1wcm92aWRlcj48bGFuZ3VhZ2U+ZW5n
PC9sYW5ndWFnZT48L3JlY29yZD48L0NpdGU+PENpdGU+PEF1dGhvcj5BbHFhaHRhbmk8L0F1dGhv
cj48WWVhcj4yMDIzPC9ZZWFyPjxSZWNOdW0+MTEwMzwvUmVjTnVtPjxyZWNvcmQ+PHJlYy1udW1i
ZXI+MTEwMzwvcmVjLW51bWJlcj48Zm9yZWlnbi1rZXlzPjxrZXkgYXBwPSJFTiIgZGItaWQ9InZl
MHg5OXJ6NXp0MmVqZXZyemk1MDBwejk1MGF6dHJ2dHpmYSIgdGltZXN0YW1wPSIxNzMyNTIzMTM5
Ij4xMTAzPC9rZXk+PC9mb3JlaWduLWtleXM+PHJlZi10eXBlIG5hbWU9IkpvdXJuYWwgQXJ0aWNs
ZSI+MTc8L3JlZi10eXBlPjxjb250cmlidXRvcnM+PGF1dGhvcnM+PGF1dGhvcj5BbHFhaHRhbmks
IFNhZWVkPC9hdXRob3I+PC9hdXRob3JzPjwvY29udHJpYnV0b3JzPjx0aXRsZXM+PHRpdGxlPklt
cHJvdmluZyBvbiBpbi1zaWxpY28gcHJlZGljdGlvbiBvZiBvcmFsIGRydWcgYmlvYXZhaWxhYmls
aXR5PC90aXRsZT48c2Vjb25kYXJ5LXRpdGxlPkV4cGVydCBPcGluaW9uIG9uIERydWcgTWV0YWJv
bGlzbSAmYW1wOyBUb3hpY29sb2d5PC9zZWNvbmRhcnktdGl0bGU+PC90aXRsZXM+PHBlcmlvZGlj
YWw+PGZ1bGwtdGl0bGU+RXhwZXJ0IE9waW5pb24gb24gRHJ1ZyBNZXRhYm9saXNtICZhbXA7IFRv
eGljb2xvZ3k8L2Z1bGwtdGl0bGU+PGFiYnItMT5FeHBlcnQgT3Bpbi4gRHJ1ZyBNZXRhYi4gVG94
aWNvbC48L2FiYnItMT48YWJici0yPkV4cGVydCBPcGluIERydWcgTWV0YWIgVG94aWNvbDwvYWJi
ci0yPjwvcGVyaW9kaWNhbD48cGFnZXM+NjY1LTY3MDwvcGFnZXM+PHZvbHVtZT4xOTwvdm9sdW1l
PjxudW1iZXI+MTA8L251bWJlcj48ZGF0ZXM+PHllYXI+MjAyMzwveWVhcj48cHViLWRhdGVzPjxk
YXRlPjIwMjMvMTAvMDM8L2RhdGU+PC9wdWItZGF0ZXM+PC9kYXRlcz48cHVibGlzaGVyPlRheWxv
ciAmYW1wOyBGcmFuY2lzPC9wdWJsaXNoZXI+PGlzYm4+MTc0Mi01MjU1PC9pc2JuPjx1cmxzPjxy
ZWxhdGVkLXVybHM+PHVybD5odHRwczovL2RvaS5vcmcvMTAuMTA4MC8xNzQyNTI1NS4yMDIzLjIy
NjEzNjY8L3VybD48L3JlbGF0ZWQtdXJscz48L3VybHM+PGVsZWN0cm9uaWMtcmVzb3VyY2UtbnVt
PjEwLjEwODAvMTc0MjUyNTUuMjAyMy4yMjYxMzY2PC9lbGVjdHJvbmljLXJlc291cmNlLW51bT48
L3JlY29yZD48L0NpdGU+PC9FbmROb3RlPn==
</w:fldData>
        </w:fldChar>
      </w:r>
      <w:r>
        <w:rPr>
          <w:rFonts w:eastAsia="微软雅黑"/>
        </w:rPr>
        <w:instrText xml:space="preserve"> ADDIN EN.CITE </w:instrText>
      </w:r>
      <w:r>
        <w:rPr>
          <w:rFonts w:eastAsia="微软雅黑"/>
        </w:rPr>
        <w:fldChar w:fldCharType="begin">
          <w:fldData xml:space="preserve">PEVuZE5vdGU+PENpdGU+PEF1dGhvcj5Sb2NoYTwvQXV0aG9yPjxZZWFyPjIwMjM8L1llYXI+PFJl
Y051bT4xMTAxPC9SZWNOdW0+PERpc3BsYXlUZXh0PjxzdHlsZSBmYWNlPSJzdXBlcnNjcmlwdCI+
MSwgMjwvc3R5bGU+PC9EaXNwbGF5VGV4dD48cmVjb3JkPjxyZWMtbnVtYmVyPjExMDE8L3JlYy1u
dW1iZXI+PGZvcmVpZ24ta2V5cz48a2V5IGFwcD0iRU4iIGRiLWlkPSJ2ZTB4OTlyejV6dDJlamV2
cnppNTAwcHo5NTBhenRydnR6ZmEiIHRpbWVzdGFtcD0iMTczMjUyMTQxNCI+MTEwMTwva2V5Pjwv
Zm9yZWlnbi1rZXlzPjxyZWYtdHlwZSBuYW1lPSJKb3VybmFsIEFydGljbGUiPjE3PC9yZWYtdHlw
ZT48Y29udHJpYnV0b3JzPjxhdXRob3JzPjxhdXRob3I+Um9jaGEsIEIuPC9hdXRob3I+PGF1dGhv
cj5kZSBNb3JhaXMsIEwuIEEuPC9hdXRob3I+PGF1dGhvcj5WaWFuYSwgTS4gQy48L2F1dGhvcj48
YXV0aG9yPkNhcm5laXJvLCBHLjwvYXV0aG9yPjwvYXV0aG9ycz48L2NvbnRyaWJ1dG9ycz48YXV0
aC1hZGRyZXNzPkRlcGFydG1lbnQgb2YgUGhhcm1hY3ksIEZhY3VsdHkgb2YgQmlvbG9naWNhbCBh
bmQgSGVhbHRoIFNjaWVuY2VzLCBGZWRlcmFsIFVuaXZlcnNpdHkgb2YgSmVxdWl0aW5ob25oYSBh
bmQgTXVjdXJpIFZhbGxleXMsIERpYW1hbnRpbmEsIEJyYXppbC48L2F1dGgtYWRkcmVzcz48dGl0
bGVzPjx0aXRsZT5Qcm9taXNpbmcgc3RyYXRlZ2llcyBmb3IgaW1wcm92aW5nIG9yYWwgYmlvYXZh
aWxhYmlsaXR5IG9mIHBvb3Igd2F0ZXItc29sdWJsZSBkcnVnczwvdGl0bGU+PHNlY29uZGFyeS10
aXRsZT5FeHBlcnQgT3BpbiBEcnVnIERpc2Nvdjwvc2Vjb25kYXJ5LXRpdGxlPjxhbHQtdGl0bGU+
RXhwZXJ0IG9waW5pb24gb24gZHJ1ZyBkaXNjb3Zlcnk8L2FsdC10aXRsZT48L3RpdGxlcz48cGFn
ZXM+NjE1LTYyNzwvcGFnZXM+PHZvbHVtZT4xODwvdm9sdW1lPjxudW1iZXI+NjwvbnVtYmVyPjxl
ZGl0aW9uPjIwMjMvMDUvMDk8L2VkaXRpb24+PGtleXdvcmRzPjxrZXl3b3JkPkh1bWFuczwva2V5
d29yZD48a2V5d29yZD5QaGFybWFjZXV0aWNhbCBQcmVwYXJhdGlvbnMvY2hlbWlzdHJ5PC9rZXl3
b3JkPjxrZXl3b3JkPkJpb2xvZ2ljYWwgQXZhaWxhYmlsaXR5PC9rZXl3b3JkPjxrZXl3b3JkPipX
YXRlci9jaGVtaXN0cnk8L2tleXdvcmQ+PGtleXdvcmQ+KkRydWcgRGVsaXZlcnkgU3lzdGVtczwv
a2V5d29yZD48a2V5d29yZD5BZG1pbmlzdHJhdGlvbiwgT3JhbDwva2V5d29yZD48a2V5d29yZD5T
b2x1YmlsaXR5PC9rZXl3b3JkPjxrZXl3b3JkPkFxdWVvdXMgc29sdWJpbGl0eTwva2V5d29yZD48
a2V5d29yZD5iaW9sb2dpY2FsIGJhcnJpZXJzPC9rZXl3b3JkPjxrZXl3b3JkPmh5ZHJvcGhvYmlj
IGRydWdzPC9rZXl3b3JkPjxrZXl3b3JkPm5hbm9zdHJ1Y3R1cmVkIHN5c3RlbXM8L2tleXdvcmQ+
PGtleXdvcmQ+b3JhbCBkcnVnIGRlbGl2ZXJ5PC9rZXl3b3JkPjwva2V5d29yZHM+PGRhdGVzPjx5
ZWFyPjIwMjM8L3llYXI+PHB1Yi1kYXRlcz48ZGF0ZT5KdW48L2RhdGU+PC9wdWItZGF0ZXM+PC9k
YXRlcz48aXNibj4xNzQ2LTA0NDE8L2lzYm4+PGFjY2Vzc2lvbi1udW0+MzcxNTc4NDE8L2FjY2Vz
c2lvbi1udW0+PHVybHM+PC91cmxzPjxlbGVjdHJvbmljLXJlc291cmNlLW51bT4xMC4xMDgwLzE3
NDYwNDQxLjIwMjMuMjIxMTgwMTwvZWxlY3Ryb25pYy1yZXNvdXJjZS1udW0+PHJlbW90ZS1kYXRh
YmFzZS1wcm92aWRlcj5OTE08L3JlbW90ZS1kYXRhYmFzZS1wcm92aWRlcj48bGFuZ3VhZ2U+ZW5n
PC9sYW5ndWFnZT48L3JlY29yZD48L0NpdGU+PENpdGU+PEF1dGhvcj5BbHFhaHRhbmk8L0F1dGhv
cj48WWVhcj4yMDIzPC9ZZWFyPjxSZWNOdW0+MTEwMzwvUmVjTnVtPjxyZWNvcmQ+PHJlYy1udW1i
ZXI+MTEwMzwvcmVjLW51bWJlcj48Zm9yZWlnbi1rZXlzPjxrZXkgYXBwPSJFTiIgZGItaWQ9InZl
MHg5OXJ6NXp0MmVqZXZyemk1MDBwejk1MGF6dHJ2dHpmYSIgdGltZXN0YW1wPSIxNzMyNTIzMTM5
Ij4xMTAzPC9rZXk+PC9mb3JlaWduLWtleXM+PHJlZi10eXBlIG5hbWU9IkpvdXJuYWwgQXJ0aWNs
ZSI+MTc8L3JlZi10eXBlPjxjb250cmlidXRvcnM+PGF1dGhvcnM+PGF1dGhvcj5BbHFhaHRhbmks
IFNhZWVkPC9hdXRob3I+PC9hdXRob3JzPjwvY29udHJpYnV0b3JzPjx0aXRsZXM+PHRpdGxlPklt
cHJvdmluZyBvbiBpbi1zaWxpY28gcHJlZGljdGlvbiBvZiBvcmFsIGRydWcgYmlvYXZhaWxhYmls
aXR5PC90aXRsZT48c2Vjb25kYXJ5LXRpdGxlPkV4cGVydCBPcGluaW9uIG9uIERydWcgTWV0YWJv
bGlzbSAmYW1wOyBUb3hpY29sb2d5PC9zZWNvbmRhcnktdGl0bGU+PC90aXRsZXM+PHBlcmlvZGlj
YWw+PGZ1bGwtdGl0bGU+RXhwZXJ0IE9waW5pb24gb24gRHJ1ZyBNZXRhYm9saXNtICZhbXA7IFRv
eGljb2xvZ3k8L2Z1bGwtdGl0bGU+PGFiYnItMT5FeHBlcnQgT3Bpbi4gRHJ1ZyBNZXRhYi4gVG94
aWNvbC48L2FiYnItMT48YWJici0yPkV4cGVydCBPcGluIERydWcgTWV0YWIgVG94aWNvbDwvYWJi
ci0yPjwvcGVyaW9kaWNhbD48cGFnZXM+NjY1LTY3MDwvcGFnZXM+PHZvbHVtZT4xOTwvdm9sdW1l
PjxudW1iZXI+MTA8L251bWJlcj48ZGF0ZXM+PHllYXI+MjAyMzwveWVhcj48cHViLWRhdGVzPjxk
YXRlPjIwMjMvMTAvMDM8L2RhdGU+PC9wdWItZGF0ZXM+PC9kYXRlcz48cHVibGlzaGVyPlRheWxv
ciAmYW1wOyBGcmFuY2lzPC9wdWJsaXNoZXI+PGlzYm4+MTc0Mi01MjU1PC9pc2JuPjx1cmxzPjxy
ZWxhdGVkLXVybHM+PHVybD5odHRwczovL2RvaS5vcmcvMTAuMTA4MC8xNzQyNTI1NS4yMDIzLjIy
NjEzNjY8L3VybD48L3JlbGF0ZWQtdXJscz48L3VybHM+PGVsZWN0cm9uaWMtcmVzb3VyY2UtbnVt
PjEwLjEwODAvMTc0MjUyNTUuMjAyMy4yMjYxMzY2PC9lbGVjdHJvbmljLXJlc291cmNlLW51bT48
L3JlY29yZD48L0NpdGU+PC9FbmROb3RlPn==
</w:fldData>
        </w:fldChar>
      </w:r>
      <w:r>
        <w:rPr>
          <w:rFonts w:eastAsia="微软雅黑"/>
        </w:rPr>
        <w:instrText xml:space="preserve"> ADDIN EN.CITE.DATA </w:instrText>
      </w:r>
      <w:r>
        <w:rPr>
          <w:rFonts w:eastAsia="微软雅黑"/>
        </w:rPr>
      </w:r>
      <w:r>
        <w:rPr>
          <w:rFonts w:eastAsia="微软雅黑"/>
        </w:rPr>
        <w:fldChar w:fldCharType="end"/>
      </w:r>
      <w:r w:rsidRPr="006A6DD6">
        <w:rPr>
          <w:rFonts w:eastAsia="微软雅黑" w:hint="eastAsia"/>
        </w:rPr>
      </w:r>
      <w:r w:rsidRPr="006A6DD6">
        <w:rPr>
          <w:rFonts w:eastAsia="微软雅黑" w:hint="eastAsia"/>
        </w:rPr>
        <w:fldChar w:fldCharType="separate"/>
      </w:r>
      <w:r w:rsidRPr="00324133">
        <w:rPr>
          <w:rFonts w:eastAsia="微软雅黑"/>
          <w:noProof/>
          <w:vertAlign w:val="superscript"/>
        </w:rPr>
        <w:t>1, 2</w:t>
      </w:r>
      <w:r w:rsidRPr="006A6DD6">
        <w:rPr>
          <w:rFonts w:eastAsia="微软雅黑" w:hint="eastAsia"/>
        </w:rPr>
        <w:fldChar w:fldCharType="end"/>
      </w:r>
      <w:r>
        <w:rPr>
          <w:rFonts w:eastAsia="微软雅黑" w:hint="eastAsia"/>
        </w:rPr>
        <w:t>.</w:t>
      </w:r>
      <w:r>
        <w:rPr>
          <w:rFonts w:eastAsia="微软雅黑"/>
        </w:rPr>
        <w:t xml:space="preserve"> </w:t>
      </w:r>
      <w:r w:rsidRPr="00A64DB5">
        <w:rPr>
          <w:rFonts w:eastAsia="微软雅黑"/>
        </w:rPr>
        <w:t>Whether a drug is suitable for oral administration primarily depends on its oral bioavailability</w:t>
      </w:r>
      <w:r>
        <w:rPr>
          <w:rFonts w:eastAsia="微软雅黑" w:hint="eastAsia"/>
        </w:rPr>
        <w:t>(</w:t>
      </w:r>
      <w:r w:rsidRPr="00A64DB5">
        <w:rPr>
          <w:rFonts w:eastAsia="微软雅黑"/>
        </w:rPr>
        <w:t>the fraction of the drug that enters systemic circulation and reaches pharmacological targets</w:t>
      </w:r>
      <w:r w:rsidRPr="006A6DD6">
        <w:rPr>
          <w:rFonts w:eastAsia="微软雅黑" w:hint="eastAsia"/>
        </w:rPr>
        <w:fldChar w:fldCharType="begin"/>
      </w:r>
      <w:r w:rsidRPr="006A6DD6">
        <w:rPr>
          <w:rFonts w:eastAsia="微软雅黑" w:hint="eastAsia"/>
        </w:rPr>
        <w:instrText xml:space="preserve"> ADDIN EN.CITE &lt;EndNote&gt;&lt;Cite&gt;&lt;Author&gt;Ng&lt;/Author&gt;&lt;Year&gt;2023&lt;/Year&gt;&lt;RecNum&gt;1105&lt;/RecNum&gt;&lt;DisplayText&gt;&lt;style face="superscript"&gt;3&lt;/style&gt;&lt;/DisplayText&gt;&lt;record&gt;&lt;rec-number&gt;1105&lt;/rec-number&gt;&lt;foreign-keys&gt;&lt;key app="EN" db-id="ve0x99rz5zt2ejevrzi500pz950aztrvtzfa" timestamp="1732524533"&gt;1105&lt;/key&gt;&lt;/foreign-keys&gt;&lt;ref-type name="Journal Article"&gt;17&lt;/ref-type&gt;&lt;contributors&gt;&lt;authors&gt;&lt;author&gt;Ng, Sherwin S. S.&lt;/author&gt;&lt;author&gt;Lu, Yunpeng&lt;/author&gt;&lt;/authors&gt;&lt;/contributors&gt;&lt;titles&gt;&lt;title&gt;Evaluating the Use of Graph Neural Networks and Transfer Learning for Oral Bioavailability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5035-5044&lt;/pages&gt;&lt;volume&gt;63&lt;/volume&gt;&lt;number&gt;16&lt;/number&gt;&lt;dates&gt;&lt;year&gt;2023&lt;/year&gt;&lt;pub-dates&gt;&lt;date&gt;2023/08/28&lt;/date&gt;&lt;/pub-dates&gt;&lt;/dates&gt;&lt;publisher&gt;American Chemical Society&lt;/publisher&gt;&lt;isbn&gt;1549-9596&lt;/isbn&gt;&lt;urls&gt;&lt;related-urls&gt;&lt;url&gt;https://doi.org/10.1021/acs.jcim.3c00554&lt;/url&gt;&lt;/related-urls&gt;&lt;/urls&gt;&lt;electronic-resource-num&gt;10.1021/acs.jcim.3c00554&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3</w:t>
      </w:r>
      <w:r w:rsidRPr="006A6DD6">
        <w:rPr>
          <w:rFonts w:eastAsia="微软雅黑" w:hint="eastAsia"/>
        </w:rPr>
        <w:fldChar w:fldCharType="end"/>
      </w:r>
      <w:r w:rsidRPr="006A6DD6">
        <w:rPr>
          <w:rFonts w:eastAsia="微软雅黑" w:hint="eastAsia"/>
        </w:rPr>
        <w:t>）</w:t>
      </w:r>
      <w:r w:rsidRPr="00A64DB5">
        <w:rPr>
          <w:rFonts w:eastAsia="微软雅黑"/>
        </w:rPr>
        <w:t>meeting the required standards</w:t>
      </w:r>
      <w:r>
        <w:rPr>
          <w:rFonts w:eastAsia="微软雅黑"/>
        </w:rPr>
        <w:t xml:space="preserve">. </w:t>
      </w:r>
      <w:r w:rsidRPr="00A64DB5">
        <w:rPr>
          <w:rFonts w:eastAsia="微软雅黑"/>
        </w:rPr>
        <w:t>High bioavailability means that the drug can achieve the desired therapeutic effect at a lower dose,</w:t>
      </w:r>
      <w:r>
        <w:rPr>
          <w:rFonts w:eastAsia="微软雅黑"/>
        </w:rPr>
        <w:t xml:space="preserve"> </w:t>
      </w:r>
      <w:r w:rsidRPr="00A64DB5">
        <w:rPr>
          <w:rFonts w:eastAsia="微软雅黑"/>
        </w:rPr>
        <w:t>thereby reducing the risk of toxicity and interindividual variability</w:t>
      </w:r>
      <w:r w:rsidRPr="006A6DD6">
        <w:rPr>
          <w:rFonts w:eastAsia="微软雅黑" w:hint="eastAsia"/>
        </w:rPr>
        <w:fldChar w:fldCharType="begin"/>
      </w:r>
      <w:r w:rsidRPr="006A6DD6">
        <w:rPr>
          <w:rFonts w:eastAsia="微软雅黑" w:hint="eastAsia"/>
        </w:rPr>
        <w:instrText xml:space="preserve"> ADDIN EN.CITE &lt;EndNote&gt;&lt;Cite&gt;&lt;Author&gt;Wei&lt;/Author&gt;&lt;Year&gt;2022&lt;/Year&gt;&lt;RecNum&gt;1100&lt;/RecNum&gt;&lt;DisplayText&gt;&lt;style face="superscript"&gt;4&lt;/style&gt;&lt;/DisplayText&gt;&lt;record&gt;&lt;rec-number&gt;1100&lt;/rec-number&gt;&lt;foreign-keys&gt;&lt;key app="EN" db-id="ve0x99rz5zt2ejevrzi500pz950aztrvtzfa" timestamp="1732519691"&gt;1100&lt;/key&gt;&lt;/foreign-keys&gt;&lt;ref-type name="Journal Article"&gt;17&lt;/ref-type&gt;&lt;contributors&gt;&lt;authors&gt;&lt;author&gt;Wei, Min&lt;/author&gt;&lt;author&gt;Zhang, Xudong&lt;/author&gt;&lt;author&gt;Pan, Xiaolin&lt;/author&gt;&lt;author&gt;Wang, Bo&lt;/author&gt;&lt;author&gt;Ji, Changge&lt;/author&gt;&lt;author&gt;Qi, Yifei&lt;/author&gt;&lt;author&gt;Zhang, John Z. H.&lt;/author&gt;&lt;/authors&gt;&lt;/contributors&gt;&lt;titles&gt;&lt;title&gt;HobPre: accurate prediction of human oral bioavailability for small molecules&lt;/title&gt;&lt;secondary-title&gt;Journal of Cheminformatics&lt;/secondary-title&gt;&lt;/titles&gt;&lt;periodical&gt;&lt;full-title&gt;Journal of Cheminformatics&lt;/full-title&gt;&lt;abbr-1&gt;J. Cheminform.&lt;/abbr-1&gt;&lt;abbr-2&gt;J Cheminform&lt;/abbr-2&gt;&lt;/periodical&gt;&lt;pages&gt;1&lt;/pages&gt;&lt;volume&gt;14&lt;/volume&gt;&lt;number&gt;1&lt;/number&gt;&lt;dates&gt;&lt;year&gt;2022&lt;/year&gt;&lt;pub-dates&gt;&lt;date&gt;2022/01/06&lt;/date&gt;&lt;/pub-dates&gt;&lt;/dates&gt;&lt;isbn&gt;1758-2946&lt;/isbn&gt;&lt;urls&gt;&lt;related-urls&gt;&lt;url&gt;https://doi.org/10.1186/s13321-021-00580-6&lt;/url&gt;&lt;/related-urls&gt;&lt;/urls&gt;&lt;electronic-resource-num&gt;10.1186/s13321-021-00580-6&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4</w:t>
      </w:r>
      <w:r w:rsidRPr="006A6DD6">
        <w:rPr>
          <w:rFonts w:eastAsia="微软雅黑" w:hint="eastAsia"/>
        </w:rPr>
        <w:fldChar w:fldCharType="end"/>
      </w:r>
      <w:r>
        <w:rPr>
          <w:rFonts w:eastAsia="微软雅黑"/>
        </w:rPr>
        <w:t xml:space="preserve">. </w:t>
      </w:r>
      <w:r w:rsidRPr="00A64DB5">
        <w:rPr>
          <w:rFonts w:eastAsia="微软雅黑"/>
        </w:rPr>
        <w:t>Consequently, designing and screening compounds with high oral bioavailability has become a key focus for pharmaceutical companies such as Merck and Bayer</w:t>
      </w:r>
      <w:r w:rsidRPr="006A6DD6">
        <w:rPr>
          <w:rFonts w:eastAsia="微软雅黑" w:hint="eastAsia"/>
        </w:rPr>
        <w:fldChar w:fldCharType="begin">
          <w:fldData xml:space="preserve">PEVuZE5vdGU+PENpdGU+PEF1dGhvcj5XdWVsZmluZzwvQXV0aG9yPjxZZWFyPjIwMjI8L1llYXI+
PFJlY051bT4xMTA3PC9SZWNOdW0+PERpc3BsYXlUZXh0PjxzdHlsZSBmYWNlPSJzdXBlcnNjcmlw
dCI+NSwgNjwvc3R5bGU+PC9EaXNwbGF5VGV4dD48cmVjb3JkPjxyZWMtbnVtYmVyPjExMDc8L3Jl
Yy1udW1iZXI+PGZvcmVpZ24ta2V5cz48a2V5IGFwcD0iRU4iIGRiLWlkPSJ2ZTB4OTlyejV6dDJl
amV2cnppNTAwcHo5NTBhenRydnR6ZmEiIHRpbWVzdGFtcD0iMTczMjUyNTk4NiI+MTEwNzwva2V5
PjwvZm9yZWlnbi1rZXlzPjxyZWYtdHlwZSBuYW1lPSJKb3VybmFsIEFydGljbGUiPjE3PC9yZWYt
dHlwZT48Y29udHJpYnV0b3JzPjxhdXRob3JzPjxhdXRob3I+V3VlbGZpbmcsIFcuIFBldGVyPC9h
dXRob3I+PGF1dGhvcj5FbCBNYXJyb3VuaSwgQWJkZWxsYXRpZjwvYXV0aG9yPjxhdXRob3I+TGlw
ZXJ0LCBNYXlhIFAuPC9hdXRob3I+PGF1dGhvcj5EYXVibGFpbiwgUGllcnJlPC9hdXRob3I+PGF1
dGhvcj5LZXNpc29nbG91LCBGaWxpcHBvczwvYXV0aG9yPjxhdXRob3I+Q29udmVyc28sIEFudG9u
ZWxsYTwvYXV0aG9yPjxhdXRob3I+VGVtcGxldG9uLCBBbGxlbiBDLjwvYXV0aG9yPjwvYXV0aG9y
cz48L2NvbnRyaWJ1dG9ycz48dGl0bGVzPjx0aXRsZT5Eb3NlIE51bWJlciBhcyBhIFRvb2wgdG8g
R3VpZGUgTGVhZCBPcHRpbWl6YXRpb24gZm9yIE9yYWxseSBCaW9hdmFpbGFibGUgQ29tcG91bmRz
IGluIERydWcgRGlzY292ZXJ5PC90aXRsZT48c2Vjb25kYXJ5LXRpdGxlPkpvdXJuYWwgb2YgTWVk
aWNpbmFsIENoZW1pc3RyeTwvc2Vjb25kYXJ5LXRpdGxlPjwvdGl0bGVzPjxwZXJpb2RpY2FsPjxm
dWxsLXRpdGxlPkpvdXJuYWwgb2YgTWVkaWNpbmFsIENoZW1pc3RyeTwvZnVsbC10aXRsZT48YWJi
ci0xPkouIE1lZC4gQ2hlbS48L2FiYnItMT48YWJici0yPkogTWVkIENoZW08L2FiYnItMj48L3Bl
cmlvZGljYWw+PHBhZ2VzPjE2ODUtMTY5NDwvcGFnZXM+PHZvbHVtZT42NTwvdm9sdW1lPjxudW1i
ZXI+MzwvbnVtYmVyPjxkYXRlcz48eWVhcj4yMDIyPC95ZWFyPjxwdWItZGF0ZXM+PGRhdGU+MjAy
Mi8wMi8xMDwvZGF0ZT48L3B1Yi1kYXRlcz48L2RhdGVzPjxwdWJsaXNoZXI+QW1lcmljYW4gQ2hl
bWljYWwgU29jaWV0eTwvcHVibGlzaGVyPjxpc2JuPjAwMjItMjYyMzwvaXNibj48dXJscz48cmVs
YXRlZC11cmxzPjx1cmw+aHR0cHM6Ly9kb2kub3JnLzEwLjEwMjEvYWNzLmptZWRjaGVtLjFjMDE2
ODc8L3VybD48L3JlbGF0ZWQtdXJscz48L3VybHM+PGVsZWN0cm9uaWMtcmVzb3VyY2UtbnVtPjEw
LjEwMjEvYWNzLmptZWRjaGVtLjFjMDE2ODc8L2VsZWN0cm9uaWMtcmVzb3VyY2UtbnVtPjwvcmVj
b3JkPjwvQ2l0ZT48Q2l0ZT48QXV0aG9yPk/igJkgRG9ub3ZhbjwvQXV0aG9yPjxZZWFyPjIwMjM8
L1llYXI+PFJlY051bT4xMTA5PC9SZWNOdW0+PHJlY29yZD48cmVjLW51bWJlcj4xMTA5PC9yZWMt
bnVtYmVyPjxmb3JlaWduLWtleXM+PGtleSBhcHA9IkVOIiBkYi1pZD0idmUweDk5cno1enQyZWpl
dnJ6aTUwMHB6OTUwYXp0cnZ0emZhIiB0aW1lc3RhbXA9IjE3MzI1MjYzMTIiPjExMDk8L2tleT48
L2ZvcmVpZ24ta2V5cz48cmVmLXR5cGUgbmFtZT0iSm91cm5hbCBBcnRpY2xlIj4xNzwvcmVmLXR5
cGU+PGNvbnRyaWJ1dG9ycz48YXV0aG9ycz48YXV0aG9yPk/igJkgRG9ub3ZhbiwgRGFuaWVsIEgu
PC9hdXRob3I+PGF1dGhvcj5EZSBGdXNjbywgQ2xhdWRpYTwvYXV0aG9yPjxhdXRob3I+S3Vobmtl
LCBMYXJhPC9hdXRob3I+PGF1dGhvcj5SZWljaGVsLCBBbmRyZWFzPC9hdXRob3I+PC9hdXRob3Jz
PjwvY29udHJpYnV0b3JzPjx0aXRsZXM+PHRpdGxlPlRyZW5kcyBpbiBNb2xlY3VsYXIgUHJvcGVy
dGllcywgQmlvYXZhaWxhYmlsaXR5LCBhbmQgUGVybWVhYmlsaXR5IGFjcm9zcyB0aGUgQmF5ZXIg
Q29tcG91bmQgQ29sbGVjdGlvbjwvdGl0bGU+PHNlY29uZGFyeS10aXRsZT5Kb3VybmFsIG9mIE1l
ZGljaW5hbCBDaGVtaXN0cnk8L3NlY29uZGFyeS10aXRsZT48L3RpdGxlcz48cGVyaW9kaWNhbD48
ZnVsbC10aXRsZT5Kb3VybmFsIG9mIE1lZGljaW5hbCBDaGVtaXN0cnk8L2Z1bGwtdGl0bGU+PGFi
YnItMT5KLiBNZWQuIENoZW0uPC9hYmJyLTE+PGFiYnItMj5KIE1lZCBDaGVtPC9hYmJyLTI+PC9w
ZXJpb2RpY2FsPjxwYWdlcz4yMzQ3LTIzNjA8L3BhZ2VzPjx2b2x1bWU+NjY8L3ZvbHVtZT48bnVt
YmVyPjQ8L251bWJlcj48ZGF0ZXM+PHllYXI+MjAyMzwveWVhcj48cHViLWRhdGVzPjxkYXRlPjIw
MjMvMDIvMjM8L2RhdGU+PC9wdWItZGF0ZXM+PC9kYXRlcz48cHVibGlzaGVyPkFtZXJpY2FuIENo
ZW1pY2FsIFNvY2lldHk8L3B1Ymxpc2hlcj48aXNibj4wMDIyLTI2MjM8L2lzYm4+PHVybHM+PHJl
bGF0ZWQtdXJscz48dXJsPmh0dHBzOi8vZG9pLm9yZy8xMC4xMDIxL2Fjcy5qbWVkY2hlbS4yYzAx
NTc3PC91cmw+PC9yZWxhdGVkLXVybHM+PC91cmxzPjxlbGVjdHJvbmljLXJlc291cmNlLW51bT4x
MC4xMDIxL2Fjcy5qbWVkY2hlbS4yYzAxNTc3PC9lbGVjdHJvbmljLXJlc291cmNlLW51bT48L3Jl
Y29yZD48L0NpdGU+PC9FbmROb3RlPgB=
</w:fldData>
        </w:fldChar>
      </w:r>
      <w:r>
        <w:rPr>
          <w:rFonts w:eastAsia="微软雅黑"/>
        </w:rPr>
        <w:instrText xml:space="preserve"> ADDIN EN.CITE </w:instrText>
      </w:r>
      <w:r>
        <w:rPr>
          <w:rFonts w:eastAsia="微软雅黑"/>
        </w:rPr>
        <w:fldChar w:fldCharType="begin">
          <w:fldData xml:space="preserve">PEVuZE5vdGU+PENpdGU+PEF1dGhvcj5XdWVsZmluZzwvQXV0aG9yPjxZZWFyPjIwMjI8L1llYXI+
PFJlY051bT4xMTA3PC9SZWNOdW0+PERpc3BsYXlUZXh0PjxzdHlsZSBmYWNlPSJzdXBlcnNjcmlw
dCI+NSwgNjwvc3R5bGU+PC9EaXNwbGF5VGV4dD48cmVjb3JkPjxyZWMtbnVtYmVyPjExMDc8L3Jl
Yy1udW1iZXI+PGZvcmVpZ24ta2V5cz48a2V5IGFwcD0iRU4iIGRiLWlkPSJ2ZTB4OTlyejV6dDJl
amV2cnppNTAwcHo5NTBhenRydnR6ZmEiIHRpbWVzdGFtcD0iMTczMjUyNTk4NiI+MTEwNzwva2V5
PjwvZm9yZWlnbi1rZXlzPjxyZWYtdHlwZSBuYW1lPSJKb3VybmFsIEFydGljbGUiPjE3PC9yZWYt
dHlwZT48Y29udHJpYnV0b3JzPjxhdXRob3JzPjxhdXRob3I+V3VlbGZpbmcsIFcuIFBldGVyPC9h
dXRob3I+PGF1dGhvcj5FbCBNYXJyb3VuaSwgQWJkZWxsYXRpZjwvYXV0aG9yPjxhdXRob3I+TGlw
ZXJ0LCBNYXlhIFAuPC9hdXRob3I+PGF1dGhvcj5EYXVibGFpbiwgUGllcnJlPC9hdXRob3I+PGF1
dGhvcj5LZXNpc29nbG91LCBGaWxpcHBvczwvYXV0aG9yPjxhdXRob3I+Q29udmVyc28sIEFudG9u
ZWxsYTwvYXV0aG9yPjxhdXRob3I+VGVtcGxldG9uLCBBbGxlbiBDLjwvYXV0aG9yPjwvYXV0aG9y
cz48L2NvbnRyaWJ1dG9ycz48dGl0bGVzPjx0aXRsZT5Eb3NlIE51bWJlciBhcyBhIFRvb2wgdG8g
R3VpZGUgTGVhZCBPcHRpbWl6YXRpb24gZm9yIE9yYWxseSBCaW9hdmFpbGFibGUgQ29tcG91bmRz
IGluIERydWcgRGlzY292ZXJ5PC90aXRsZT48c2Vjb25kYXJ5LXRpdGxlPkpvdXJuYWwgb2YgTWVk
aWNpbmFsIENoZW1pc3RyeTwvc2Vjb25kYXJ5LXRpdGxlPjwvdGl0bGVzPjxwZXJpb2RpY2FsPjxm
dWxsLXRpdGxlPkpvdXJuYWwgb2YgTWVkaWNpbmFsIENoZW1pc3RyeTwvZnVsbC10aXRsZT48YWJi
ci0xPkouIE1lZC4gQ2hlbS48L2FiYnItMT48YWJici0yPkogTWVkIENoZW08L2FiYnItMj48L3Bl
cmlvZGljYWw+PHBhZ2VzPjE2ODUtMTY5NDwvcGFnZXM+PHZvbHVtZT42NTwvdm9sdW1lPjxudW1i
ZXI+MzwvbnVtYmVyPjxkYXRlcz48eWVhcj4yMDIyPC95ZWFyPjxwdWItZGF0ZXM+PGRhdGU+MjAy
Mi8wMi8xMDwvZGF0ZT48L3B1Yi1kYXRlcz48L2RhdGVzPjxwdWJsaXNoZXI+QW1lcmljYW4gQ2hl
bWljYWwgU29jaWV0eTwvcHVibGlzaGVyPjxpc2JuPjAwMjItMjYyMzwvaXNibj48dXJscz48cmVs
YXRlZC11cmxzPjx1cmw+aHR0cHM6Ly9kb2kub3JnLzEwLjEwMjEvYWNzLmptZWRjaGVtLjFjMDE2
ODc8L3VybD48L3JlbGF0ZWQtdXJscz48L3VybHM+PGVsZWN0cm9uaWMtcmVzb3VyY2UtbnVtPjEw
LjEwMjEvYWNzLmptZWRjaGVtLjFjMDE2ODc8L2VsZWN0cm9uaWMtcmVzb3VyY2UtbnVtPjwvcmVj
b3JkPjwvQ2l0ZT48Q2l0ZT48QXV0aG9yPk/igJkgRG9ub3ZhbjwvQXV0aG9yPjxZZWFyPjIwMjM8
L1llYXI+PFJlY051bT4xMTA5PC9SZWNOdW0+PHJlY29yZD48cmVjLW51bWJlcj4xMTA5PC9yZWMt
bnVtYmVyPjxmb3JlaWduLWtleXM+PGtleSBhcHA9IkVOIiBkYi1pZD0idmUweDk5cno1enQyZWpl
dnJ6aTUwMHB6OTUwYXp0cnZ0emZhIiB0aW1lc3RhbXA9IjE3MzI1MjYzMTIiPjExMDk8L2tleT48
L2ZvcmVpZ24ta2V5cz48cmVmLXR5cGUgbmFtZT0iSm91cm5hbCBBcnRpY2xlIj4xNzwvcmVmLXR5
cGU+PGNvbnRyaWJ1dG9ycz48YXV0aG9ycz48YXV0aG9yPk/igJkgRG9ub3ZhbiwgRGFuaWVsIEgu
PC9hdXRob3I+PGF1dGhvcj5EZSBGdXNjbywgQ2xhdWRpYTwvYXV0aG9yPjxhdXRob3I+S3Vobmtl
LCBMYXJhPC9hdXRob3I+PGF1dGhvcj5SZWljaGVsLCBBbmRyZWFzPC9hdXRob3I+PC9hdXRob3Jz
PjwvY29udHJpYnV0b3JzPjx0aXRsZXM+PHRpdGxlPlRyZW5kcyBpbiBNb2xlY3VsYXIgUHJvcGVy
dGllcywgQmlvYXZhaWxhYmlsaXR5LCBhbmQgUGVybWVhYmlsaXR5IGFjcm9zcyB0aGUgQmF5ZXIg
Q29tcG91bmQgQ29sbGVjdGlvbjwvdGl0bGU+PHNlY29uZGFyeS10aXRsZT5Kb3VybmFsIG9mIE1l
ZGljaW5hbCBDaGVtaXN0cnk8L3NlY29uZGFyeS10aXRsZT48L3RpdGxlcz48cGVyaW9kaWNhbD48
ZnVsbC10aXRsZT5Kb3VybmFsIG9mIE1lZGljaW5hbCBDaGVtaXN0cnk8L2Z1bGwtdGl0bGU+PGFi
YnItMT5KLiBNZWQuIENoZW0uPC9hYmJyLTE+PGFiYnItMj5KIE1lZCBDaGVtPC9hYmJyLTI+PC9w
ZXJpb2RpY2FsPjxwYWdlcz4yMzQ3LTIzNjA8L3BhZ2VzPjx2b2x1bWU+NjY8L3ZvbHVtZT48bnVt
YmVyPjQ8L251bWJlcj48ZGF0ZXM+PHllYXI+MjAyMzwveWVhcj48cHViLWRhdGVzPjxkYXRlPjIw
MjMvMDIvMjM8L2RhdGU+PC9wdWItZGF0ZXM+PC9kYXRlcz48cHVibGlzaGVyPkFtZXJpY2FuIENo
ZW1pY2FsIFNvY2lldHk8L3B1Ymxpc2hlcj48aXNibj4wMDIyLTI2MjM8L2lzYm4+PHVybHM+PHJl
bGF0ZWQtdXJscz48dXJsPmh0dHBzOi8vZG9pLm9yZy8xMC4xMDIxL2Fjcy5qbWVkY2hlbS4yYzAx
NTc3PC91cmw+PC9yZWxhdGVkLXVybHM+PC91cmxzPjxlbGVjdHJvbmljLXJlc291cmNlLW51bT4x
MC4xMDIxL2Fjcy5qbWVkY2hlbS4yYzAxNTc3PC9lbGVjdHJvbmljLXJlc291cmNlLW51bT48L3Jl
Y29yZD48L0NpdGU+PC9FbmROb3RlPgB=
</w:fldData>
        </w:fldChar>
      </w:r>
      <w:r>
        <w:rPr>
          <w:rFonts w:eastAsia="微软雅黑"/>
        </w:rPr>
        <w:instrText xml:space="preserve"> ADDIN EN.CITE.DATA </w:instrText>
      </w:r>
      <w:r>
        <w:rPr>
          <w:rFonts w:eastAsia="微软雅黑"/>
        </w:rPr>
      </w:r>
      <w:r>
        <w:rPr>
          <w:rFonts w:eastAsia="微软雅黑"/>
        </w:rPr>
        <w:fldChar w:fldCharType="end"/>
      </w:r>
      <w:r w:rsidRPr="006A6DD6">
        <w:rPr>
          <w:rFonts w:eastAsia="微软雅黑" w:hint="eastAsia"/>
        </w:rPr>
      </w:r>
      <w:r w:rsidRPr="006A6DD6">
        <w:rPr>
          <w:rFonts w:eastAsia="微软雅黑" w:hint="eastAsia"/>
        </w:rPr>
        <w:fldChar w:fldCharType="separate"/>
      </w:r>
      <w:r w:rsidRPr="00324133">
        <w:rPr>
          <w:rFonts w:eastAsia="微软雅黑"/>
          <w:noProof/>
          <w:vertAlign w:val="superscript"/>
        </w:rPr>
        <w:t>5, 6</w:t>
      </w:r>
      <w:r w:rsidRPr="006A6DD6">
        <w:rPr>
          <w:rFonts w:eastAsia="微软雅黑" w:hint="eastAsia"/>
        </w:rPr>
        <w:fldChar w:fldCharType="end"/>
      </w:r>
      <w:r>
        <w:rPr>
          <w:rFonts w:eastAsia="微软雅黑"/>
        </w:rPr>
        <w:t xml:space="preserve">. </w:t>
      </w:r>
      <w:r w:rsidRPr="00502665">
        <w:rPr>
          <w:rFonts w:eastAsia="微软雅黑"/>
        </w:rPr>
        <w:t>Caco-2 cell permeability is one of the critical properties determining a compound</w:t>
      </w:r>
      <w:r w:rsidR="00606337">
        <w:rPr>
          <w:rFonts w:eastAsia="微软雅黑"/>
        </w:rPr>
        <w:t>’</w:t>
      </w:r>
      <w:r w:rsidRPr="00502665">
        <w:rPr>
          <w:rFonts w:eastAsia="微软雅黑"/>
        </w:rPr>
        <w:t>s oral bioavailability</w:t>
      </w:r>
      <w:r>
        <w:rPr>
          <w:rFonts w:eastAsia="微软雅黑"/>
        </w:rPr>
        <w:t xml:space="preserve">. </w:t>
      </w:r>
      <w:r w:rsidRPr="00502665">
        <w:rPr>
          <w:rFonts w:eastAsia="微软雅黑"/>
        </w:rPr>
        <w:t xml:space="preserve">Researchers at Bayer conducted a linear regression analysis on the oral </w:t>
      </w:r>
      <w:r w:rsidRPr="00502665">
        <w:rPr>
          <w:rFonts w:eastAsia="微软雅黑"/>
        </w:rPr>
        <w:lastRenderedPageBreak/>
        <w:t>bioavailability in rats and Caco-2 cell permeability (Papp A-B) of 1,930 compounds, finding a positive correlation between the two. As Caco-2 cell permeability increases, oral bioavailability also tends to improve</w:t>
      </w:r>
      <w:r w:rsidRPr="006A6DD6">
        <w:rPr>
          <w:rFonts w:eastAsia="微软雅黑" w:hint="eastAsia"/>
        </w:rPr>
        <w:fldChar w:fldCharType="begin"/>
      </w:r>
      <w:r w:rsidRPr="006A6DD6">
        <w:rPr>
          <w:rFonts w:eastAsia="微软雅黑" w:hint="eastAsia"/>
        </w:rPr>
        <w:instrText xml:space="preserve"> ADDIN EN.CITE &lt;EndNote&gt;&lt;Cite&gt;&lt;Author&gt;O</w:instrText>
      </w:r>
      <w:r w:rsidRPr="006A6DD6">
        <w:rPr>
          <w:rFonts w:eastAsia="微软雅黑" w:hint="eastAsia"/>
        </w:rPr>
        <w:instrText>’</w:instrText>
      </w:r>
      <w:r w:rsidRPr="006A6DD6">
        <w:rPr>
          <w:rFonts w:eastAsia="微软雅黑" w:hint="eastAsia"/>
        </w:rPr>
        <w:instrText xml:space="preserve"> Donovan&lt;/Author&gt;&lt;Year&gt;2023&lt;/Year&gt;&lt;RecNum&gt;1110&lt;/RecNum&gt;&lt;DisplayText&gt;&lt;style face="superscript"&gt;6&lt;/style&gt;&lt;/DisplayText&gt;&lt;record&gt;&lt;rec-number&gt;1110&lt;/rec-number&gt;&lt;foreign-keys&gt;&lt;key app="EN" db-id="ve0x99rz5zt2ejevrzi500pz950aztrvtzfa" timestamp="1732526317"&gt;1110&lt;/key&gt;&lt;/foreign-keys&gt;&lt;ref-type name="Journal Article"&gt;17&lt;/ref-type&gt;&lt;contributors&gt;&lt;authors&gt;&lt;author&gt;O</w:instrText>
      </w:r>
      <w:r w:rsidRPr="006A6DD6">
        <w:rPr>
          <w:rFonts w:eastAsia="微软雅黑" w:hint="eastAsia"/>
        </w:rPr>
        <w:instrText>’</w:instrText>
      </w:r>
      <w:r w:rsidRPr="006A6DD6">
        <w:rPr>
          <w:rFonts w:eastAsia="微软雅黑" w:hint="eastAsia"/>
        </w:rPr>
        <w:instrText xml:space="preserve"> Donovan, Daniel H.&lt;/author&gt;&lt;author&gt;De Fusco, Claudia&lt;/author&gt;&lt;author&gt;Kuhnke, Lara&lt;/author&gt;&lt;author&gt;Reichel, Andreas&lt;/author&gt;&lt;/authors&gt;&lt;/contributors&gt;&lt;titles&gt;&lt;title&gt;Trends in Molecular Properties, Bioavailability, and Permeability across the Bayer Compound Collection&lt;/title&gt;&lt;secondary-title&gt;Journal of Medicinal Chemistry&lt;/secondary-title&gt;&lt;/titles&gt;&lt;periodical&gt;&lt;full-title&gt;Journal of Medicinal Chemistry&lt;/full-title&gt;&lt;abbr-1&gt;J. Med. Chem.&lt;/abbr-1&gt;&lt;abbr-2&gt;J Med Chem&lt;/abbr-2&gt;&lt;/periodical&gt;&lt;pages&gt;2347-2360&lt;/pages&gt;&lt;volume&gt;66&lt;/volume&gt;&lt;number&gt;4&lt;/number&gt;&lt;dates&gt;&lt;year&gt;2023&lt;/year&gt;&lt;pub-dates&gt;&lt;date&gt;2023/02/23&lt;/date&gt;&lt;/pub-dates&gt;&lt;/dates&gt;&lt;publisher&gt;American Chemical Society&lt;/publisher&gt;&lt;isbn&gt;0022-2623&lt;/isbn&gt;&lt;urls&gt;&lt;related-urls&gt;&lt;url&gt;https://doi.org/10.1021/acs.jmedchem.2c01577&lt;/url&gt;&lt;/related-urls&gt;&lt;/urls&gt;&lt;electronic-resource-num&gt;10.1021/acs.jmedchem.2c01577&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6</w:t>
      </w:r>
      <w:r w:rsidRPr="006A6DD6">
        <w:rPr>
          <w:rFonts w:eastAsia="微软雅黑" w:hint="eastAsia"/>
        </w:rPr>
        <w:fldChar w:fldCharType="end"/>
      </w:r>
      <w:r>
        <w:rPr>
          <w:rFonts w:eastAsia="微软雅黑" w:hint="eastAsia"/>
        </w:rPr>
        <w:t>.</w:t>
      </w:r>
    </w:p>
    <w:p w14:paraId="45A38AFD" w14:textId="31F21DC4" w:rsidR="00324133" w:rsidRPr="004F7316" w:rsidRDefault="00324133" w:rsidP="00324133">
      <w:pPr>
        <w:ind w:firstLineChars="200" w:firstLine="480"/>
        <w:rPr>
          <w:rFonts w:eastAsia="微软雅黑"/>
        </w:rPr>
      </w:pPr>
      <w:r w:rsidRPr="00914CDD">
        <w:rPr>
          <w:rFonts w:eastAsia="微软雅黑"/>
        </w:rPr>
        <w:t>For central nervous system (CNS) drugs, blood-brain barrier (BBB) permeability is a core factor determining whether a drug can exert its effects.</w:t>
      </w:r>
      <w:r>
        <w:rPr>
          <w:rFonts w:eastAsia="微软雅黑" w:hint="eastAsia"/>
        </w:rPr>
        <w:t xml:space="preserve"> </w:t>
      </w:r>
      <w:r w:rsidRPr="00914CDD">
        <w:rPr>
          <w:rFonts w:eastAsia="微软雅黑"/>
        </w:rPr>
        <w:t>The presence of the BBB ensures a stable environment in the brain but also hinders most drugs from entering it</w:t>
      </w:r>
      <w:r w:rsidRPr="006A6DD6">
        <w:rPr>
          <w:rFonts w:eastAsia="微软雅黑" w:hint="eastAsia"/>
        </w:rPr>
        <w:fldChar w:fldCharType="begin">
          <w:fldData xml:space="preserve">PEVuZE5vdGU+PENpdGU+PEF1dGhvcj5NYXJ0aW5zPC9BdXRob3I+PFllYXI+MjAxMjwvWWVhcj48
UmVjTnVtPjExMTM8L1JlY051bT48RGlzcGxheVRleHQ+PHN0eWxlIGZhY2U9InN1cGVyc2NyaXB0
Ij43LTEwPC9zdHlsZT48L0Rpc3BsYXlUZXh0PjxyZWNvcmQ+PHJlYy1udW1iZXI+MTExMzwvcmVj
LW51bWJlcj48Zm9yZWlnbi1rZXlzPjxrZXkgYXBwPSJFTiIgZGItaWQ9InZlMHg5OXJ6NXp0MmVq
ZXZyemk1MDBwejk1MGF6dHJ2dHpmYSIgdGltZXN0YW1wPSIxNzMyNTQxMjU3Ij4xMTEzPC9rZXk+
PC9mb3JlaWduLWtleXM+PHJlZi10eXBlIG5hbWU9IkpvdXJuYWwgQXJ0aWNsZSI+MTc8L3JlZi10
eXBlPjxjb250cmlidXRvcnM+PGF1dGhvcnM+PGF1dGhvcj5NYXJ0aW5zLCBJbmVzIEZpbGlwYTwv
YXV0aG9yPjxhdXRob3I+VGVpeGVpcmEsIEFuYSBMLjwvYXV0aG9yPjxhdXRob3I+UGluaGVpcm8s
IEx1aXM8L2F1dGhvcj48YXV0aG9yPkZhbGNhbywgQW5kcmUgTy48L2F1dGhvcj48L2F1dGhvcnM+
PC9jb250cmlidXRvcnM+PHRpdGxlcz48dGl0bGU+QSBCYXllc2lhbiBBcHByb2FjaCB0byBpbiBT
aWxpY28gQmxvb2QtQnJhaW4gQmFycmllciBQZW5ldHJhdGlvbiBNb2RlbGluZzwvdGl0bGU+PHNl
Y29uZGFyeS10aXRsZT5Kb3VybmFsIG9mIENoZW1pY2FsIEluZm9ybWF0aW9uIGFuZCBNb2RlbGlu
Zzwvc2Vjb25kYXJ5LXRpdGxlPjwvdGl0bGVzPjxwZXJpb2RpY2FsPjxmdWxsLXRpdGxlPkpvdXJu
YWwgb2YgQ2hlbWljYWwgSW5mb3JtYXRpb24gYW5kIE1vZGVsaW5nPC9mdWxsLXRpdGxlPjxhYmJy
LTE+Si4gQ2hlbS4gSW5mLiBNb2RlbC48L2FiYnItMT48YWJici0yPkogQ2hlbSBJbmYgTW9kZWw8
L2FiYnItMj48YWJici0zPkpvdXJuYWwgb2YgQ2hlbWljYWwgSW5mb3JtYXRpb24gJmFtcDsgTW9k
ZWxpbmc8L2FiYnItMz48L3BlcmlvZGljYWw+PHBhZ2VzPjE2ODYtMTY5NzwvcGFnZXM+PHZvbHVt
ZT41Mjwvdm9sdW1lPjxudW1iZXI+NjwvbnVtYmVyPjxkYXRlcz48eWVhcj4yMDEyPC95ZWFyPjxw
dWItZGF0ZXM+PGRhdGU+MjAxMi8wNi8yNTwvZGF0ZT48L3B1Yi1kYXRlcz48L2RhdGVzPjxwdWJs
aXNoZXI+QW1lcmljYW4gQ2hlbWljYWwgU29jaWV0eTwvcHVibGlzaGVyPjxpc2JuPjE1NDktOTU5
NjwvaXNibj48dXJscz48cmVsYXRlZC11cmxzPjx1cmw+aHR0cHM6Ly9kb2kub3JnLzEwLjEwMjEv
Y2kzMDAxMjRjPC91cmw+PC9yZWxhdGVkLXVybHM+PC91cmxzPjxlbGVjdHJvbmljLXJlc291cmNl
LW51bT4xMC4xMDIxL2NpMzAwMTI0YzwvZWxlY3Ryb25pYy1yZXNvdXJjZS1udW0+PC9yZWNvcmQ+
PC9DaXRlPjxDaXRlPjxBdXRob3I+VGVyc3RhcHBlbjwvQXV0aG9yPjxZZWFyPjIwMjE8L1llYXI+
PFJlY051bT4xMTc4PC9SZWNOdW0+PHJlY29yZD48cmVjLW51bWJlcj4xMTc4PC9yZWMtbnVtYmVy
Pjxmb3JlaWduLWtleXM+PGtleSBhcHA9IkVOIiBkYi1pZD0idmUweDk5cno1enQyZWpldnJ6aTUw
MHB6OTUwYXp0cnZ0emZhIiB0aW1lc3RhbXA9IjE3MzI3NzQ0NjciPjExNzg8L2tleT48L2ZvcmVp
Z24ta2V5cz48cmVmLXR5cGUgbmFtZT0iSm91cm5hbCBBcnRpY2xlIj4xNzwvcmVmLXR5cGU+PGNv
bnRyaWJ1dG9ycz48YXV0aG9ycz48YXV0aG9yPlRlcnN0YXBwZW4sIEdlb3JnIEMuPC9hdXRob3I+
PGF1dGhvcj5NZXllciwgQXhlbCBILjwvYXV0aG9yPjxhdXRob3I+QmVsbCwgUm9iZXJ0IEQuPC9h
dXRob3I+PGF1dGhvcj5aaGFuZywgV2FuZG9uZzwvYXV0aG9yPjwvYXV0aG9ycz48L2NvbnRyaWJ1
dG9ycz48dGl0bGVzPjx0aXRsZT5TdHJhdGVnaWVzIGZvciBkZWxpdmVyaW5nIHRoZXJhcGV1dGlj
cyBhY3Jvc3MgdGhlIGJsb29k4oCTYnJhaW4gYmFycmllcjwvdGl0bGU+PHNlY29uZGFyeS10aXRs
ZT5OYXR1cmUgUmV2aWV3cyBEcnVnIERpc2NvdmVyeTwvc2Vjb25kYXJ5LXRpdGxlPjwvdGl0bGVz
PjxwYWdlcz4zNjItMzgzPC9wYWdlcz48dm9sdW1lPjIwPC92b2x1bWU+PG51bWJlcj41PC9udW1i
ZXI+PGRhdGVzPjx5ZWFyPjIwMjE8L3llYXI+PHB1Yi1kYXRlcz48ZGF0ZT4yMDIxLzA1LzAxPC9k
YXRlPjwvcHViLWRhdGVzPjwvZGF0ZXM+PGlzYm4+MTQ3NC0xNzg0PC9pc2JuPjx1cmxzPjxyZWxh
dGVkLXVybHM+PHVybD5odHRwczovL2RvaS5vcmcvMTAuMTAzOC9zNDE1NzMtMDIxLTAwMTM5LXk8
L3VybD48L3JlbGF0ZWQtdXJscz48L3VybHM+PGVsZWN0cm9uaWMtcmVzb3VyY2UtbnVtPjEwLjEw
MzgvczQxNTczLTAyMS0wMDEzOS15PC9lbGVjdHJvbmljLXJlc291cmNlLW51bT48L3JlY29yZD48
L0NpdGU+PENpdGU+PEF1dGhvcj5OYW5jZTwvQXV0aG9yPjxZZWFyPjIwMjI8L1llYXI+PFJlY051
bT4xMTc5PC9SZWNOdW0+PHJlY29yZD48cmVjLW51bWJlcj4xMTc5PC9yZWMtbnVtYmVyPjxmb3Jl
aWduLWtleXM+PGtleSBhcHA9IkVOIiBkYi1pZD0idmUweDk5cno1enQyZWpldnJ6aTUwMHB6OTUw
YXp0cnZ0emZhIiB0aW1lc3RhbXA9IjE3MzI3NzQ3MDUiPjExNzk8L2tleT48L2ZvcmVpZ24ta2V5
cz48cmVmLXR5cGUgbmFtZT0iSm91cm5hbCBBcnRpY2xlIj4xNzwvcmVmLXR5cGU+PGNvbnRyaWJ1
dG9ycz48YXV0aG9ycz48YXV0aG9yPk5hbmNlLCBFbGl6YWJldGg8L2F1dGhvcj48YXV0aG9yPlB1
biwgU3V6aWUgSC48L2F1dGhvcj48YXV0aG9yPlNhaWdhbCwgUmFqaXY8L2F1dGhvcj48YXV0aG9y
PlNlbGxlcnMsIERyZXcgTC48L2F1dGhvcj48L2F1dGhvcnM+PC9jb250cmlidXRvcnM+PHRpdGxl
cz48dGl0bGU+RHJ1ZyBkZWxpdmVyeSB0byB0aGUgY2VudHJhbCBuZXJ2b3VzIHN5c3RlbTwvdGl0
bGU+PHNlY29uZGFyeS10aXRsZT5OYXR1cmUgUmV2aWV3cyBNYXRlcmlhbHM8L3NlY29uZGFyeS10
aXRsZT48L3RpdGxlcz48cGFnZXM+MzE0LTMzMTwvcGFnZXM+PHZvbHVtZT43PC92b2x1bWU+PG51
bWJlcj40PC9udW1iZXI+PGRhdGVzPjx5ZWFyPjIwMjI8L3llYXI+PHB1Yi1kYXRlcz48ZGF0ZT4y
MDIyLzA0LzAxPC9kYXRlPjwvcHViLWRhdGVzPjwvZGF0ZXM+PGlzYm4+MjA1OC04NDM3PC9pc2Ju
Pjx1cmxzPjxyZWxhdGVkLXVybHM+PHVybD5odHRwczovL2RvaS5vcmcvMTAuMTAzOC9zNDE1Nzgt
MDIxLTAwMzk0LXc8L3VybD48L3JlbGF0ZWQtdXJscz48L3VybHM+PGVsZWN0cm9uaWMtcmVzb3Vy
Y2UtbnVtPjEwLjEwMzgvczQxNTc4LTAyMS0wMDM5NC13PC9lbGVjdHJvbmljLXJlc291cmNlLW51
bT48L3JlY29yZD48L0NpdGU+PENpdGU+PEF1dGhvcj5XdTwvQXV0aG9yPjxZZWFyPjIwMjM8L1ll
YXI+PFJlY051bT4xMTgxPC9SZWNOdW0+PHJlY29yZD48cmVjLW51bWJlcj4xMTgxPC9yZWMtbnVt
YmVyPjxmb3JlaWduLWtleXM+PGtleSBhcHA9IkVOIiBkYi1pZD0idmUweDk5cno1enQyZWpldnJ6
aTUwMHB6OTUwYXp0cnZ0emZhIiB0aW1lc3RhbXA9IjE3MzI3NzQ4MzIiPjExODE8L2tleT48L2Zv
cmVpZ24ta2V5cz48cmVmLXR5cGUgbmFtZT0iSm91cm5hbCBBcnRpY2xlIj4xNzwvcmVmLXR5cGU+
PGNvbnRyaWJ1dG9ycz48YXV0aG9ycz48YXV0aG9yPld1LCBEaTwvYXV0aG9yPjxhdXRob3I+Q2hl
biwgUWk8L2F1dGhvcj48YXV0aG9yPkNoZW4sIFhpYW9qaWU8L2F1dGhvcj48YXV0aG9yPkhhbiwg
RmVuZzwvYXV0aG9yPjxhdXRob3I+Q2hlbiwgWmhvbmc8L2F1dGhvcj48YXV0aG9yPldhbmcsIFlp
PC9hdXRob3I+PC9hdXRob3JzPjwvY29udHJpYnV0b3JzPjx0aXRsZXM+PHRpdGxlPlRoZSBibG9v
ZOKAk2JyYWluIGJhcnJpZXI6IFN0cnVjdHVyZSwgcmVndWxhdGlvbiBhbmQgZHJ1ZyBkZWxpdmVy
eTwvdGl0bGU+PHNlY29uZGFyeS10aXRsZT5TaWduYWwgVHJhbnNkdWN0aW9uIGFuZCBUYXJnZXRl
ZCBUaGVyYXB5PC9zZWNvbmRhcnktdGl0bGU+PC90aXRsZXM+PHBhZ2VzPjIxNzwvcGFnZXM+PHZv
bHVtZT44PC92b2x1bWU+PG51bWJlcj4xPC9udW1iZXI+PGRhdGVzPjx5ZWFyPjIwMjM8L3llYXI+
PHB1Yi1kYXRlcz48ZGF0ZT4yMDIzLzA1LzI1PC9kYXRlPjwvcHViLWRhdGVzPjwvZGF0ZXM+PGlz
Ym4+MjA1OS0zNjM1PC9pc2JuPjx1cmxzPjxyZWxhdGVkLXVybHM+PHVybD5odHRwczovL2RvaS5v
cmcvMTAuMTAzOC9zNDEzOTItMDIzLTAxNDgxLXc8L3VybD48L3JlbGF0ZWQtdXJscz48L3VybHM+
PGVsZWN0cm9uaWMtcmVzb3VyY2UtbnVtPjEwLjEwMzgvczQxMzkyLTAyMy0wMTQ4MS13PC9lbGVj
dHJvbmljLXJlc291cmNlLW51bT48L3JlY29yZD48L0NpdGU+PC9FbmROb3RlPgB=
</w:fldData>
        </w:fldChar>
      </w:r>
      <w:r w:rsidRPr="006A6DD6">
        <w:rPr>
          <w:rFonts w:eastAsia="微软雅黑" w:hint="eastAsia"/>
        </w:rPr>
        <w:instrText xml:space="preserve"> ADDIN EN.CITE </w:instrText>
      </w:r>
      <w:r w:rsidRPr="006A6DD6">
        <w:rPr>
          <w:rFonts w:eastAsia="微软雅黑" w:hint="eastAsia"/>
        </w:rPr>
        <w:fldChar w:fldCharType="begin">
          <w:fldData xml:space="preserve">PEVuZE5vdGU+PENpdGU+PEF1dGhvcj5NYXJ0aW5zPC9BdXRob3I+PFllYXI+MjAxMjwvWWVhcj48
UmVjTnVtPjExMTM8L1JlY051bT48RGlzcGxheVRleHQ+PHN0eWxlIGZhY2U9InN1cGVyc2NyaXB0
Ij43LTEwPC9zdHlsZT48L0Rpc3BsYXlUZXh0PjxyZWNvcmQ+PHJlYy1udW1iZXI+MTExMzwvcmVj
LW51bWJlcj48Zm9yZWlnbi1rZXlzPjxrZXkgYXBwPSJFTiIgZGItaWQ9InZlMHg5OXJ6NXp0MmVq
ZXZyemk1MDBwejk1MGF6dHJ2dHpmYSIgdGltZXN0YW1wPSIxNzMyNTQxMjU3Ij4xMTEzPC9rZXk+
PC9mb3JlaWduLWtleXM+PHJlZi10eXBlIG5hbWU9IkpvdXJuYWwgQXJ0aWNsZSI+MTc8L3JlZi10
eXBlPjxjb250cmlidXRvcnM+PGF1dGhvcnM+PGF1dGhvcj5NYXJ0aW5zLCBJbmVzIEZpbGlwYTwv
YXV0aG9yPjxhdXRob3I+VGVpeGVpcmEsIEFuYSBMLjwvYXV0aG9yPjxhdXRob3I+UGluaGVpcm8s
IEx1aXM8L2F1dGhvcj48YXV0aG9yPkZhbGNhbywgQW5kcmUgTy48L2F1dGhvcj48L2F1dGhvcnM+
PC9jb250cmlidXRvcnM+PHRpdGxlcz48dGl0bGU+QSBCYXllc2lhbiBBcHByb2FjaCB0byBpbiBT
aWxpY28gQmxvb2QtQnJhaW4gQmFycmllciBQZW5ldHJhdGlvbiBNb2RlbGluZzwvdGl0bGU+PHNl
Y29uZGFyeS10aXRsZT5Kb3VybmFsIG9mIENoZW1pY2FsIEluZm9ybWF0aW9uIGFuZCBNb2RlbGlu
Zzwvc2Vjb25kYXJ5LXRpdGxlPjwvdGl0bGVzPjxwZXJpb2RpY2FsPjxmdWxsLXRpdGxlPkpvdXJu
YWwgb2YgQ2hlbWljYWwgSW5mb3JtYXRpb24gYW5kIE1vZGVsaW5nPC9mdWxsLXRpdGxlPjxhYmJy
LTE+Si4gQ2hlbS4gSW5mLiBNb2RlbC48L2FiYnItMT48YWJici0yPkogQ2hlbSBJbmYgTW9kZWw8
L2FiYnItMj48YWJici0zPkpvdXJuYWwgb2YgQ2hlbWljYWwgSW5mb3JtYXRpb24gJmFtcDsgTW9k
ZWxpbmc8L2FiYnItMz48L3BlcmlvZGljYWw+PHBhZ2VzPjE2ODYtMTY5NzwvcGFnZXM+PHZvbHVt
ZT41Mjwvdm9sdW1lPjxudW1iZXI+NjwvbnVtYmVyPjxkYXRlcz48eWVhcj4yMDEyPC95ZWFyPjxw
dWItZGF0ZXM+PGRhdGU+MjAxMi8wNi8yNTwvZGF0ZT48L3B1Yi1kYXRlcz48L2RhdGVzPjxwdWJs
aXNoZXI+QW1lcmljYW4gQ2hlbWljYWwgU29jaWV0eTwvcHVibGlzaGVyPjxpc2JuPjE1NDktOTU5
NjwvaXNibj48dXJscz48cmVsYXRlZC11cmxzPjx1cmw+aHR0cHM6Ly9kb2kub3JnLzEwLjEwMjEv
Y2kzMDAxMjRjPC91cmw+PC9yZWxhdGVkLXVybHM+PC91cmxzPjxlbGVjdHJvbmljLXJlc291cmNl
LW51bT4xMC4xMDIxL2NpMzAwMTI0YzwvZWxlY3Ryb25pYy1yZXNvdXJjZS1udW0+PC9yZWNvcmQ+
PC9DaXRlPjxDaXRlPjxBdXRob3I+VGVyc3RhcHBlbjwvQXV0aG9yPjxZZWFyPjIwMjE8L1llYXI+
PFJlY051bT4xMTc4PC9SZWNOdW0+PHJlY29yZD48cmVjLW51bWJlcj4xMTc4PC9yZWMtbnVtYmVy
Pjxmb3JlaWduLWtleXM+PGtleSBhcHA9IkVOIiBkYi1pZD0idmUweDk5cno1enQyZWpldnJ6aTUw
MHB6OTUwYXp0cnZ0emZhIiB0aW1lc3RhbXA9IjE3MzI3NzQ0NjciPjExNzg8L2tleT48L2ZvcmVp
Z24ta2V5cz48cmVmLXR5cGUgbmFtZT0iSm91cm5hbCBBcnRpY2xlIj4xNzwvcmVmLXR5cGU+PGNv
bnRyaWJ1dG9ycz48YXV0aG9ycz48YXV0aG9yPlRlcnN0YXBwZW4sIEdlb3JnIEMuPC9hdXRob3I+
PGF1dGhvcj5NZXllciwgQXhlbCBILjwvYXV0aG9yPjxhdXRob3I+QmVsbCwgUm9iZXJ0IEQuPC9h
dXRob3I+PGF1dGhvcj5aaGFuZywgV2FuZG9uZzwvYXV0aG9yPjwvYXV0aG9ycz48L2NvbnRyaWJ1
dG9ycz48dGl0bGVzPjx0aXRsZT5TdHJhdGVnaWVzIGZvciBkZWxpdmVyaW5nIHRoZXJhcGV1dGlj
cyBhY3Jvc3MgdGhlIGJsb29k4oCTYnJhaW4gYmFycmllcjwvdGl0bGU+PHNlY29uZGFyeS10aXRs
ZT5OYXR1cmUgUmV2aWV3cyBEcnVnIERpc2NvdmVyeTwvc2Vjb25kYXJ5LXRpdGxlPjwvdGl0bGVz
PjxwYWdlcz4zNjItMzgzPC9wYWdlcz48dm9sdW1lPjIwPC92b2x1bWU+PG51bWJlcj41PC9udW1i
ZXI+PGRhdGVzPjx5ZWFyPjIwMjE8L3llYXI+PHB1Yi1kYXRlcz48ZGF0ZT4yMDIxLzA1LzAxPC9k
YXRlPjwvcHViLWRhdGVzPjwvZGF0ZXM+PGlzYm4+MTQ3NC0xNzg0PC9pc2JuPjx1cmxzPjxyZWxh
dGVkLXVybHM+PHVybD5odHRwczovL2RvaS5vcmcvMTAuMTAzOC9zNDE1NzMtMDIxLTAwMTM5LXk8
L3VybD48L3JlbGF0ZWQtdXJscz48L3VybHM+PGVsZWN0cm9uaWMtcmVzb3VyY2UtbnVtPjEwLjEw
MzgvczQxNTczLTAyMS0wMDEzOS15PC9lbGVjdHJvbmljLXJlc291cmNlLW51bT48L3JlY29yZD48
L0NpdGU+PENpdGU+PEF1dGhvcj5OYW5jZTwvQXV0aG9yPjxZZWFyPjIwMjI8L1llYXI+PFJlY051
bT4xMTc5PC9SZWNOdW0+PHJlY29yZD48cmVjLW51bWJlcj4xMTc5PC9yZWMtbnVtYmVyPjxmb3Jl
aWduLWtleXM+PGtleSBhcHA9IkVOIiBkYi1pZD0idmUweDk5cno1enQyZWpldnJ6aTUwMHB6OTUw
YXp0cnZ0emZhIiB0aW1lc3RhbXA9IjE3MzI3NzQ3MDUiPjExNzk8L2tleT48L2ZvcmVpZ24ta2V5
cz48cmVmLXR5cGUgbmFtZT0iSm91cm5hbCBBcnRpY2xlIj4xNzwvcmVmLXR5cGU+PGNvbnRyaWJ1
dG9ycz48YXV0aG9ycz48YXV0aG9yPk5hbmNlLCBFbGl6YWJldGg8L2F1dGhvcj48YXV0aG9yPlB1
biwgU3V6aWUgSC48L2F1dGhvcj48YXV0aG9yPlNhaWdhbCwgUmFqaXY8L2F1dGhvcj48YXV0aG9y
PlNlbGxlcnMsIERyZXcgTC48L2F1dGhvcj48L2F1dGhvcnM+PC9jb250cmlidXRvcnM+PHRpdGxl
cz48dGl0bGU+RHJ1ZyBkZWxpdmVyeSB0byB0aGUgY2VudHJhbCBuZXJ2b3VzIHN5c3RlbTwvdGl0
bGU+PHNlY29uZGFyeS10aXRsZT5OYXR1cmUgUmV2aWV3cyBNYXRlcmlhbHM8L3NlY29uZGFyeS10
aXRsZT48L3RpdGxlcz48cGFnZXM+MzE0LTMzMTwvcGFnZXM+PHZvbHVtZT43PC92b2x1bWU+PG51
bWJlcj40PC9udW1iZXI+PGRhdGVzPjx5ZWFyPjIwMjI8L3llYXI+PHB1Yi1kYXRlcz48ZGF0ZT4y
MDIyLzA0LzAxPC9kYXRlPjwvcHViLWRhdGVzPjwvZGF0ZXM+PGlzYm4+MjA1OC04NDM3PC9pc2Ju
Pjx1cmxzPjxyZWxhdGVkLXVybHM+PHVybD5odHRwczovL2RvaS5vcmcvMTAuMTAzOC9zNDE1Nzgt
MDIxLTAwMzk0LXc8L3VybD48L3JlbGF0ZWQtdXJscz48L3VybHM+PGVsZWN0cm9uaWMtcmVzb3Vy
Y2UtbnVtPjEwLjEwMzgvczQxNTc4LTAyMS0wMDM5NC13PC9lbGVjdHJvbmljLXJlc291cmNlLW51
bT48L3JlY29yZD48L0NpdGU+PENpdGU+PEF1dGhvcj5XdTwvQXV0aG9yPjxZZWFyPjIwMjM8L1ll
YXI+PFJlY051bT4xMTgxPC9SZWNOdW0+PHJlY29yZD48cmVjLW51bWJlcj4xMTgxPC9yZWMtbnVt
YmVyPjxmb3JlaWduLWtleXM+PGtleSBhcHA9IkVOIiBkYi1pZD0idmUweDk5cno1enQyZWpldnJ6
aTUwMHB6OTUwYXp0cnZ0emZhIiB0aW1lc3RhbXA9IjE3MzI3NzQ4MzIiPjExODE8L2tleT48L2Zv
cmVpZ24ta2V5cz48cmVmLXR5cGUgbmFtZT0iSm91cm5hbCBBcnRpY2xlIj4xNzwvcmVmLXR5cGU+
PGNvbnRyaWJ1dG9ycz48YXV0aG9ycz48YXV0aG9yPld1LCBEaTwvYXV0aG9yPjxhdXRob3I+Q2hl
biwgUWk8L2F1dGhvcj48YXV0aG9yPkNoZW4sIFhpYW9qaWU8L2F1dGhvcj48YXV0aG9yPkhhbiwg
RmVuZzwvYXV0aG9yPjxhdXRob3I+Q2hlbiwgWmhvbmc8L2F1dGhvcj48YXV0aG9yPldhbmcsIFlp
PC9hdXRob3I+PC9hdXRob3JzPjwvY29udHJpYnV0b3JzPjx0aXRsZXM+PHRpdGxlPlRoZSBibG9v
ZOKAk2JyYWluIGJhcnJpZXI6IFN0cnVjdHVyZSwgcmVndWxhdGlvbiBhbmQgZHJ1ZyBkZWxpdmVy
eTwvdGl0bGU+PHNlY29uZGFyeS10aXRsZT5TaWduYWwgVHJhbnNkdWN0aW9uIGFuZCBUYXJnZXRl
ZCBUaGVyYXB5PC9zZWNvbmRhcnktdGl0bGU+PC90aXRsZXM+PHBhZ2VzPjIxNzwvcGFnZXM+PHZv
bHVtZT44PC92b2x1bWU+PG51bWJlcj4xPC9udW1iZXI+PGRhdGVzPjx5ZWFyPjIwMjM8L3llYXI+
PHB1Yi1kYXRlcz48ZGF0ZT4yMDIzLzA1LzI1PC9kYXRlPjwvcHViLWRhdGVzPjwvZGF0ZXM+PGlz
Ym4+MjA1OS0zNjM1PC9pc2JuPjx1cmxzPjxyZWxhdGVkLXVybHM+PHVybD5odHRwczovL2RvaS5v
cmcvMTAuMTAzOC9zNDEzOTItMDIzLTAxNDgxLXc8L3VybD48L3JlbGF0ZWQtdXJscz48L3VybHM+
PGVsZWN0cm9uaWMtcmVzb3VyY2UtbnVtPjEwLjEwMzgvczQxMzkyLTAyMy0wMTQ4MS13PC9lbGVj
dHJvbmljLXJlc291cmNlLW51bT48L3JlY29yZD48L0NpdGU+PC9FbmROb3RlPgB=
</w:fldData>
        </w:fldChar>
      </w:r>
      <w:r w:rsidRPr="006A6DD6">
        <w:rPr>
          <w:rFonts w:eastAsia="微软雅黑" w:hint="eastAsia"/>
        </w:rPr>
        <w:instrText xml:space="preserve"> ADDIN EN.CITE.DATA </w:instrText>
      </w:r>
      <w:r w:rsidRPr="006A6DD6">
        <w:rPr>
          <w:rFonts w:eastAsia="微软雅黑" w:hint="eastAsia"/>
        </w:rPr>
      </w:r>
      <w:r w:rsidRPr="006A6DD6">
        <w:rPr>
          <w:rFonts w:eastAsia="微软雅黑" w:hint="eastAsia"/>
        </w:rPr>
        <w:fldChar w:fldCharType="end"/>
      </w:r>
      <w:r w:rsidRPr="006A6DD6">
        <w:rPr>
          <w:rFonts w:eastAsia="微软雅黑" w:hint="eastAsia"/>
        </w:rPr>
      </w:r>
      <w:r w:rsidRPr="006A6DD6">
        <w:rPr>
          <w:rFonts w:eastAsia="微软雅黑" w:hint="eastAsia"/>
        </w:rPr>
        <w:fldChar w:fldCharType="separate"/>
      </w:r>
      <w:r w:rsidRPr="006A6DD6">
        <w:rPr>
          <w:rFonts w:eastAsia="微软雅黑" w:hint="eastAsia"/>
          <w:noProof/>
          <w:vertAlign w:val="superscript"/>
        </w:rPr>
        <w:t>7-10</w:t>
      </w:r>
      <w:r w:rsidRPr="006A6DD6">
        <w:rPr>
          <w:rFonts w:eastAsia="微软雅黑" w:hint="eastAsia"/>
        </w:rPr>
        <w:fldChar w:fldCharType="end"/>
      </w:r>
      <w:r>
        <w:rPr>
          <w:rFonts w:eastAsia="微软雅黑" w:hint="eastAsia"/>
        </w:rPr>
        <w:t>.</w:t>
      </w:r>
      <w:r>
        <w:rPr>
          <w:rFonts w:eastAsia="微软雅黑"/>
        </w:rPr>
        <w:t xml:space="preserve"> </w:t>
      </w:r>
      <w:r w:rsidRPr="00914CDD">
        <w:rPr>
          <w:rFonts w:eastAsia="微软雅黑"/>
        </w:rPr>
        <w:t>Many candidate drugs targeting CNS diseases, despite showing good activity in vitro, fail in clinical development due to their inability to effectively cross the BBB</w:t>
      </w:r>
      <w:r w:rsidRPr="006A6DD6">
        <w:rPr>
          <w:rFonts w:eastAsia="微软雅黑" w:hint="eastAsia"/>
        </w:rPr>
        <w:fldChar w:fldCharType="begin"/>
      </w:r>
      <w:r w:rsidRPr="006A6DD6">
        <w:rPr>
          <w:rFonts w:eastAsia="微软雅黑" w:hint="eastAsia"/>
        </w:rPr>
        <w:instrText xml:space="preserve"> ADDIN EN.CITE &lt;EndNote&gt;&lt;Cite&gt;&lt;Author&gt;Tong&lt;/Author&gt;&lt;Year&gt;2022&lt;/Year&gt;&lt;RecNum&gt;1111&lt;/RecNum&gt;&lt;DisplayText&gt;&lt;style face="superscript"&gt;11&lt;/style&gt;&lt;/DisplayText&gt;&lt;record&gt;&lt;rec-number&gt;1111&lt;/rec-number&gt;&lt;foreign-keys&gt;&lt;key app="EN" db-id="ve0x99rz5zt2ejevrzi500pz950aztrvtzfa" timestamp="1732539845"&gt;1111&lt;/key&gt;&lt;/foreign-keys&gt;&lt;ref-type name="Journal Article"&gt;17&lt;/ref-type&gt;&lt;contributors&gt;&lt;authors&gt;&lt;author&gt;Tong, Xiaochu&lt;/author&gt;&lt;author&gt;Wang, Dingyan&lt;/author&gt;&lt;author&gt;Ding, Xiaoyu&lt;/author&gt;&lt;author&gt;Tan, Xiaoqin&lt;/author&gt;&lt;author&gt;Ren, Qun&lt;/author&gt;&lt;author&gt;Chen, Geng&lt;/author&gt;&lt;author&gt;Rong, Yu&lt;/author&gt;&lt;author&gt;Xu, Tingyang&lt;/author&gt;&lt;author&gt;Huang, Junzhou&lt;/author&gt;&lt;author&gt;Jiang, Hualiang&lt;/author&gt;&lt;author&gt;Zheng, Mingyue&lt;/author&gt;&lt;author&gt;Li, Xutong&lt;/author&gt;&lt;/authors&gt;&lt;/contributors&gt;&lt;titles&gt;&lt;title&gt;Blood</w:instrText>
      </w:r>
      <w:r w:rsidRPr="006A6DD6">
        <w:rPr>
          <w:rFonts w:eastAsia="微软雅黑" w:hint="eastAsia"/>
        </w:rPr>
        <w:instrText>–</w:instrText>
      </w:r>
      <w:r w:rsidRPr="006A6DD6">
        <w:rPr>
          <w:rFonts w:eastAsia="微软雅黑" w:hint="eastAsia"/>
        </w:rPr>
        <w:instrText>brain barrier penetration prediction enhanced by uncertainty estimation&lt;/title&gt;&lt;secondary-title&gt;Journal of Cheminformatics&lt;/secondary-title&gt;&lt;/titles&gt;&lt;periodical&gt;&lt;full-title&gt;Journal of Cheminformatics&lt;/full-title&gt;&lt;abbr-1&gt;J. Cheminform.&lt;/abbr-1&gt;&lt;abbr-2&gt;J Cheminform&lt;/abbr-2&gt;&lt;/periodical&gt;&lt;pages&gt;44&lt;/pages&gt;&lt;volume&gt;14&lt;/volume&gt;&lt;number&gt;1&lt;/number&gt;&lt;dates&gt;&lt;year&gt;2022&lt;/year&gt;&lt;pub-dates&gt;&lt;date&gt;2022/07/07&lt;/date&gt;&lt;/pub-dates&gt;&lt;/dates&gt;&lt;isbn&gt;1758-2946&lt;/isbn&gt;&lt;urls&gt;&lt;related-urls&gt;&lt;url&gt;https://doi.org/10.1186/s13321-022-00619-2&lt;/url&gt;&lt;/related-urls&gt;&lt;/urls&gt;&lt;electronic-resource-num&gt;10.1186/s13321-022-00619-2&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11</w:t>
      </w:r>
      <w:r w:rsidRPr="006A6DD6">
        <w:rPr>
          <w:rFonts w:eastAsia="微软雅黑" w:hint="eastAsia"/>
        </w:rPr>
        <w:fldChar w:fldCharType="end"/>
      </w:r>
      <w:r>
        <w:rPr>
          <w:rFonts w:eastAsia="微软雅黑"/>
        </w:rPr>
        <w:t xml:space="preserve">. </w:t>
      </w:r>
      <w:r w:rsidRPr="00914CDD">
        <w:rPr>
          <w:rFonts w:eastAsia="微软雅黑"/>
        </w:rPr>
        <w:t>BBB permeability is also an important attribute for assessing the side effects and toxicity of other drugs</w:t>
      </w:r>
      <w:r w:rsidRPr="006A6DD6">
        <w:rPr>
          <w:rFonts w:eastAsia="微软雅黑" w:hint="eastAsia"/>
        </w:rPr>
        <w:fldChar w:fldCharType="begin"/>
      </w:r>
      <w:r w:rsidRPr="006A6DD6">
        <w:rPr>
          <w:rFonts w:eastAsia="微软雅黑" w:hint="eastAsia"/>
        </w:rPr>
        <w:instrText xml:space="preserve"> ADDIN EN.CITE &lt;EndNote&gt;&lt;Cite&gt;&lt;Author&gt;Flores-Holgu</w:instrText>
      </w:r>
      <w:r w:rsidRPr="006A6DD6">
        <w:rPr>
          <w:rFonts w:eastAsia="微软雅黑" w:hint="eastAsia"/>
        </w:rPr>
        <w:instrText>í</w:instrText>
      </w:r>
      <w:r w:rsidRPr="006A6DD6">
        <w:rPr>
          <w:rFonts w:eastAsia="微软雅黑" w:hint="eastAsia"/>
        </w:rPr>
        <w:instrText>n&lt;/Author&gt;&lt;Year&gt;2021&lt;/Year&gt;&lt;RecNum&gt;1137&lt;/RecNum&gt;&lt;DisplayText&gt;&lt;style face="superscript"&gt;12&lt;/style&gt;&lt;/DisplayText&gt;&lt;record&gt;&lt;rec-number&gt;1137&lt;/rec-number&gt;&lt;foreign-keys&gt;&lt;key app="EN" db-id="ve0x99rz5zt2ejevrzi500pz950aztrvtzfa" timestamp="1732611825"&gt;1137&lt;/key&gt;&lt;/foreign-keys&gt;&lt;ref-type name="Journal Article"&gt;17&lt;/ref-type&gt;&lt;contributors&gt;&lt;authors&gt;&lt;author&gt;Flores-Holgu</w:instrText>
      </w:r>
      <w:r w:rsidRPr="006A6DD6">
        <w:rPr>
          <w:rFonts w:eastAsia="微软雅黑" w:hint="eastAsia"/>
        </w:rPr>
        <w:instrText>í</w:instrText>
      </w:r>
      <w:r w:rsidRPr="006A6DD6">
        <w:rPr>
          <w:rFonts w:eastAsia="微软雅黑" w:hint="eastAsia"/>
        </w:rPr>
        <w:instrText>n, N.&lt;/author&gt;&lt;author&gt;Frau, J.&lt;/author&gt;&lt;author&gt;Glossman-Mitnik, D.&lt;/author&gt;&lt;/authors&gt;&lt;/contributors&gt;&lt;auth-address&gt;Laboratorio Virtual NANOCOSMOS, Departamento de Medio Ambiente y Energ</w:instrText>
      </w:r>
      <w:r w:rsidRPr="006A6DD6">
        <w:rPr>
          <w:rFonts w:eastAsia="微软雅黑" w:hint="eastAsia"/>
        </w:rPr>
        <w:instrText>í</w:instrText>
      </w:r>
      <w:r w:rsidRPr="006A6DD6">
        <w:rPr>
          <w:rFonts w:eastAsia="微软雅黑" w:hint="eastAsia"/>
        </w:rPr>
        <w:instrText>a, Centro de Investigaci</w:instrText>
      </w:r>
      <w:r w:rsidRPr="006A6DD6">
        <w:rPr>
          <w:rFonts w:eastAsia="微软雅黑" w:hint="eastAsia"/>
        </w:rPr>
        <w:instrText>ó</w:instrText>
      </w:r>
      <w:r w:rsidRPr="006A6DD6">
        <w:rPr>
          <w:rFonts w:eastAsia="微软雅黑" w:hint="eastAsia"/>
        </w:rPr>
        <w:instrText>n en Materiales Avanzados, Miguel de Cervantes 120, Complejo Industrial Chihuahua, 31136, Chihuahua, Chih, Mexico.&amp;#xD;Departament de Qu</w:instrText>
      </w:r>
      <w:r w:rsidRPr="006A6DD6">
        <w:rPr>
          <w:rFonts w:eastAsia="微软雅黑" w:hint="eastAsia"/>
        </w:rPr>
        <w:instrText>í</w:instrText>
      </w:r>
      <w:r w:rsidRPr="006A6DD6">
        <w:rPr>
          <w:rFonts w:eastAsia="微软雅黑" w:hint="eastAsia"/>
        </w:rPr>
        <w:instrText>mica, Facultat de Ciences, Universitat de les Illes Balears, 07122, Pama de Mallorca, Spain.&lt;/auth-address&gt;&lt;titles&gt;&lt;title&gt;Computational Pharmacokinetics Report, ADMET Study and Conceptual DFT-Based Estimation of the Chemical Reactivity Properties of Marine Cyclopeptides&lt;/title&gt;&lt;secondary-title&gt;ChemistryOpen&lt;/secondary-title&gt;&lt;alt-title&gt;ChemistryOpen&lt;/alt-title&gt;&lt;/titles&gt;&lt;pages&gt;1142-1149&lt;/pages&gt;&lt;volume&gt;10&lt;/volume&gt;&lt;number&gt;11&lt;/number&gt;&lt;edition&gt;2021/11/23&lt;/edition&gt;&lt;keywords&gt;&lt;keyword&gt;Chemical Phenomena&lt;/keyword&gt;&lt;keyword&gt;Cheminformatics&lt;/keyword&gt;&lt;keyword&gt;Density Functional Theory&lt;/keyword&gt;&lt;keyword&gt;*Depsipeptides&lt;/keyword&gt;&lt;keyword&gt;*Peptides, Cyclic&lt;/keyword&gt;&lt;keyword&gt;conceptual DFT&lt;/keyword&gt;&lt;keyword&gt;homophymines&lt;/keyword&gt;&lt;keyword&gt;marine cyclopeptides&lt;/keyword&gt;&lt;keyword&gt;pharmacokinetics&lt;/keyword&gt;&lt;/keywords&gt;&lt;dates&gt;&lt;year&gt;2021&lt;/year&gt;&lt;pub-dates&gt;&lt;date&gt;Nov&lt;/date&gt;&lt;/pub-dates&gt;&lt;/dates&gt;&lt;isbn&gt;2191-1363&lt;/isbn&gt;&lt;accession-num&gt;34806828&lt;/accession-num&gt;&lt;urls&gt;&lt;/urls&gt;&lt;custom2&gt;PMC8607802&lt;/custom2&gt;&lt;electronic-resource-num&gt;10.1002/open.202100178&lt;/electronic-resource-num&gt;&lt;remote-database-provider&gt;NLM&lt;/remote-database-provider&gt;&lt;language&gt;eng&lt;/language&gt;&lt;/record&gt;&lt;/Cite&gt;&lt;/EndNote&gt;</w:instrText>
      </w:r>
      <w:r w:rsidRPr="006A6DD6">
        <w:rPr>
          <w:rFonts w:eastAsia="微软雅黑" w:hint="eastAsia"/>
        </w:rPr>
        <w:fldChar w:fldCharType="separate"/>
      </w:r>
      <w:r w:rsidRPr="006A6DD6">
        <w:rPr>
          <w:rFonts w:eastAsia="微软雅黑" w:hint="eastAsia"/>
          <w:noProof/>
          <w:vertAlign w:val="superscript"/>
        </w:rPr>
        <w:t>12</w:t>
      </w:r>
      <w:r w:rsidRPr="006A6DD6">
        <w:rPr>
          <w:rFonts w:eastAsia="微软雅黑" w:hint="eastAsia"/>
        </w:rPr>
        <w:fldChar w:fldCharType="end"/>
      </w:r>
      <w:r>
        <w:rPr>
          <w:rFonts w:eastAsia="微软雅黑" w:hint="eastAsia"/>
        </w:rPr>
        <w:t>,</w:t>
      </w:r>
      <w:r>
        <w:rPr>
          <w:rFonts w:eastAsia="微软雅黑"/>
        </w:rPr>
        <w:t xml:space="preserve"> </w:t>
      </w:r>
      <w:r w:rsidRPr="00914CDD">
        <w:rPr>
          <w:rFonts w:eastAsia="微软雅黑"/>
        </w:rPr>
        <w:t>as some drugs that act on peripheral tissues may cause damage to brain tissue.</w:t>
      </w:r>
      <w:r>
        <w:rPr>
          <w:rFonts w:eastAsia="微软雅黑"/>
        </w:rPr>
        <w:t xml:space="preserve"> </w:t>
      </w:r>
      <w:r w:rsidRPr="00914CDD">
        <w:rPr>
          <w:rFonts w:eastAsia="微软雅黑"/>
        </w:rPr>
        <w:t>The volume of distribution at steady state (</w:t>
      </w:r>
      <w:proofErr w:type="spellStart"/>
      <w:r w:rsidRPr="00914CDD">
        <w:rPr>
          <w:rFonts w:eastAsia="微软雅黑"/>
        </w:rPr>
        <w:t>VDss</w:t>
      </w:r>
      <w:proofErr w:type="spellEnd"/>
      <w:r w:rsidRPr="00914CDD">
        <w:rPr>
          <w:rFonts w:eastAsia="微软雅黑"/>
        </w:rPr>
        <w:t>) is an important pharmacokinetic property used to evaluate the distribution characteristics of a drug between body tissues and plasma</w:t>
      </w:r>
      <w:r>
        <w:rPr>
          <w:rFonts w:eastAsia="微软雅黑"/>
        </w:rPr>
        <w:t xml:space="preserve">. </w:t>
      </w:r>
      <w:r w:rsidRPr="00914CDD">
        <w:rPr>
          <w:rFonts w:eastAsia="微软雅黑"/>
        </w:rPr>
        <w:t xml:space="preserve">The level of </w:t>
      </w:r>
      <w:proofErr w:type="spellStart"/>
      <w:r w:rsidRPr="00914CDD">
        <w:rPr>
          <w:rFonts w:eastAsia="微软雅黑"/>
        </w:rPr>
        <w:t>VDss</w:t>
      </w:r>
      <w:proofErr w:type="spellEnd"/>
      <w:r w:rsidRPr="00914CDD">
        <w:rPr>
          <w:rFonts w:eastAsia="微软雅黑"/>
        </w:rPr>
        <w:t xml:space="preserve"> depends on the drug</w:t>
      </w:r>
      <w:r w:rsidR="00606337">
        <w:rPr>
          <w:rFonts w:eastAsia="微软雅黑"/>
        </w:rPr>
        <w:t>’</w:t>
      </w:r>
      <w:r w:rsidRPr="00914CDD">
        <w:rPr>
          <w:rFonts w:eastAsia="微软雅黑"/>
        </w:rPr>
        <w:t>s binding capacity to plasma proteins and tissues</w:t>
      </w:r>
      <w:r w:rsidRPr="006A6DD6">
        <w:rPr>
          <w:rFonts w:eastAsia="微软雅黑" w:hint="eastAsia"/>
        </w:rPr>
        <w:fldChar w:fldCharType="begin">
          <w:fldData xml:space="preserve">PEVuZE5vdGU+PENpdGU+PEF1dGhvcj5MdXF1ZSBSdWl6PC9BdXRob3I+PFllYXI+MjAxODwvWWVh
cj48UmVjTnVtPjExNDI8L1JlY051bT48RGlzcGxheVRleHQ+PHN0eWxlIGZhY2U9InN1cGVyc2Ny
aXB0Ij4xMi0xNDwvc3R5bGU+PC9EaXNwbGF5VGV4dD48cmVjb3JkPjxyZWMtbnVtYmVyPjExNDI8
L3JlYy1udW1iZXI+PGZvcmVpZ24ta2V5cz48a2V5IGFwcD0iRU4iIGRiLWlkPSJ2ZTB4OTlyejV6
dDJlamV2cnppNTAwcHo5NTBhenRydnR6ZmEiIHRpbWVzdGFtcD0iMTczMjYyMzU2MiI+MTE0Mjwv
a2V5PjwvZm9yZWlnbi1rZXlzPjxyZWYtdHlwZSBuYW1lPSJKb3VybmFsIEFydGljbGUiPjE3PC9y
ZWYtdHlwZT48Y29udHJpYnV0b3JzPjxhdXRob3JzPjxhdXRob3I+THVxdWUgUnVpeiwgSS48L2F1
dGhvcj48YXV0aG9yPkfDs21lei1OaWV0bywgTS4gw4E8L2F1dGhvcj48L2F1dGhvcnM+PC9jb250
cmlidXRvcnM+PHRpdGxlcz48dGl0bGU+Um9idXN0IFFTQVIgcHJlZGljdGlvbiBtb2RlbHMgZm9y
IHZvbHVtZSBvZiBkaXN0cmlidXRpb24gYXQgc3RlYWR5IHN0YXRlIGluIGh1bWFucyB1c2luZyBy
ZWxhdGl2ZSBkaXN0YW5jZSBtZWFzdXJlbWVudHM8L3RpdGxlPjxzZWNvbmRhcnktdGl0bGU+U0FS
IGFuZCBRU0FSIGluIEVudmlyb25tZW50YWwgUmVzZWFyY2g8L3NlY29uZGFyeS10aXRsZT48L3Rp
dGxlcz48cGVyaW9kaWNhbD48ZnVsbC10aXRsZT5TQVIgYW5kIFFTQVIgaW4gRW52aXJvbm1lbnRh
bCBSZXNlYXJjaDwvZnVsbC10aXRsZT48YWJici0xPlNBUiBRU0FSIEVudmlyb24uIFJlcy48L2Fi
YnItMT48YWJici0yPlNBUiBRU0FSIEVudmlyb24gUmVzPC9hYmJyLTI+PGFiYnItMz5TQVIgJmFt
cDsgUVNBUiBpbiBFbnZpcm9ubWVudGFsIFJlc2VhcmNoPC9hYmJyLTM+PC9wZXJpb2RpY2FsPjxw
YWdlcz41MjktNTUwPC9wYWdlcz48dm9sdW1lPjI5PC92b2x1bWU+PG51bWJlcj43PC9udW1iZXI+
PGRhdGVzPjx5ZWFyPjIwMTg8L3llYXI+PHB1Yi1kYXRlcz48ZGF0ZT4yMDE4LzA3LzAzPC9kYXRl
PjwvcHViLWRhdGVzPjwvZGF0ZXM+PHB1Ymxpc2hlcj5UYXlsb3IgJmFtcDsgRnJhbmNpczwvcHVi
bGlzaGVyPjxpc2JuPjEwNjItOTM2WDwvaXNibj48dXJscz48cmVsYXRlZC11cmxzPjx1cmw+aHR0
cHM6Ly9kb2kub3JnLzEwLjEwODAvMTA2MjkzNlguMjAxOC4xNDk0MDM4PC91cmw+PC9yZWxhdGVk
LXVybHM+PC91cmxzPjxlbGVjdHJvbmljLXJlc291cmNlLW51bT4xMC4xMDgwLzEwNjI5MzZYLjIw
MTguMTQ5NDAzODwvZWxlY3Ryb25pYy1yZXNvdXJjZS1udW0+PC9yZWNvcmQ+PC9DaXRlPjxDaXRl
PjxBdXRob3I+RmxvcmVzLUhvbGd1w61uPC9BdXRob3I+PFllYXI+MjAyMTwvWWVhcj48UmVjTnVt
PjExMzg8L1JlY051bT48cmVjb3JkPjxyZWMtbnVtYmVyPjExMzg8L3JlYy1udW1iZXI+PGZvcmVp
Z24ta2V5cz48a2V5IGFwcD0iRU4iIGRiLWlkPSJ2ZTB4OTlyejV6dDJlamV2cnppNTAwcHo5NTBh
enRydnR6ZmEiIHRpbWVzdGFtcD0iMTczMjYxMTgzNSI+MTEzODwva2V5PjwvZm9yZWlnbi1rZXlz
PjxyZWYtdHlwZSBuYW1lPSJKb3VybmFsIEFydGljbGUiPjE3PC9yZWYtdHlwZT48Y29udHJpYnV0
b3JzPjxhdXRob3JzPjxhdXRob3I+RmxvcmVzLUhvbGd1w61uLCBOLjwvYXV0aG9yPjxhdXRob3I+
RnJhdSwgSi48L2F1dGhvcj48YXV0aG9yPkdsb3NzbWFuLU1pdG5paywgRC48L2F1dGhvcj48L2F1
dGhvcnM+PC9jb250cmlidXRvcnM+PGF1dGgtYWRkcmVzcz5MYWJvcmF0b3JpbyBWaXJ0dWFsIE5B
Tk9DT1NNT1MsIERlcGFydGFtZW50byBkZSBNZWRpbyBBbWJpZW50ZSB5IEVuZXJnw61hLCBDZW50
cm8gZGUgSW52ZXN0aWdhY2nDs24gZW4gTWF0ZXJpYWxlcyBBdmFuemFkb3MsIE1pZ3VlbCBkZSBD
ZXJ2YW50ZXMgMTIwLCBDb21wbGVqbyBJbmR1c3RyaWFsIENoaWh1YWh1YSwgMzExMzYsIENoaWh1
YWh1YSwgQ2hpaCwgTWV4aWNvLiYjeEQ7RGVwYXJ0YW1lbnQgZGUgUXXDrW1pY2EsIEZhY3VsdGF0
IGRlIENpZW5jZXMsIFVuaXZlcnNpdGF0IGRlIGxlcyBJbGxlcyBCYWxlYXJzLCAwNzEyMiwgUGFt
YSBkZSBNYWxsb3JjYSwgU3BhaW4uPC9hdXRoLWFkZHJlc3M+PHRpdGxlcz48dGl0bGU+Q29tcHV0
YXRpb25hbCBQaGFybWFjb2tpbmV0aWNzIFJlcG9ydCwgQURNRVQgU3R1ZHkgYW5kIENvbmNlcHR1
YWwgREZULUJhc2VkIEVzdGltYXRpb24gb2YgdGhlIENoZW1pY2FsIFJlYWN0aXZpdHkgUHJvcGVy
dGllcyBvZiBNYXJpbmUgQ3ljbG9wZXB0aWRlczwvdGl0bGU+PHNlY29uZGFyeS10aXRsZT5DaGVt
aXN0cnlPcGVuPC9zZWNvbmRhcnktdGl0bGU+PGFsdC10aXRsZT5DaGVtaXN0cnlPcGVuPC9hbHQt
dGl0bGU+PC90aXRsZXM+PHBhZ2VzPjExNDItMTE0OTwvcGFnZXM+PHZvbHVtZT4xMDwvdm9sdW1l
PjxudW1iZXI+MTE8L251bWJlcj48ZWRpdGlvbj4yMDIxLzExLzIzPC9lZGl0aW9uPjxrZXl3b3Jk
cz48a2V5d29yZD5DaGVtaWNhbCBQaGVub21lbmE8L2tleXdvcmQ+PGtleXdvcmQ+Q2hlbWluZm9y
bWF0aWNzPC9rZXl3b3JkPjxrZXl3b3JkPkRlbnNpdHkgRnVuY3Rpb25hbCBUaGVvcnk8L2tleXdv
cmQ+PGtleXdvcmQ+KkRlcHNpcGVwdGlkZXM8L2tleXdvcmQ+PGtleXdvcmQ+KlBlcHRpZGVzLCBD
eWNsaWM8L2tleXdvcmQ+PGtleXdvcmQ+Y29uY2VwdHVhbCBERlQ8L2tleXdvcmQ+PGtleXdvcmQ+
aG9tb3BoeW1pbmVzPC9rZXl3b3JkPjxrZXl3b3JkPm1hcmluZSBjeWNsb3BlcHRpZGVzPC9rZXl3
b3JkPjxrZXl3b3JkPnBoYXJtYWNva2luZXRpY3M8L2tleXdvcmQ+PC9rZXl3b3Jkcz48ZGF0ZXM+
PHllYXI+MjAyMTwveWVhcj48cHViLWRhdGVzPjxkYXRlPk5vdjwvZGF0ZT48L3B1Yi1kYXRlcz48
L2RhdGVzPjxpc2JuPjIxOTEtMTM2MzwvaXNibj48YWNjZXNzaW9uLW51bT4zNDgwNjgyODwvYWNj
ZXNzaW9uLW51bT48dXJscz48L3VybHM+PGN1c3RvbTI+UE1DODYwNzgwMjwvY3VzdG9tMj48ZWxl
Y3Ryb25pYy1yZXNvdXJjZS1udW0+MTAuMTAwMi9vcGVuLjIwMjEwMDE3ODwvZWxlY3Ryb25pYy1y
ZXNvdXJjZS1udW0+PHJlbW90ZS1kYXRhYmFzZS1wcm92aWRlcj5OTE08L3JlbW90ZS1kYXRhYmFz
ZS1wcm92aWRlcj48bGFuZ3VhZ2U+ZW5nPC9sYW5ndWFnZT48L3JlY29yZD48L0NpdGU+PENpdGU+
PEF1dGhvcj5EYW5pc2h1ZGRpbjwvQXV0aG9yPjxZZWFyPjIwMjI8L1llYXI+PFJlY051bT4xMTM0
PC9SZWNOdW0+PHJlY29yZD48cmVjLW51bWJlcj4xMTM0PC9yZWMtbnVtYmVyPjxmb3JlaWduLWtl
eXM+PGtleSBhcHA9IkVOIiBkYi1pZD0idmUweDk5cno1enQyZWpldnJ6aTUwMHB6OTUwYXp0cnZ0
emZhIiB0aW1lc3RhbXA9IjE3MzI2MDk4MTAiPjExMzQ8L2tleT48L2ZvcmVpZ24ta2V5cz48cmVm
LXR5cGUgbmFtZT0iSm91cm5hbCBBcnRpY2xlIj4xNzwvcmVmLXR5cGU+PGNvbnRyaWJ1dG9ycz48
YXV0aG9ycz48YXV0aG9yPkRhbmlzaHVkZGluLDwvYXV0aG9yPjxhdXRob3I+S3VtYXIsIFZpa2Fz
PC9hdXRob3I+PGF1dGhvcj5GYWhlZW0sIE1vaGFtbWFkPC9hdXRob3I+PGF1dGhvcj5Xb28gTGVl
LCBLZXVuPC9hdXRob3I+PC9hdXRob3JzPjwvY29udHJpYnV0b3JzPjx0aXRsZXM+PHRpdGxlPkEg
ZGVjYWRlIG9mIG1hY2hpbmUgbGVhcm5pbmctYmFzZWQgcHJlZGljdGl2ZSBtb2RlbHMgZm9yIGh1
bWFuIHBoYXJtYWNva2luZXRpY3M6IEFkdmFuY2VzIGFuZCBjaGFsbGVuZ2VzPC90aXRsZT48c2Vj
b25kYXJ5LXRpdGxlPkRydWcgRGlzY292ZXJ5IFRvZGF5PC9zZWNvbmRhcnktdGl0bGU+PC90aXRs
ZXM+PHBlcmlvZGljYWw+PGZ1bGwtdGl0bGU+RHJ1ZyBEaXNjb3ZlcnkgVG9kYXk8L2Z1bGwtdGl0
bGU+PGFiYnItMT5EcnVnIERpc2NvdmVyeSBUb2RheTwvYWJici0xPjxhYmJyLTI+RHJ1ZyBEaXNj
b3ZlcnkgVG9kYXk8L2FiYnItMj48L3BlcmlvZGljYWw+PHBhZ2VzPjUyOS01Mzc8L3BhZ2VzPjx2
b2x1bWU+Mjc8L3ZvbHVtZT48bnVtYmVyPjI8L251bWJlcj48a2V5d29yZHM+PGtleXdvcmQ+UGhh
cm1hY29raW5ldGljczwva2V5d29yZD48a2V5d29yZD5RU0FSPC9rZXl3b3JkPjxrZXl3b3JkPkNo
ZW1pY2FsIEJpZyBEYXRhPC9rZXl3b3JkPjxrZXl3b3JkPkRydWcgZGV2ZWxvcG1lbnQ8L2tleXdv
cmQ+PC9rZXl3b3Jkcz48ZGF0ZXM+PHllYXI+MjAyMjwveWVhcj48cHViLWRhdGVzPjxkYXRlPjIw
MjIvMDIvMDEvPC9kYXRlPjwvcHViLWRhdGVzPjwvZGF0ZXM+PGlzYm4+MTM1OS02NDQ2PC9pc2Ju
Pjx1cmxzPjxyZWxhdGVkLXVybHM+PHVybD5odHRwczovL3d3dy5zY2llbmNlZGlyZWN0LmNvbS9z
Y2llbmNlL2FydGljbGUvcGlpL1MxMzU5NjQ0NjIxMDA0MDc0PC91cmw+PC9yZWxhdGVkLXVybHM+
PC91cmxzPjxlbGVjdHJvbmljLXJlc291cmNlLW51bT5odHRwczovL2RvaS5vcmcvMTAuMTAxNi9q
LmRydWRpcy4yMDIxLjA5LjAxMzwvZWxlY3Ryb25pYy1yZXNvdXJjZS1udW0+PC9yZWNvcmQ+PC9D
aXRlPjwvRW5kTm90ZT5=
</w:fldData>
        </w:fldChar>
      </w:r>
      <w:r w:rsidRPr="006A6DD6">
        <w:rPr>
          <w:rFonts w:eastAsia="微软雅黑" w:hint="eastAsia"/>
        </w:rPr>
        <w:instrText xml:space="preserve"> ADDIN EN.CITE </w:instrText>
      </w:r>
      <w:r w:rsidRPr="006A6DD6">
        <w:rPr>
          <w:rFonts w:eastAsia="微软雅黑" w:hint="eastAsia"/>
        </w:rPr>
        <w:fldChar w:fldCharType="begin">
          <w:fldData xml:space="preserve">PEVuZE5vdGU+PENpdGU+PEF1dGhvcj5MdXF1ZSBSdWl6PC9BdXRob3I+PFllYXI+MjAxODwvWWVh
cj48UmVjTnVtPjExNDI8L1JlY051bT48RGlzcGxheVRleHQ+PHN0eWxlIGZhY2U9InN1cGVyc2Ny
aXB0Ij4xMi0xNDwvc3R5bGU+PC9EaXNwbGF5VGV4dD48cmVjb3JkPjxyZWMtbnVtYmVyPjExNDI8
L3JlYy1udW1iZXI+PGZvcmVpZ24ta2V5cz48a2V5IGFwcD0iRU4iIGRiLWlkPSJ2ZTB4OTlyejV6
dDJlamV2cnppNTAwcHo5NTBhenRydnR6ZmEiIHRpbWVzdGFtcD0iMTczMjYyMzU2MiI+MTE0Mjwv
a2V5PjwvZm9yZWlnbi1rZXlzPjxyZWYtdHlwZSBuYW1lPSJKb3VybmFsIEFydGljbGUiPjE3PC9y
ZWYtdHlwZT48Y29udHJpYnV0b3JzPjxhdXRob3JzPjxhdXRob3I+THVxdWUgUnVpeiwgSS48L2F1
dGhvcj48YXV0aG9yPkfDs21lei1OaWV0bywgTS4gw4E8L2F1dGhvcj48L2F1dGhvcnM+PC9jb250
cmlidXRvcnM+PHRpdGxlcz48dGl0bGU+Um9idXN0IFFTQVIgcHJlZGljdGlvbiBtb2RlbHMgZm9y
IHZvbHVtZSBvZiBkaXN0cmlidXRpb24gYXQgc3RlYWR5IHN0YXRlIGluIGh1bWFucyB1c2luZyBy
ZWxhdGl2ZSBkaXN0YW5jZSBtZWFzdXJlbWVudHM8L3RpdGxlPjxzZWNvbmRhcnktdGl0bGU+U0FS
IGFuZCBRU0FSIGluIEVudmlyb25tZW50YWwgUmVzZWFyY2g8L3NlY29uZGFyeS10aXRsZT48L3Rp
dGxlcz48cGVyaW9kaWNhbD48ZnVsbC10aXRsZT5TQVIgYW5kIFFTQVIgaW4gRW52aXJvbm1lbnRh
bCBSZXNlYXJjaDwvZnVsbC10aXRsZT48YWJici0xPlNBUiBRU0FSIEVudmlyb24uIFJlcy48L2Fi
YnItMT48YWJici0yPlNBUiBRU0FSIEVudmlyb24gUmVzPC9hYmJyLTI+PGFiYnItMz5TQVIgJmFt
cDsgUVNBUiBpbiBFbnZpcm9ubWVudGFsIFJlc2VhcmNoPC9hYmJyLTM+PC9wZXJpb2RpY2FsPjxw
YWdlcz41MjktNTUwPC9wYWdlcz48dm9sdW1lPjI5PC92b2x1bWU+PG51bWJlcj43PC9udW1iZXI+
PGRhdGVzPjx5ZWFyPjIwMTg8L3llYXI+PHB1Yi1kYXRlcz48ZGF0ZT4yMDE4LzA3LzAzPC9kYXRl
PjwvcHViLWRhdGVzPjwvZGF0ZXM+PHB1Ymxpc2hlcj5UYXlsb3IgJmFtcDsgRnJhbmNpczwvcHVi
bGlzaGVyPjxpc2JuPjEwNjItOTM2WDwvaXNibj48dXJscz48cmVsYXRlZC11cmxzPjx1cmw+aHR0
cHM6Ly9kb2kub3JnLzEwLjEwODAvMTA2MjkzNlguMjAxOC4xNDk0MDM4PC91cmw+PC9yZWxhdGVk
LXVybHM+PC91cmxzPjxlbGVjdHJvbmljLXJlc291cmNlLW51bT4xMC4xMDgwLzEwNjI5MzZYLjIw
MTguMTQ5NDAzODwvZWxlY3Ryb25pYy1yZXNvdXJjZS1udW0+PC9yZWNvcmQ+PC9DaXRlPjxDaXRl
PjxBdXRob3I+RmxvcmVzLUhvbGd1w61uPC9BdXRob3I+PFllYXI+MjAyMTwvWWVhcj48UmVjTnVt
PjExMzg8L1JlY051bT48cmVjb3JkPjxyZWMtbnVtYmVyPjExMzg8L3JlYy1udW1iZXI+PGZvcmVp
Z24ta2V5cz48a2V5IGFwcD0iRU4iIGRiLWlkPSJ2ZTB4OTlyejV6dDJlamV2cnppNTAwcHo5NTBh
enRydnR6ZmEiIHRpbWVzdGFtcD0iMTczMjYxMTgzNSI+MTEzODwva2V5PjwvZm9yZWlnbi1rZXlz
PjxyZWYtdHlwZSBuYW1lPSJKb3VybmFsIEFydGljbGUiPjE3PC9yZWYtdHlwZT48Y29udHJpYnV0
b3JzPjxhdXRob3JzPjxhdXRob3I+RmxvcmVzLUhvbGd1w61uLCBOLjwvYXV0aG9yPjxhdXRob3I+
RnJhdSwgSi48L2F1dGhvcj48YXV0aG9yPkdsb3NzbWFuLU1pdG5paywgRC48L2F1dGhvcj48L2F1
dGhvcnM+PC9jb250cmlidXRvcnM+PGF1dGgtYWRkcmVzcz5MYWJvcmF0b3JpbyBWaXJ0dWFsIE5B
Tk9DT1NNT1MsIERlcGFydGFtZW50byBkZSBNZWRpbyBBbWJpZW50ZSB5IEVuZXJnw61hLCBDZW50
cm8gZGUgSW52ZXN0aWdhY2nDs24gZW4gTWF0ZXJpYWxlcyBBdmFuemFkb3MsIE1pZ3VlbCBkZSBD
ZXJ2YW50ZXMgMTIwLCBDb21wbGVqbyBJbmR1c3RyaWFsIENoaWh1YWh1YSwgMzExMzYsIENoaWh1
YWh1YSwgQ2hpaCwgTWV4aWNvLiYjeEQ7RGVwYXJ0YW1lbnQgZGUgUXXDrW1pY2EsIEZhY3VsdGF0
IGRlIENpZW5jZXMsIFVuaXZlcnNpdGF0IGRlIGxlcyBJbGxlcyBCYWxlYXJzLCAwNzEyMiwgUGFt
YSBkZSBNYWxsb3JjYSwgU3BhaW4uPC9hdXRoLWFkZHJlc3M+PHRpdGxlcz48dGl0bGU+Q29tcHV0
YXRpb25hbCBQaGFybWFjb2tpbmV0aWNzIFJlcG9ydCwgQURNRVQgU3R1ZHkgYW5kIENvbmNlcHR1
YWwgREZULUJhc2VkIEVzdGltYXRpb24gb2YgdGhlIENoZW1pY2FsIFJlYWN0aXZpdHkgUHJvcGVy
dGllcyBvZiBNYXJpbmUgQ3ljbG9wZXB0aWRlczwvdGl0bGU+PHNlY29uZGFyeS10aXRsZT5DaGVt
aXN0cnlPcGVuPC9zZWNvbmRhcnktdGl0bGU+PGFsdC10aXRsZT5DaGVtaXN0cnlPcGVuPC9hbHQt
dGl0bGU+PC90aXRsZXM+PHBhZ2VzPjExNDItMTE0OTwvcGFnZXM+PHZvbHVtZT4xMDwvdm9sdW1l
PjxudW1iZXI+MTE8L251bWJlcj48ZWRpdGlvbj4yMDIxLzExLzIzPC9lZGl0aW9uPjxrZXl3b3Jk
cz48a2V5d29yZD5DaGVtaWNhbCBQaGVub21lbmE8L2tleXdvcmQ+PGtleXdvcmQ+Q2hlbWluZm9y
bWF0aWNzPC9rZXl3b3JkPjxrZXl3b3JkPkRlbnNpdHkgRnVuY3Rpb25hbCBUaGVvcnk8L2tleXdv
cmQ+PGtleXdvcmQ+KkRlcHNpcGVwdGlkZXM8L2tleXdvcmQ+PGtleXdvcmQ+KlBlcHRpZGVzLCBD
eWNsaWM8L2tleXdvcmQ+PGtleXdvcmQ+Y29uY2VwdHVhbCBERlQ8L2tleXdvcmQ+PGtleXdvcmQ+
aG9tb3BoeW1pbmVzPC9rZXl3b3JkPjxrZXl3b3JkPm1hcmluZSBjeWNsb3BlcHRpZGVzPC9rZXl3
b3JkPjxrZXl3b3JkPnBoYXJtYWNva2luZXRpY3M8L2tleXdvcmQ+PC9rZXl3b3Jkcz48ZGF0ZXM+
PHllYXI+MjAyMTwveWVhcj48cHViLWRhdGVzPjxkYXRlPk5vdjwvZGF0ZT48L3B1Yi1kYXRlcz48
L2RhdGVzPjxpc2JuPjIxOTEtMTM2MzwvaXNibj48YWNjZXNzaW9uLW51bT4zNDgwNjgyODwvYWNj
ZXNzaW9uLW51bT48dXJscz48L3VybHM+PGN1c3RvbTI+UE1DODYwNzgwMjwvY3VzdG9tMj48ZWxl
Y3Ryb25pYy1yZXNvdXJjZS1udW0+MTAuMTAwMi9vcGVuLjIwMjEwMDE3ODwvZWxlY3Ryb25pYy1y
ZXNvdXJjZS1udW0+PHJlbW90ZS1kYXRhYmFzZS1wcm92aWRlcj5OTE08L3JlbW90ZS1kYXRhYmFz
ZS1wcm92aWRlcj48bGFuZ3VhZ2U+ZW5nPC9sYW5ndWFnZT48L3JlY29yZD48L0NpdGU+PENpdGU+
PEF1dGhvcj5EYW5pc2h1ZGRpbjwvQXV0aG9yPjxZZWFyPjIwMjI8L1llYXI+PFJlY051bT4xMTM0
PC9SZWNOdW0+PHJlY29yZD48cmVjLW51bWJlcj4xMTM0PC9yZWMtbnVtYmVyPjxmb3JlaWduLWtl
eXM+PGtleSBhcHA9IkVOIiBkYi1pZD0idmUweDk5cno1enQyZWpldnJ6aTUwMHB6OTUwYXp0cnZ0
emZhIiB0aW1lc3RhbXA9IjE3MzI2MDk4MTAiPjExMzQ8L2tleT48L2ZvcmVpZ24ta2V5cz48cmVm
LXR5cGUgbmFtZT0iSm91cm5hbCBBcnRpY2xlIj4xNzwvcmVmLXR5cGU+PGNvbnRyaWJ1dG9ycz48
YXV0aG9ycz48YXV0aG9yPkRhbmlzaHVkZGluLDwvYXV0aG9yPjxhdXRob3I+S3VtYXIsIFZpa2Fz
PC9hdXRob3I+PGF1dGhvcj5GYWhlZW0sIE1vaGFtbWFkPC9hdXRob3I+PGF1dGhvcj5Xb28gTGVl
LCBLZXVuPC9hdXRob3I+PC9hdXRob3JzPjwvY29udHJpYnV0b3JzPjx0aXRsZXM+PHRpdGxlPkEg
ZGVjYWRlIG9mIG1hY2hpbmUgbGVhcm5pbmctYmFzZWQgcHJlZGljdGl2ZSBtb2RlbHMgZm9yIGh1
bWFuIHBoYXJtYWNva2luZXRpY3M6IEFkdmFuY2VzIGFuZCBjaGFsbGVuZ2VzPC90aXRsZT48c2Vj
b25kYXJ5LXRpdGxlPkRydWcgRGlzY292ZXJ5IFRvZGF5PC9zZWNvbmRhcnktdGl0bGU+PC90aXRs
ZXM+PHBlcmlvZGljYWw+PGZ1bGwtdGl0bGU+RHJ1ZyBEaXNjb3ZlcnkgVG9kYXk8L2Z1bGwtdGl0
bGU+PGFiYnItMT5EcnVnIERpc2NvdmVyeSBUb2RheTwvYWJici0xPjxhYmJyLTI+RHJ1ZyBEaXNj
b3ZlcnkgVG9kYXk8L2FiYnItMj48L3BlcmlvZGljYWw+PHBhZ2VzPjUyOS01Mzc8L3BhZ2VzPjx2
b2x1bWU+Mjc8L3ZvbHVtZT48bnVtYmVyPjI8L251bWJlcj48a2V5d29yZHM+PGtleXdvcmQ+UGhh
cm1hY29raW5ldGljczwva2V5d29yZD48a2V5d29yZD5RU0FSPC9rZXl3b3JkPjxrZXl3b3JkPkNo
ZW1pY2FsIEJpZyBEYXRhPC9rZXl3b3JkPjxrZXl3b3JkPkRydWcgZGV2ZWxvcG1lbnQ8L2tleXdv
cmQ+PC9rZXl3b3Jkcz48ZGF0ZXM+PHllYXI+MjAyMjwveWVhcj48cHViLWRhdGVzPjxkYXRlPjIw
MjIvMDIvMDEvPC9kYXRlPjwvcHViLWRhdGVzPjwvZGF0ZXM+PGlzYm4+MTM1OS02NDQ2PC9pc2Ju
Pjx1cmxzPjxyZWxhdGVkLXVybHM+PHVybD5odHRwczovL3d3dy5zY2llbmNlZGlyZWN0LmNvbS9z
Y2llbmNlL2FydGljbGUvcGlpL1MxMzU5NjQ0NjIxMDA0MDc0PC91cmw+PC9yZWxhdGVkLXVybHM+
PC91cmxzPjxlbGVjdHJvbmljLXJlc291cmNlLW51bT5odHRwczovL2RvaS5vcmcvMTAuMTAxNi9q
LmRydWRpcy4yMDIxLjA5LjAxMzwvZWxlY3Ryb25pYy1yZXNvdXJjZS1udW0+PC9yZWNvcmQ+PC9D
aXRlPjwvRW5kTm90ZT5=
</w:fldData>
        </w:fldChar>
      </w:r>
      <w:r w:rsidRPr="006A6DD6">
        <w:rPr>
          <w:rFonts w:eastAsia="微软雅黑" w:hint="eastAsia"/>
        </w:rPr>
        <w:instrText xml:space="preserve"> ADDIN EN.CITE.DATA </w:instrText>
      </w:r>
      <w:r w:rsidRPr="006A6DD6">
        <w:rPr>
          <w:rFonts w:eastAsia="微软雅黑" w:hint="eastAsia"/>
        </w:rPr>
      </w:r>
      <w:r w:rsidRPr="006A6DD6">
        <w:rPr>
          <w:rFonts w:eastAsia="微软雅黑" w:hint="eastAsia"/>
        </w:rPr>
        <w:fldChar w:fldCharType="end"/>
      </w:r>
      <w:r w:rsidRPr="006A6DD6">
        <w:rPr>
          <w:rFonts w:eastAsia="微软雅黑" w:hint="eastAsia"/>
        </w:rPr>
      </w:r>
      <w:r w:rsidRPr="006A6DD6">
        <w:rPr>
          <w:rFonts w:eastAsia="微软雅黑" w:hint="eastAsia"/>
        </w:rPr>
        <w:fldChar w:fldCharType="separate"/>
      </w:r>
      <w:r w:rsidRPr="006A6DD6">
        <w:rPr>
          <w:rFonts w:eastAsia="微软雅黑" w:hint="eastAsia"/>
          <w:noProof/>
          <w:vertAlign w:val="superscript"/>
        </w:rPr>
        <w:t>12-14</w:t>
      </w:r>
      <w:r w:rsidRPr="006A6DD6">
        <w:rPr>
          <w:rFonts w:eastAsia="微软雅黑" w:hint="eastAsia"/>
        </w:rPr>
        <w:fldChar w:fldCharType="end"/>
      </w:r>
      <w:bookmarkStart w:id="2" w:name="_Hlk183696479"/>
      <w:r>
        <w:rPr>
          <w:rFonts w:eastAsia="微软雅黑" w:hint="eastAsia"/>
        </w:rPr>
        <w:t>.</w:t>
      </w:r>
      <w:r>
        <w:rPr>
          <w:rFonts w:eastAsia="微软雅黑"/>
        </w:rPr>
        <w:t xml:space="preserve"> </w:t>
      </w:r>
      <w:bookmarkEnd w:id="2"/>
      <w:proofErr w:type="spellStart"/>
      <w:r w:rsidRPr="00914CDD">
        <w:rPr>
          <w:rFonts w:eastAsia="微软雅黑"/>
        </w:rPr>
        <w:t>VDss</w:t>
      </w:r>
      <w:proofErr w:type="spellEnd"/>
      <w:r w:rsidRPr="00914CDD">
        <w:rPr>
          <w:rFonts w:eastAsia="微软雅黑"/>
        </w:rPr>
        <w:t xml:space="preserve"> affects the drug</w:t>
      </w:r>
      <w:r w:rsidR="00606337">
        <w:rPr>
          <w:rFonts w:eastAsia="微软雅黑"/>
        </w:rPr>
        <w:t>’</w:t>
      </w:r>
      <w:r w:rsidRPr="00914CDD">
        <w:rPr>
          <w:rFonts w:eastAsia="微软雅黑"/>
        </w:rPr>
        <w:t>s half-life, which in turn determines the design of dosing regimens, such as dosage and dosing intervals</w:t>
      </w:r>
      <w:r w:rsidRPr="006A6DD6">
        <w:rPr>
          <w:rFonts w:eastAsia="微软雅黑" w:hint="eastAsia"/>
        </w:rPr>
        <w:fldChar w:fldCharType="begin">
          <w:fldData xml:space="preserve">PEVuZE5vdGU+PENpdGU+PEF1dGhvcj5EYW5pc2h1ZGRpbjwvQXV0aG9yPjxZZWFyPjIwMjI8L1ll
YXI+PFJlY051bT4xMTM0PC9SZWNOdW0+PERpc3BsYXlUZXh0PjxzdHlsZSBmYWNlPSJzdXBlcnNj
cmlwdCI+MTMtMTU8L3N0eWxlPjwvRGlzcGxheVRleHQ+PHJlY29yZD48cmVjLW51bWJlcj4xMTM0
PC9yZWMtbnVtYmVyPjxmb3JlaWduLWtleXM+PGtleSBhcHA9IkVOIiBkYi1pZD0idmUweDk5cno1
enQyZWpldnJ6aTUwMHB6OTUwYXp0cnZ0emZhIiB0aW1lc3RhbXA9IjE3MzI2MDk4MTAiPjExMzQ8
L2tleT48L2ZvcmVpZ24ta2V5cz48cmVmLXR5cGUgbmFtZT0iSm91cm5hbCBBcnRpY2xlIj4xNzwv
cmVmLXR5cGU+PGNvbnRyaWJ1dG9ycz48YXV0aG9ycz48YXV0aG9yPkRhbmlzaHVkZGluLDwvYXV0
aG9yPjxhdXRob3I+S3VtYXIsIFZpa2FzPC9hdXRob3I+PGF1dGhvcj5GYWhlZW0sIE1vaGFtbWFk
PC9hdXRob3I+PGF1dGhvcj5Xb28gTGVlLCBLZXVuPC9hdXRob3I+PC9hdXRob3JzPjwvY29udHJp
YnV0b3JzPjx0aXRsZXM+PHRpdGxlPkEgZGVjYWRlIG9mIG1hY2hpbmUgbGVhcm5pbmctYmFzZWQg
cHJlZGljdGl2ZSBtb2RlbHMgZm9yIGh1bWFuIHBoYXJtYWNva2luZXRpY3M6IEFkdmFuY2VzIGFu
ZCBjaGFsbGVuZ2VzPC90aXRsZT48c2Vjb25kYXJ5LXRpdGxlPkRydWcgRGlzY292ZXJ5IFRvZGF5
PC9zZWNvbmRhcnktdGl0bGU+PC90aXRsZXM+PHBlcmlvZGljYWw+PGZ1bGwtdGl0bGU+RHJ1ZyBE
aXNjb3ZlcnkgVG9kYXk8L2Z1bGwtdGl0bGU+PGFiYnItMT5EcnVnIERpc2NvdmVyeSBUb2RheTwv
YWJici0xPjxhYmJyLTI+RHJ1ZyBEaXNjb3ZlcnkgVG9kYXk8L2FiYnItMj48L3BlcmlvZGljYWw+
PHBhZ2VzPjUyOS01Mzc8L3BhZ2VzPjx2b2x1bWU+Mjc8L3ZvbHVtZT48bnVtYmVyPjI8L251bWJl
cj48a2V5d29yZHM+PGtleXdvcmQ+UGhhcm1hY29raW5ldGljczwva2V5d29yZD48a2V5d29yZD5R
U0FSPC9rZXl3b3JkPjxrZXl3b3JkPkNoZW1pY2FsIEJpZyBEYXRhPC9rZXl3b3JkPjxrZXl3b3Jk
PkRydWcgZGV2ZWxvcG1lbnQ8L2tleXdvcmQ+PC9rZXl3b3Jkcz48ZGF0ZXM+PHllYXI+MjAyMjwv
eWVhcj48cHViLWRhdGVzPjxkYXRlPjIwMjIvMDIvMDEvPC9kYXRlPjwvcHViLWRhdGVzPjwvZGF0
ZXM+PGlzYm4+MTM1OS02NDQ2PC9pc2JuPjx1cmxzPjxyZWxhdGVkLXVybHM+PHVybD5odHRwczov
L3d3dy5zY2llbmNlZGlyZWN0LmNvbS9zY2llbmNlL2FydGljbGUvcGlpL1MxMzU5NjQ0NjIxMDA0
MDc0PC91cmw+PC9yZWxhdGVkLXVybHM+PC91cmxzPjxlbGVjdHJvbmljLXJlc291cmNlLW51bT5o
dHRwczovL2RvaS5vcmcvMTAuMTAxNi9qLmRydWRpcy4yMDIxLjA5LjAxMzwvZWxlY3Ryb25pYy1y
ZXNvdXJjZS1udW0+PC9yZWNvcmQ+PC9DaXRlPjxDaXRlPjxBdXRob3I+THVxdWUgUnVpejwvQXV0
aG9yPjxZZWFyPjIwMTg8L1llYXI+PFJlY051bT4xMTQyPC9SZWNOdW0+PHJlY29yZD48cmVjLW51
bWJlcj4xMTQyPC9yZWMtbnVtYmVyPjxmb3JlaWduLWtleXM+PGtleSBhcHA9IkVOIiBkYi1pZD0i
dmUweDk5cno1enQyZWpldnJ6aTUwMHB6OTUwYXp0cnZ0emZhIiB0aW1lc3RhbXA9IjE3MzI2MjM1
NjIiPjExNDI8L2tleT48L2ZvcmVpZ24ta2V5cz48cmVmLXR5cGUgbmFtZT0iSm91cm5hbCBBcnRp
Y2xlIj4xNzwvcmVmLXR5cGU+PGNvbnRyaWJ1dG9ycz48YXV0aG9ycz48YXV0aG9yPkx1cXVlIFJ1
aXosIEkuPC9hdXRob3I+PGF1dGhvcj5Hw7NtZXotTmlldG8sIE0uIMOBPC9hdXRob3I+PC9hdXRo
b3JzPjwvY29udHJpYnV0b3JzPjx0aXRsZXM+PHRpdGxlPlJvYnVzdCBRU0FSIHByZWRpY3Rpb24g
bW9kZWxzIGZvciB2b2x1bWUgb2YgZGlzdHJpYnV0aW9uIGF0IHN0ZWFkeSBzdGF0ZSBpbiBodW1h
bnMgdXNpbmcgcmVsYXRpdmUgZGlzdGFuY2UgbWVhc3VyZW1lbnRzPC90aXRsZT48c2Vjb25kYXJ5
LXRpdGxlPlNBUiBhbmQgUVNBUiBpbiBFbnZpcm9ubWVudGFsIFJlc2VhcmNoPC9zZWNvbmRhcnkt
dGl0bGU+PC90aXRsZXM+PHBlcmlvZGljYWw+PGZ1bGwtdGl0bGU+U0FSIGFuZCBRU0FSIGluIEVu
dmlyb25tZW50YWwgUmVzZWFyY2g8L2Z1bGwtdGl0bGU+PGFiYnItMT5TQVIgUVNBUiBFbnZpcm9u
LiBSZXMuPC9hYmJyLTE+PGFiYnItMj5TQVIgUVNBUiBFbnZpcm9uIFJlczwvYWJici0yPjxhYmJy
LTM+U0FSICZhbXA7IFFTQVIgaW4gRW52aXJvbm1lbnRhbCBSZXNlYXJjaDwvYWJici0zPjwvcGVy
aW9kaWNhbD48cGFnZXM+NTI5LTU1MDwvcGFnZXM+PHZvbHVtZT4yOTwvdm9sdW1lPjxudW1iZXI+
NzwvbnVtYmVyPjxkYXRlcz48eWVhcj4yMDE4PC95ZWFyPjxwdWItZGF0ZXM+PGRhdGU+MjAxOC8w
Ny8wMzwvZGF0ZT48L3B1Yi1kYXRlcz48L2RhdGVzPjxwdWJsaXNoZXI+VGF5bG9yICZhbXA7IEZy
YW5jaXM8L3B1Ymxpc2hlcj48aXNibj4xMDYyLTkzNlg8L2lzYm4+PHVybHM+PHJlbGF0ZWQtdXJs
cz48dXJsPmh0dHBzOi8vZG9pLm9yZy8xMC4xMDgwLzEwNjI5MzZYLjIwMTguMTQ5NDAzODwvdXJs
PjwvcmVsYXRlZC11cmxzPjwvdXJscz48ZWxlY3Ryb25pYy1yZXNvdXJjZS1udW0+MTAuMTA4MC8x
MDYyOTM2WC4yMDE4LjE0OTQwMzg8L2VsZWN0cm9uaWMtcmVzb3VyY2UtbnVtPjwvcmVjb3JkPjwv
Q2l0ZT48Q2l0ZT48QXV0aG9yPkJlcmVsbGluaTwvQXV0aG9yPjxZZWFyPjIwMDk8L1llYXI+PFJl
Y051bT4xMTM5PC9SZWNOdW0+PHJlY29yZD48cmVjLW51bWJlcj4xMTM5PC9yZWMtbnVtYmVyPjxm
b3JlaWduLWtleXM+PGtleSBhcHA9IkVOIiBkYi1pZD0idmUweDk5cno1enQyZWpldnJ6aTUwMHB6
OTUwYXp0cnZ0emZhIiB0aW1lc3RhbXA9IjE3MzI2MjMxOTQiPjExMzk8L2tleT48L2ZvcmVpZ24t
a2V5cz48cmVmLXR5cGUgbmFtZT0iSm91cm5hbCBBcnRpY2xlIj4xNzwvcmVmLXR5cGU+PGNvbnRy
aWJ1dG9ycz48YXV0aG9ycz48YXV0aG9yPkJlcmVsbGluaSwgR2l1bGlhbm88L2F1dGhvcj48YXV0
aG9yPlNwcmluZ2VyLCBDbGF5dG9uPC9hdXRob3I+PGF1dGhvcj5XYXRlcnMsIE5pZ2VsIEouPC9h
dXRob3I+PGF1dGhvcj5Mb21iYXJkbywgRnJhbmNvPC9hdXRob3I+PC9hdXRob3JzPjwvY29udHJp
YnV0b3JzPjx0aXRsZXM+PHRpdGxlPkluIFNpbGljbyBQcmVkaWN0aW9uIG9mIFZvbHVtZSBvZiBE
aXN0cmlidXRpb24gaW4gSHVtYW4gVXNpbmcgTGluZWFyIGFuZCBOb25saW5lYXIgTW9kZWxzIG9u
IGEgNjY5IENvbXBvdW5kIERhdGEgU2V0PC90aXRsZT48c2Vjb25kYXJ5LXRpdGxlPkpvdXJuYWwg
b2YgTWVkaWNpbmFsIENoZW1pc3RyeTwvc2Vjb25kYXJ5LXRpdGxlPjwvdGl0bGVzPjxwZXJpb2Rp
Y2FsPjxmdWxsLXRpdGxlPkpvdXJuYWwgb2YgTWVkaWNpbmFsIENoZW1pc3RyeTwvZnVsbC10aXRs
ZT48YWJici0xPkouIE1lZC4gQ2hlbS48L2FiYnItMT48YWJici0yPkogTWVkIENoZW08L2FiYnIt
Mj48L3BlcmlvZGljYWw+PHBhZ2VzPjQ0ODgtNDQ5NTwvcGFnZXM+PHZvbHVtZT41Mjwvdm9sdW1l
PjxudW1iZXI+MTQ8L251bWJlcj48ZGF0ZXM+PHllYXI+MjAwOTwveWVhcj48cHViLWRhdGVzPjxk
YXRlPjIwMDkvMDcvMjM8L2RhdGU+PC9wdWItZGF0ZXM+PC9kYXRlcz48cHVibGlzaGVyPkFtZXJp
Y2FuIENoZW1pY2FsIFNvY2lldHk8L3B1Ymxpc2hlcj48aXNibj4wMDIyLTI2MjM8L2lzYm4+PHVy
bHM+PHJlbGF0ZWQtdXJscz48dXJsPmh0dHBzOi8vZG9pLm9yZy8xMC4xMDIxL2ptOTAwNDY1ODwv
dXJsPjwvcmVsYXRlZC11cmxzPjwvdXJscz48ZWxlY3Ryb25pYy1yZXNvdXJjZS1udW0+MTAuMTAy
MS9qbTkwMDQ2NTg8L2VsZWN0cm9uaWMtcmVzb3VyY2UtbnVtPjwvcmVjb3JkPjwvQ2l0ZT48L0Vu
ZE5vdGU+AG==
</w:fldData>
        </w:fldChar>
      </w:r>
      <w:r w:rsidRPr="006A6DD6">
        <w:rPr>
          <w:rFonts w:eastAsia="微软雅黑" w:hint="eastAsia"/>
        </w:rPr>
        <w:instrText xml:space="preserve"> ADDIN EN.CITE </w:instrText>
      </w:r>
      <w:r w:rsidRPr="006A6DD6">
        <w:rPr>
          <w:rFonts w:eastAsia="微软雅黑" w:hint="eastAsia"/>
        </w:rPr>
        <w:fldChar w:fldCharType="begin">
          <w:fldData xml:space="preserve">PEVuZE5vdGU+PENpdGU+PEF1dGhvcj5EYW5pc2h1ZGRpbjwvQXV0aG9yPjxZZWFyPjIwMjI8L1ll
YXI+PFJlY051bT4xMTM0PC9SZWNOdW0+PERpc3BsYXlUZXh0PjxzdHlsZSBmYWNlPSJzdXBlcnNj
cmlwdCI+MTMtMTU8L3N0eWxlPjwvRGlzcGxheVRleHQ+PHJlY29yZD48cmVjLW51bWJlcj4xMTM0
PC9yZWMtbnVtYmVyPjxmb3JlaWduLWtleXM+PGtleSBhcHA9IkVOIiBkYi1pZD0idmUweDk5cno1
enQyZWpldnJ6aTUwMHB6OTUwYXp0cnZ0emZhIiB0aW1lc3RhbXA9IjE3MzI2MDk4MTAiPjExMzQ8
L2tleT48L2ZvcmVpZ24ta2V5cz48cmVmLXR5cGUgbmFtZT0iSm91cm5hbCBBcnRpY2xlIj4xNzwv
cmVmLXR5cGU+PGNvbnRyaWJ1dG9ycz48YXV0aG9ycz48YXV0aG9yPkRhbmlzaHVkZGluLDwvYXV0
aG9yPjxhdXRob3I+S3VtYXIsIFZpa2FzPC9hdXRob3I+PGF1dGhvcj5GYWhlZW0sIE1vaGFtbWFk
PC9hdXRob3I+PGF1dGhvcj5Xb28gTGVlLCBLZXVuPC9hdXRob3I+PC9hdXRob3JzPjwvY29udHJp
YnV0b3JzPjx0aXRsZXM+PHRpdGxlPkEgZGVjYWRlIG9mIG1hY2hpbmUgbGVhcm5pbmctYmFzZWQg
cHJlZGljdGl2ZSBtb2RlbHMgZm9yIGh1bWFuIHBoYXJtYWNva2luZXRpY3M6IEFkdmFuY2VzIGFu
ZCBjaGFsbGVuZ2VzPC90aXRsZT48c2Vjb25kYXJ5LXRpdGxlPkRydWcgRGlzY292ZXJ5IFRvZGF5
PC9zZWNvbmRhcnktdGl0bGU+PC90aXRsZXM+PHBlcmlvZGljYWw+PGZ1bGwtdGl0bGU+RHJ1ZyBE
aXNjb3ZlcnkgVG9kYXk8L2Z1bGwtdGl0bGU+PGFiYnItMT5EcnVnIERpc2NvdmVyeSBUb2RheTwv
YWJici0xPjxhYmJyLTI+RHJ1ZyBEaXNjb3ZlcnkgVG9kYXk8L2FiYnItMj48L3BlcmlvZGljYWw+
PHBhZ2VzPjUyOS01Mzc8L3BhZ2VzPjx2b2x1bWU+Mjc8L3ZvbHVtZT48bnVtYmVyPjI8L251bWJl
cj48a2V5d29yZHM+PGtleXdvcmQ+UGhhcm1hY29raW5ldGljczwva2V5d29yZD48a2V5d29yZD5R
U0FSPC9rZXl3b3JkPjxrZXl3b3JkPkNoZW1pY2FsIEJpZyBEYXRhPC9rZXl3b3JkPjxrZXl3b3Jk
PkRydWcgZGV2ZWxvcG1lbnQ8L2tleXdvcmQ+PC9rZXl3b3Jkcz48ZGF0ZXM+PHllYXI+MjAyMjwv
eWVhcj48cHViLWRhdGVzPjxkYXRlPjIwMjIvMDIvMDEvPC9kYXRlPjwvcHViLWRhdGVzPjwvZGF0
ZXM+PGlzYm4+MTM1OS02NDQ2PC9pc2JuPjx1cmxzPjxyZWxhdGVkLXVybHM+PHVybD5odHRwczov
L3d3dy5zY2llbmNlZGlyZWN0LmNvbS9zY2llbmNlL2FydGljbGUvcGlpL1MxMzU5NjQ0NjIxMDA0
MDc0PC91cmw+PC9yZWxhdGVkLXVybHM+PC91cmxzPjxlbGVjdHJvbmljLXJlc291cmNlLW51bT5o
dHRwczovL2RvaS5vcmcvMTAuMTAxNi9qLmRydWRpcy4yMDIxLjA5LjAxMzwvZWxlY3Ryb25pYy1y
ZXNvdXJjZS1udW0+PC9yZWNvcmQ+PC9DaXRlPjxDaXRlPjxBdXRob3I+THVxdWUgUnVpejwvQXV0
aG9yPjxZZWFyPjIwMTg8L1llYXI+PFJlY051bT4xMTQyPC9SZWNOdW0+PHJlY29yZD48cmVjLW51
bWJlcj4xMTQyPC9yZWMtbnVtYmVyPjxmb3JlaWduLWtleXM+PGtleSBhcHA9IkVOIiBkYi1pZD0i
dmUweDk5cno1enQyZWpldnJ6aTUwMHB6OTUwYXp0cnZ0emZhIiB0aW1lc3RhbXA9IjE3MzI2MjM1
NjIiPjExNDI8L2tleT48L2ZvcmVpZ24ta2V5cz48cmVmLXR5cGUgbmFtZT0iSm91cm5hbCBBcnRp
Y2xlIj4xNzwvcmVmLXR5cGU+PGNvbnRyaWJ1dG9ycz48YXV0aG9ycz48YXV0aG9yPkx1cXVlIFJ1
aXosIEkuPC9hdXRob3I+PGF1dGhvcj5Hw7NtZXotTmlldG8sIE0uIMOBPC9hdXRob3I+PC9hdXRo
b3JzPjwvY29udHJpYnV0b3JzPjx0aXRsZXM+PHRpdGxlPlJvYnVzdCBRU0FSIHByZWRpY3Rpb24g
bW9kZWxzIGZvciB2b2x1bWUgb2YgZGlzdHJpYnV0aW9uIGF0IHN0ZWFkeSBzdGF0ZSBpbiBodW1h
bnMgdXNpbmcgcmVsYXRpdmUgZGlzdGFuY2UgbWVhc3VyZW1lbnRzPC90aXRsZT48c2Vjb25kYXJ5
LXRpdGxlPlNBUiBhbmQgUVNBUiBpbiBFbnZpcm9ubWVudGFsIFJlc2VhcmNoPC9zZWNvbmRhcnkt
dGl0bGU+PC90aXRsZXM+PHBlcmlvZGljYWw+PGZ1bGwtdGl0bGU+U0FSIGFuZCBRU0FSIGluIEVu
dmlyb25tZW50YWwgUmVzZWFyY2g8L2Z1bGwtdGl0bGU+PGFiYnItMT5TQVIgUVNBUiBFbnZpcm9u
LiBSZXMuPC9hYmJyLTE+PGFiYnItMj5TQVIgUVNBUiBFbnZpcm9uIFJlczwvYWJici0yPjxhYmJy
LTM+U0FSICZhbXA7IFFTQVIgaW4gRW52aXJvbm1lbnRhbCBSZXNlYXJjaDwvYWJici0zPjwvcGVy
aW9kaWNhbD48cGFnZXM+NTI5LTU1MDwvcGFnZXM+PHZvbHVtZT4yOTwvdm9sdW1lPjxudW1iZXI+
NzwvbnVtYmVyPjxkYXRlcz48eWVhcj4yMDE4PC95ZWFyPjxwdWItZGF0ZXM+PGRhdGU+MjAxOC8w
Ny8wMzwvZGF0ZT48L3B1Yi1kYXRlcz48L2RhdGVzPjxwdWJsaXNoZXI+VGF5bG9yICZhbXA7IEZy
YW5jaXM8L3B1Ymxpc2hlcj48aXNibj4xMDYyLTkzNlg8L2lzYm4+PHVybHM+PHJlbGF0ZWQtdXJs
cz48dXJsPmh0dHBzOi8vZG9pLm9yZy8xMC4xMDgwLzEwNjI5MzZYLjIwMTguMTQ5NDAzODwvdXJs
PjwvcmVsYXRlZC11cmxzPjwvdXJscz48ZWxlY3Ryb25pYy1yZXNvdXJjZS1udW0+MTAuMTA4MC8x
MDYyOTM2WC4yMDE4LjE0OTQwMzg8L2VsZWN0cm9uaWMtcmVzb3VyY2UtbnVtPjwvcmVjb3JkPjwv
Q2l0ZT48Q2l0ZT48QXV0aG9yPkJlcmVsbGluaTwvQXV0aG9yPjxZZWFyPjIwMDk8L1llYXI+PFJl
Y051bT4xMTM5PC9SZWNOdW0+PHJlY29yZD48cmVjLW51bWJlcj4xMTM5PC9yZWMtbnVtYmVyPjxm
b3JlaWduLWtleXM+PGtleSBhcHA9IkVOIiBkYi1pZD0idmUweDk5cno1enQyZWpldnJ6aTUwMHB6
OTUwYXp0cnZ0emZhIiB0aW1lc3RhbXA9IjE3MzI2MjMxOTQiPjExMzk8L2tleT48L2ZvcmVpZ24t
a2V5cz48cmVmLXR5cGUgbmFtZT0iSm91cm5hbCBBcnRpY2xlIj4xNzwvcmVmLXR5cGU+PGNvbnRy
aWJ1dG9ycz48YXV0aG9ycz48YXV0aG9yPkJlcmVsbGluaSwgR2l1bGlhbm88L2F1dGhvcj48YXV0
aG9yPlNwcmluZ2VyLCBDbGF5dG9uPC9hdXRob3I+PGF1dGhvcj5XYXRlcnMsIE5pZ2VsIEouPC9h
dXRob3I+PGF1dGhvcj5Mb21iYXJkbywgRnJhbmNvPC9hdXRob3I+PC9hdXRob3JzPjwvY29udHJp
YnV0b3JzPjx0aXRsZXM+PHRpdGxlPkluIFNpbGljbyBQcmVkaWN0aW9uIG9mIFZvbHVtZSBvZiBE
aXN0cmlidXRpb24gaW4gSHVtYW4gVXNpbmcgTGluZWFyIGFuZCBOb25saW5lYXIgTW9kZWxzIG9u
IGEgNjY5IENvbXBvdW5kIERhdGEgU2V0PC90aXRsZT48c2Vjb25kYXJ5LXRpdGxlPkpvdXJuYWwg
b2YgTWVkaWNpbmFsIENoZW1pc3RyeTwvc2Vjb25kYXJ5LXRpdGxlPjwvdGl0bGVzPjxwZXJpb2Rp
Y2FsPjxmdWxsLXRpdGxlPkpvdXJuYWwgb2YgTWVkaWNpbmFsIENoZW1pc3RyeTwvZnVsbC10aXRs
ZT48YWJici0xPkouIE1lZC4gQ2hlbS48L2FiYnItMT48YWJici0yPkogTWVkIENoZW08L2FiYnIt
Mj48L3BlcmlvZGljYWw+PHBhZ2VzPjQ0ODgtNDQ5NTwvcGFnZXM+PHZvbHVtZT41Mjwvdm9sdW1l
PjxudW1iZXI+MTQ8L251bWJlcj48ZGF0ZXM+PHllYXI+MjAwOTwveWVhcj48cHViLWRhdGVzPjxk
YXRlPjIwMDkvMDcvMjM8L2RhdGU+PC9wdWItZGF0ZXM+PC9kYXRlcz48cHVibGlzaGVyPkFtZXJp
Y2FuIENoZW1pY2FsIFNvY2lldHk8L3B1Ymxpc2hlcj48aXNibj4wMDIyLTI2MjM8L2lzYm4+PHVy
bHM+PHJlbGF0ZWQtdXJscz48dXJsPmh0dHBzOi8vZG9pLm9yZy8xMC4xMDIxL2ptOTAwNDY1ODwv
dXJsPjwvcmVsYXRlZC11cmxzPjwvdXJscz48ZWxlY3Ryb25pYy1yZXNvdXJjZS1udW0+MTAuMTAy
MS9qbTkwMDQ2NTg8L2VsZWN0cm9uaWMtcmVzb3VyY2UtbnVtPjwvcmVjb3JkPjwvQ2l0ZT48L0Vu
ZE5vdGU+AG==
</w:fldData>
        </w:fldChar>
      </w:r>
      <w:r w:rsidRPr="006A6DD6">
        <w:rPr>
          <w:rFonts w:eastAsia="微软雅黑" w:hint="eastAsia"/>
        </w:rPr>
        <w:instrText xml:space="preserve"> ADDIN EN.CITE.DATA </w:instrText>
      </w:r>
      <w:r w:rsidRPr="006A6DD6">
        <w:rPr>
          <w:rFonts w:eastAsia="微软雅黑" w:hint="eastAsia"/>
        </w:rPr>
      </w:r>
      <w:r w:rsidRPr="006A6DD6">
        <w:rPr>
          <w:rFonts w:eastAsia="微软雅黑" w:hint="eastAsia"/>
        </w:rPr>
        <w:fldChar w:fldCharType="end"/>
      </w:r>
      <w:r w:rsidRPr="006A6DD6">
        <w:rPr>
          <w:rFonts w:eastAsia="微软雅黑" w:hint="eastAsia"/>
        </w:rPr>
      </w:r>
      <w:r w:rsidRPr="006A6DD6">
        <w:rPr>
          <w:rFonts w:eastAsia="微软雅黑" w:hint="eastAsia"/>
        </w:rPr>
        <w:fldChar w:fldCharType="separate"/>
      </w:r>
      <w:r w:rsidRPr="006A6DD6">
        <w:rPr>
          <w:rFonts w:eastAsia="微软雅黑" w:hint="eastAsia"/>
          <w:noProof/>
          <w:vertAlign w:val="superscript"/>
        </w:rPr>
        <w:t>13-15</w:t>
      </w:r>
      <w:r w:rsidRPr="006A6DD6">
        <w:rPr>
          <w:rFonts w:eastAsia="微软雅黑" w:hint="eastAsia"/>
        </w:rPr>
        <w:fldChar w:fldCharType="end"/>
      </w:r>
      <w:r>
        <w:rPr>
          <w:rFonts w:eastAsia="微软雅黑" w:hint="eastAsia"/>
        </w:rPr>
        <w:t>.</w:t>
      </w:r>
      <w:r>
        <w:rPr>
          <w:rFonts w:eastAsia="微软雅黑"/>
        </w:rPr>
        <w:t xml:space="preserve"> </w:t>
      </w:r>
      <w:r w:rsidRPr="004F7316">
        <w:rPr>
          <w:rFonts w:eastAsia="微软雅黑"/>
        </w:rPr>
        <w:t xml:space="preserve">By accurately predicting </w:t>
      </w:r>
      <w:proofErr w:type="spellStart"/>
      <w:r w:rsidRPr="004F7316">
        <w:rPr>
          <w:rFonts w:eastAsia="微软雅黑"/>
        </w:rPr>
        <w:t>VDss</w:t>
      </w:r>
      <w:proofErr w:type="spellEnd"/>
      <w:r w:rsidRPr="004F7316">
        <w:rPr>
          <w:rFonts w:eastAsia="微软雅黑"/>
        </w:rPr>
        <w:t>, researchers can optimize dosing schemes, enhance efficacy, and reduce the risk of side effects</w:t>
      </w:r>
      <w:r w:rsidRPr="006A6DD6">
        <w:rPr>
          <w:rFonts w:eastAsia="微软雅黑" w:hint="eastAsia"/>
        </w:rPr>
        <w:fldChar w:fldCharType="begin"/>
      </w:r>
      <w:r w:rsidRPr="006A6DD6">
        <w:rPr>
          <w:rFonts w:eastAsia="微软雅黑" w:hint="eastAsia"/>
        </w:rPr>
        <w:instrText xml:space="preserve"> ADDIN EN.CITE &lt;EndNote&gt;&lt;Cite&gt;&lt;Author&gt;Berellini&lt;/Author&gt;&lt;Year&gt;2009&lt;/Year&gt;&lt;RecNum&gt;1140&lt;/RecNum&gt;&lt;DisplayText&gt;&lt;style face="superscript"&gt;15&lt;/style&gt;&lt;/DisplayText&gt;&lt;record&gt;&lt;rec-number&gt;1140&lt;/rec-number&gt;&lt;foreign-keys&gt;&lt;key app="EN" db-id="ve0x99rz5zt2ejevrzi500pz950aztrvtzfa" timestamp="1732623212"&gt;1140&lt;/key&gt;&lt;/foreign-keys&gt;&lt;ref-type name="Journal Article"&gt;17&lt;/ref-type&gt;&lt;contributors&gt;&lt;authors&gt;&lt;author&gt;Berellini, Giuliano&lt;/author&gt;&lt;author&gt;Springer, Clayton&lt;/author&gt;&lt;author&gt;Waters, Nigel J.&lt;/author&gt;&lt;author&gt;Lombardo, Franco&lt;/author&gt;&lt;/authors&gt;&lt;/contributors&gt;&lt;titles&gt;&lt;title&gt;In Silico Prediction of Volume of Distribution in Human Using Linear and Nonlinear Models on a 669 Compound Data Set&lt;/title&gt;&lt;secondary-title&gt;Journal of Medicinal Chemistry&lt;/secondary-title&gt;&lt;/titles&gt;&lt;periodical&gt;&lt;full-title&gt;Journal of Medicinal Chemistry&lt;/full-title&gt;&lt;abbr-1&gt;J. Med. Chem.&lt;/abbr-1&gt;&lt;abbr-2&gt;J Med Chem&lt;/abbr-2&gt;&lt;/periodical&gt;&lt;pages&gt;4488-4495&lt;/pages&gt;&lt;volume&gt;52&lt;/volume&gt;&lt;number&gt;14&lt;/number&gt;&lt;dates&gt;&lt;year&gt;2009&lt;/year&gt;&lt;pub-dates&gt;&lt;date&gt;2009/07/23&lt;/date&gt;&lt;/pub-dates&gt;&lt;/dates&gt;&lt;publisher&gt;American Chemical Society&lt;/publisher&gt;&lt;isbn&gt;0022-2623&lt;/isbn&gt;&lt;urls&gt;&lt;related-urls&gt;&lt;url&gt;https://doi.org/10.1021/jm9004658&lt;/url&gt;&lt;/related-urls&gt;&lt;/urls&gt;&lt;electronic-resource-num&gt;10.1021/jm9004658&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15</w:t>
      </w:r>
      <w:r w:rsidRPr="006A6DD6">
        <w:rPr>
          <w:rFonts w:eastAsia="微软雅黑" w:hint="eastAsia"/>
        </w:rPr>
        <w:fldChar w:fldCharType="end"/>
      </w:r>
      <w:r>
        <w:rPr>
          <w:rFonts w:eastAsia="微软雅黑"/>
        </w:rPr>
        <w:t>.</w:t>
      </w:r>
    </w:p>
    <w:p w14:paraId="2E17E0BB" w14:textId="76D75D38" w:rsidR="00324133" w:rsidRPr="006A6DD6" w:rsidRDefault="00324133" w:rsidP="00324133">
      <w:pPr>
        <w:ind w:firstLineChars="175"/>
        <w:rPr>
          <w:rFonts w:eastAsia="微软雅黑"/>
        </w:rPr>
      </w:pPr>
      <w:r w:rsidRPr="004F7316">
        <w:rPr>
          <w:rFonts w:eastAsia="微软雅黑"/>
        </w:rPr>
        <w:t>Metabolic stability refers to the extent and rate of drug metabolism in the body, influencing pharmacokinetics, therapeutic effects, and toxicity, making it crucial in drug development</w:t>
      </w:r>
      <w:r w:rsidRPr="006A6DD6">
        <w:rPr>
          <w:rFonts w:eastAsia="微软雅黑" w:hint="eastAsia"/>
        </w:rPr>
        <w:fldChar w:fldCharType="begin">
          <w:fldData xml:space="preserve">PEVuZE5vdGU+PENpdGU+PEF1dGhvcj5EdTwvQXV0aG9yPjxZZWFyPjIwMjM8L1llYXI+PFJlY051
bT4xMDcxPC9SZWNOdW0+PERpc3BsYXlUZXh0PjxzdHlsZSBmYWNlPSJzdXBlcnNjcmlwdCI+MTYt
MTg8L3N0eWxlPjwvRGlzcGxheVRleHQ+PHJlY29yZD48cmVjLW51bWJlcj4xMDcxPC9yZWMtbnVt
YmVyPjxmb3JlaWduLWtleXM+PGtleSBhcHA9IkVOIiBkYi1pZD0idmUweDk5cno1enQyZWpldnJ6
aTUwMHB6OTUwYXp0cnZ0emZhIiB0aW1lc3RhbXA9IjE3MzEzMjUwOTQiPjEwNzE8L2tleT48L2Zv
cmVpZ24ta2V5cz48cmVmLXR5cGUgbmFtZT0iSm91cm5hbCBBcnRpY2xlIj4xNzwvcmVmLXR5cGU+
PGNvbnRyaWJ1dG9ycz48YXV0aG9ycz48YXV0aG9yPkR1LCBCaW5nLVh1ZTwvYXV0aG9yPjxhdXRo
b3I+TG9uZywgWWFodWk8L2F1dGhvcj48YXV0aG9yPkxpLCBYaWFvbGk8L2F1dGhvcj48YXV0aG9y
Pld1LCBNaW48L2F1dGhvcj48YXV0aG9yPlNoaSwgSmlhbi1ZdTwvYXV0aG9yPjwvYXV0aG9ycz48
L2NvbnRyaWJ1dG9ycz48dGl0bGVzPjx0aXRsZT5DTU1TLUdDTDogY3Jvc3MtbW9kYWxpdHkgbWV0
YWJvbGljIHN0YWJpbGl0eSBwcmVkaWN0aW9uIHdpdGggZ3JhcGggY29udHJhc3RpdmUgbGVhcm5p
bmc8L3RpdGxlPjxzZWNvbmRhcnktdGl0bGU+QmlvaW5mb3JtYXRpY3M8L3NlY29uZGFyeS10aXRs
ZT48L3RpdGxlcz48cGVyaW9kaWNhbD48ZnVsbC10aXRsZT5CaW9pbmZvcm1hdGljczwvZnVsbC10
aXRsZT48YWJici0xPkJpb2luZm9ybWF0aWNzPC9hYmJyLTE+PGFiYnItMj5CaW9pbmZvcm1hdGlj
czwvYWJici0yPjwvcGVyaW9kaWNhbD48dm9sdW1lPjM5PC92b2x1bWU+PG51bWJlcj44PC9udW1i
ZXI+PGRhdGVzPjx5ZWFyPjIwMjM8L3llYXI+PC9kYXRlcz48aXNibj4xMzY3LTQ4MTE8L2lzYm4+
PHVybHM+PHJlbGF0ZWQtdXJscz48dXJsPmh0dHBzOi8vZG9pLm9yZy8xMC4xMDkzL2Jpb2luZm9y
bWF0aWNzL2J0YWQ1MDM8L3VybD48L3JlbGF0ZWQtdXJscz48L3VybHM+PGN1c3RvbTE+YnRhZDUw
MyAlSiBCaW9pbmZvcm1hdGljczwvY3VzdG9tMT48ZWxlY3Ryb25pYy1yZXNvdXJjZS1udW0+MTAu
MTA5My9iaW9pbmZvcm1hdGljcy9idGFkNTAzPC9lbGVjdHJvbmljLXJlc291cmNlLW51bT48YWNj
ZXNzLWRhdGU+MTEvMTEvMjAyNDwvYWNjZXNzLWRhdGU+PC9yZWNvcmQ+PC9DaXRlPjxDaXRlPjxB
dXRob3I+TGk8L0F1dGhvcj48WWVhcj4yMDIyPC9ZZWFyPjxSZWNOdW0+MTEyMDwvUmVjTnVtPjxy
ZWNvcmQ+PHJlYy1udW1iZXI+MTEyMDwvcmVjLW51bWJlcj48Zm9yZWlnbi1rZXlzPjxrZXkgYXBw
PSJFTiIgZGItaWQ9InZlMHg5OXJ6NXp0MmVqZXZyemk1MDBwejk1MGF6dHJ2dHpmYSIgdGltZXN0
YW1wPSIxNzMyNjA0ODMzIj4xMTIwPC9rZXk+PC9mb3JlaWduLWtleXM+PHJlZi10eXBlIG5hbWU9
IkpvdXJuYWwgQXJ0aWNsZSI+MTc8L3JlZi10eXBlPjxjb250cmlidXRvcnM+PGF1dGhvcnM+PGF1
dGhvcj5MaSwgTG9uZ3FpYW5nPC9hdXRob3I+PGF1dGhvcj5MdSwgWmhvdTwvYXV0aG9yPjxhdXRo
b3I+TGl1LCBHdWl4aWE8L2F1dGhvcj48YXV0aG9yPlRhbmcsIFl1bjwvYXV0aG9yPjxhdXRob3I+
TGksIFdlaWh1YTwvYXV0aG9yPjwvYXV0aG9ycz48L2NvbnRyaWJ1dG9ycz48dGl0bGVzPjx0aXRs
ZT5JbiBTaWxpY28gUHJlZGljdGlvbiBvZiBIdW1hbiBhbmQgUmF0IExpdmVyIE1pY3Jvc29tYWwg
U3RhYmlsaXR5IHZpYSBNYWNoaW5lIExlYXJuaW5nIE1ldGhvZHM8L3RpdGxlPjxzZWNvbmRhcnkt
dGl0bGU+Q2hlbWljYWwgUmVzZWFyY2ggaW4gVG94aWNvbG9neTwvc2Vjb25kYXJ5LXRpdGxlPjwv
dGl0bGVzPjxwZXJpb2RpY2FsPjxmdWxsLXRpdGxlPkNoZW1pY2FsIFJlc2VhcmNoIGluIFRveGlj
b2xvZ3k8L2Z1bGwtdGl0bGU+PGFiYnItMT5DaGVtLiBSZXMuIFRveGljb2wuPC9hYmJyLTE+PGFi
YnItMj5DaGVtIFJlcyBUb3hpY29sPC9hYmJyLTI+PC9wZXJpb2RpY2FsPjxwYWdlcz4xNjE0LTE2
MjQ8L3BhZ2VzPjx2b2x1bWU+MzU8L3ZvbHVtZT48bnVtYmVyPjk8L251bWJlcj48ZGF0ZXM+PHll
YXI+MjAyMjwveWVhcj48cHViLWRhdGVzPjxkYXRlPjIwMjIvMDkvMTk8L2RhdGU+PC9wdWItZGF0
ZXM+PC9kYXRlcz48cHVibGlzaGVyPkFtZXJpY2FuIENoZW1pY2FsIFNvY2lldHk8L3B1Ymxpc2hl
cj48aXNibj4wODkzLTIyOFg8L2lzYm4+PHVybHM+PHJlbGF0ZWQtdXJscz48dXJsPmh0dHBzOi8v
ZG9pLm9yZy8xMC4xMDIxL2Fjcy5jaGVtcmVzdG94LjJjMDAyMDc8L3VybD48L3JlbGF0ZWQtdXJs
cz48L3VybHM+PGVsZWN0cm9uaWMtcmVzb3VyY2UtbnVtPjEwLjEwMjEvYWNzLmNoZW1yZXN0b3gu
MmMwMDIwNzwvZWxlY3Ryb25pYy1yZXNvdXJjZS1udW0+PC9yZWNvcmQ+PC9DaXRlPjxDaXRlPjxB
dXRob3I+Unl1PC9BdXRob3I+PFllYXI+MjAyMTwvWWVhcj48UmVjTnVtPjExMjk8L1JlY051bT48
cmVjb3JkPjxyZWMtbnVtYmVyPjExMjk8L3JlYy1udW1iZXI+PGZvcmVpZ24ta2V5cz48a2V5IGFw
cD0iRU4iIGRiLWlkPSJ2ZTB4OTlyejV6dDJlamV2cnppNTAwcHo5NTBhenRydnR6ZmEiIHRpbWVz
dGFtcD0iMTczMjYwODQ2MyI+MTEyOTwva2V5PjwvZm9yZWlnbi1rZXlzPjxyZWYtdHlwZSBuYW1l
PSJKb3VybmFsIEFydGljbGUiPjE3PC9yZWYtdHlwZT48Y29udHJpYnV0b3JzPjxhdXRob3JzPjxh
dXRob3I+Unl1LCBKYWUgWW9uZzwvYXV0aG9yPjxhdXRob3I+TGVlLCBKZW9uZyBIeXVuPC9hdXRo
b3I+PGF1dGhvcj5MZWUsIEJ5dW5nIEhvPC9hdXRob3I+PGF1dGhvcj5Tb25nLCBKaW4gU29vazwv
YXV0aG9yPjxhdXRob3I+QWhuLCBTdW5qb288L2F1dGhvcj48YXV0aG9yPk9oLCBLd2FuZy1TZW9r
PC9hdXRob3I+PC9hdXRob3JzPjwvY29udHJpYnV0b3JzPjx0aXRsZXM+PHRpdGxlPlByZWRNUzog
YSByYW5kb20gZm9yZXN0IG1vZGVsIGZvciBwcmVkaWN0aW5nIG1ldGFib2xpYyBzdGFiaWxpdHkg
b2YgZHJ1ZyBjYW5kaWRhdGVzIGluIGh1bWFuIGxpdmVyIG1pY3Jvc29tZXM8L3RpdGxlPjxzZWNv
bmRhcnktdGl0bGU+QmlvaW5mb3JtYXRpY3M8L3NlY29uZGFyeS10aXRsZT48L3RpdGxlcz48cGVy
aW9kaWNhbD48ZnVsbC10aXRsZT5CaW9pbmZvcm1hdGljczwvZnVsbC10aXRsZT48YWJici0xPkJp
b2luZm9ybWF0aWNzPC9hYmJyLTE+PGFiYnItMj5CaW9pbmZvcm1hdGljczwvYWJici0yPjwvcGVy
aW9kaWNhbD48cGFnZXM+MzY0LTM2ODwvcGFnZXM+PHZvbHVtZT4zODwvdm9sdW1lPjxudW1iZXI+
MjwvbnVtYmVyPjxkYXRlcz48eWVhcj4yMDIxPC95ZWFyPjwvZGF0ZXM+PGlzYm4+MTM2Ny00ODAz
PC9pc2JuPjx1cmxzPjxyZWxhdGVkLXVybHM+PHVybD5odHRwczovL2RvaS5vcmcvMTAuMTA5My9i
aW9pbmZvcm1hdGljcy9idGFiNTQ3PC91cmw+PC9yZWxhdGVkLXVybHM+PC91cmxzPjxlbGVjdHJv
bmljLXJlc291cmNlLW51bT4xMC4xMDkzL2Jpb2luZm9ybWF0aWNzL2J0YWI1NDcgJUogQmlvaW5m
b3JtYXRpY3M8L2VsZWN0cm9uaWMtcmVzb3VyY2UtbnVtPjxhY2Nlc3MtZGF0ZT4xMS8yNi8yMDI0
PC9hY2Nlc3MtZGF0ZT48L3JlY29yZD48L0NpdGU+PC9FbmROb3RlPn==
</w:fldData>
        </w:fldChar>
      </w:r>
      <w:r w:rsidRPr="006A6DD6">
        <w:rPr>
          <w:rFonts w:eastAsia="微软雅黑" w:hint="eastAsia"/>
        </w:rPr>
        <w:instrText xml:space="preserve"> ADDIN EN.CITE </w:instrText>
      </w:r>
      <w:r w:rsidRPr="006A6DD6">
        <w:rPr>
          <w:rFonts w:eastAsia="微软雅黑" w:hint="eastAsia"/>
        </w:rPr>
        <w:fldChar w:fldCharType="begin">
          <w:fldData xml:space="preserve">PEVuZE5vdGU+PENpdGU+PEF1dGhvcj5EdTwvQXV0aG9yPjxZZWFyPjIwMjM8L1llYXI+PFJlY051
bT4xMDcxPC9SZWNOdW0+PERpc3BsYXlUZXh0PjxzdHlsZSBmYWNlPSJzdXBlcnNjcmlwdCI+MTYt
MTg8L3N0eWxlPjwvRGlzcGxheVRleHQ+PHJlY29yZD48cmVjLW51bWJlcj4xMDcxPC9yZWMtbnVt
YmVyPjxmb3JlaWduLWtleXM+PGtleSBhcHA9IkVOIiBkYi1pZD0idmUweDk5cno1enQyZWpldnJ6
aTUwMHB6OTUwYXp0cnZ0emZhIiB0aW1lc3RhbXA9IjE3MzEzMjUwOTQiPjEwNzE8L2tleT48L2Zv
cmVpZ24ta2V5cz48cmVmLXR5cGUgbmFtZT0iSm91cm5hbCBBcnRpY2xlIj4xNzwvcmVmLXR5cGU+
PGNvbnRyaWJ1dG9ycz48YXV0aG9ycz48YXV0aG9yPkR1LCBCaW5nLVh1ZTwvYXV0aG9yPjxhdXRo
b3I+TG9uZywgWWFodWk8L2F1dGhvcj48YXV0aG9yPkxpLCBYaWFvbGk8L2F1dGhvcj48YXV0aG9y
Pld1LCBNaW48L2F1dGhvcj48YXV0aG9yPlNoaSwgSmlhbi1ZdTwvYXV0aG9yPjwvYXV0aG9ycz48
L2NvbnRyaWJ1dG9ycz48dGl0bGVzPjx0aXRsZT5DTU1TLUdDTDogY3Jvc3MtbW9kYWxpdHkgbWV0
YWJvbGljIHN0YWJpbGl0eSBwcmVkaWN0aW9uIHdpdGggZ3JhcGggY29udHJhc3RpdmUgbGVhcm5p
bmc8L3RpdGxlPjxzZWNvbmRhcnktdGl0bGU+QmlvaW5mb3JtYXRpY3M8L3NlY29uZGFyeS10aXRs
ZT48L3RpdGxlcz48cGVyaW9kaWNhbD48ZnVsbC10aXRsZT5CaW9pbmZvcm1hdGljczwvZnVsbC10
aXRsZT48YWJici0xPkJpb2luZm9ybWF0aWNzPC9hYmJyLTE+PGFiYnItMj5CaW9pbmZvcm1hdGlj
czwvYWJici0yPjwvcGVyaW9kaWNhbD48dm9sdW1lPjM5PC92b2x1bWU+PG51bWJlcj44PC9udW1i
ZXI+PGRhdGVzPjx5ZWFyPjIwMjM8L3llYXI+PC9kYXRlcz48aXNibj4xMzY3LTQ4MTE8L2lzYm4+
PHVybHM+PHJlbGF0ZWQtdXJscz48dXJsPmh0dHBzOi8vZG9pLm9yZy8xMC4xMDkzL2Jpb2luZm9y
bWF0aWNzL2J0YWQ1MDM8L3VybD48L3JlbGF0ZWQtdXJscz48L3VybHM+PGN1c3RvbTE+YnRhZDUw
MyAlSiBCaW9pbmZvcm1hdGljczwvY3VzdG9tMT48ZWxlY3Ryb25pYy1yZXNvdXJjZS1udW0+MTAu
MTA5My9iaW9pbmZvcm1hdGljcy9idGFkNTAzPC9lbGVjdHJvbmljLXJlc291cmNlLW51bT48YWNj
ZXNzLWRhdGU+MTEvMTEvMjAyNDwvYWNjZXNzLWRhdGU+PC9yZWNvcmQ+PC9DaXRlPjxDaXRlPjxB
dXRob3I+TGk8L0F1dGhvcj48WWVhcj4yMDIyPC9ZZWFyPjxSZWNOdW0+MTEyMDwvUmVjTnVtPjxy
ZWNvcmQ+PHJlYy1udW1iZXI+MTEyMDwvcmVjLW51bWJlcj48Zm9yZWlnbi1rZXlzPjxrZXkgYXBw
PSJFTiIgZGItaWQ9InZlMHg5OXJ6NXp0MmVqZXZyemk1MDBwejk1MGF6dHJ2dHpmYSIgdGltZXN0
YW1wPSIxNzMyNjA0ODMzIj4xMTIwPC9rZXk+PC9mb3JlaWduLWtleXM+PHJlZi10eXBlIG5hbWU9
IkpvdXJuYWwgQXJ0aWNsZSI+MTc8L3JlZi10eXBlPjxjb250cmlidXRvcnM+PGF1dGhvcnM+PGF1
dGhvcj5MaSwgTG9uZ3FpYW5nPC9hdXRob3I+PGF1dGhvcj5MdSwgWmhvdTwvYXV0aG9yPjxhdXRo
b3I+TGl1LCBHdWl4aWE8L2F1dGhvcj48YXV0aG9yPlRhbmcsIFl1bjwvYXV0aG9yPjxhdXRob3I+
TGksIFdlaWh1YTwvYXV0aG9yPjwvYXV0aG9ycz48L2NvbnRyaWJ1dG9ycz48dGl0bGVzPjx0aXRs
ZT5JbiBTaWxpY28gUHJlZGljdGlvbiBvZiBIdW1hbiBhbmQgUmF0IExpdmVyIE1pY3Jvc29tYWwg
U3RhYmlsaXR5IHZpYSBNYWNoaW5lIExlYXJuaW5nIE1ldGhvZHM8L3RpdGxlPjxzZWNvbmRhcnkt
dGl0bGU+Q2hlbWljYWwgUmVzZWFyY2ggaW4gVG94aWNvbG9neTwvc2Vjb25kYXJ5LXRpdGxlPjwv
dGl0bGVzPjxwZXJpb2RpY2FsPjxmdWxsLXRpdGxlPkNoZW1pY2FsIFJlc2VhcmNoIGluIFRveGlj
b2xvZ3k8L2Z1bGwtdGl0bGU+PGFiYnItMT5DaGVtLiBSZXMuIFRveGljb2wuPC9hYmJyLTE+PGFi
YnItMj5DaGVtIFJlcyBUb3hpY29sPC9hYmJyLTI+PC9wZXJpb2RpY2FsPjxwYWdlcz4xNjE0LTE2
MjQ8L3BhZ2VzPjx2b2x1bWU+MzU8L3ZvbHVtZT48bnVtYmVyPjk8L251bWJlcj48ZGF0ZXM+PHll
YXI+MjAyMjwveWVhcj48cHViLWRhdGVzPjxkYXRlPjIwMjIvMDkvMTk8L2RhdGU+PC9wdWItZGF0
ZXM+PC9kYXRlcz48cHVibGlzaGVyPkFtZXJpY2FuIENoZW1pY2FsIFNvY2lldHk8L3B1Ymxpc2hl
cj48aXNibj4wODkzLTIyOFg8L2lzYm4+PHVybHM+PHJlbGF0ZWQtdXJscz48dXJsPmh0dHBzOi8v
ZG9pLm9yZy8xMC4xMDIxL2Fjcy5jaGVtcmVzdG94LjJjMDAyMDc8L3VybD48L3JlbGF0ZWQtdXJs
cz48L3VybHM+PGVsZWN0cm9uaWMtcmVzb3VyY2UtbnVtPjEwLjEwMjEvYWNzLmNoZW1yZXN0b3gu
MmMwMDIwNzwvZWxlY3Ryb25pYy1yZXNvdXJjZS1udW0+PC9yZWNvcmQ+PC9DaXRlPjxDaXRlPjxB
dXRob3I+Unl1PC9BdXRob3I+PFllYXI+MjAyMTwvWWVhcj48UmVjTnVtPjExMjk8L1JlY051bT48
cmVjb3JkPjxyZWMtbnVtYmVyPjExMjk8L3JlYy1udW1iZXI+PGZvcmVpZ24ta2V5cz48a2V5IGFw
cD0iRU4iIGRiLWlkPSJ2ZTB4OTlyejV6dDJlamV2cnppNTAwcHo5NTBhenRydnR6ZmEiIHRpbWVz
dGFtcD0iMTczMjYwODQ2MyI+MTEyOTwva2V5PjwvZm9yZWlnbi1rZXlzPjxyZWYtdHlwZSBuYW1l
PSJKb3VybmFsIEFydGljbGUiPjE3PC9yZWYtdHlwZT48Y29udHJpYnV0b3JzPjxhdXRob3JzPjxh
dXRob3I+Unl1LCBKYWUgWW9uZzwvYXV0aG9yPjxhdXRob3I+TGVlLCBKZW9uZyBIeXVuPC9hdXRo
b3I+PGF1dGhvcj5MZWUsIEJ5dW5nIEhvPC9hdXRob3I+PGF1dGhvcj5Tb25nLCBKaW4gU29vazwv
YXV0aG9yPjxhdXRob3I+QWhuLCBTdW5qb288L2F1dGhvcj48YXV0aG9yPk9oLCBLd2FuZy1TZW9r
PC9hdXRob3I+PC9hdXRob3JzPjwvY29udHJpYnV0b3JzPjx0aXRsZXM+PHRpdGxlPlByZWRNUzog
YSByYW5kb20gZm9yZXN0IG1vZGVsIGZvciBwcmVkaWN0aW5nIG1ldGFib2xpYyBzdGFiaWxpdHkg
b2YgZHJ1ZyBjYW5kaWRhdGVzIGluIGh1bWFuIGxpdmVyIG1pY3Jvc29tZXM8L3RpdGxlPjxzZWNv
bmRhcnktdGl0bGU+QmlvaW5mb3JtYXRpY3M8L3NlY29uZGFyeS10aXRsZT48L3RpdGxlcz48cGVy
aW9kaWNhbD48ZnVsbC10aXRsZT5CaW9pbmZvcm1hdGljczwvZnVsbC10aXRsZT48YWJici0xPkJp
b2luZm9ybWF0aWNzPC9hYmJyLTE+PGFiYnItMj5CaW9pbmZvcm1hdGljczwvYWJici0yPjwvcGVy
aW9kaWNhbD48cGFnZXM+MzY0LTM2ODwvcGFnZXM+PHZvbHVtZT4zODwvdm9sdW1lPjxudW1iZXI+
MjwvbnVtYmVyPjxkYXRlcz48eWVhcj4yMDIxPC95ZWFyPjwvZGF0ZXM+PGlzYm4+MTM2Ny00ODAz
PC9pc2JuPjx1cmxzPjxyZWxhdGVkLXVybHM+PHVybD5odHRwczovL2RvaS5vcmcvMTAuMTA5My9i
aW9pbmZvcm1hdGljcy9idGFiNTQ3PC91cmw+PC9yZWxhdGVkLXVybHM+PC91cmxzPjxlbGVjdHJv
bmljLXJlc291cmNlLW51bT4xMC4xMDkzL2Jpb2luZm9ybWF0aWNzL2J0YWI1NDcgJUogQmlvaW5m
b3JtYXRpY3M8L2VsZWN0cm9uaWMtcmVzb3VyY2UtbnVtPjxhY2Nlc3MtZGF0ZT4xMS8yNi8yMDI0
PC9hY2Nlc3MtZGF0ZT48L3JlY29yZD48L0NpdGU+PC9FbmROb3RlPn==
</w:fldData>
        </w:fldChar>
      </w:r>
      <w:r w:rsidRPr="006A6DD6">
        <w:rPr>
          <w:rFonts w:eastAsia="微软雅黑" w:hint="eastAsia"/>
        </w:rPr>
        <w:instrText xml:space="preserve"> ADDIN EN.CITE.DATA </w:instrText>
      </w:r>
      <w:r w:rsidRPr="006A6DD6">
        <w:rPr>
          <w:rFonts w:eastAsia="微软雅黑" w:hint="eastAsia"/>
        </w:rPr>
      </w:r>
      <w:r w:rsidRPr="006A6DD6">
        <w:rPr>
          <w:rFonts w:eastAsia="微软雅黑" w:hint="eastAsia"/>
        </w:rPr>
        <w:fldChar w:fldCharType="end"/>
      </w:r>
      <w:r w:rsidRPr="006A6DD6">
        <w:rPr>
          <w:rFonts w:eastAsia="微软雅黑" w:hint="eastAsia"/>
        </w:rPr>
      </w:r>
      <w:r w:rsidRPr="006A6DD6">
        <w:rPr>
          <w:rFonts w:eastAsia="微软雅黑" w:hint="eastAsia"/>
        </w:rPr>
        <w:fldChar w:fldCharType="separate"/>
      </w:r>
      <w:r w:rsidRPr="006A6DD6">
        <w:rPr>
          <w:rFonts w:eastAsia="微软雅黑" w:hint="eastAsia"/>
          <w:noProof/>
          <w:vertAlign w:val="superscript"/>
        </w:rPr>
        <w:t>16-18</w:t>
      </w:r>
      <w:r w:rsidRPr="006A6DD6">
        <w:rPr>
          <w:rFonts w:eastAsia="微软雅黑" w:hint="eastAsia"/>
        </w:rPr>
        <w:fldChar w:fldCharType="end"/>
      </w:r>
      <w:r>
        <w:rPr>
          <w:rFonts w:eastAsia="微软雅黑"/>
        </w:rPr>
        <w:t xml:space="preserve">. </w:t>
      </w:r>
      <w:r w:rsidRPr="004F7316">
        <w:rPr>
          <w:rFonts w:eastAsia="微软雅黑"/>
        </w:rPr>
        <w:t>Drugs like mibefradil, terfenadine, and nefazodone, which exhibited good performance, were withdrawn from the market due to poor metabolic stability</w:t>
      </w:r>
      <w:r w:rsidRPr="006A6DD6">
        <w:rPr>
          <w:rFonts w:eastAsia="微软雅黑" w:hint="eastAsia"/>
        </w:rPr>
        <w:fldChar w:fldCharType="begin"/>
      </w:r>
      <w:r w:rsidRPr="006A6DD6">
        <w:rPr>
          <w:rFonts w:eastAsia="微软雅黑" w:hint="eastAsia"/>
        </w:rPr>
        <w:instrText xml:space="preserve"> ADDIN EN.CITE &lt;EndNote&gt;&lt;Cite&gt;&lt;Author&gt;Long&lt;/Author&gt;&lt;Year&gt;2024&lt;/Year&gt;&lt;RecNum&gt;1121&lt;/RecNum&gt;&lt;DisplayText&gt;&lt;style face="superscript"&gt;19&lt;/style&gt;&lt;/DisplayText&gt;&lt;record&gt;&lt;rec-number&gt;1121&lt;/rec-number&gt;&lt;foreign-keys&gt;&lt;key app="EN" db-id="ve0x99rz5zt2ejevrzi500pz950aztrvtzfa" timestamp="1732605653"&gt;1121&lt;/key&gt;&lt;/foreign-keys&gt;&lt;ref-type name="Journal Article"&gt;17&lt;/ref-type&gt;&lt;contributors&gt;&lt;authors&gt;&lt;author&gt;Long, Teng-Zhi&lt;/author&gt;&lt;author&gt;Jiang, De-Jun&lt;/author&gt;&lt;author&gt;Shi, Shao-Hua&lt;/author&gt;&lt;author&gt;Deng, You-Chao&lt;/author&gt;&lt;author&gt;Wang, Wen-Xuan&lt;/author&gt;&lt;author&gt;Cao, Dong-Sheng&lt;/author&gt;&lt;/authors&gt;&lt;/contributors&gt;&lt;titles&gt;&lt;title&gt;Enhancing Multi-species Liver Microsomal Stability Prediction through Artificial Intelligence&lt;/title&gt;&lt;secondary-title&gt;Journal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3222-3236&lt;/pages&gt;&lt;volume&gt;64&lt;/volume&gt;&lt;number&gt;8&lt;/number&gt;&lt;dates&gt;&lt;year&gt;2024&lt;/year&gt;&lt;pub-dates&gt;&lt;date&gt;2024/04/22&lt;/date&gt;&lt;/pub-dates&gt;&lt;/dates&gt;&lt;publisher&gt;American Chemical Society&lt;/publisher&gt;&lt;isbn&gt;1549-9596&lt;/isbn&gt;&lt;urls&gt;&lt;related-urls&gt;&lt;url&gt;https://doi.org/10.1021/acs.jcim.4c00159&lt;/url&gt;&lt;/related-urls&gt;&lt;/urls&gt;&lt;electronic-resource-num&gt;10.1021/acs.jcim.4c00159&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19</w:t>
      </w:r>
      <w:r w:rsidRPr="006A6DD6">
        <w:rPr>
          <w:rFonts w:eastAsia="微软雅黑" w:hint="eastAsia"/>
        </w:rPr>
        <w:fldChar w:fldCharType="end"/>
      </w:r>
      <w:r>
        <w:rPr>
          <w:rFonts w:eastAsia="微软雅黑"/>
        </w:rPr>
        <w:t xml:space="preserve">. </w:t>
      </w:r>
      <w:r w:rsidRPr="004F7316">
        <w:rPr>
          <w:rFonts w:eastAsia="微软雅黑"/>
        </w:rPr>
        <w:t>The cytochrome P450 (CYP450) system in the liver is the primary pathway for drug metabolism</w:t>
      </w:r>
      <w:r w:rsidRPr="006A6DD6">
        <w:rPr>
          <w:rFonts w:eastAsia="微软雅黑" w:hint="eastAsia"/>
        </w:rPr>
        <w:fldChar w:fldCharType="begin"/>
      </w:r>
      <w:r w:rsidRPr="006A6DD6">
        <w:rPr>
          <w:rFonts w:eastAsia="微软雅黑" w:hint="eastAsia"/>
        </w:rPr>
        <w:instrText xml:space="preserve"> ADDIN EN.CITE &lt;EndNote&gt;&lt;Cite&gt;&lt;Author&gt;Siramshetty&lt;/Author&gt;&lt;Year&gt;2020&lt;/Year&gt;&lt;RecNum&gt;1123&lt;/RecNum&gt;&lt;DisplayText&gt;&lt;style face="superscript"&gt;20&lt;/style&gt;&lt;/DisplayText&gt;&lt;record&gt;&lt;rec-number&gt;1123&lt;/rec-number&gt;&lt;foreign-keys&gt;&lt;key app="EN" db-id="ve0x99rz5zt2ejevrzi500pz950aztrvtzfa" timestamp="1732606343"&gt;1123&lt;/key&gt;&lt;/foreign-keys&gt;&lt;ref-type name="Journal Article"&gt;17&lt;/ref-type&gt;&lt;contributors&gt;&lt;authors&gt;&lt;author&gt;Siramshetty, Vishal B.&lt;/author&gt;&lt;author&gt;Shah, Pranav&lt;/author&gt;&lt;author&gt;Kerns, Edward&lt;/author&gt;&lt;author&gt;Nguyen, Kimloan&lt;/a</w:instrText>
      </w:r>
      <w:r w:rsidRPr="006A6DD6">
        <w:rPr>
          <w:rFonts w:eastAsia="微软雅黑"/>
        </w:rPr>
        <w:instrText xml:space="preserve">uthor&gt;&lt;author&gt;Yu, Kyeong Ri&lt;/author&gt;&lt;author&gt;Kabir, Md&lt;/author&gt;&lt;author&gt;Williams, Jordan&lt;/author&gt;&lt;author&gt;Neyra, Jorge&lt;/author&gt;&lt;author&gt;Southall, Noel&lt;/author&gt;&lt;author&gt;Nguyễn, </w:instrText>
      </w:r>
      <w:r w:rsidRPr="006A6DD6">
        <w:rPr>
          <w:rFonts w:eastAsia="微软雅黑" w:hint="eastAsia"/>
        </w:rPr>
        <w:instrText>Ð</w:instrText>
      </w:r>
      <w:r w:rsidRPr="006A6DD6">
        <w:rPr>
          <w:rFonts w:eastAsia="微软雅黑"/>
        </w:rPr>
        <w:instrText>ắc-Trung&lt;/author&gt;&lt;author&gt;Xu, Xin&lt;/author&gt;&lt;/authors&gt;&lt;/contributors&gt;&lt;titles&gt;&lt;title&gt;Re</w:instrText>
      </w:r>
      <w:r w:rsidRPr="006A6DD6">
        <w:rPr>
          <w:rFonts w:eastAsia="微软雅黑" w:hint="eastAsia"/>
        </w:rPr>
        <w:instrText>trospective assessment of rat liver microsomal stability at NCATS: data and QSAR models&lt;/title&gt;&lt;secondary-title&gt;Scientific Reports&lt;/secondary-title&gt;&lt;/titles&gt;&lt;periodical&gt;&lt;full-title&gt;Scientific Reports&lt;/full-title&gt;&lt;abbr-1&gt;Sci. Rep.&lt;/abbr-1&gt;&lt;abbr-2&gt;Sci Rep&lt;/abbr-2&gt;&lt;/periodical&gt;&lt;pages&gt;20713&lt;/pages&gt;&lt;volume&gt;10&lt;/volume&gt;&lt;number&gt;1&lt;/number&gt;&lt;dates&gt;&lt;year&gt;2020&lt;/year&gt;&lt;pub-dates&gt;&lt;date&gt;2020/11/26&lt;/date&gt;&lt;/pub-dates&gt;&lt;/dates&gt;&lt;isbn&gt;2045-2322&lt;/isbn&gt;&lt;urls&gt;&lt;related-urls&gt;&lt;url&gt;https://doi.org/10.1038/s41598-020-77327-0&lt;/url&gt;&lt;/related-urls&gt;&lt;/urls&gt;&lt;electronic-resource-num&gt;10.1038/s41598-020-77327-0&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20</w:t>
      </w:r>
      <w:r w:rsidRPr="006A6DD6">
        <w:rPr>
          <w:rFonts w:eastAsia="微软雅黑" w:hint="eastAsia"/>
        </w:rPr>
        <w:fldChar w:fldCharType="end"/>
      </w:r>
      <w:r>
        <w:rPr>
          <w:rFonts w:eastAsia="微软雅黑"/>
        </w:rPr>
        <w:t xml:space="preserve">. </w:t>
      </w:r>
      <w:r w:rsidRPr="00C06941">
        <w:rPr>
          <w:rFonts w:eastAsia="微软雅黑"/>
        </w:rPr>
        <w:t>Given the significant impact of metabolic stability on drug safety and efficacy, predicting human liver microsomal metabolic stability has garnered widespread attention from pharmaceutical companies</w:t>
      </w:r>
      <w:r w:rsidRPr="006A6DD6">
        <w:rPr>
          <w:rFonts w:eastAsia="微软雅黑" w:hint="eastAsia"/>
        </w:rPr>
        <w:fldChar w:fldCharType="begin">
          <w:fldData xml:space="preserve">PEVuZE5vdGU+PENpdGU+PEF1dGhvcj5GYW5nPC9BdXRob3I+PFllYXI+MjAyMzwvWWVhcj48UmVj
TnVtPjExMjU8L1JlY051bT48RGlzcGxheVRleHQ+PHN0eWxlIGZhY2U9InN1cGVyc2NyaXB0Ij4y
MSwgMjI8L3N0eWxlPjwvRGlzcGxheVRleHQ+PHJlY29yZD48cmVjLW51bWJlcj4xMTI1PC9yZWMt
bnVtYmVyPjxmb3JlaWduLWtleXM+PGtleSBhcHA9IkVOIiBkYi1pZD0idmUweDk5cno1enQyZWpl
dnJ6aTUwMHB6OTUwYXp0cnZ0emZhIiB0aW1lc3RhbXA9IjE3MzI2MDcwMDEiPjExMjU8L2tleT48
L2ZvcmVpZ24ta2V5cz48cmVmLXR5cGUgbmFtZT0iSm91cm5hbCBBcnRpY2xlIj4xNzwvcmVmLXR5
cGU+PGNvbnRyaWJ1dG9ycz48YXV0aG9ycz48YXV0aG9yPkZhbmcsIENoZW5nPC9hdXRob3I+PGF1
dGhvcj5XYW5nLCBZZTwvYXV0aG9yPjxhdXRob3I+R3JhdGVyLCBSaWNoYXJkPC9hdXRob3I+PGF1
dGhvcj5LYXBhZG5pcywgU3VkYXJzaGFuPC9hdXRob3I+PGF1dGhvcj5CbGFjaywgQ2hlcnlsPC9h
dXRob3I+PGF1dGhvcj5UcmFwYSwgUGF0cmljazwvYXV0aG9yPjxhdXRob3I+U2NpYWJvbGEsIFNp
bW9uZTwvYXV0aG9yPjwvYXV0aG9ycz48L2NvbnRyaWJ1dG9ycz48dGl0bGVzPjx0aXRsZT5Qcm9z
cGVjdGl2ZSBWYWxpZGF0aW9uIG9mIE1hY2hpbmUgTGVhcm5pbmcgQWxnb3JpdGhtcyBmb3IgQWJz
b3JwdGlvbiwgRGlzdHJpYnV0aW9uLCBNZXRhYm9saXNtLCBhbmQgRXhjcmV0aW9uIFByZWRpY3Rp
b246IEFuIEluZHVzdHJpYWwgUGVyc3BlY3RpdmU8L3RpdGxlPjxzZWNvbmRhcnktdGl0bGU+Sm91
cm5hbCBvZiBDaGVtaWNhbCBJbmZvcm1hdGlvbiBhbmQgTW9kZWxpbmc8L3NlY29uZGFyeS10aXRs
ZT48L3RpdGxlcz48cGVyaW9kaWNhbD48ZnVsbC10aXRsZT5Kb3VybmFsIG9mIENoZW1pY2FsIElu
Zm9ybWF0aW9uIGFuZCBNb2RlbGluZzwvZnVsbC10aXRsZT48YWJici0xPkouIENoZW0uIEluZi4g
TW9kZWwuPC9hYmJyLTE+PGFiYnItMj5KIENoZW0gSW5mIE1vZGVsPC9hYmJyLTI+PGFiYnItMz5K
b3VybmFsIG9mIENoZW1pY2FsIEluZm9ybWF0aW9uICZhbXA7IE1vZGVsaW5nPC9hYmJyLTM+PC9w
ZXJpb2RpY2FsPjxwYWdlcz4zMjYzLTMyNzQ8L3BhZ2VzPjx2b2x1bWU+NjM8L3ZvbHVtZT48bnVt
YmVyPjExPC9udW1iZXI+PGRhdGVzPjx5ZWFyPjIwMjM8L3llYXI+PHB1Yi1kYXRlcz48ZGF0ZT4y
MDIzLzA2LzEyPC9kYXRlPjwvcHViLWRhdGVzPjwvZGF0ZXM+PHB1Ymxpc2hlcj5BbWVyaWNhbiBD
aGVtaWNhbCBTb2NpZXR5PC9wdWJsaXNoZXI+PGlzYm4+MTU0OS05NTk2PC9pc2JuPjx1cmxzPjxy
ZWxhdGVkLXVybHM+PHVybD5odHRwczovL2RvaS5vcmcvMTAuMTAyMS9hY3MuamNpbS4zYzAwMTYw
PC91cmw+PC9yZWxhdGVkLXVybHM+PC91cmxzPjxlbGVjdHJvbmljLXJlc291cmNlLW51bT4xMC4x
MDIxL2Fjcy5qY2ltLjNjMDAxNjA8L2VsZWN0cm9uaWMtcmVzb3VyY2UtbnVtPjwvcmVjb3JkPjwv
Q2l0ZT48Q2l0ZT48QXV0aG9yPk5pdTwvQXV0aG9yPjxZZWFyPjIwMjQ8L1llYXI+PFJlY051bT4x
MTI3PC9SZWNOdW0+PHJlY29yZD48cmVjLW51bWJlcj4xMTI3PC9yZWMtbnVtYmVyPjxmb3JlaWdu
LWtleXM+PGtleSBhcHA9IkVOIiBkYi1pZD0idmUweDk5cno1enQyZWpldnJ6aTUwMHB6OTUwYXp0
cnZ0emZhIiB0aW1lc3RhbXA9IjE3MzI2MDcyNjUiPjExMjc8L2tleT48L2ZvcmVpZ24ta2V5cz48
cmVmLXR5cGUgbmFtZT0iSm91cm5hbCBBcnRpY2xlIj4xNzwvcmVmLXR5cGU+PGNvbnRyaWJ1dG9y
cz48YXV0aG9ycz48YXV0aG9yPk5pdSwgWmhhbmdtaW5nPC9hdXRob3I+PGF1dGhvcj5YaWFvLCBY
aWFuZ2x1PC9hdXRob3I+PGF1dGhvcj5XdSwgV2VuZmFuPC9hdXRob3I+PGF1dGhvcj5DYWksIFFp
d2VpPC9hdXRob3I+PGF1dGhvcj5KaWFuZywgWWluZ2h1aTwvYXV0aG9yPjxhdXRob3I+SmluLCBX
YW5nemhlbjwvYXV0aG9yPjxhdXRob3I+V2FuZywgTWluaGFvPC9hdXRob3I+PGF1dGhvcj5ZYW5n
LCBHdW9qaWFuPC9hdXRob3I+PGF1dGhvcj5Lb25nLCBMaW5na2FuZzwvYXV0aG9yPjxhdXRob3I+
SmluLCBYdXJ1aTwvYXV0aG9yPjxhdXRob3I+WWFuZywgR3Vhbmc8L2F1dGhvcj48YXV0aG9yPkNo
ZW4sIEhvbmdtaW5nPC9hdXRob3I+PC9hdXRob3JzPjwvY29udHJpYnV0b3JzPjx0aXRsZXM+PHRp
dGxlPlBoYXJtYUJlbmNoOiBFbmhhbmNpbmcgQURNRVQgYmVuY2htYXJrcyB3aXRoIGxhcmdlIGxh
bmd1YWdlIG1vZGVsczwvdGl0bGU+PHNlY29uZGFyeS10aXRsZT5TY2llbnRpZmljIERhdGE8L3Nl
Y29uZGFyeS10aXRsZT48L3RpdGxlcz48cGFnZXM+OTg1PC9wYWdlcz48dm9sdW1lPjExPC92b2x1
bWU+PG51bWJlcj4xPC9udW1iZXI+PGRhdGVzPjx5ZWFyPjIwMjQ8L3llYXI+PHB1Yi1kYXRlcz48
ZGF0ZT4yMDI0LzA5LzEwPC9kYXRlPjwvcHViLWRhdGVzPjwvZGF0ZXM+PGlzYm4+MjA1Mi00NDYz
PC9pc2JuPjx1cmxzPjxyZWxhdGVkLXVybHM+PHVybD5odHRwczovL2RvaS5vcmcvMTAuMTAzOC9z
NDE1OTctMDI0LTAzNzkzLTA8L3VybD48L3JlbGF0ZWQtdXJscz48L3VybHM+PGVsZWN0cm9uaWMt
cmVzb3VyY2UtbnVtPjEwLjEwMzgvczQxNTk3LTAyNC0wMzc5My0wPC9lbGVjdHJvbmljLXJlc291
cmNlLW51bT48L3JlY29yZD48L0NpdGU+PC9FbmROb3RlPn==
</w:fldData>
        </w:fldChar>
      </w:r>
      <w:r>
        <w:rPr>
          <w:rFonts w:eastAsia="微软雅黑"/>
        </w:rPr>
        <w:instrText xml:space="preserve"> ADDIN EN.CITE </w:instrText>
      </w:r>
      <w:r>
        <w:rPr>
          <w:rFonts w:eastAsia="微软雅黑"/>
        </w:rPr>
        <w:fldChar w:fldCharType="begin">
          <w:fldData xml:space="preserve">PEVuZE5vdGU+PENpdGU+PEF1dGhvcj5GYW5nPC9BdXRob3I+PFllYXI+MjAyMzwvWWVhcj48UmVj
TnVtPjExMjU8L1JlY051bT48RGlzcGxheVRleHQ+PHN0eWxlIGZhY2U9InN1cGVyc2NyaXB0Ij4y
MSwgMjI8L3N0eWxlPjwvRGlzcGxheVRleHQ+PHJlY29yZD48cmVjLW51bWJlcj4xMTI1PC9yZWMt
bnVtYmVyPjxmb3JlaWduLWtleXM+PGtleSBhcHA9IkVOIiBkYi1pZD0idmUweDk5cno1enQyZWpl
dnJ6aTUwMHB6OTUwYXp0cnZ0emZhIiB0aW1lc3RhbXA9IjE3MzI2MDcwMDEiPjExMjU8L2tleT48
L2ZvcmVpZ24ta2V5cz48cmVmLXR5cGUgbmFtZT0iSm91cm5hbCBBcnRpY2xlIj4xNzwvcmVmLXR5
cGU+PGNvbnRyaWJ1dG9ycz48YXV0aG9ycz48YXV0aG9yPkZhbmcsIENoZW5nPC9hdXRob3I+PGF1
dGhvcj5XYW5nLCBZZTwvYXV0aG9yPjxhdXRob3I+R3JhdGVyLCBSaWNoYXJkPC9hdXRob3I+PGF1
dGhvcj5LYXBhZG5pcywgU3VkYXJzaGFuPC9hdXRob3I+PGF1dGhvcj5CbGFjaywgQ2hlcnlsPC9h
dXRob3I+PGF1dGhvcj5UcmFwYSwgUGF0cmljazwvYXV0aG9yPjxhdXRob3I+U2NpYWJvbGEsIFNp
bW9uZTwvYXV0aG9yPjwvYXV0aG9ycz48L2NvbnRyaWJ1dG9ycz48dGl0bGVzPjx0aXRsZT5Qcm9z
cGVjdGl2ZSBWYWxpZGF0aW9uIG9mIE1hY2hpbmUgTGVhcm5pbmcgQWxnb3JpdGhtcyBmb3IgQWJz
b3JwdGlvbiwgRGlzdHJpYnV0aW9uLCBNZXRhYm9saXNtLCBhbmQgRXhjcmV0aW9uIFByZWRpY3Rp
b246IEFuIEluZHVzdHJpYWwgUGVyc3BlY3RpdmU8L3RpdGxlPjxzZWNvbmRhcnktdGl0bGU+Sm91
cm5hbCBvZiBDaGVtaWNhbCBJbmZvcm1hdGlvbiBhbmQgTW9kZWxpbmc8L3NlY29uZGFyeS10aXRs
ZT48L3RpdGxlcz48cGVyaW9kaWNhbD48ZnVsbC10aXRsZT5Kb3VybmFsIG9mIENoZW1pY2FsIElu
Zm9ybWF0aW9uIGFuZCBNb2RlbGluZzwvZnVsbC10aXRsZT48YWJici0xPkouIENoZW0uIEluZi4g
TW9kZWwuPC9hYmJyLTE+PGFiYnItMj5KIENoZW0gSW5mIE1vZGVsPC9hYmJyLTI+PGFiYnItMz5K
b3VybmFsIG9mIENoZW1pY2FsIEluZm9ybWF0aW9uICZhbXA7IE1vZGVsaW5nPC9hYmJyLTM+PC9w
ZXJpb2RpY2FsPjxwYWdlcz4zMjYzLTMyNzQ8L3BhZ2VzPjx2b2x1bWU+NjM8L3ZvbHVtZT48bnVt
YmVyPjExPC9udW1iZXI+PGRhdGVzPjx5ZWFyPjIwMjM8L3llYXI+PHB1Yi1kYXRlcz48ZGF0ZT4y
MDIzLzA2LzEyPC9kYXRlPjwvcHViLWRhdGVzPjwvZGF0ZXM+PHB1Ymxpc2hlcj5BbWVyaWNhbiBD
aGVtaWNhbCBTb2NpZXR5PC9wdWJsaXNoZXI+PGlzYm4+MTU0OS05NTk2PC9pc2JuPjx1cmxzPjxy
ZWxhdGVkLXVybHM+PHVybD5odHRwczovL2RvaS5vcmcvMTAuMTAyMS9hY3MuamNpbS4zYzAwMTYw
PC91cmw+PC9yZWxhdGVkLXVybHM+PC91cmxzPjxlbGVjdHJvbmljLXJlc291cmNlLW51bT4xMC4x
MDIxL2Fjcy5qY2ltLjNjMDAxNjA8L2VsZWN0cm9uaWMtcmVzb3VyY2UtbnVtPjwvcmVjb3JkPjwv
Q2l0ZT48Q2l0ZT48QXV0aG9yPk5pdTwvQXV0aG9yPjxZZWFyPjIwMjQ8L1llYXI+PFJlY051bT4x
MTI3PC9SZWNOdW0+PHJlY29yZD48cmVjLW51bWJlcj4xMTI3PC9yZWMtbnVtYmVyPjxmb3JlaWdu
LWtleXM+PGtleSBhcHA9IkVOIiBkYi1pZD0idmUweDk5cno1enQyZWpldnJ6aTUwMHB6OTUwYXp0
cnZ0emZhIiB0aW1lc3RhbXA9IjE3MzI2MDcyNjUiPjExMjc8L2tleT48L2ZvcmVpZ24ta2V5cz48
cmVmLXR5cGUgbmFtZT0iSm91cm5hbCBBcnRpY2xlIj4xNzwvcmVmLXR5cGU+PGNvbnRyaWJ1dG9y
cz48YXV0aG9ycz48YXV0aG9yPk5pdSwgWmhhbmdtaW5nPC9hdXRob3I+PGF1dGhvcj5YaWFvLCBY
aWFuZ2x1PC9hdXRob3I+PGF1dGhvcj5XdSwgV2VuZmFuPC9hdXRob3I+PGF1dGhvcj5DYWksIFFp
d2VpPC9hdXRob3I+PGF1dGhvcj5KaWFuZywgWWluZ2h1aTwvYXV0aG9yPjxhdXRob3I+SmluLCBX
YW5nemhlbjwvYXV0aG9yPjxhdXRob3I+V2FuZywgTWluaGFvPC9hdXRob3I+PGF1dGhvcj5ZYW5n
LCBHdW9qaWFuPC9hdXRob3I+PGF1dGhvcj5Lb25nLCBMaW5na2FuZzwvYXV0aG9yPjxhdXRob3I+
SmluLCBYdXJ1aTwvYXV0aG9yPjxhdXRob3I+WWFuZywgR3Vhbmc8L2F1dGhvcj48YXV0aG9yPkNo
ZW4sIEhvbmdtaW5nPC9hdXRob3I+PC9hdXRob3JzPjwvY29udHJpYnV0b3JzPjx0aXRsZXM+PHRp
dGxlPlBoYXJtYUJlbmNoOiBFbmhhbmNpbmcgQURNRVQgYmVuY2htYXJrcyB3aXRoIGxhcmdlIGxh
bmd1YWdlIG1vZGVsczwvdGl0bGU+PHNlY29uZGFyeS10aXRsZT5TY2llbnRpZmljIERhdGE8L3Nl
Y29uZGFyeS10aXRsZT48L3RpdGxlcz48cGFnZXM+OTg1PC9wYWdlcz48dm9sdW1lPjExPC92b2x1
bWU+PG51bWJlcj4xPC9udW1iZXI+PGRhdGVzPjx5ZWFyPjIwMjQ8L3llYXI+PHB1Yi1kYXRlcz48
ZGF0ZT4yMDI0LzA5LzEwPC9kYXRlPjwvcHViLWRhdGVzPjwvZGF0ZXM+PGlzYm4+MjA1Mi00NDYz
PC9pc2JuPjx1cmxzPjxyZWxhdGVkLXVybHM+PHVybD5odHRwczovL2RvaS5vcmcvMTAuMTAzOC9z
NDE1OTctMDI0LTAzNzkzLTA8L3VybD48L3JlbGF0ZWQtdXJscz48L3VybHM+PGVsZWN0cm9uaWMt
cmVzb3VyY2UtbnVtPjEwLjEwMzgvczQxNTk3LTAyNC0wMzc5My0wPC9lbGVjdHJvbmljLXJlc291
cmNlLW51bT48L3JlY29yZD48L0NpdGU+PC9FbmROb3RlPn==
</w:fldData>
        </w:fldChar>
      </w:r>
      <w:r>
        <w:rPr>
          <w:rFonts w:eastAsia="微软雅黑"/>
        </w:rPr>
        <w:instrText xml:space="preserve"> ADDIN EN.CITE.DATA </w:instrText>
      </w:r>
      <w:r>
        <w:rPr>
          <w:rFonts w:eastAsia="微软雅黑"/>
        </w:rPr>
      </w:r>
      <w:r>
        <w:rPr>
          <w:rFonts w:eastAsia="微软雅黑"/>
        </w:rPr>
        <w:fldChar w:fldCharType="end"/>
      </w:r>
      <w:r w:rsidRPr="006A6DD6">
        <w:rPr>
          <w:rFonts w:eastAsia="微软雅黑" w:hint="eastAsia"/>
        </w:rPr>
      </w:r>
      <w:r w:rsidRPr="006A6DD6">
        <w:rPr>
          <w:rFonts w:eastAsia="微软雅黑" w:hint="eastAsia"/>
        </w:rPr>
        <w:fldChar w:fldCharType="separate"/>
      </w:r>
      <w:r w:rsidRPr="00324133">
        <w:rPr>
          <w:rFonts w:eastAsia="微软雅黑"/>
          <w:noProof/>
          <w:vertAlign w:val="superscript"/>
        </w:rPr>
        <w:t>21, 22</w:t>
      </w:r>
      <w:r w:rsidRPr="006A6DD6">
        <w:rPr>
          <w:rFonts w:eastAsia="微软雅黑" w:hint="eastAsia"/>
        </w:rPr>
        <w:fldChar w:fldCharType="end"/>
      </w:r>
      <w:r>
        <w:rPr>
          <w:rFonts w:eastAsia="微软雅黑"/>
        </w:rPr>
        <w:t>.</w:t>
      </w:r>
    </w:p>
    <w:p w14:paraId="65153116" w14:textId="306CB515" w:rsidR="00324133" w:rsidRPr="006A6DD6" w:rsidRDefault="00324133" w:rsidP="00324133">
      <w:pPr>
        <w:ind w:firstLineChars="175"/>
        <w:rPr>
          <w:rFonts w:eastAsia="微软雅黑"/>
        </w:rPr>
      </w:pPr>
      <w:r w:rsidRPr="00C06941">
        <w:rPr>
          <w:rFonts w:eastAsia="微软雅黑"/>
        </w:rPr>
        <w:t>Half-life is an important pharmacokinetic parameter that reflects the duration for which a drug maintains an effective concentration in the plasma</w:t>
      </w:r>
      <w:r w:rsidRPr="006A6DD6">
        <w:rPr>
          <w:rFonts w:eastAsia="微软雅黑" w:hint="eastAsia"/>
        </w:rPr>
        <w:fldChar w:fldCharType="begin">
          <w:fldData xml:space="preserve">PEVuZE5vdGU+PENpdGU+PEF1dGhvcj5EYW5pc2h1ZGRpbjwvQXV0aG9yPjxZZWFyPjIwMjI8L1ll
YXI+PFJlY051bT4xMTMzPC9SZWNOdW0+PERpc3BsYXlUZXh0PjxzdHlsZSBmYWNlPSJzdXBlcnNj
cmlwdCI+MTQsIDIzPC9zdHlsZT48L0Rpc3BsYXlUZXh0PjxyZWNvcmQ+PHJlYy1udW1iZXI+MTEz
MzwvcmVjLW51bWJlcj48Zm9yZWlnbi1rZXlzPjxrZXkgYXBwPSJFTiIgZGItaWQ9InZlMHg5OXJ6
NXp0MmVqZXZyemk1MDBwejk1MGF6dHJ2dHpmYSIgdGltZXN0YW1wPSIxNzMyNjA5ODA0Ij4xMTMz
PC9rZXk+PC9mb3JlaWduLWtleXM+PHJlZi10eXBlIG5hbWU9IkpvdXJuYWwgQXJ0aWNsZSI+MTc8
L3JlZi10eXBlPjxjb250cmlidXRvcnM+PGF1dGhvcnM+PGF1dGhvcj5EYW5pc2h1ZGRpbiw8L2F1
dGhvcj48YXV0aG9yPkt1bWFyLCBWaWthczwvYXV0aG9yPjxhdXRob3I+RmFoZWVtLCBNb2hhbW1h
ZDwvYXV0aG9yPjxhdXRob3I+V29vIExlZSwgS2V1bjwvYXV0aG9yPjwvYXV0aG9ycz48L2NvbnRy
aWJ1dG9ycz48dGl0bGVzPjx0aXRsZT5BIGRlY2FkZSBvZiBtYWNoaW5lIGxlYXJuaW5nLWJhc2Vk
IHByZWRpY3RpdmUgbW9kZWxzIGZvciBodW1hbiBwaGFybWFjb2tpbmV0aWNzOiBBZHZhbmNlcyBh
bmQgY2hhbGxlbmdlczwvdGl0bGU+PHNlY29uZGFyeS10aXRsZT5EcnVnIERpc2NvdmVyeSBUb2Rh
eTwvc2Vjb25kYXJ5LXRpdGxlPjwvdGl0bGVzPjxwZXJpb2RpY2FsPjxmdWxsLXRpdGxlPkRydWcg
RGlzY292ZXJ5IFRvZGF5PC9mdWxsLXRpdGxlPjxhYmJyLTE+RHJ1ZyBEaXNjb3ZlcnkgVG9kYXk8
L2FiYnItMT48YWJici0yPkRydWcgRGlzY292ZXJ5IFRvZGF5PC9hYmJyLTI+PC9wZXJpb2RpY2Fs
PjxwYWdlcz41MjktNTM3PC9wYWdlcz48dm9sdW1lPjI3PC92b2x1bWU+PG51bWJlcj4yPC9udW1i
ZXI+PGtleXdvcmRzPjxrZXl3b3JkPlBoYXJtYWNva2luZXRpY3M8L2tleXdvcmQ+PGtleXdvcmQ+
UVNBUjwva2V5d29yZD48a2V5d29yZD5DaGVtaWNhbCBCaWcgRGF0YTwva2V5d29yZD48a2V5d29y
ZD5EcnVnIGRldmVsb3BtZW50PC9rZXl3b3JkPjwva2V5d29yZHM+PGRhdGVzPjx5ZWFyPjIwMjI8
L3llYXI+PHB1Yi1kYXRlcz48ZGF0ZT4yMDIyLzAyLzAxLzwvZGF0ZT48L3B1Yi1kYXRlcz48L2Rh
dGVzPjxpc2JuPjEzNTktNjQ0NjwvaXNibj48dXJscz48cmVsYXRlZC11cmxzPjx1cmw+aHR0cHM6
Ly93d3cuc2NpZW5jZWRpcmVjdC5jb20vc2NpZW5jZS9hcnRpY2xlL3BpaS9TMTM1OTY0NDYyMTAw
NDA3NDwvdXJsPjwvcmVsYXRlZC11cmxzPjwvdXJscz48ZWxlY3Ryb25pYy1yZXNvdXJjZS1udW0+
aHR0cHM6Ly9kb2kub3JnLzEwLjEwMTYvai5kcnVkaXMuMjAyMS4wOS4wMTM8L2VsZWN0cm9uaWMt
cmVzb3VyY2UtbnVtPjwvcmVjb3JkPjwvQ2l0ZT48Q2l0ZT48QXV0aG9yPlBhbnRhbGXDo288L0F1
dGhvcj48WWVhcj4yMDIyPC9ZZWFyPjxSZWNOdW0+MTEzNTwvUmVjTnVtPjxyZWNvcmQ+PHJlYy1u
dW1iZXI+MTEzNTwvcmVjLW51bWJlcj48Zm9yZWlnbi1rZXlzPjxrZXkgYXBwPSJFTiIgZGItaWQ9
InZlMHg5OXJ6NXp0MmVqZXZyemk1MDBwejk1MGF6dHJ2dHpmYSIgdGltZXN0YW1wPSIxNzMyNjEw
NDczIj4xMTM1PC9rZXk+PC9mb3JlaWduLWtleXM+PHJlZi10eXBlIG5hbWU9IkpvdXJuYWwgQXJ0
aWNsZSI+MTc8L3JlZi10eXBlPjxjb250cmlidXRvcnM+PGF1dGhvcnM+PGF1dGhvcj5QYW50YWxl
w6NvLCBTLiBRLjwvYXV0aG9yPjxhdXRob3I+RmVybmFuZGVzLCBQLiBPLjwvYXV0aG9yPjxhdXRo
b3I+R29uw6dhbHZlcywgSi4gRS48L2F1dGhvcj48YXV0aG9yPk1hbHRhcm9sbG8sIFYuIEcuPC9h
dXRob3I+PGF1dGhvcj5Ib25vcmlvLCBLLiBNLjwvYXV0aG9yPjwvYXV0aG9ycz48L2NvbnRyaWJ1
dG9ycz48YXV0aC1hZGRyZXNzPkNlbnRybyBkZSBDacOqbmNpYXMgTmF0dXJhaXMgZSBIdW1hbmFz
LCBJbnN0aXR1dGlvbiBVbml2ZXJzaWRhZGUgRmVkZXJhbCBkbyBBQkMsIDA5MjEwLTU4MCwgU2Fu
dG8gQW5kcsOpLCBTUCwgQnJhemlsLiYjeEQ7RGVwYXJ0YW1lbnRvIGRlIFByb2R1dG9zIEZhcm1h
Y8OqdXRpY29zLCBVbml2ZXJzaWRhZGUgRmVkZXJhbCBkZSBNaW5hcyBHZXJhaXMsIDMxMjcwLTkw
MSwgUGFtcHVsaGEsIE1HLCBCcmF6aWwuJiN4RDtFc2NvbGEgZGUgQXJ0ZXMsIENpw6puY2lhcyBl
IEh1bWFuaWRhZGVzLCBVbml2ZXJzaWRhZGUgZGUgU8OjbyBQYXVsbywgMDM4MjgtMDAwLCBTw6Nv
IFBhdWxvLCBTUCwgQnJhemlsLjwvYXV0aC1hZGRyZXNzPjx0aXRsZXM+PHRpdGxlPlJlY2VudCBB
ZHZhbmNlcyBpbiB0aGUgUHJlZGljdGlvbiBvZiBQaGFybWFjb2tpbmV0aWNzIFByb3BlcnRpZXMg
aW4gRHJ1ZyBEZXNpZ24gU3R1ZGllczogQSBSZXZpZXc8L3RpdGxlPjxzZWNvbmRhcnktdGl0bGU+
Q2hlbU1lZENoZW08L3NlY29uZGFyeS10aXRsZT48YWx0LXRpdGxlPkNoZW1NZWRDaGVtPC9hbHQt
dGl0bGU+PC90aXRsZXM+PHBhZ2VzPmUyMDIxMDA1NDI8L3BhZ2VzPjx2b2x1bWU+MTc8L3ZvbHVt
ZT48bnVtYmVyPjE8L251bWJlcj48ZWRpdGlvbj4yMDIxLzEwLzE3PC9lZGl0aW9uPjxrZXl3b3Jk
cz48a2V5d29yZD5BbmltYWxzPC9rZXl3b3JkPjxrZXl3b3JkPipEcnVnIERlc2lnbjwva2V5d29y
ZD48a2V5d29yZD5IdW1hbnM8L2tleXdvcmQ+PGtleXdvcmQ+TW9sZWN1bGFyIFN0cnVjdHVyZTwv
a2V5d29yZD48a2V5d29yZD5QaGFybWFjZXV0aWNhbCBQcmVwYXJhdGlvbnMvY2hlbWljYWwgc3lu
dGhlc2lzLypjaGVtaXN0cnk8L2tleXdvcmQ+PGtleXdvcmQ+QWRtZTwva2V5d29yZD48a2V5d29y
ZD5jb21wdXRhdGlvbmFsIGNoZW1pc3RyeTwva2V5d29yZD48a2V5d29yZD5kcnVnIGRlc2lnbjwv
a2V5d29yZD48a2V5d29yZD5pbuKAhXNpbGljbzwva2V5d29yZD48a2V5d29yZD5waGFybWFjb2tp
bmV0aWNzPC9rZXl3b3JkPjwva2V5d29yZHM+PGRhdGVzPjx5ZWFyPjIwMjI8L3llYXI+PHB1Yi1k
YXRlcz48ZGF0ZT5KYW4gNTwvZGF0ZT48L3B1Yi1kYXRlcz48L2RhdGVzPjxpc2JuPjE4NjAtNzE3
OTwvaXNibj48YWNjZXNzaW9uLW51bT4zNDY1NTQ1NDwvYWNjZXNzaW9uLW51bT48dXJscz48L3Vy
bHM+PGVsZWN0cm9uaWMtcmVzb3VyY2UtbnVtPjEwLjEwMDIvY21kYy4yMDIxMDA1NDI8L2VsZWN0
cm9uaWMtcmVzb3VyY2UtbnVtPjxyZW1vdGUtZGF0YWJhc2UtcHJvdmlkZXI+TkxNPC9yZW1vdGUt
ZGF0YWJhc2UtcHJvdmlkZXI+PGxhbmd1YWdlPmVuZzwvbGFuZ3VhZ2U+PC9yZWNvcmQ+PC9DaXRl
PjwvRW5kTm90ZT5=
</w:fldData>
        </w:fldChar>
      </w:r>
      <w:r>
        <w:rPr>
          <w:rFonts w:eastAsia="微软雅黑"/>
        </w:rPr>
        <w:instrText xml:space="preserve"> ADDIN EN.CITE </w:instrText>
      </w:r>
      <w:r>
        <w:rPr>
          <w:rFonts w:eastAsia="微软雅黑"/>
        </w:rPr>
        <w:fldChar w:fldCharType="begin">
          <w:fldData xml:space="preserve">PEVuZE5vdGU+PENpdGU+PEF1dGhvcj5EYW5pc2h1ZGRpbjwvQXV0aG9yPjxZZWFyPjIwMjI8L1ll
YXI+PFJlY051bT4xMTMzPC9SZWNOdW0+PERpc3BsYXlUZXh0PjxzdHlsZSBmYWNlPSJzdXBlcnNj
cmlwdCI+MTQsIDIzPC9zdHlsZT48L0Rpc3BsYXlUZXh0PjxyZWNvcmQ+PHJlYy1udW1iZXI+MTEz
MzwvcmVjLW51bWJlcj48Zm9yZWlnbi1rZXlzPjxrZXkgYXBwPSJFTiIgZGItaWQ9InZlMHg5OXJ6
NXp0MmVqZXZyemk1MDBwejk1MGF6dHJ2dHpmYSIgdGltZXN0YW1wPSIxNzMyNjA5ODA0Ij4xMTMz
PC9rZXk+PC9mb3JlaWduLWtleXM+PHJlZi10eXBlIG5hbWU9IkpvdXJuYWwgQXJ0aWNsZSI+MTc8
L3JlZi10eXBlPjxjb250cmlidXRvcnM+PGF1dGhvcnM+PGF1dGhvcj5EYW5pc2h1ZGRpbiw8L2F1
dGhvcj48YXV0aG9yPkt1bWFyLCBWaWthczwvYXV0aG9yPjxhdXRob3I+RmFoZWVtLCBNb2hhbW1h
ZDwvYXV0aG9yPjxhdXRob3I+V29vIExlZSwgS2V1bjwvYXV0aG9yPjwvYXV0aG9ycz48L2NvbnRy
aWJ1dG9ycz48dGl0bGVzPjx0aXRsZT5BIGRlY2FkZSBvZiBtYWNoaW5lIGxlYXJuaW5nLWJhc2Vk
IHByZWRpY3RpdmUgbW9kZWxzIGZvciBodW1hbiBwaGFybWFjb2tpbmV0aWNzOiBBZHZhbmNlcyBh
bmQgY2hhbGxlbmdlczwvdGl0bGU+PHNlY29uZGFyeS10aXRsZT5EcnVnIERpc2NvdmVyeSBUb2Rh
eTwvc2Vjb25kYXJ5LXRpdGxlPjwvdGl0bGVzPjxwZXJpb2RpY2FsPjxmdWxsLXRpdGxlPkRydWcg
RGlzY292ZXJ5IFRvZGF5PC9mdWxsLXRpdGxlPjxhYmJyLTE+RHJ1ZyBEaXNjb3ZlcnkgVG9kYXk8
L2FiYnItMT48YWJici0yPkRydWcgRGlzY292ZXJ5IFRvZGF5PC9hYmJyLTI+PC9wZXJpb2RpY2Fs
PjxwYWdlcz41MjktNTM3PC9wYWdlcz48dm9sdW1lPjI3PC92b2x1bWU+PG51bWJlcj4yPC9udW1i
ZXI+PGtleXdvcmRzPjxrZXl3b3JkPlBoYXJtYWNva2luZXRpY3M8L2tleXdvcmQ+PGtleXdvcmQ+
UVNBUjwva2V5d29yZD48a2V5d29yZD5DaGVtaWNhbCBCaWcgRGF0YTwva2V5d29yZD48a2V5d29y
ZD5EcnVnIGRldmVsb3BtZW50PC9rZXl3b3JkPjwva2V5d29yZHM+PGRhdGVzPjx5ZWFyPjIwMjI8
L3llYXI+PHB1Yi1kYXRlcz48ZGF0ZT4yMDIyLzAyLzAxLzwvZGF0ZT48L3B1Yi1kYXRlcz48L2Rh
dGVzPjxpc2JuPjEzNTktNjQ0NjwvaXNibj48dXJscz48cmVsYXRlZC11cmxzPjx1cmw+aHR0cHM6
Ly93d3cuc2NpZW5jZWRpcmVjdC5jb20vc2NpZW5jZS9hcnRpY2xlL3BpaS9TMTM1OTY0NDYyMTAw
NDA3NDwvdXJsPjwvcmVsYXRlZC11cmxzPjwvdXJscz48ZWxlY3Ryb25pYy1yZXNvdXJjZS1udW0+
aHR0cHM6Ly9kb2kub3JnLzEwLjEwMTYvai5kcnVkaXMuMjAyMS4wOS4wMTM8L2VsZWN0cm9uaWMt
cmVzb3VyY2UtbnVtPjwvcmVjb3JkPjwvQ2l0ZT48Q2l0ZT48QXV0aG9yPlBhbnRhbGXDo288L0F1
dGhvcj48WWVhcj4yMDIyPC9ZZWFyPjxSZWNOdW0+MTEzNTwvUmVjTnVtPjxyZWNvcmQ+PHJlYy1u
dW1iZXI+MTEzNTwvcmVjLW51bWJlcj48Zm9yZWlnbi1rZXlzPjxrZXkgYXBwPSJFTiIgZGItaWQ9
InZlMHg5OXJ6NXp0MmVqZXZyemk1MDBwejk1MGF6dHJ2dHpmYSIgdGltZXN0YW1wPSIxNzMyNjEw
NDczIj4xMTM1PC9rZXk+PC9mb3JlaWduLWtleXM+PHJlZi10eXBlIG5hbWU9IkpvdXJuYWwgQXJ0
aWNsZSI+MTc8L3JlZi10eXBlPjxjb250cmlidXRvcnM+PGF1dGhvcnM+PGF1dGhvcj5QYW50YWxl
w6NvLCBTLiBRLjwvYXV0aG9yPjxhdXRob3I+RmVybmFuZGVzLCBQLiBPLjwvYXV0aG9yPjxhdXRo
b3I+R29uw6dhbHZlcywgSi4gRS48L2F1dGhvcj48YXV0aG9yPk1hbHRhcm9sbG8sIFYuIEcuPC9h
dXRob3I+PGF1dGhvcj5Ib25vcmlvLCBLLiBNLjwvYXV0aG9yPjwvYXV0aG9ycz48L2NvbnRyaWJ1
dG9ycz48YXV0aC1hZGRyZXNzPkNlbnRybyBkZSBDacOqbmNpYXMgTmF0dXJhaXMgZSBIdW1hbmFz
LCBJbnN0aXR1dGlvbiBVbml2ZXJzaWRhZGUgRmVkZXJhbCBkbyBBQkMsIDA5MjEwLTU4MCwgU2Fu
dG8gQW5kcsOpLCBTUCwgQnJhemlsLiYjeEQ7RGVwYXJ0YW1lbnRvIGRlIFByb2R1dG9zIEZhcm1h
Y8OqdXRpY29zLCBVbml2ZXJzaWRhZGUgRmVkZXJhbCBkZSBNaW5hcyBHZXJhaXMsIDMxMjcwLTkw
MSwgUGFtcHVsaGEsIE1HLCBCcmF6aWwuJiN4RDtFc2NvbGEgZGUgQXJ0ZXMsIENpw6puY2lhcyBl
IEh1bWFuaWRhZGVzLCBVbml2ZXJzaWRhZGUgZGUgU8OjbyBQYXVsbywgMDM4MjgtMDAwLCBTw6Nv
IFBhdWxvLCBTUCwgQnJhemlsLjwvYXV0aC1hZGRyZXNzPjx0aXRsZXM+PHRpdGxlPlJlY2VudCBB
ZHZhbmNlcyBpbiB0aGUgUHJlZGljdGlvbiBvZiBQaGFybWFjb2tpbmV0aWNzIFByb3BlcnRpZXMg
aW4gRHJ1ZyBEZXNpZ24gU3R1ZGllczogQSBSZXZpZXc8L3RpdGxlPjxzZWNvbmRhcnktdGl0bGU+
Q2hlbU1lZENoZW08L3NlY29uZGFyeS10aXRsZT48YWx0LXRpdGxlPkNoZW1NZWRDaGVtPC9hbHQt
dGl0bGU+PC90aXRsZXM+PHBhZ2VzPmUyMDIxMDA1NDI8L3BhZ2VzPjx2b2x1bWU+MTc8L3ZvbHVt
ZT48bnVtYmVyPjE8L251bWJlcj48ZWRpdGlvbj4yMDIxLzEwLzE3PC9lZGl0aW9uPjxrZXl3b3Jk
cz48a2V5d29yZD5BbmltYWxzPC9rZXl3b3JkPjxrZXl3b3JkPipEcnVnIERlc2lnbjwva2V5d29y
ZD48a2V5d29yZD5IdW1hbnM8L2tleXdvcmQ+PGtleXdvcmQ+TW9sZWN1bGFyIFN0cnVjdHVyZTwv
a2V5d29yZD48a2V5d29yZD5QaGFybWFjZXV0aWNhbCBQcmVwYXJhdGlvbnMvY2hlbWljYWwgc3lu
dGhlc2lzLypjaGVtaXN0cnk8L2tleXdvcmQ+PGtleXdvcmQ+QWRtZTwva2V5d29yZD48a2V5d29y
ZD5jb21wdXRhdGlvbmFsIGNoZW1pc3RyeTwva2V5d29yZD48a2V5d29yZD5kcnVnIGRlc2lnbjwv
a2V5d29yZD48a2V5d29yZD5pbuKAhXNpbGljbzwva2V5d29yZD48a2V5d29yZD5waGFybWFjb2tp
bmV0aWNzPC9rZXl3b3JkPjwva2V5d29yZHM+PGRhdGVzPjx5ZWFyPjIwMjI8L3llYXI+PHB1Yi1k
YXRlcz48ZGF0ZT5KYW4gNTwvZGF0ZT48L3B1Yi1kYXRlcz48L2RhdGVzPjxpc2JuPjE4NjAtNzE3
OTwvaXNibj48YWNjZXNzaW9uLW51bT4zNDY1NTQ1NDwvYWNjZXNzaW9uLW51bT48dXJscz48L3Vy
bHM+PGVsZWN0cm9uaWMtcmVzb3VyY2UtbnVtPjEwLjEwMDIvY21kYy4yMDIxMDA1NDI8L2VsZWN0
cm9uaWMtcmVzb3VyY2UtbnVtPjxyZW1vdGUtZGF0YWJhc2UtcHJvdmlkZXI+TkxNPC9yZW1vdGUt
ZGF0YWJhc2UtcHJvdmlkZXI+PGxhbmd1YWdlPmVuZzwvbGFuZ3VhZ2U+PC9yZWNvcmQ+PC9DaXRl
PjwvRW5kTm90ZT5=
</w:fldData>
        </w:fldChar>
      </w:r>
      <w:r>
        <w:rPr>
          <w:rFonts w:eastAsia="微软雅黑"/>
        </w:rPr>
        <w:instrText xml:space="preserve"> ADDIN EN.CITE.DATA </w:instrText>
      </w:r>
      <w:r>
        <w:rPr>
          <w:rFonts w:eastAsia="微软雅黑"/>
        </w:rPr>
      </w:r>
      <w:r>
        <w:rPr>
          <w:rFonts w:eastAsia="微软雅黑"/>
        </w:rPr>
        <w:fldChar w:fldCharType="end"/>
      </w:r>
      <w:r w:rsidRPr="006A6DD6">
        <w:rPr>
          <w:rFonts w:eastAsia="微软雅黑" w:hint="eastAsia"/>
        </w:rPr>
      </w:r>
      <w:r w:rsidRPr="006A6DD6">
        <w:rPr>
          <w:rFonts w:eastAsia="微软雅黑" w:hint="eastAsia"/>
        </w:rPr>
        <w:fldChar w:fldCharType="separate"/>
      </w:r>
      <w:r w:rsidRPr="00324133">
        <w:rPr>
          <w:rFonts w:eastAsia="微软雅黑"/>
          <w:noProof/>
          <w:vertAlign w:val="superscript"/>
        </w:rPr>
        <w:t>14, 23</w:t>
      </w:r>
      <w:r w:rsidRPr="006A6DD6">
        <w:rPr>
          <w:rFonts w:eastAsia="微软雅黑" w:hint="eastAsia"/>
        </w:rPr>
        <w:fldChar w:fldCharType="end"/>
      </w:r>
      <w:r>
        <w:rPr>
          <w:rFonts w:eastAsia="微软雅黑" w:hint="eastAsia"/>
        </w:rPr>
        <w:t>.</w:t>
      </w:r>
      <w:r>
        <w:rPr>
          <w:rFonts w:eastAsia="微软雅黑"/>
        </w:rPr>
        <w:t xml:space="preserve"> </w:t>
      </w:r>
      <w:r w:rsidRPr="00612CEB">
        <w:rPr>
          <w:rFonts w:eastAsia="微软雅黑"/>
        </w:rPr>
        <w:t>A shorter half-life means that frequent dosing is required, which can affect patient compliance</w:t>
      </w:r>
      <w:r>
        <w:rPr>
          <w:rFonts w:eastAsia="微软雅黑" w:hint="eastAsia"/>
        </w:rPr>
        <w:t>;</w:t>
      </w:r>
      <w:r>
        <w:rPr>
          <w:rFonts w:eastAsia="微软雅黑"/>
        </w:rPr>
        <w:t xml:space="preserve"> </w:t>
      </w:r>
      <w:r w:rsidRPr="00612CEB">
        <w:rPr>
          <w:rFonts w:eastAsia="微软雅黑"/>
        </w:rPr>
        <w:t>conversely, a longer half-life may lead to drug accumulation in the body, increasing the risk of toxicity.</w:t>
      </w:r>
      <w:r>
        <w:rPr>
          <w:rFonts w:eastAsia="微软雅黑"/>
        </w:rPr>
        <w:t xml:space="preserve"> </w:t>
      </w:r>
      <w:r w:rsidRPr="00612CEB">
        <w:rPr>
          <w:rFonts w:eastAsia="微软雅黑"/>
        </w:rPr>
        <w:t>Accurately predicting a drug</w:t>
      </w:r>
      <w:r w:rsidR="00606337">
        <w:rPr>
          <w:rFonts w:eastAsia="微软雅黑"/>
        </w:rPr>
        <w:t>’</w:t>
      </w:r>
      <w:r w:rsidRPr="00612CEB">
        <w:rPr>
          <w:rFonts w:eastAsia="微软雅黑"/>
        </w:rPr>
        <w:t xml:space="preserve">s half-life is crucial for guiding optimal clinical </w:t>
      </w:r>
      <w:r w:rsidRPr="00612CEB">
        <w:rPr>
          <w:rFonts w:eastAsia="微软雅黑"/>
        </w:rPr>
        <w:lastRenderedPageBreak/>
        <w:t>dosing regimens and determining dosing intervals</w:t>
      </w:r>
      <w:r w:rsidRPr="006A6DD6">
        <w:rPr>
          <w:rFonts w:eastAsia="微软雅黑" w:hint="eastAsia"/>
        </w:rPr>
        <w:fldChar w:fldCharType="begin"/>
      </w:r>
      <w:r w:rsidRPr="006A6DD6">
        <w:rPr>
          <w:rFonts w:eastAsia="微软雅黑" w:hint="eastAsia"/>
        </w:rPr>
        <w:instrText xml:space="preserve"> ADDIN EN.CITE &lt;EndNote&gt;&lt;Cite&gt;&lt;Author&gt;Fan&lt;/Author&gt;&lt;Year&gt;2024&lt;/Year&gt;&lt;RecNum&gt;1132&lt;/RecNum&gt;&lt;DisplayText&gt;&lt;style face="superscript"&gt;24&lt;/style&gt;&lt;/DisplayText&gt;&lt;record&gt;&lt;rec-number&gt;1132&lt;/rec-number&gt;&lt;foreign-keys&gt;&lt;key app="EN" db-id="ve0x99rz5zt2ejevrzi500pz950aztrvtzfa" timestamp="1732609006"&gt;1132&lt;/key&gt;&lt;/foreign-keys&gt;&lt;ref-type name="Journal Article"&gt;17&lt;/ref-type&gt;&lt;contributors&gt;&lt;authors&gt;&lt;author&gt;Fan, Jianing&lt;/author&gt;&lt;author&gt;Shi, Shaohua&lt;/author&gt;&lt;author&gt;Xiang, Hong&lt;/author&gt;&lt;author&gt;Fu, Li&lt;/author&gt;&lt;author&gt;Duan, Yanjing&lt;/author&gt;&lt;author&gt;Cao, Dongsheng&lt;/author&gt;&lt;author&gt;Lu, Hongwei&lt;/author&gt;&lt;/authors&gt;&lt;/contributors&gt;&lt;titles&gt;&lt;title&gt;Predicting Elimination of Small-Molecule Drug Half-Life in Pharmacokinetics Using Ensemble and Consensus Machine Learning Methods&lt;/title&gt;&lt;secondary-title&gt;Journal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3080-3092&lt;/pages&gt;&lt;volume&gt;64&lt;/volume&gt;&lt;number&gt;8&lt;/number&gt;&lt;dates&gt;&lt;year&gt;2024&lt;/year&gt;&lt;pub-dates&gt;&lt;date&gt;2024/04/22&lt;/date&gt;&lt;/pub-dates&gt;&lt;/dates&gt;&lt;publisher&gt;American Chemical Society&lt;/publisher&gt;&lt;isbn&gt;1549-9596&lt;/isbn&gt;&lt;urls&gt;&lt;related-urls&gt;&lt;url&gt;https://doi.org/10.1021/acs.jcim.3c02030&lt;/url&gt;&lt;/related-urls&gt;&lt;/urls&gt;&lt;electronic-resource-num&gt;10.1021/acs.jcim.3c02030&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24</w:t>
      </w:r>
      <w:r w:rsidRPr="006A6DD6">
        <w:rPr>
          <w:rFonts w:eastAsia="微软雅黑" w:hint="eastAsia"/>
        </w:rPr>
        <w:fldChar w:fldCharType="end"/>
      </w:r>
      <w:r>
        <w:rPr>
          <w:rFonts w:eastAsia="微软雅黑"/>
        </w:rPr>
        <w:t>.</w:t>
      </w:r>
    </w:p>
    <w:p w14:paraId="7908F9F2" w14:textId="71C52C73" w:rsidR="00324133" w:rsidRPr="00A9598B" w:rsidRDefault="00324133" w:rsidP="00324133">
      <w:pPr>
        <w:ind w:firstLineChars="175"/>
        <w:rPr>
          <w:rFonts w:eastAsia="微软雅黑"/>
        </w:rPr>
      </w:pPr>
      <w:r w:rsidRPr="00612CEB">
        <w:rPr>
          <w:rFonts w:eastAsia="微软雅黑"/>
        </w:rPr>
        <w:t>Cardiotoxicity is one of the well-known severe adverse reactions, caused by the nonspecific interaction of drugs with voltage-gated ion channels in the heart that control normal heart rhythms</w:t>
      </w:r>
      <w:r w:rsidRPr="006A6DD6">
        <w:rPr>
          <w:rFonts w:eastAsia="微软雅黑" w:hint="eastAsia"/>
        </w:rPr>
        <w:fldChar w:fldCharType="begin">
          <w:fldData xml:space="preserve">PEVuZE5vdGU+PENpdGU+PEF1dGhvcj5LYWx5YWFuYW1vb3J0aHk8L0F1dGhvcj48WWVhcj4yMDE4
PC9ZZWFyPjxSZWNOdW0+MTE1MDwvUmVjTnVtPjxEaXNwbGF5VGV4dD48c3R5bGUgZmFjZT0ic3Vw
ZXJzY3JpcHQiPjI1PC9zdHlsZT48L0Rpc3BsYXlUZXh0PjxyZWNvcmQ+PHJlYy1udW1iZXI+MTE1
MDwvcmVjLW51bWJlcj48Zm9yZWlnbi1rZXlzPjxrZXkgYXBwPSJFTiIgZGItaWQ9InZlMHg5OXJ6
NXp0MmVqZXZyemk1MDBwejk1MGF6dHJ2dHpmYSIgdGltZXN0YW1wPSIxNzMyNjc1MDYyIj4xMTUw
PC9rZXk+PC9mb3JlaWduLWtleXM+PHJlZi10eXBlIG5hbWU9IkpvdXJuYWwgQXJ0aWNsZSI+MTc8
L3JlZi10eXBlPjxjb250cmlidXRvcnM+PGF1dGhvcnM+PGF1dGhvcj5LYWx5YWFuYW1vb3J0aHks
IFMuPC9hdXRob3I+PGF1dGhvcj5CYXJha2F0LCBLLiBILjwvYXV0aG9yPjwvYXV0aG9ycz48L2Nv
bnRyaWJ1dG9ycz48YXV0aC1hZGRyZXNzPkZhY3VsdHkgb2YgUGhhcm1hY3kgYW5kIFBoYXJtYWNl
dXRpY2FsIFNjaWVuY2VzLCBVbml2ZXJzaXR5IE9mIEFsYmVydGEsIEVkbW9udG9uLCBBbGJlcnRh
LCBDYW5hZGEuJiN4RDtMaSBLYSBTaGluZyBJbnN0aXR1dGUgb2YgVmlyb2xvZ3ksIFVuaXZlcnNp
dHkgb2YgQWxiZXJ0YSwgRWRtb250b24sIEFsYmVydGEsIENhbmFkYS4mI3hEO0xpIEthIFNoaW5n
IEFwcGxpZWQgVmlyb2xvZ3kgSW5zdGl0dXRlLCBVbml2ZXJzaXR5IG9mIEFsYmVydGEsIEVkbW9u
dG9uLCBBbGJlcnRhLCBDYW5hZGEuPC9hdXRoLWFkZHJlc3M+PHRpdGxlcz48dGl0bGU+RGV2ZWxv
cG1lbnQgb2YgU2FmZSBEcnVnczogVGhlIGhFUkcgQ2hhbGxlbmdlPC90aXRsZT48c2Vjb25kYXJ5
LXRpdGxlPk1lZCBSZXMgUmV2PC9zZWNvbmRhcnktdGl0bGU+PGFsdC10aXRsZT5NZWRpY2luYWwg
cmVzZWFyY2ggcmV2aWV3czwvYWx0LXRpdGxlPjwvdGl0bGVzPjxwZXJpb2RpY2FsPjxmdWxsLXRp
dGxlPk1lZGljaW5hbCBSZXNlYXJjaCBSZXZpZXdzPC9mdWxsLXRpdGxlPjxhYmJyLTE+TWVkLiBS
ZXMuIFJldi48L2FiYnItMT48YWJici0yPk1lZCBSZXMgUmV2PC9hYmJyLTI+PC9wZXJpb2RpY2Fs
PjxhbHQtcGVyaW9kaWNhbD48ZnVsbC10aXRsZT5NZWRpY2luYWwgUmVzZWFyY2ggUmV2aWV3czwv
ZnVsbC10aXRsZT48YWJici0xPk1lZC4gUmVzLiBSZXYuPC9hYmJyLTE+PGFiYnItMj5NZWQgUmVz
IFJldjwvYWJici0yPjwvYWx0LXBlcmlvZGljYWw+PHBhZ2VzPjUyNS01NTU8L3BhZ2VzPjx2b2x1
bWU+Mzg8L3ZvbHVtZT48bnVtYmVyPjI8L251bWJlcj48ZWRpdGlvbj4yMDE3LzA1LzA0PC9lZGl0
aW9uPjxrZXl3b3Jkcz48a2V5d29yZD5CaW5kaW5nIFNpdGVzPC9rZXl3b3JkPjxrZXl3b3JkPkNh
cmRpb3RveGljaXR5L3BhdGhvbG9neTwva2V5d29yZD48a2V5d29yZD4qRHJ1ZyBEaXNjb3Zlcnk8
L2tleXdvcmQ+PGtleXdvcmQ+RXRoZXItQS1Hby1HbyBQb3Rhc3NpdW0gQ2hhbm5lbHMvYW50YWdv
bmlzdHMgJmFtcDsgaW5oaWJpdG9ycy9jaGVtaXN0cnkvKm1ldGFib2xpc208L2tleXdvcmQ+PGtl
eXdvcmQ+SHVtYW5zPC9rZXl3b3JkPjxrZXl3b3JkPlBvdGFzc2l1bSBDaGFubmVsIEJsb2NrZXJz
LyphZHZlcnNlIGVmZmVjdHMvY2hlbWlzdHJ5PC9rZXl3b3JkPjxrZXl3b3JkPlNtYWxsIE1vbGVj
dWxlIExpYnJhcmllcy9jaGVtaXN0cnkvcGhhcm1hY29sb2d5PC9rZXl3b3JkPjxrZXl3b3JkPmJp
bmRpbmcgbW9kZTwva2V5d29yZD48a2V5d29yZD5jYXJkaW90b3hpY2l0eTwva2V5d29yZD48a2V5
d29yZD5oRVJHPC9rZXl3b3JkPjxrZXl3b3JkPmluIHNpbGljbyBtb2RlbDwva2V5d29yZD48a2V5
d29yZD5vZmYtdGFyZ2V0IGludGVyYWN0aW9uPC9rZXl3b3JkPjwva2V5d29yZHM+PGRhdGVzPjx5
ZWFyPjIwMTg8L3llYXI+PHB1Yi1kYXRlcz48ZGF0ZT5NYXI8L2RhdGU+PC9wdWItZGF0ZXM+PC9k
YXRlcz48aXNibj4wMTk4LTYzMjU8L2lzYm4+PGFjY2Vzc2lvbi1udW0+Mjg0Njc1OTg8L2FjY2Vz
c2lvbi1udW0+PHVybHM+PC91cmxzPjxlbGVjdHJvbmljLXJlc291cmNlLW51bT4xMC4xMDAyL21l
ZC4yMTQ0NTwvZWxlY3Ryb25pYy1yZXNvdXJjZS1udW0+PHJlbW90ZS1kYXRhYmFzZS1wcm92aWRl
cj5OTE08L3JlbW90ZS1kYXRhYmFzZS1wcm92aWRlcj48bGFuZ3VhZ2U+ZW5nPC9sYW5ndWFnZT48
L3JlY29yZD48L0NpdGU+PC9FbmROb3RlPgB=
</w:fldData>
        </w:fldChar>
      </w:r>
      <w:r w:rsidRPr="006A6DD6">
        <w:rPr>
          <w:rFonts w:eastAsia="微软雅黑" w:hint="eastAsia"/>
        </w:rPr>
        <w:instrText xml:space="preserve"> ADDIN EN.CITE </w:instrText>
      </w:r>
      <w:r w:rsidRPr="006A6DD6">
        <w:rPr>
          <w:rFonts w:eastAsia="微软雅黑" w:hint="eastAsia"/>
        </w:rPr>
        <w:fldChar w:fldCharType="begin">
          <w:fldData xml:space="preserve">PEVuZE5vdGU+PENpdGU+PEF1dGhvcj5LYWx5YWFuYW1vb3J0aHk8L0F1dGhvcj48WWVhcj4yMDE4
PC9ZZWFyPjxSZWNOdW0+MTE1MDwvUmVjTnVtPjxEaXNwbGF5VGV4dD48c3R5bGUgZmFjZT0ic3Vw
ZXJzY3JpcHQiPjI1PC9zdHlsZT48L0Rpc3BsYXlUZXh0PjxyZWNvcmQ+PHJlYy1udW1iZXI+MTE1
MDwvcmVjLW51bWJlcj48Zm9yZWlnbi1rZXlzPjxrZXkgYXBwPSJFTiIgZGItaWQ9InZlMHg5OXJ6
NXp0MmVqZXZyemk1MDBwejk1MGF6dHJ2dHpmYSIgdGltZXN0YW1wPSIxNzMyNjc1MDYyIj4xMTUw
PC9rZXk+PC9mb3JlaWduLWtleXM+PHJlZi10eXBlIG5hbWU9IkpvdXJuYWwgQXJ0aWNsZSI+MTc8
L3JlZi10eXBlPjxjb250cmlidXRvcnM+PGF1dGhvcnM+PGF1dGhvcj5LYWx5YWFuYW1vb3J0aHks
IFMuPC9hdXRob3I+PGF1dGhvcj5CYXJha2F0LCBLLiBILjwvYXV0aG9yPjwvYXV0aG9ycz48L2Nv
bnRyaWJ1dG9ycz48YXV0aC1hZGRyZXNzPkZhY3VsdHkgb2YgUGhhcm1hY3kgYW5kIFBoYXJtYWNl
dXRpY2FsIFNjaWVuY2VzLCBVbml2ZXJzaXR5IE9mIEFsYmVydGEsIEVkbW9udG9uLCBBbGJlcnRh
LCBDYW5hZGEuJiN4RDtMaSBLYSBTaGluZyBJbnN0aXR1dGUgb2YgVmlyb2xvZ3ksIFVuaXZlcnNp
dHkgb2YgQWxiZXJ0YSwgRWRtb250b24sIEFsYmVydGEsIENhbmFkYS4mI3hEO0xpIEthIFNoaW5n
IEFwcGxpZWQgVmlyb2xvZ3kgSW5zdGl0dXRlLCBVbml2ZXJzaXR5IG9mIEFsYmVydGEsIEVkbW9u
dG9uLCBBbGJlcnRhLCBDYW5hZGEuPC9hdXRoLWFkZHJlc3M+PHRpdGxlcz48dGl0bGU+RGV2ZWxv
cG1lbnQgb2YgU2FmZSBEcnVnczogVGhlIGhFUkcgQ2hhbGxlbmdlPC90aXRsZT48c2Vjb25kYXJ5
LXRpdGxlPk1lZCBSZXMgUmV2PC9zZWNvbmRhcnktdGl0bGU+PGFsdC10aXRsZT5NZWRpY2luYWwg
cmVzZWFyY2ggcmV2aWV3czwvYWx0LXRpdGxlPjwvdGl0bGVzPjxwZXJpb2RpY2FsPjxmdWxsLXRp
dGxlPk1lZGljaW5hbCBSZXNlYXJjaCBSZXZpZXdzPC9mdWxsLXRpdGxlPjxhYmJyLTE+TWVkLiBS
ZXMuIFJldi48L2FiYnItMT48YWJici0yPk1lZCBSZXMgUmV2PC9hYmJyLTI+PC9wZXJpb2RpY2Fs
PjxhbHQtcGVyaW9kaWNhbD48ZnVsbC10aXRsZT5NZWRpY2luYWwgUmVzZWFyY2ggUmV2aWV3czwv
ZnVsbC10aXRsZT48YWJici0xPk1lZC4gUmVzLiBSZXYuPC9hYmJyLTE+PGFiYnItMj5NZWQgUmVz
IFJldjwvYWJici0yPjwvYWx0LXBlcmlvZGljYWw+PHBhZ2VzPjUyNS01NTU8L3BhZ2VzPjx2b2x1
bWU+Mzg8L3ZvbHVtZT48bnVtYmVyPjI8L251bWJlcj48ZWRpdGlvbj4yMDE3LzA1LzA0PC9lZGl0
aW9uPjxrZXl3b3Jkcz48a2V5d29yZD5CaW5kaW5nIFNpdGVzPC9rZXl3b3JkPjxrZXl3b3JkPkNh
cmRpb3RveGljaXR5L3BhdGhvbG9neTwva2V5d29yZD48a2V5d29yZD4qRHJ1ZyBEaXNjb3Zlcnk8
L2tleXdvcmQ+PGtleXdvcmQ+RXRoZXItQS1Hby1HbyBQb3Rhc3NpdW0gQ2hhbm5lbHMvYW50YWdv
bmlzdHMgJmFtcDsgaW5oaWJpdG9ycy9jaGVtaXN0cnkvKm1ldGFib2xpc208L2tleXdvcmQ+PGtl
eXdvcmQ+SHVtYW5zPC9rZXl3b3JkPjxrZXl3b3JkPlBvdGFzc2l1bSBDaGFubmVsIEJsb2NrZXJz
LyphZHZlcnNlIGVmZmVjdHMvY2hlbWlzdHJ5PC9rZXl3b3JkPjxrZXl3b3JkPlNtYWxsIE1vbGVj
dWxlIExpYnJhcmllcy9jaGVtaXN0cnkvcGhhcm1hY29sb2d5PC9rZXl3b3JkPjxrZXl3b3JkPmJp
bmRpbmcgbW9kZTwva2V5d29yZD48a2V5d29yZD5jYXJkaW90b3hpY2l0eTwva2V5d29yZD48a2V5
d29yZD5oRVJHPC9rZXl3b3JkPjxrZXl3b3JkPmluIHNpbGljbyBtb2RlbDwva2V5d29yZD48a2V5
d29yZD5vZmYtdGFyZ2V0IGludGVyYWN0aW9uPC9rZXl3b3JkPjwva2V5d29yZHM+PGRhdGVzPjx5
ZWFyPjIwMTg8L3llYXI+PHB1Yi1kYXRlcz48ZGF0ZT5NYXI8L2RhdGU+PC9wdWItZGF0ZXM+PC9k
YXRlcz48aXNibj4wMTk4LTYzMjU8L2lzYm4+PGFjY2Vzc2lvbi1udW0+Mjg0Njc1OTg8L2FjY2Vz
c2lvbi1udW0+PHVybHM+PC91cmxzPjxlbGVjdHJvbmljLXJlc291cmNlLW51bT4xMC4xMDAyL21l
ZC4yMTQ0NTwvZWxlY3Ryb25pYy1yZXNvdXJjZS1udW0+PHJlbW90ZS1kYXRhYmFzZS1wcm92aWRl
cj5OTE08L3JlbW90ZS1kYXRhYmFzZS1wcm92aWRlcj48bGFuZ3VhZ2U+ZW5nPC9sYW5ndWFnZT48
L3JlY29yZD48L0NpdGU+PC9FbmROb3RlPgB=
</w:fldData>
        </w:fldChar>
      </w:r>
      <w:r w:rsidRPr="006A6DD6">
        <w:rPr>
          <w:rFonts w:eastAsia="微软雅黑" w:hint="eastAsia"/>
        </w:rPr>
        <w:instrText xml:space="preserve"> ADDIN EN.CITE.DATA </w:instrText>
      </w:r>
      <w:r w:rsidRPr="006A6DD6">
        <w:rPr>
          <w:rFonts w:eastAsia="微软雅黑" w:hint="eastAsia"/>
        </w:rPr>
      </w:r>
      <w:r w:rsidRPr="006A6DD6">
        <w:rPr>
          <w:rFonts w:eastAsia="微软雅黑" w:hint="eastAsia"/>
        </w:rPr>
        <w:fldChar w:fldCharType="end"/>
      </w:r>
      <w:r w:rsidRPr="006A6DD6">
        <w:rPr>
          <w:rFonts w:eastAsia="微软雅黑" w:hint="eastAsia"/>
        </w:rPr>
      </w:r>
      <w:r w:rsidRPr="006A6DD6">
        <w:rPr>
          <w:rFonts w:eastAsia="微软雅黑" w:hint="eastAsia"/>
        </w:rPr>
        <w:fldChar w:fldCharType="separate"/>
      </w:r>
      <w:r w:rsidRPr="006A6DD6">
        <w:rPr>
          <w:rFonts w:eastAsia="微软雅黑" w:hint="eastAsia"/>
          <w:noProof/>
          <w:vertAlign w:val="superscript"/>
        </w:rPr>
        <w:t>25</w:t>
      </w:r>
      <w:r w:rsidRPr="006A6DD6">
        <w:rPr>
          <w:rFonts w:eastAsia="微软雅黑" w:hint="eastAsia"/>
        </w:rPr>
        <w:fldChar w:fldCharType="end"/>
      </w:r>
      <w:r>
        <w:rPr>
          <w:rFonts w:eastAsia="微软雅黑" w:hint="eastAsia"/>
        </w:rPr>
        <w:t>.</w:t>
      </w:r>
      <w:r>
        <w:rPr>
          <w:rFonts w:eastAsia="微软雅黑"/>
        </w:rPr>
        <w:t xml:space="preserve"> </w:t>
      </w:r>
      <w:bookmarkStart w:id="3" w:name="OLE_LINK32"/>
      <w:r w:rsidRPr="003B0DF7">
        <w:rPr>
          <w:rFonts w:eastAsia="微软雅黑"/>
        </w:rPr>
        <w:t xml:space="preserve">Among various ion channels involved in cardiac function, unintended interactions of drugs with the Kv11.1 potassium channel encoded by hERG have been demonstrated to induce more severe cardiotoxicity (QT prolongation, arrhythmias, and </w:t>
      </w:r>
      <w:proofErr w:type="spellStart"/>
      <w:r w:rsidRPr="003B0DF7">
        <w:rPr>
          <w:rFonts w:eastAsia="微软雅黑"/>
        </w:rPr>
        <w:t>Torsades</w:t>
      </w:r>
      <w:proofErr w:type="spellEnd"/>
      <w:r w:rsidRPr="003B0DF7">
        <w:rPr>
          <w:rFonts w:eastAsia="微软雅黑"/>
        </w:rPr>
        <w:t xml:space="preserve"> de Pointes) </w:t>
      </w:r>
      <w:r w:rsidRPr="006A6DD6">
        <w:rPr>
          <w:rFonts w:eastAsia="微软雅黑" w:hint="eastAsia"/>
        </w:rPr>
        <w:fldChar w:fldCharType="begin">
          <w:fldData xml:space="preserve">PEVuZE5vdGU+PENpdGU+PEF1dGhvcj5LYWx5YWFuYW1vb3J0aHk8L0F1dGhvcj48WWVhcj4yMDE4
PC9ZZWFyPjxSZWNOdW0+MTE0OTwvUmVjTnVtPjxEaXNwbGF5VGV4dD48c3R5bGUgZmFjZT0ic3Vw
ZXJzY3JpcHQiPjI1LCAyNjwvc3R5bGU+PC9EaXNwbGF5VGV4dD48cmVjb3JkPjxyZWMtbnVtYmVy
PjExNDk8L3JlYy1udW1iZXI+PGZvcmVpZ24ta2V5cz48a2V5IGFwcD0iRU4iIGRiLWlkPSJ2ZTB4
OTlyejV6dDJlamV2cnppNTAwcHo5NTBhenRydnR6ZmEiIHRpbWVzdGFtcD0iMTczMjY3NTA1NSI+
MTE0OTwva2V5PjwvZm9yZWlnbi1rZXlzPjxyZWYtdHlwZSBuYW1lPSJKb3VybmFsIEFydGljbGUi
PjE3PC9yZWYtdHlwZT48Y29udHJpYnV0b3JzPjxhdXRob3JzPjxhdXRob3I+S2FseWFhbmFtb29y
dGh5LCBTLjwvYXV0aG9yPjxhdXRob3I+QmFyYWthdCwgSy4gSC48L2F1dGhvcj48L2F1dGhvcnM+
PC9jb250cmlidXRvcnM+PGF1dGgtYWRkcmVzcz5GYWN1bHR5IG9mIFBoYXJtYWN5IGFuZCBQaGFy
bWFjZXV0aWNhbCBTY2llbmNlcywgVW5pdmVyc2l0eSBPZiBBbGJlcnRhLCBFZG1vbnRvbiwgQWxi
ZXJ0YSwgQ2FuYWRhLiYjeEQ7TGkgS2EgU2hpbmcgSW5zdGl0dXRlIG9mIFZpcm9sb2d5LCBVbml2
ZXJzaXR5IG9mIEFsYmVydGEsIEVkbW9udG9uLCBBbGJlcnRhLCBDYW5hZGEuJiN4RDtMaSBLYSBT
aGluZyBBcHBsaWVkIFZpcm9sb2d5IEluc3RpdHV0ZSwgVW5pdmVyc2l0eSBvZiBBbGJlcnRhLCBF
ZG1vbnRvbiwgQWxiZXJ0YSwgQ2FuYWRhLjwvYXV0aC1hZGRyZXNzPjx0aXRsZXM+PHRpdGxlPkRl
dmVsb3BtZW50IG9mIFNhZmUgRHJ1Z3M6IFRoZSBoRVJHIENoYWxsZW5nZTwvdGl0bGU+PHNlY29u
ZGFyeS10aXRsZT5NZWQgUmVzIFJldjwvc2Vjb25kYXJ5LXRpdGxlPjxhbHQtdGl0bGU+TWVkaWNp
bmFsIHJlc2VhcmNoIHJldmlld3M8L2FsdC10aXRsZT48L3RpdGxlcz48cGVyaW9kaWNhbD48ZnVs
bC10aXRsZT5NZWRpY2luYWwgUmVzZWFyY2ggUmV2aWV3czwvZnVsbC10aXRsZT48YWJici0xPk1l
ZC4gUmVzLiBSZXYuPC9hYmJyLTE+PGFiYnItMj5NZWQgUmVzIFJldjwvYWJici0yPjwvcGVyaW9k
aWNhbD48YWx0LXBlcmlvZGljYWw+PGZ1bGwtdGl0bGU+TWVkaWNpbmFsIFJlc2VhcmNoIFJldmll
d3M8L2Z1bGwtdGl0bGU+PGFiYnItMT5NZWQuIFJlcy4gUmV2LjwvYWJici0xPjxhYmJyLTI+TWVk
IFJlcyBSZXY8L2FiYnItMj48L2FsdC1wZXJpb2RpY2FsPjxwYWdlcz41MjUtNTU1PC9wYWdlcz48
dm9sdW1lPjM4PC92b2x1bWU+PG51bWJlcj4yPC9udW1iZXI+PGVkaXRpb24+MjAxNy8wNS8wNDwv
ZWRpdGlvbj48a2V5d29yZHM+PGtleXdvcmQ+QmluZGluZyBTaXRlczwva2V5d29yZD48a2V5d29y
ZD5DYXJkaW90b3hpY2l0eS9wYXRob2xvZ3k8L2tleXdvcmQ+PGtleXdvcmQ+KkRydWcgRGlzY292
ZXJ5PC9rZXl3b3JkPjxrZXl3b3JkPkV0aGVyLUEtR28tR28gUG90YXNzaXVtIENoYW5uZWxzL2Fu
dGFnb25pc3RzICZhbXA7IGluaGliaXRvcnMvY2hlbWlzdHJ5LyptZXRhYm9saXNtPC9rZXl3b3Jk
PjxrZXl3b3JkPkh1bWFuczwva2V5d29yZD48a2V5d29yZD5Qb3Rhc3NpdW0gQ2hhbm5lbCBCbG9j
a2Vycy8qYWR2ZXJzZSBlZmZlY3RzL2NoZW1pc3RyeTwva2V5d29yZD48a2V5d29yZD5TbWFsbCBN
b2xlY3VsZSBMaWJyYXJpZXMvY2hlbWlzdHJ5L3BoYXJtYWNvbG9neTwva2V5d29yZD48a2V5d29y
ZD5iaW5kaW5nIG1vZGU8L2tleXdvcmQ+PGtleXdvcmQ+Y2FyZGlvdG94aWNpdHk8L2tleXdvcmQ+
PGtleXdvcmQ+aEVSRzwva2V5d29yZD48a2V5d29yZD5pbiBzaWxpY28gbW9kZWw8L2tleXdvcmQ+
PGtleXdvcmQ+b2ZmLXRhcmdldCBpbnRlcmFjdGlvbjwva2V5d29yZD48L2tleXdvcmRzPjxkYXRl
cz48eWVhcj4yMDE4PC95ZWFyPjxwdWItZGF0ZXM+PGRhdGU+TWFyPC9kYXRlPjwvcHViLWRhdGVz
PjwvZGF0ZXM+PGlzYm4+MDE5OC02MzI1PC9pc2JuPjxhY2Nlc3Npb24tbnVtPjI4NDY3NTk4PC9h
Y2Nlc3Npb24tbnVtPjx1cmxzPjwvdXJscz48ZWxlY3Ryb25pYy1yZXNvdXJjZS1udW0+MTAuMTAw
Mi9tZWQuMjE0NDU8L2VsZWN0cm9uaWMtcmVzb3VyY2UtbnVtPjxyZW1vdGUtZGF0YWJhc2UtcHJv
dmlkZXI+TkxNPC9yZW1vdGUtZGF0YWJhc2UtcHJvdmlkZXI+PGxhbmd1YWdlPmVuZzwvbGFuZ3Vh
Z2U+PC9yZWNvcmQ+PC9DaXRlPjxDaXRlPjxBdXRob3I+VmlsbG91dHJlaXg8L0F1dGhvcj48WWVh
cj4yMDE1PC9ZZWFyPjxSZWNOdW0+MTE1MTwvUmVjTnVtPjxyZWNvcmQ+PHJlYy1udW1iZXI+MTE1
MTwvcmVjLW51bWJlcj48Zm9yZWlnbi1rZXlzPjxrZXkgYXBwPSJFTiIgZGItaWQ9InZlMHg5OXJ6
NXp0MmVqZXZyemk1MDBwejk1MGF6dHJ2dHpmYSIgdGltZXN0YW1wPSIxNzMyNjc2MTg1Ij4xMTUx
PC9rZXk+PC9mb3JlaWduLWtleXM+PHJlZi10eXBlIG5hbWU9IkpvdXJuYWwgQXJ0aWNsZSI+MTc8
L3JlZi10eXBlPjxjb250cmlidXRvcnM+PGF1dGhvcnM+PGF1dGhvcj5WaWxsb3V0cmVpeCwgQnJ1
bm8gTy48L2F1dGhvcj48YXV0aG9yPlRhYm91cmVhdSwgT2xpdmllcjwvYXV0aG9yPjwvYXV0aG9y
cz48L2NvbnRyaWJ1dG9ycz48dGl0bGVzPjx0aXRsZT5Db21wdXRhdGlvbmFsIGludmVzdGlnYXRp
b25zIG9mIGhFUkcgY2hhbm5lbCBibG9ja2VyczogTmV3IGluc2lnaHRzIGFuZCBjdXJyZW50IHBy
ZWRpY3RpdmUgbW9kZWxzPC90aXRsZT48c2Vjb25kYXJ5LXRpdGxlPkFkdmFuY2VkIERydWcgRGVs
aXZlcnkgUmV2aWV3czwvc2Vjb25kYXJ5LXRpdGxlPjwvdGl0bGVzPjxwYWdlcz43Mi04MjwvcGFn
ZXM+PHZvbHVtZT44Njwvdm9sdW1lPjxrZXl3b3Jkcz48a2V5d29yZD5oRVJHPC9rZXl3b3JkPjxr
ZXl3b3JkPlRkUDwva2V5d29yZD48a2V5d29yZD5BcnJoeXRobWlhPC9rZXl3b3JkPjxrZXl3b3Jk
PlFTQVI8L2tleXdvcmQ+PGtleXdvcmQ+Q29tcHV0YXRpb25hbCBhcHByb2FjaGVzPC9rZXl3b3Jk
PjxrZXl3b3JkPkxpZ2FuZC1iYXNlZDwva2V5d29yZD48a2V5d29yZD5TdHJ1Y3R1cmUgYmFzZWQs
IFBvbHltb3JwaGlzbTwva2V5d29yZD48L2tleXdvcmRzPjxkYXRlcz48eWVhcj4yMDE1PC95ZWFy
PjxwdWItZGF0ZXM+PGRhdGU+MjAxNS8wNi8yMy88L2RhdGU+PC9wdWItZGF0ZXM+PC9kYXRlcz48
aXNibj4wMTY5LTQwOVg8L2lzYm4+PHVybHM+PHJlbGF0ZWQtdXJscz48dXJsPmh0dHBzOi8vd3d3
LnNjaWVuY2VkaXJlY3QuY29tL3NjaWVuY2UvYXJ0aWNsZS9waWkvUzAxNjk0MDlYMTUwMDAyMjg8
L3VybD48L3JlbGF0ZWQtdXJscz48L3VybHM+PGVsZWN0cm9uaWMtcmVzb3VyY2UtbnVtPmh0dHBz
Oi8vZG9pLm9yZy8xMC4xMDE2L2ouYWRkci4yMDE1LjAzLjAwMzwvZWxlY3Ryb25pYy1yZXNvdXJj
ZS1udW0+PC9yZWNvcmQ+PC9DaXRlPjwvRW5kTm90ZT4A
</w:fldData>
        </w:fldChar>
      </w:r>
      <w:r>
        <w:rPr>
          <w:rFonts w:eastAsia="微软雅黑"/>
        </w:rPr>
        <w:instrText xml:space="preserve"> ADDIN EN.CITE </w:instrText>
      </w:r>
      <w:r>
        <w:rPr>
          <w:rFonts w:eastAsia="微软雅黑"/>
        </w:rPr>
        <w:fldChar w:fldCharType="begin">
          <w:fldData xml:space="preserve">PEVuZE5vdGU+PENpdGU+PEF1dGhvcj5LYWx5YWFuYW1vb3J0aHk8L0F1dGhvcj48WWVhcj4yMDE4
PC9ZZWFyPjxSZWNOdW0+MTE0OTwvUmVjTnVtPjxEaXNwbGF5VGV4dD48c3R5bGUgZmFjZT0ic3Vw
ZXJzY3JpcHQiPjI1LCAyNjwvc3R5bGU+PC9EaXNwbGF5VGV4dD48cmVjb3JkPjxyZWMtbnVtYmVy
PjExNDk8L3JlYy1udW1iZXI+PGZvcmVpZ24ta2V5cz48a2V5IGFwcD0iRU4iIGRiLWlkPSJ2ZTB4
OTlyejV6dDJlamV2cnppNTAwcHo5NTBhenRydnR6ZmEiIHRpbWVzdGFtcD0iMTczMjY3NTA1NSI+
MTE0OTwva2V5PjwvZm9yZWlnbi1rZXlzPjxyZWYtdHlwZSBuYW1lPSJKb3VybmFsIEFydGljbGUi
PjE3PC9yZWYtdHlwZT48Y29udHJpYnV0b3JzPjxhdXRob3JzPjxhdXRob3I+S2FseWFhbmFtb29y
dGh5LCBTLjwvYXV0aG9yPjxhdXRob3I+QmFyYWthdCwgSy4gSC48L2F1dGhvcj48L2F1dGhvcnM+
PC9jb250cmlidXRvcnM+PGF1dGgtYWRkcmVzcz5GYWN1bHR5IG9mIFBoYXJtYWN5IGFuZCBQaGFy
bWFjZXV0aWNhbCBTY2llbmNlcywgVW5pdmVyc2l0eSBPZiBBbGJlcnRhLCBFZG1vbnRvbiwgQWxi
ZXJ0YSwgQ2FuYWRhLiYjeEQ7TGkgS2EgU2hpbmcgSW5zdGl0dXRlIG9mIFZpcm9sb2d5LCBVbml2
ZXJzaXR5IG9mIEFsYmVydGEsIEVkbW9udG9uLCBBbGJlcnRhLCBDYW5hZGEuJiN4RDtMaSBLYSBT
aGluZyBBcHBsaWVkIFZpcm9sb2d5IEluc3RpdHV0ZSwgVW5pdmVyc2l0eSBvZiBBbGJlcnRhLCBF
ZG1vbnRvbiwgQWxiZXJ0YSwgQ2FuYWRhLjwvYXV0aC1hZGRyZXNzPjx0aXRsZXM+PHRpdGxlPkRl
dmVsb3BtZW50IG9mIFNhZmUgRHJ1Z3M6IFRoZSBoRVJHIENoYWxsZW5nZTwvdGl0bGU+PHNlY29u
ZGFyeS10aXRsZT5NZWQgUmVzIFJldjwvc2Vjb25kYXJ5LXRpdGxlPjxhbHQtdGl0bGU+TWVkaWNp
bmFsIHJlc2VhcmNoIHJldmlld3M8L2FsdC10aXRsZT48L3RpdGxlcz48cGVyaW9kaWNhbD48ZnVs
bC10aXRsZT5NZWRpY2luYWwgUmVzZWFyY2ggUmV2aWV3czwvZnVsbC10aXRsZT48YWJici0xPk1l
ZC4gUmVzLiBSZXYuPC9hYmJyLTE+PGFiYnItMj5NZWQgUmVzIFJldjwvYWJici0yPjwvcGVyaW9k
aWNhbD48YWx0LXBlcmlvZGljYWw+PGZ1bGwtdGl0bGU+TWVkaWNpbmFsIFJlc2VhcmNoIFJldmll
d3M8L2Z1bGwtdGl0bGU+PGFiYnItMT5NZWQuIFJlcy4gUmV2LjwvYWJici0xPjxhYmJyLTI+TWVk
IFJlcyBSZXY8L2FiYnItMj48L2FsdC1wZXJpb2RpY2FsPjxwYWdlcz41MjUtNTU1PC9wYWdlcz48
dm9sdW1lPjM4PC92b2x1bWU+PG51bWJlcj4yPC9udW1iZXI+PGVkaXRpb24+MjAxNy8wNS8wNDwv
ZWRpdGlvbj48a2V5d29yZHM+PGtleXdvcmQ+QmluZGluZyBTaXRlczwva2V5d29yZD48a2V5d29y
ZD5DYXJkaW90b3hpY2l0eS9wYXRob2xvZ3k8L2tleXdvcmQ+PGtleXdvcmQ+KkRydWcgRGlzY292
ZXJ5PC9rZXl3b3JkPjxrZXl3b3JkPkV0aGVyLUEtR28tR28gUG90YXNzaXVtIENoYW5uZWxzL2Fu
dGFnb25pc3RzICZhbXA7IGluaGliaXRvcnMvY2hlbWlzdHJ5LyptZXRhYm9saXNtPC9rZXl3b3Jk
PjxrZXl3b3JkPkh1bWFuczwva2V5d29yZD48a2V5d29yZD5Qb3Rhc3NpdW0gQ2hhbm5lbCBCbG9j
a2Vycy8qYWR2ZXJzZSBlZmZlY3RzL2NoZW1pc3RyeTwva2V5d29yZD48a2V5d29yZD5TbWFsbCBN
b2xlY3VsZSBMaWJyYXJpZXMvY2hlbWlzdHJ5L3BoYXJtYWNvbG9neTwva2V5d29yZD48a2V5d29y
ZD5iaW5kaW5nIG1vZGU8L2tleXdvcmQ+PGtleXdvcmQ+Y2FyZGlvdG94aWNpdHk8L2tleXdvcmQ+
PGtleXdvcmQ+aEVSRzwva2V5d29yZD48a2V5d29yZD5pbiBzaWxpY28gbW9kZWw8L2tleXdvcmQ+
PGtleXdvcmQ+b2ZmLXRhcmdldCBpbnRlcmFjdGlvbjwva2V5d29yZD48L2tleXdvcmRzPjxkYXRl
cz48eWVhcj4yMDE4PC95ZWFyPjxwdWItZGF0ZXM+PGRhdGU+TWFyPC9kYXRlPjwvcHViLWRhdGVz
PjwvZGF0ZXM+PGlzYm4+MDE5OC02MzI1PC9pc2JuPjxhY2Nlc3Npb24tbnVtPjI4NDY3NTk4PC9h
Y2Nlc3Npb24tbnVtPjx1cmxzPjwvdXJscz48ZWxlY3Ryb25pYy1yZXNvdXJjZS1udW0+MTAuMTAw
Mi9tZWQuMjE0NDU8L2VsZWN0cm9uaWMtcmVzb3VyY2UtbnVtPjxyZW1vdGUtZGF0YWJhc2UtcHJv
dmlkZXI+TkxNPC9yZW1vdGUtZGF0YWJhc2UtcHJvdmlkZXI+PGxhbmd1YWdlPmVuZzwvbGFuZ3Vh
Z2U+PC9yZWNvcmQ+PC9DaXRlPjxDaXRlPjxBdXRob3I+VmlsbG91dHJlaXg8L0F1dGhvcj48WWVh
cj4yMDE1PC9ZZWFyPjxSZWNOdW0+MTE1MTwvUmVjTnVtPjxyZWNvcmQ+PHJlYy1udW1iZXI+MTE1
MTwvcmVjLW51bWJlcj48Zm9yZWlnbi1rZXlzPjxrZXkgYXBwPSJFTiIgZGItaWQ9InZlMHg5OXJ6
NXp0MmVqZXZyemk1MDBwejk1MGF6dHJ2dHpmYSIgdGltZXN0YW1wPSIxNzMyNjc2MTg1Ij4xMTUx
PC9rZXk+PC9mb3JlaWduLWtleXM+PHJlZi10eXBlIG5hbWU9IkpvdXJuYWwgQXJ0aWNsZSI+MTc8
L3JlZi10eXBlPjxjb250cmlidXRvcnM+PGF1dGhvcnM+PGF1dGhvcj5WaWxsb3V0cmVpeCwgQnJ1
bm8gTy48L2F1dGhvcj48YXV0aG9yPlRhYm91cmVhdSwgT2xpdmllcjwvYXV0aG9yPjwvYXV0aG9y
cz48L2NvbnRyaWJ1dG9ycz48dGl0bGVzPjx0aXRsZT5Db21wdXRhdGlvbmFsIGludmVzdGlnYXRp
b25zIG9mIGhFUkcgY2hhbm5lbCBibG9ja2VyczogTmV3IGluc2lnaHRzIGFuZCBjdXJyZW50IHBy
ZWRpY3RpdmUgbW9kZWxzPC90aXRsZT48c2Vjb25kYXJ5LXRpdGxlPkFkdmFuY2VkIERydWcgRGVs
aXZlcnkgUmV2aWV3czwvc2Vjb25kYXJ5LXRpdGxlPjwvdGl0bGVzPjxwYWdlcz43Mi04MjwvcGFn
ZXM+PHZvbHVtZT44Njwvdm9sdW1lPjxrZXl3b3Jkcz48a2V5d29yZD5oRVJHPC9rZXl3b3JkPjxr
ZXl3b3JkPlRkUDwva2V5d29yZD48a2V5d29yZD5BcnJoeXRobWlhPC9rZXl3b3JkPjxrZXl3b3Jk
PlFTQVI8L2tleXdvcmQ+PGtleXdvcmQ+Q29tcHV0YXRpb25hbCBhcHByb2FjaGVzPC9rZXl3b3Jk
PjxrZXl3b3JkPkxpZ2FuZC1iYXNlZDwva2V5d29yZD48a2V5d29yZD5TdHJ1Y3R1cmUgYmFzZWQs
IFBvbHltb3JwaGlzbTwva2V5d29yZD48L2tleXdvcmRzPjxkYXRlcz48eWVhcj4yMDE1PC95ZWFy
PjxwdWItZGF0ZXM+PGRhdGU+MjAxNS8wNi8yMy88L2RhdGU+PC9wdWItZGF0ZXM+PC9kYXRlcz48
aXNibj4wMTY5LTQwOVg8L2lzYm4+PHVybHM+PHJlbGF0ZWQtdXJscz48dXJsPmh0dHBzOi8vd3d3
LnNjaWVuY2VkaXJlY3QuY29tL3NjaWVuY2UvYXJ0aWNsZS9waWkvUzAxNjk0MDlYMTUwMDAyMjg8
L3VybD48L3JlbGF0ZWQtdXJscz48L3VybHM+PGVsZWN0cm9uaWMtcmVzb3VyY2UtbnVtPmh0dHBz
Oi8vZG9pLm9yZy8xMC4xMDE2L2ouYWRkci4yMDE1LjAzLjAwMzwvZWxlY3Ryb25pYy1yZXNvdXJj
ZS1udW0+PC9yZWNvcmQ+PC9DaXRlPjwvRW5kTm90ZT4A
</w:fldData>
        </w:fldChar>
      </w:r>
      <w:r>
        <w:rPr>
          <w:rFonts w:eastAsia="微软雅黑"/>
        </w:rPr>
        <w:instrText xml:space="preserve"> ADDIN EN.CITE.DATA </w:instrText>
      </w:r>
      <w:r>
        <w:rPr>
          <w:rFonts w:eastAsia="微软雅黑"/>
        </w:rPr>
      </w:r>
      <w:r>
        <w:rPr>
          <w:rFonts w:eastAsia="微软雅黑"/>
        </w:rPr>
        <w:fldChar w:fldCharType="end"/>
      </w:r>
      <w:r w:rsidRPr="006A6DD6">
        <w:rPr>
          <w:rFonts w:eastAsia="微软雅黑" w:hint="eastAsia"/>
        </w:rPr>
      </w:r>
      <w:r w:rsidRPr="006A6DD6">
        <w:rPr>
          <w:rFonts w:eastAsia="微软雅黑" w:hint="eastAsia"/>
        </w:rPr>
        <w:fldChar w:fldCharType="separate"/>
      </w:r>
      <w:r w:rsidRPr="00324133">
        <w:rPr>
          <w:rFonts w:eastAsia="微软雅黑"/>
          <w:noProof/>
          <w:vertAlign w:val="superscript"/>
        </w:rPr>
        <w:t>25, 26</w:t>
      </w:r>
      <w:r w:rsidRPr="006A6DD6">
        <w:rPr>
          <w:rFonts w:eastAsia="微软雅黑" w:hint="eastAsia"/>
        </w:rPr>
        <w:fldChar w:fldCharType="end"/>
      </w:r>
      <w:bookmarkEnd w:id="3"/>
      <w:r>
        <w:rPr>
          <w:rFonts w:eastAsia="微软雅黑" w:hint="eastAsia"/>
        </w:rPr>
        <w:t>.</w:t>
      </w:r>
      <w:r>
        <w:rPr>
          <w:rFonts w:eastAsia="微软雅黑"/>
        </w:rPr>
        <w:t xml:space="preserve"> </w:t>
      </w:r>
      <w:r w:rsidRPr="003B0DF7">
        <w:rPr>
          <w:rFonts w:eastAsia="微软雅黑"/>
        </w:rPr>
        <w:t>Due to cardiotoxicity emerging during early drug development, preclinical studies, or clinical trial phases, the pharmaceutical industry has suffered significant losses.</w:t>
      </w:r>
      <w:r>
        <w:rPr>
          <w:rFonts w:eastAsia="微软雅黑"/>
        </w:rPr>
        <w:t xml:space="preserve"> </w:t>
      </w:r>
      <w:r w:rsidRPr="003B0DF7">
        <w:rPr>
          <w:rFonts w:eastAsia="微软雅黑"/>
        </w:rPr>
        <w:t xml:space="preserve">Drugs such as </w:t>
      </w:r>
      <w:proofErr w:type="spellStart"/>
      <w:r w:rsidRPr="003B0DF7">
        <w:rPr>
          <w:rFonts w:eastAsia="微软雅黑"/>
        </w:rPr>
        <w:t>astemizole</w:t>
      </w:r>
      <w:proofErr w:type="spellEnd"/>
      <w:r w:rsidRPr="003B0DF7">
        <w:rPr>
          <w:rFonts w:eastAsia="微软雅黑"/>
        </w:rPr>
        <w:t xml:space="preserve">, terfenadine, </w:t>
      </w:r>
      <w:proofErr w:type="spellStart"/>
      <w:r w:rsidRPr="003B0DF7">
        <w:rPr>
          <w:rFonts w:eastAsia="微软雅黑"/>
        </w:rPr>
        <w:t>sertindole</w:t>
      </w:r>
      <w:proofErr w:type="spellEnd"/>
      <w:r w:rsidRPr="003B0DF7">
        <w:rPr>
          <w:rFonts w:eastAsia="微软雅黑"/>
        </w:rPr>
        <w:t xml:space="preserve">, grepafloxacin, vardenafil, </w:t>
      </w:r>
      <w:proofErr w:type="spellStart"/>
      <w:r w:rsidRPr="003B0DF7">
        <w:rPr>
          <w:rFonts w:eastAsia="微软雅黑"/>
        </w:rPr>
        <w:t>cisapride</w:t>
      </w:r>
      <w:proofErr w:type="spellEnd"/>
      <w:r w:rsidRPr="003B0DF7">
        <w:rPr>
          <w:rFonts w:eastAsia="微软雅黑"/>
        </w:rPr>
        <w:t>, and ziprasidone have been withdrawn or subjected to strict usage restrictions due to adverse cardiac toxicity side effects</w:t>
      </w:r>
      <w:r w:rsidRPr="006A6DD6">
        <w:rPr>
          <w:rFonts w:eastAsia="微软雅黑" w:hint="eastAsia"/>
        </w:rPr>
        <w:fldChar w:fldCharType="begin"/>
      </w:r>
      <w:r w:rsidRPr="006A6DD6">
        <w:rPr>
          <w:rFonts w:eastAsia="微软雅黑" w:hint="eastAsia"/>
        </w:rPr>
        <w:instrText xml:space="preserve"> ADDIN EN.CITE &lt;EndNote&gt;&lt;Cite&gt;&lt;Author&gt;Arab&lt;/Author&gt;&lt;Year&gt;2024&lt;/Year&gt;&lt;RecNum&gt;1115&lt;/RecNum&gt;&lt;DisplayText&gt;&lt;style face="superscript"&gt;27&lt;/style&gt;&lt;/DisplayText&gt;&lt;record&gt;&lt;rec-number&gt;1115&lt;/rec-number&gt;&lt;foreign-keys&gt;&lt;key app="EN" db-id="ve0x99rz5zt2ejevrzi500pz950aztrvtzfa" timestamp="1732543186"&gt;1115&lt;/key&gt;&lt;/foreign-keys&gt;&lt;ref-type name="Journal Article"&gt;17&lt;/ref-type&gt;&lt;contributors&gt;&lt;authors&gt;&lt;author&gt;Arab, Issar&lt;/author&gt;&lt;author&gt;Egghe, Kristof&lt;/author&gt;&lt;author&gt;Laukens, Kris&lt;/author&gt;&lt;author&gt;Chen, Ke&lt;/author&gt;&lt;author&gt;Barakat, Khaled&lt;/author&gt;&lt;author&gt;Bittremieux, Wout&lt;/author&gt;&lt;/authors&gt;&lt;/contributors&gt;&lt;titles&gt;&lt;title&gt;Benchmarking of Small Molecule Feature Representations for hERG, Nav1.5, and Cav1.2 Cardiotoxicity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2515-2527&lt;/pages&gt;&lt;volume&gt;64&lt;/volume&gt;&lt;number&gt;7&lt;/number&gt;&lt;dates&gt;&lt;year&gt;2024&lt;/year&gt;&lt;pub-dates&gt;&lt;date&gt;2024/04/08&lt;/date&gt;&lt;/pub-dates&gt;&lt;/dates&gt;&lt;publisher&gt;American Chemical Society&lt;/publisher&gt;&lt;isbn&gt;1549-9596&lt;/isbn&gt;&lt;urls&gt;&lt;related-urls&gt;&lt;url&gt;https://doi.org/10.1021/acs.jcim.3c01301&lt;/url&gt;&lt;/related-urls&gt;&lt;/urls&gt;&lt;electronic-resource-num&gt;10.1021/acs.jcim.3c01301&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27</w:t>
      </w:r>
      <w:r w:rsidRPr="006A6DD6">
        <w:rPr>
          <w:rFonts w:eastAsia="微软雅黑" w:hint="eastAsia"/>
        </w:rPr>
        <w:fldChar w:fldCharType="end"/>
      </w:r>
      <w:r>
        <w:rPr>
          <w:rFonts w:eastAsia="微软雅黑" w:hint="eastAsia"/>
        </w:rPr>
        <w:t>.</w:t>
      </w:r>
      <w:r>
        <w:rPr>
          <w:rFonts w:eastAsia="微软雅黑"/>
        </w:rPr>
        <w:t xml:space="preserve"> </w:t>
      </w:r>
      <w:r w:rsidRPr="007A15EB">
        <w:rPr>
          <w:rFonts w:eastAsia="微软雅黑"/>
        </w:rPr>
        <w:t>Mutagenicity is highly correlated with carcinogenicity</w:t>
      </w:r>
      <w:r w:rsidRPr="006A6DD6">
        <w:rPr>
          <w:rFonts w:eastAsia="微软雅黑" w:hint="eastAsia"/>
        </w:rPr>
        <w:fldChar w:fldCharType="begin"/>
      </w:r>
      <w:r w:rsidRPr="006A6DD6">
        <w:rPr>
          <w:rFonts w:eastAsia="微软雅黑" w:hint="eastAsia"/>
        </w:rPr>
        <w:instrText xml:space="preserve"> ADDIN EN.CITE &lt;EndNote&gt;&lt;Cite&gt;&lt;Author&gt;Xu&lt;/Author&gt;&lt;Year&gt;2012&lt;/Year&gt;&lt;RecNum&gt;1005&lt;/RecNum&gt;&lt;DisplayText&gt;&lt;style face="superscript"&gt;28&lt;/style&gt;&lt;/DisplayText&gt;&lt;record&gt;&lt;rec-number&gt;1005&lt;/rec-number&gt;&lt;foreign-keys&gt;&lt;key app="EN" db-id="ve0x99rz5zt2ejevrzi500pz950aztrvtzfa" timestamp="1730254122"&gt;1005&lt;/key&gt;&lt;/foreign-keys&gt;&lt;ref-type name="Journal Article"&gt;17&lt;/ref-type&gt;&lt;contributors&gt;&lt;authors&gt;&lt;author&gt;Xu, Congying&lt;/author&gt;&lt;author&gt;Cheng, Feixiong&lt;/author&gt;&lt;author&gt;Chen, Lei&lt;/author&gt;&lt;author&gt;Du, Zheng&lt;/author&gt;&lt;author&gt;Li, Weihua&lt;/author&gt;&lt;author&gt;Liu, Guixia&lt;/author&gt;&lt;author&gt;Lee, Philip W.&lt;/author&gt;&lt;author&gt;Tang, Yun&lt;/author&gt;&lt;/authors&gt;&lt;/contributors&gt;&lt;titles&gt;&lt;title&gt;In silico Prediction of Chemical Ames Mutagenicity&lt;/title&gt;&lt;secondary-title&gt;Journal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2840-2847&lt;/pages&gt;&lt;volume&gt;52&lt;/volume&gt;&lt;number&gt;11&lt;/number&gt;&lt;dates&gt;&lt;year&gt;2012&lt;/year&gt;&lt;pub-dates&gt;&lt;date&gt;2012/11/26&lt;/date&gt;&lt;/pub-dates&gt;&lt;/dates&gt;&lt;publisher&gt;American Chemical Society&lt;/publisher&gt;&lt;isbn&gt;1549-9596&lt;/isbn&gt;&lt;urls&gt;&lt;related-urls&gt;&lt;url&gt;https://doi.org/10.1021/ci300400a&lt;/url&gt;&lt;/related-urls&gt;&lt;/urls&gt;&lt;electronic-resource-num&gt;10.1021/ci300400a&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28</w:t>
      </w:r>
      <w:r w:rsidRPr="006A6DD6">
        <w:rPr>
          <w:rFonts w:eastAsia="微软雅黑" w:hint="eastAsia"/>
        </w:rPr>
        <w:fldChar w:fldCharType="end"/>
      </w:r>
      <w:r>
        <w:rPr>
          <w:rFonts w:eastAsia="微软雅黑"/>
        </w:rPr>
        <w:t xml:space="preserve"> </w:t>
      </w:r>
      <w:r w:rsidRPr="007A15EB">
        <w:rPr>
          <w:rFonts w:eastAsia="微软雅黑"/>
        </w:rPr>
        <w:t>and assessing the mutagenicity of compounds is an important aspect of toxicity evaluation during drug design.</w:t>
      </w:r>
      <w:r>
        <w:rPr>
          <w:rFonts w:eastAsia="微软雅黑"/>
        </w:rPr>
        <w:t xml:space="preserve"> </w:t>
      </w:r>
      <w:r w:rsidRPr="007A15EB">
        <w:rPr>
          <w:rFonts w:eastAsia="微软雅黑"/>
        </w:rPr>
        <w:t>The Ames test, designed by Bruce Ames, can detect the mutagenicity of chemicals</w:t>
      </w:r>
      <w:r w:rsidRPr="006A6DD6">
        <w:rPr>
          <w:rFonts w:eastAsia="微软雅黑" w:hint="eastAsia"/>
        </w:rPr>
        <w:fldChar w:fldCharType="begin"/>
      </w:r>
      <w:r w:rsidRPr="006A6DD6">
        <w:rPr>
          <w:rFonts w:eastAsia="微软雅黑" w:hint="eastAsia"/>
        </w:rPr>
        <w:instrText xml:space="preserve"> ADDIN EN.CITE &lt;EndNote&gt;&lt;Cite&gt;&lt;Author&gt;Li&lt;/Author&gt;&lt;Year&gt;2018&lt;/Year&gt;&lt;RecNum&gt;1143&lt;/RecNum&gt;&lt;DisplayText&gt;&lt;style face="superscript"&gt;29&lt;/style&gt;&lt;/DisplayText&gt;&lt;record&gt;&lt;rec-number&gt;1143&lt;/rec-number&gt;&lt;foreign-keys&gt;&lt;key app="EN" db-id="ve0x99rz5zt2ejevrzi500pz950aztrvtzfa" timestamp="1732673413"&gt;1143&lt;/key&gt;&lt;/foreign-keys&gt;&lt;ref-type name="Journal Article"&gt;17&lt;/ref-type&gt;&lt;contributors&gt;&lt;authors&gt;&lt;author&gt;Li, Zhang&lt;/author&gt;&lt;author&gt;Hui, Zhang&lt;/author&gt;&lt;author&gt;Haixin, Ai&lt;/author&gt;&lt;author&gt;Huan, Hu&lt;/author&gt;&lt;author&gt;Shimeng, Li&lt;/author&gt;&lt;author&gt;Jian, Zhao&lt;/author&gt;&lt;author&gt;Hongsheng, Liu&lt;/author&gt;&lt;/authors&gt;&lt;/contributors&gt;&lt;titles&gt;&lt;title&gt;Applications of Machine Learning Methods in Drug Toxicity Prediction&lt;/title&gt;&lt;secondary-title&gt;Current Topics in Medicinal Chemistry&lt;/secondary-title&gt;&lt;/titles&gt;&lt;periodical&gt;&lt;full-title&gt;Current Topics in Medicinal Chemistry&lt;/full-title&gt;&lt;abbr-1&gt;Curr. Top. Med. Chem.&lt;/abbr-1&gt;&lt;abbr-2&gt;Curr Top Med Chem&lt;/abbr-2&gt;&lt;/periodical&gt;&lt;pages&gt;987-997&lt;/pages&gt;&lt;volume&gt;18&lt;/volume&gt;&lt;number&gt;12&lt;/number&gt;&lt;keywords&gt;&lt;keyword&gt;Drug toxicity prediction&lt;/keyword&gt;&lt;keyword&gt;Machine learning&lt;/keyword&gt;&lt;keyword&gt;QSAR&lt;/keyword&gt;&lt;keyword&gt;Molecular descriptors&lt;/keyword&gt;&lt;keyword&gt;Carcinogenicity prediction&lt;/keyword&gt;&lt;keyword&gt;Mutagenicity&lt;/keyword&gt;&lt;keyword&gt;prediction&lt;/keyword&gt;&lt;keyword&gt;Hepatotoxicity prediction.&lt;/keyword&gt;&lt;/keywords&gt;&lt;dates&gt;&lt;year&gt;2018&lt;/year&gt;&lt;/dates&gt;&lt;isbn&gt;1568-0266/1873-4294&lt;/isbn&gt;&lt;urls&gt;&lt;related-urls&gt;&lt;url&gt;http://www.eurekaselect.com/article/91998&lt;/url&gt;&lt;/related-urls&gt;&lt;/urls&gt;&lt;electronic-resource-num&gt;http://dx.doi.org/10.2174/1568026618666180727152557&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29</w:t>
      </w:r>
      <w:r w:rsidRPr="006A6DD6">
        <w:rPr>
          <w:rFonts w:eastAsia="微软雅黑" w:hint="eastAsia"/>
        </w:rPr>
        <w:fldChar w:fldCharType="end"/>
      </w:r>
      <w:r>
        <w:rPr>
          <w:rFonts w:eastAsia="微软雅黑" w:hint="eastAsia"/>
        </w:rPr>
        <w:t xml:space="preserve"> </w:t>
      </w:r>
      <w:r>
        <w:rPr>
          <w:rFonts w:eastAsia="微软雅黑"/>
        </w:rPr>
        <w:t xml:space="preserve">and </w:t>
      </w:r>
      <w:r w:rsidRPr="007A15EB">
        <w:rPr>
          <w:rFonts w:eastAsia="微软雅黑"/>
        </w:rPr>
        <w:t>is a crucial component of official genotoxicity testing protocols, which must be conducted for every new drug application</w:t>
      </w:r>
      <w:r w:rsidRPr="006A6DD6">
        <w:rPr>
          <w:rFonts w:eastAsia="微软雅黑" w:hint="eastAsia"/>
        </w:rPr>
        <w:fldChar w:fldCharType="begin"/>
      </w:r>
      <w:r w:rsidRPr="006A6DD6">
        <w:rPr>
          <w:rFonts w:eastAsia="微软雅黑" w:hint="eastAsia"/>
        </w:rPr>
        <w:instrText xml:space="preserve"> ADDIN EN.CITE &lt;EndNote&gt;&lt;Cite&gt;&lt;Author&gt;Hillebrecht&lt;/Author&gt;&lt;Year&gt;2011&lt;/Year&gt;&lt;RecNum&gt;1145&lt;/RecNum&gt;&lt;DisplayText&gt;&lt;style face="superscript"&gt;30&lt;/style&gt;&lt;/DisplayText&gt;&lt;record&gt;&lt;rec-number&gt;1145&lt;/rec-number&gt;&lt;foreign-keys&gt;&lt;key app="EN" db-id="ve0x99rz5zt2ejevrzi500pz950aztrvtzfa" timestamp="1732673671"&gt;1145&lt;/key&gt;&lt;/foreign-keys&gt;&lt;ref-type name="Journal Article"&gt;17&lt;/ref-type&gt;&lt;contributors&gt;&lt;authors&gt;&lt;author&gt;Hillebrecht, Alexander&lt;/author&gt;&lt;author&gt;Muster, Wolfgang&lt;/author&gt;&lt;author&gt;Brigo, Alessandro&lt;/author&gt;&lt;author&gt;Kansy, Manfred&lt;/author&gt;&lt;author&gt;Weiser, Thomas&lt;/author&gt;&lt;author&gt;Singer, Thomas&lt;/author&gt;&lt;/authors&gt;&lt;/contributors&gt;&lt;titles&gt;&lt;title&gt;Comparative Evaluation of in Silico Systems for Ames Test Mutagenicity Prediction: Scope and Limitations&lt;/title&gt;&lt;secondary-title&gt;Chemical Research in Toxicology&lt;/secondary-title&gt;&lt;/titles&gt;&lt;periodical&gt;&lt;full-title&gt;Chemical Research in Toxicology&lt;/full-title&gt;&lt;abbr-1&gt;Chem. Res. Toxicol.&lt;/abbr-1&gt;&lt;abbr-2&gt;Chem Res Toxicol&lt;/abbr-2&gt;&lt;/periodical&gt;&lt;pages&gt;843-854&lt;/pages&gt;&lt;volume&gt;24&lt;/volume&gt;&lt;number&gt;6&lt;/number&gt;&lt;dates&gt;&lt;year&gt;2011&lt;/year&gt;&lt;pub-dates&gt;&lt;date&gt;2011/06/20&lt;/date&gt;&lt;/pub-dates&gt;&lt;/dates&gt;&lt;publisher&gt;American Chemical Society&lt;/publisher&gt;&lt;isbn&gt;0893-228X&lt;/isbn&gt;&lt;urls&gt;&lt;related-urls&gt;&lt;url&gt;https://doi.org/10.1021/tx2000398&lt;/url&gt;&lt;/related-urls&gt;&lt;/urls&gt;&lt;electronic-resource-num&gt;10.1021/tx2000398&lt;/electronic-resource-num&gt;&lt;/record&gt;&lt;/Cite&gt;&lt;/EndNote&gt;</w:instrText>
      </w:r>
      <w:r w:rsidRPr="006A6DD6">
        <w:rPr>
          <w:rFonts w:eastAsia="微软雅黑" w:hint="eastAsia"/>
        </w:rPr>
        <w:fldChar w:fldCharType="separate"/>
      </w:r>
      <w:r w:rsidRPr="006A6DD6">
        <w:rPr>
          <w:rFonts w:eastAsia="微软雅黑" w:hint="eastAsia"/>
          <w:noProof/>
          <w:vertAlign w:val="superscript"/>
        </w:rPr>
        <w:t>30</w:t>
      </w:r>
      <w:r w:rsidRPr="006A6DD6">
        <w:rPr>
          <w:rFonts w:eastAsia="微软雅黑" w:hint="eastAsia"/>
        </w:rPr>
        <w:fldChar w:fldCharType="end"/>
      </w:r>
      <w:r>
        <w:rPr>
          <w:rFonts w:eastAsia="微软雅黑"/>
        </w:rPr>
        <w:t>.</w:t>
      </w:r>
    </w:p>
    <w:p w14:paraId="37232857" w14:textId="61343FA8" w:rsidR="00462685" w:rsidRPr="007035C6" w:rsidRDefault="00324133" w:rsidP="007035C6">
      <w:pPr>
        <w:ind w:firstLineChars="200" w:firstLine="480"/>
        <w:rPr>
          <w:rFonts w:eastAsia="微软雅黑"/>
        </w:rPr>
      </w:pPr>
      <w:r w:rsidRPr="00324133">
        <w:rPr>
          <w:rFonts w:eastAsia="微软雅黑"/>
        </w:rPr>
        <w:t>Certain endocrine-disrupting chemicals (EDCs), such as bisphenol A and diethylstilbestrol, interact with nuclear estrogen receptors and may interfere with normal estrogen function, leading to adverse outcomes such as reproductive dysfunction and an increased risk of cancer</w:t>
      </w:r>
      <w:r>
        <w:rPr>
          <w:rFonts w:eastAsia="微软雅黑"/>
        </w:rPr>
        <w:fldChar w:fldCharType="begin">
          <w:fldData xml:space="preserve">PEVuZE5vdGU+PENpdGU+PEF1dGhvcj5Sb2NoZXN0ZXI8L0F1dGhvcj48WWVhcj4yMDEzPC9ZZWFy
PjxSZWNOdW0+MTMwMTwvUmVjTnVtPjxEaXNwbGF5VGV4dD48c3R5bGUgZmFjZT0ic3VwZXJzY3Jp
cHQiPjMxLCAzMjwvc3R5bGU+PC9EaXNwbGF5VGV4dD48cmVjb3JkPjxyZWMtbnVtYmVyPjEzMDE8
L3JlYy1udW1iZXI+PGZvcmVpZ24ta2V5cz48a2V5IGFwcD0iRU4iIGRiLWlkPSJ2ZTB4OTlyejV6
dDJlamV2cnppNTAwcHo5NTBhenRydnR6ZmEiIHRpbWVzdGFtcD0iMTczOTc1OTEyNiI+MTMwMTwv
a2V5PjwvZm9yZWlnbi1rZXlzPjxyZWYtdHlwZSBuYW1lPSJKb3VybmFsIEFydGljbGUiPjE3PC9y
ZWYtdHlwZT48Y29udHJpYnV0b3JzPjxhdXRob3JzPjxhdXRob3I+Um9jaGVzdGVyLCBKb2hhbm5h
IFIuPC9hdXRob3I+PC9hdXRob3JzPjwvY29udHJpYnV0b3JzPjx0aXRsZXM+PHRpdGxlPkJpc3Bo
ZW5vbCBBIGFuZCBodW1hbiBoZWFsdGg6IEEgcmV2aWV3IG9mIHRoZSBsaXRlcmF0dXJlPC90aXRs
ZT48c2Vjb25kYXJ5LXRpdGxlPlJlcHJvZHVjdGl2ZSBUb3hpY29sb2d5PC9zZWNvbmRhcnktdGl0
bGU+PC90aXRsZXM+PHBlcmlvZGljYWw+PGZ1bGwtdGl0bGU+UmVwcm9kdWN0aXZlIFRveGljb2xv
Z3k8L2Z1bGwtdGl0bGU+PGFiYnItMT5SZXByb2QuIFRveGljb2wuPC9hYmJyLTE+PGFiYnItMj5S
ZXByb2QgVG94aWNvbDwvYWJici0yPjwvcGVyaW9kaWNhbD48cGFnZXM+MTMyLTE1NTwvcGFnZXM+
PHZvbHVtZT40Mjwvdm9sdW1lPjxrZXl3b3Jkcz48a2V5d29yZD5CaXNwaGVub2wgQTwva2V5d29y
ZD48a2V5d29yZD5IdW1hbjwva2V5d29yZD48a2V5d29yZD5FbmRvY3JpbmUtZGlzcnVwdGluZyBj
aGVtaWNhbHM8L2tleXdvcmQ+PGtleXdvcmQ+RXBpZGVtaW9sb2d5PC9rZXl3b3JkPjxrZXl3b3Jk
PlJlcHJvZHVjdGlvbjwva2V5d29yZD48a2V5d29yZD5EZXZlbG9wbWVudDwva2V5d29yZD48a2V5
d29yZD5NZXRhYm9saWMgZGlzZWFzZTwva2V5d29yZD48a2V5d29yZD5UaHlyb2lkPC9rZXl3b3Jk
Pjwva2V5d29yZHM+PGRhdGVzPjx5ZWFyPjIwMTM8L3llYXI+PHB1Yi1kYXRlcz48ZGF0ZT4yMDEz
LzEyLzAxLzwvZGF0ZT48L3B1Yi1kYXRlcz48L2RhdGVzPjxpc2JuPjA4OTAtNjIzODwvaXNibj48
dXJscz48cmVsYXRlZC11cmxzPjx1cmw+aHR0cHM6Ly93d3cuc2NpZW5jZWRpcmVjdC5jb20vc2Np
ZW5jZS9hcnRpY2xlL3BpaS9TMDg5MDYyMzgxMzAwMzQ1NjwvdXJsPjwvcmVsYXRlZC11cmxzPjwv
dXJscz48ZWxlY3Ryb25pYy1yZXNvdXJjZS1udW0+aHR0cHM6Ly9kb2kub3JnLzEwLjEwMTYvai5y
ZXByb3RveC4yMDEzLjA4LjAwODwvZWxlY3Ryb25pYy1yZXNvdXJjZS1udW0+PC9yZWNvcmQ+PC9D
aXRlPjxDaXRlPjxBdXRob3I+R29yZTwvQXV0aG9yPjxZZWFyPjIwMTk8L1llYXI+PFJlY051bT4x
Mjk4PC9SZWNOdW0+PHJlY29yZD48cmVjLW51bWJlcj4xMjk4PC9yZWMtbnVtYmVyPjxmb3JlaWdu
LWtleXM+PGtleSBhcHA9IkVOIiBkYi1pZD0idmUweDk5cno1enQyZWpldnJ6aTUwMHB6OTUwYXp0
cnZ0emZhIiB0aW1lc3RhbXA9IjE3Mzk3MTIxMjkiPjEyOTg8L2tleT48L2ZvcmVpZ24ta2V5cz48
cmVmLXR5cGUgbmFtZT0iSm91cm5hbCBBcnRpY2xlIj4xNzwvcmVmLXR5cGU+PGNvbnRyaWJ1dG9y
cz48YXV0aG9ycz48YXV0aG9yPkdvcmUsIEEuIEMuPC9hdXRob3I+PGF1dGhvcj5LcmlzaG5hbiwg
Sy48L2F1dGhvcj48YXV0aG9yPlJlaWxseSwgTS4gUC48L2F1dGhvcj48L2F1dGhvcnM+PC9jb250
cmlidXRvcnM+PGF1dGgtYWRkcmVzcz5EaXZpc2lvbiBvZiBQaGFybWFjb2xvZ3kgYW5kIFRveGlj
b2xvZ3ksIFRoZSBVbml2ZXJzaXR5IG9mIFRleGFzIGF0IEF1c3RpbiwgQXVzdGluLCBUWCA3ODcx
MiwgVVNBOyBEZXBhcnRtZW50IG9mIFBzeWNob2xvZ3ksIFRoZSBVbml2ZXJzaXR5IG9mIFRleGFz
IGF0IEF1c3RpbiwgQXVzdGluLCBUWCA3ODcxMiwgVVNBLiBFbGVjdHJvbmljIGFkZHJlc3M6IGFu
ZHJlYS5nb3JlQGF1c3Rpbi51dGV4YXMuZWR1LiYjeEQ7RGVwYXJ0bWVudCBvZiBQc3ljaG9sb2d5
LCBUaGUgVW5pdmVyc2l0eSBvZiBUZXhhcyBhdCBBdXN0aW4sIEF1c3RpbiwgVFggNzg3MTIsIFVT
QS4mI3hEO0RpdmlzaW9uIG9mIFBoYXJtYWNvbG9neSBhbmQgVG94aWNvbG9neSwgVGhlIFVuaXZl
cnNpdHkgb2YgVGV4YXMgYXQgQXVzdGluLCBBdXN0aW4sIFRYIDc4NzEyLCBVU0EuPC9hdXRoLWFk
ZHJlc3M+PHRpdGxlcz48dGl0bGU+RW5kb2NyaW5lLWRpc3J1cHRpbmcgY2hlbWljYWxzOiBFZmZl
Y3RzIG9uIG5ldXJvZW5kb2NyaW5lIHN5c3RlbXMgYW5kIHRoZSBuZXVyb2Jpb2xvZ3kgb2Ygc29j
aWFsIGJlaGF2aW9yPC90aXRsZT48c2Vjb25kYXJ5LXRpdGxlPkhvcm0gQmVoYXY8L3NlY29uZGFy
eS10aXRsZT48YWx0LXRpdGxlPkhvcm1vbmVzIGFuZCBiZWhhdmlvcjwvYWx0LXRpdGxlPjwvdGl0
bGVzPjxwZXJpb2RpY2FsPjxmdWxsLXRpdGxlPkhvcm1vbmVzIGFuZCBCZWhhdmlvcjwvZnVsbC10
aXRsZT48YWJici0xPkhvcm0uIEJlaGF2LjwvYWJici0xPjxhYmJyLTI+SG9ybSBCZWhhdjwvYWJi
ci0yPjxhYmJyLTM+SG9ybW9uZXMgJmFtcDsgQmVoYXZpb3I8L2FiYnItMz48L3BlcmlvZGljYWw+
PGFsdC1wZXJpb2RpY2FsPjxmdWxsLXRpdGxlPkhvcm1vbmVzIGFuZCBCZWhhdmlvcjwvZnVsbC10
aXRsZT48YWJici0xPkhvcm0uIEJlaGF2LjwvYWJici0xPjxhYmJyLTI+SG9ybSBCZWhhdjwvYWJi
ci0yPjxhYmJyLTM+SG9ybW9uZXMgJmFtcDsgQmVoYXZpb3I8L2FiYnItMz48L2FsdC1wZXJpb2Rp
Y2FsPjxwYWdlcz43LTIyPC9wYWdlcz48dm9sdW1lPjExMTwvdm9sdW1lPjxlZGl0aW9uPjIwMTgv
MTEvMjc8L2VkaXRpb24+PGtleXdvcmRzPjxrZXl3b3JkPkFkb2xlc2NlbnQ8L2tleXdvcmQ+PGtl
eXdvcmQ+QWR1bHQ8L2tleXdvcmQ+PGtleXdvcmQ+QW5pbWFsczwva2V5d29yZD48a2V5d29yZD5D
aGlsZDwva2V5d29yZD48a2V5d29yZD5FbmRvY3JpbmUgRGlzcnVwdG9ycy8qcGhhcm1hY29sb2d5
PC9rZXl3b3JkPjxrZXl3b3JkPkVudmlyb25tZW50YWwgUG9sbHV0YW50cy9waGFybWFjb2xvZ3k8
L2tleXdvcmQ+PGtleXdvcmQ+SHVtYW5zPC9rZXl3b3JkPjxrZXl3b3JkPk5lcnZvdXMgU3lzdGVt
LypkcnVnIGVmZmVjdHM8L2tleXdvcmQ+PGtleXdvcmQ+TmVydm91cyBTeXN0ZW0gUGh5c2lvbG9n
aWNhbCBQaGVub21lbmEvZHJ1ZyBlZmZlY3RzPC9rZXl3b3JkPjxrZXl3b3JkPk5ldXJvc2VjcmV0
b3J5IFN5c3RlbXMvKmRydWcgZWZmZWN0czwva2V5d29yZD48a2V5d29yZD5SZXByb2R1Y3Rpb24v
ZHJ1ZyBlZmZlY3RzPC9rZXl3b3JkPjxrZXl3b3JkPipTb2NpYWwgQmVoYXZpb3I8L2tleXdvcmQ+
PGtleXdvcmQ+QXJvY2xvciAxMjIxPC9rZXl3b3JkPjxrZXl3b3JkPkJwYTwva2V5d29yZD48a2V5
d29yZD5FbmRvY3JpbmUtZGlzcnVwdGluZyBjaGVtaWNhbHMgKEVEQ3MpPC9rZXl3b3JkPjxrZXl3
b3JkPkdlbmUgZXhwcmVzc2lvbjwva2V5d29yZD48a2V5d29yZD5IeXBvdGhhbGFtdXM8L2tleXdv
cmQ+PGtleXdvcmQ+UGh0aGFsYXRlPC9rZXl3b3JkPjxrZXl3b3JkPlBvbHljaGxvcmluYXRlZCBi
aXBoZW55bHMgKFBDQnMpPC9rZXl3b3JkPjxrZXl3b3JkPlNleCBkaWZmZXJlbmNlPC9rZXl3b3Jk
PjxrZXl3b3JkPlNvY2lhbCBiZWhhdmlvcjwva2V5d29yZD48a2V5d29yZD5Tb2Npb3NleHVhbCBi
ZWhhdmlvcjwva2V5d29yZD48a2V5d29yZD5UcmFuc2dlbmVyYXRpb25hbDwva2V5d29yZD48a2V5
d29yZD5VbHRyYXNvbmljIHZvY2FsaXphdGlvbjwva2V5d29yZD48a2V5d29yZD5WaW5jbG96b2xp
bjwva2V5d29yZD48L2tleXdvcmRzPjxkYXRlcz48eWVhcj4yMDE5PC95ZWFyPjxwdWItZGF0ZXM+
PGRhdGU+TWF5PC9kYXRlPjwvcHViLWRhdGVzPjwvZGF0ZXM+PGlzYm4+MDAxOC01MDZYIChQcmlu
dCkmI3hEOzAwMTgtNTA2eDwvaXNibj48YWNjZXNzaW9uLW51bT4zMDQ3NjQ5NjwvYWNjZXNzaW9u
LW51bT48dXJscz48L3VybHM+PGN1c3RvbTI+UE1DNjUyNzQ3MjwvY3VzdG9tMj48Y3VzdG9tNj5O
SUhNUzE1MTYwNDU8L2N1c3RvbTY+PGVsZWN0cm9uaWMtcmVzb3VyY2UtbnVtPjEwLjEwMTYvai55
aGJlaC4yMDE4LjExLjAwNjwvZWxlY3Ryb25pYy1yZXNvdXJjZS1udW0+PHJlbW90ZS1kYXRhYmFz
ZS1wcm92aWRlcj5OTE08L3JlbW90ZS1kYXRhYmFzZS1wcm92aWRlcj48bGFuZ3VhZ2U+ZW5nPC9s
YW5ndWFnZT48L3JlY29yZD48L0NpdGU+PC9FbmROb3RlPn==
</w:fldData>
        </w:fldChar>
      </w:r>
      <w:r>
        <w:rPr>
          <w:rFonts w:eastAsia="微软雅黑"/>
        </w:rPr>
        <w:instrText xml:space="preserve"> ADDIN EN.CITE </w:instrText>
      </w:r>
      <w:r>
        <w:rPr>
          <w:rFonts w:eastAsia="微软雅黑"/>
        </w:rPr>
        <w:fldChar w:fldCharType="begin">
          <w:fldData xml:space="preserve">PEVuZE5vdGU+PENpdGU+PEF1dGhvcj5Sb2NoZXN0ZXI8L0F1dGhvcj48WWVhcj4yMDEzPC9ZZWFy
PjxSZWNOdW0+MTMwMTwvUmVjTnVtPjxEaXNwbGF5VGV4dD48c3R5bGUgZmFjZT0ic3VwZXJzY3Jp
cHQiPjMxLCAzMjwvc3R5bGU+PC9EaXNwbGF5VGV4dD48cmVjb3JkPjxyZWMtbnVtYmVyPjEzMDE8
L3JlYy1udW1iZXI+PGZvcmVpZ24ta2V5cz48a2V5IGFwcD0iRU4iIGRiLWlkPSJ2ZTB4OTlyejV6
dDJlamV2cnppNTAwcHo5NTBhenRydnR6ZmEiIHRpbWVzdGFtcD0iMTczOTc1OTEyNiI+MTMwMTwv
a2V5PjwvZm9yZWlnbi1rZXlzPjxyZWYtdHlwZSBuYW1lPSJKb3VybmFsIEFydGljbGUiPjE3PC9y
ZWYtdHlwZT48Y29udHJpYnV0b3JzPjxhdXRob3JzPjxhdXRob3I+Um9jaGVzdGVyLCBKb2hhbm5h
IFIuPC9hdXRob3I+PC9hdXRob3JzPjwvY29udHJpYnV0b3JzPjx0aXRsZXM+PHRpdGxlPkJpc3Bo
ZW5vbCBBIGFuZCBodW1hbiBoZWFsdGg6IEEgcmV2aWV3IG9mIHRoZSBsaXRlcmF0dXJlPC90aXRs
ZT48c2Vjb25kYXJ5LXRpdGxlPlJlcHJvZHVjdGl2ZSBUb3hpY29sb2d5PC9zZWNvbmRhcnktdGl0
bGU+PC90aXRsZXM+PHBlcmlvZGljYWw+PGZ1bGwtdGl0bGU+UmVwcm9kdWN0aXZlIFRveGljb2xv
Z3k8L2Z1bGwtdGl0bGU+PGFiYnItMT5SZXByb2QuIFRveGljb2wuPC9hYmJyLTE+PGFiYnItMj5S
ZXByb2QgVG94aWNvbDwvYWJici0yPjwvcGVyaW9kaWNhbD48cGFnZXM+MTMyLTE1NTwvcGFnZXM+
PHZvbHVtZT40Mjwvdm9sdW1lPjxrZXl3b3Jkcz48a2V5d29yZD5CaXNwaGVub2wgQTwva2V5d29y
ZD48a2V5d29yZD5IdW1hbjwva2V5d29yZD48a2V5d29yZD5FbmRvY3JpbmUtZGlzcnVwdGluZyBj
aGVtaWNhbHM8L2tleXdvcmQ+PGtleXdvcmQ+RXBpZGVtaW9sb2d5PC9rZXl3b3JkPjxrZXl3b3Jk
PlJlcHJvZHVjdGlvbjwva2V5d29yZD48a2V5d29yZD5EZXZlbG9wbWVudDwva2V5d29yZD48a2V5
d29yZD5NZXRhYm9saWMgZGlzZWFzZTwva2V5d29yZD48a2V5d29yZD5UaHlyb2lkPC9rZXl3b3Jk
Pjwva2V5d29yZHM+PGRhdGVzPjx5ZWFyPjIwMTM8L3llYXI+PHB1Yi1kYXRlcz48ZGF0ZT4yMDEz
LzEyLzAxLzwvZGF0ZT48L3B1Yi1kYXRlcz48L2RhdGVzPjxpc2JuPjA4OTAtNjIzODwvaXNibj48
dXJscz48cmVsYXRlZC11cmxzPjx1cmw+aHR0cHM6Ly93d3cuc2NpZW5jZWRpcmVjdC5jb20vc2Np
ZW5jZS9hcnRpY2xlL3BpaS9TMDg5MDYyMzgxMzAwMzQ1NjwvdXJsPjwvcmVsYXRlZC11cmxzPjwv
dXJscz48ZWxlY3Ryb25pYy1yZXNvdXJjZS1udW0+aHR0cHM6Ly9kb2kub3JnLzEwLjEwMTYvai5y
ZXByb3RveC4yMDEzLjA4LjAwODwvZWxlY3Ryb25pYy1yZXNvdXJjZS1udW0+PC9yZWNvcmQ+PC9D
aXRlPjxDaXRlPjxBdXRob3I+R29yZTwvQXV0aG9yPjxZZWFyPjIwMTk8L1llYXI+PFJlY051bT4x
Mjk4PC9SZWNOdW0+PHJlY29yZD48cmVjLW51bWJlcj4xMjk4PC9yZWMtbnVtYmVyPjxmb3JlaWdu
LWtleXM+PGtleSBhcHA9IkVOIiBkYi1pZD0idmUweDk5cno1enQyZWpldnJ6aTUwMHB6OTUwYXp0
cnZ0emZhIiB0aW1lc3RhbXA9IjE3Mzk3MTIxMjkiPjEyOTg8L2tleT48L2ZvcmVpZ24ta2V5cz48
cmVmLXR5cGUgbmFtZT0iSm91cm5hbCBBcnRpY2xlIj4xNzwvcmVmLXR5cGU+PGNvbnRyaWJ1dG9y
cz48YXV0aG9ycz48YXV0aG9yPkdvcmUsIEEuIEMuPC9hdXRob3I+PGF1dGhvcj5LcmlzaG5hbiwg
Sy48L2F1dGhvcj48YXV0aG9yPlJlaWxseSwgTS4gUC48L2F1dGhvcj48L2F1dGhvcnM+PC9jb250
cmlidXRvcnM+PGF1dGgtYWRkcmVzcz5EaXZpc2lvbiBvZiBQaGFybWFjb2xvZ3kgYW5kIFRveGlj
b2xvZ3ksIFRoZSBVbml2ZXJzaXR5IG9mIFRleGFzIGF0IEF1c3RpbiwgQXVzdGluLCBUWCA3ODcx
MiwgVVNBOyBEZXBhcnRtZW50IG9mIFBzeWNob2xvZ3ksIFRoZSBVbml2ZXJzaXR5IG9mIFRleGFz
IGF0IEF1c3RpbiwgQXVzdGluLCBUWCA3ODcxMiwgVVNBLiBFbGVjdHJvbmljIGFkZHJlc3M6IGFu
ZHJlYS5nb3JlQGF1c3Rpbi51dGV4YXMuZWR1LiYjeEQ7RGVwYXJ0bWVudCBvZiBQc3ljaG9sb2d5
LCBUaGUgVW5pdmVyc2l0eSBvZiBUZXhhcyBhdCBBdXN0aW4sIEF1c3RpbiwgVFggNzg3MTIsIFVT
QS4mI3hEO0RpdmlzaW9uIG9mIFBoYXJtYWNvbG9neSBhbmQgVG94aWNvbG9neSwgVGhlIFVuaXZl
cnNpdHkgb2YgVGV4YXMgYXQgQXVzdGluLCBBdXN0aW4sIFRYIDc4NzEyLCBVU0EuPC9hdXRoLWFk
ZHJlc3M+PHRpdGxlcz48dGl0bGU+RW5kb2NyaW5lLWRpc3J1cHRpbmcgY2hlbWljYWxzOiBFZmZl
Y3RzIG9uIG5ldXJvZW5kb2NyaW5lIHN5c3RlbXMgYW5kIHRoZSBuZXVyb2Jpb2xvZ3kgb2Ygc29j
aWFsIGJlaGF2aW9yPC90aXRsZT48c2Vjb25kYXJ5LXRpdGxlPkhvcm0gQmVoYXY8L3NlY29uZGFy
eS10aXRsZT48YWx0LXRpdGxlPkhvcm1vbmVzIGFuZCBiZWhhdmlvcjwvYWx0LXRpdGxlPjwvdGl0
bGVzPjxwZXJpb2RpY2FsPjxmdWxsLXRpdGxlPkhvcm1vbmVzIGFuZCBCZWhhdmlvcjwvZnVsbC10
aXRsZT48YWJici0xPkhvcm0uIEJlaGF2LjwvYWJici0xPjxhYmJyLTI+SG9ybSBCZWhhdjwvYWJi
ci0yPjxhYmJyLTM+SG9ybW9uZXMgJmFtcDsgQmVoYXZpb3I8L2FiYnItMz48L3BlcmlvZGljYWw+
PGFsdC1wZXJpb2RpY2FsPjxmdWxsLXRpdGxlPkhvcm1vbmVzIGFuZCBCZWhhdmlvcjwvZnVsbC10
aXRsZT48YWJici0xPkhvcm0uIEJlaGF2LjwvYWJici0xPjxhYmJyLTI+SG9ybSBCZWhhdjwvYWJi
ci0yPjxhYmJyLTM+SG9ybW9uZXMgJmFtcDsgQmVoYXZpb3I8L2FiYnItMz48L2FsdC1wZXJpb2Rp
Y2FsPjxwYWdlcz43LTIyPC9wYWdlcz48dm9sdW1lPjExMTwvdm9sdW1lPjxlZGl0aW9uPjIwMTgv
MTEvMjc8L2VkaXRpb24+PGtleXdvcmRzPjxrZXl3b3JkPkFkb2xlc2NlbnQ8L2tleXdvcmQ+PGtl
eXdvcmQ+QWR1bHQ8L2tleXdvcmQ+PGtleXdvcmQ+QW5pbWFsczwva2V5d29yZD48a2V5d29yZD5D
aGlsZDwva2V5d29yZD48a2V5d29yZD5FbmRvY3JpbmUgRGlzcnVwdG9ycy8qcGhhcm1hY29sb2d5
PC9rZXl3b3JkPjxrZXl3b3JkPkVudmlyb25tZW50YWwgUG9sbHV0YW50cy9waGFybWFjb2xvZ3k8
L2tleXdvcmQ+PGtleXdvcmQ+SHVtYW5zPC9rZXl3b3JkPjxrZXl3b3JkPk5lcnZvdXMgU3lzdGVt
LypkcnVnIGVmZmVjdHM8L2tleXdvcmQ+PGtleXdvcmQ+TmVydm91cyBTeXN0ZW0gUGh5c2lvbG9n
aWNhbCBQaGVub21lbmEvZHJ1ZyBlZmZlY3RzPC9rZXl3b3JkPjxrZXl3b3JkPk5ldXJvc2VjcmV0
b3J5IFN5c3RlbXMvKmRydWcgZWZmZWN0czwva2V5d29yZD48a2V5d29yZD5SZXByb2R1Y3Rpb24v
ZHJ1ZyBlZmZlY3RzPC9rZXl3b3JkPjxrZXl3b3JkPipTb2NpYWwgQmVoYXZpb3I8L2tleXdvcmQ+
PGtleXdvcmQ+QXJvY2xvciAxMjIxPC9rZXl3b3JkPjxrZXl3b3JkPkJwYTwva2V5d29yZD48a2V5
d29yZD5FbmRvY3JpbmUtZGlzcnVwdGluZyBjaGVtaWNhbHMgKEVEQ3MpPC9rZXl3b3JkPjxrZXl3
b3JkPkdlbmUgZXhwcmVzc2lvbjwva2V5d29yZD48a2V5d29yZD5IeXBvdGhhbGFtdXM8L2tleXdv
cmQ+PGtleXdvcmQ+UGh0aGFsYXRlPC9rZXl3b3JkPjxrZXl3b3JkPlBvbHljaGxvcmluYXRlZCBi
aXBoZW55bHMgKFBDQnMpPC9rZXl3b3JkPjxrZXl3b3JkPlNleCBkaWZmZXJlbmNlPC9rZXl3b3Jk
PjxrZXl3b3JkPlNvY2lhbCBiZWhhdmlvcjwva2V5d29yZD48a2V5d29yZD5Tb2Npb3NleHVhbCBi
ZWhhdmlvcjwva2V5d29yZD48a2V5d29yZD5UcmFuc2dlbmVyYXRpb25hbDwva2V5d29yZD48a2V5
d29yZD5VbHRyYXNvbmljIHZvY2FsaXphdGlvbjwva2V5d29yZD48a2V5d29yZD5WaW5jbG96b2xp
bjwva2V5d29yZD48L2tleXdvcmRzPjxkYXRlcz48eWVhcj4yMDE5PC95ZWFyPjxwdWItZGF0ZXM+
PGRhdGU+TWF5PC9kYXRlPjwvcHViLWRhdGVzPjwvZGF0ZXM+PGlzYm4+MDAxOC01MDZYIChQcmlu
dCkmI3hEOzAwMTgtNTA2eDwvaXNibj48YWNjZXNzaW9uLW51bT4zMDQ3NjQ5NjwvYWNjZXNzaW9u
LW51bT48dXJscz48L3VybHM+PGN1c3RvbTI+UE1DNjUyNzQ3MjwvY3VzdG9tMj48Y3VzdG9tNj5O
SUhNUzE1MTYwNDU8L2N1c3RvbTY+PGVsZWN0cm9uaWMtcmVzb3VyY2UtbnVtPjEwLjEwMTYvai55
aGJlaC4yMDE4LjExLjAwNjwvZWxlY3Ryb25pYy1yZXNvdXJjZS1udW0+PHJlbW90ZS1kYXRhYmFz
ZS1wcm92aWRlcj5OTE08L3JlbW90ZS1kYXRhYmFzZS1wcm92aWRlcj48bGFuZ3VhZ2U+ZW5nPC9s
YW5ndWFnZT48L3JlY29yZD48L0NpdGU+PC9FbmROb3RlPn==
</w:fldData>
        </w:fldChar>
      </w:r>
      <w:r>
        <w:rPr>
          <w:rFonts w:eastAsia="微软雅黑"/>
        </w:rPr>
        <w:instrText xml:space="preserve"> ADDIN EN.CITE.DATA </w:instrText>
      </w:r>
      <w:r>
        <w:rPr>
          <w:rFonts w:eastAsia="微软雅黑"/>
        </w:rPr>
      </w:r>
      <w:r>
        <w:rPr>
          <w:rFonts w:eastAsia="微软雅黑"/>
        </w:rPr>
        <w:fldChar w:fldCharType="end"/>
      </w:r>
      <w:r>
        <w:rPr>
          <w:rFonts w:eastAsia="微软雅黑"/>
        </w:rPr>
      </w:r>
      <w:r>
        <w:rPr>
          <w:rFonts w:eastAsia="微软雅黑"/>
        </w:rPr>
        <w:fldChar w:fldCharType="separate"/>
      </w:r>
      <w:r w:rsidRPr="00324133">
        <w:rPr>
          <w:rFonts w:eastAsia="微软雅黑"/>
          <w:noProof/>
          <w:vertAlign w:val="superscript"/>
        </w:rPr>
        <w:t>31, 32</w:t>
      </w:r>
      <w:r>
        <w:rPr>
          <w:rFonts w:eastAsia="微软雅黑"/>
        </w:rPr>
        <w:fldChar w:fldCharType="end"/>
      </w:r>
      <w:r w:rsidRPr="00324133">
        <w:rPr>
          <w:rFonts w:eastAsia="微软雅黑"/>
        </w:rPr>
        <w:t>. Pharmaceutical companies including AstraZeneca, Roche, and Genentech aim to counter the disruption of estrogen function caused by these endocrine disruptors by developing selective estrogen receptor modulators (SERMs)</w:t>
      </w:r>
      <w:r>
        <w:rPr>
          <w:rFonts w:eastAsia="微软雅黑"/>
        </w:rPr>
        <w:fldChar w:fldCharType="begin">
          <w:fldData xml:space="preserve">PEVuZE5vdGU+PENpdGU+PEF1dGhvcj5QYXRlbDwvQXV0aG9yPjxZZWFyPjIwMTg8L1llYXI+PFJl
Y051bT4xMzAzPC9SZWNOdW0+PERpc3BsYXlUZXh0PjxzdHlsZSBmYWNlPSJzdXBlcnNjcmlwdCI+
MzM8L3N0eWxlPjwvRGlzcGxheVRleHQ+PHJlY29yZD48cmVjLW51bWJlcj4xMzAzPC9yZWMtbnVt
YmVyPjxmb3JlaWduLWtleXM+PGtleSBhcHA9IkVOIiBkYi1pZD0idmUweDk5cno1enQyZWpldnJ6
aTUwMHB6OTUwYXp0cnZ0emZhIiB0aW1lc3RhbXA9IjE3Mzk3NTk3NTEiPjEzMDM8L2tleT48L2Zv
cmVpZ24ta2V5cz48cmVmLXR5cGUgbmFtZT0iSm91cm5hbCBBcnRpY2xlIj4xNzwvcmVmLXR5cGU+
PGNvbnRyaWJ1dG9ycz48YXV0aG9ycz48YXV0aG9yPlBhdGVsLCBILiBLLjwvYXV0aG9yPjxhdXRo
b3I+QmloYW5pLCBULjwvYXV0aG9yPjwvYXV0aG9ycz48L2NvbnRyaWJ1dG9ycz48YXV0aC1hZGRy
ZXNzPlJhZGl1cyBIZWFsdGgsIEluYywgV2FsdGhhbSwgTUEsIFVTQS4mI3hEO1JhZGl1cyBIZWFs
dGgsIEluYywgV2FsdGhhbSwgTUEsIFVTQS4gRWxlY3Ryb25pYyBhZGRyZXNzOiB0YmloYW5pQHJh
ZGl1c3BoYXJtLmNvbS48L2F1dGgtYWRkcmVzcz48dGl0bGVzPjx0aXRsZT5TZWxlY3RpdmUgZXN0
cm9nZW4gcmVjZXB0b3IgbW9kdWxhdG9ycyAoU0VSTXMpIGFuZCBzZWxlY3RpdmUgZXN0cm9nZW4g
cmVjZXB0b3IgZGVncmFkZXJzIChTRVJEcykgaW4gY2FuY2VyIHRyZWF0bWVudDwvdGl0bGU+PHNl
Y29uZGFyeS10aXRsZT5QaGFybWFjb2wgVGhlcjwvc2Vjb25kYXJ5LXRpdGxlPjxhbHQtdGl0bGU+
UGhhcm1hY29sb2d5ICZhbXA7IHRoZXJhcGV1dGljczwvYWx0LXRpdGxlPjwvdGl0bGVzPjxwZXJp
b2RpY2FsPjxmdWxsLXRpdGxlPlBoYXJtYWNvbG9neSBhbmQgVGhlcmFwZXV0aWNzPC9mdWxsLXRp
dGxlPjxhYmJyLTE+UGhhcm1hY29sLiBUaGVyLjwvYWJici0xPjxhYmJyLTI+UGhhcm1hY29sIFRo
ZXI8L2FiYnItMj48YWJici0zPlBoYXJtYWNvbG9neSAmYW1wOyBUaGVyYXBldXRpY3M8L2FiYnIt
Mz48L3BlcmlvZGljYWw+PGFsdC1wZXJpb2RpY2FsPjxmdWxsLXRpdGxlPlBoYXJtYWNvbG9neSBh
bmQgVGhlcmFwZXV0aWNzPC9mdWxsLXRpdGxlPjxhYmJyLTE+UGhhcm1hY29sLiBUaGVyLjwvYWJi
ci0xPjxhYmJyLTI+UGhhcm1hY29sIFRoZXI8L2FiYnItMj48YWJici0zPlBoYXJtYWNvbG9neSAm
YW1wOyBUaGVyYXBldXRpY3M8L2FiYnItMz48L2FsdC1wZXJpb2RpY2FsPjxwYWdlcz4xLTI0PC9w
YWdlcz48dm9sdW1lPjE4Njwvdm9sdW1lPjxlZGl0aW9uPjIwMTgvMDEvMDE8L2VkaXRpb24+PGtl
eXdvcmRzPjxrZXl3b3JkPkFudGluZW9wbGFzdGljIENvbWJpbmVkIENoZW1vdGhlcmFweSBQcm90
b2NvbHMvYWRtaW5pc3RyYXRpb24gJmFtcDs8L2tleXdvcmQ+PGtleXdvcmQ+ZG9zYWdlL2NoZW1p
c3RyeS8qdGhlcmFwZXV0aWMgdXNlPC9rZXl3b3JkPjxrZXl3b3JkPkJyZWFzdCBOZW9wbGFzbXMv
KmRydWcgdGhlcmFweS9tZXRhYm9saXNtL3BhdGhvbG9neTwva2V5d29yZD48a2V5d29yZD5DaGVt
b3RoZXJhcHksIEFkanV2YW50PC9rZXl3b3JkPjxrZXl3b3JkPkRydWcgUmVzaXN0YW5jZSwgTmVv
cGxhc20vZHJ1ZyBlZmZlY3RzPC9rZXl3b3JkPjxrZXl3b3JkPkVzdHJvZ2VuIFJlY2VwdG9yIEFu
dGFnb25pc3RzL2FkbWluaXN0cmF0aW9uICZhbXA7IGRvc2FnZS9jaGVtaXN0cnkvKnRoZXJhcGV1
dGljIHVzZTwva2V5d29yZD48a2V5d29yZD5GZW1hbGU8L2tleXdvcmQ+PGtleXdvcmQ+SHVtYW5z
PC9rZXl3b3JkPjxrZXl3b3JkPk1vbGVjdWxhciBTdHJ1Y3R1cmU8L2tleXdvcmQ+PGtleXdvcmQ+
UmVjZXB0b3JzLCBFc3Ryb2dlbi8qbWV0YWJvbGlzbTwva2V5d29yZD48a2V5d29yZD5TZWxlY3Rp
dmUgRXN0cm9nZW4gUmVjZXB0b3IgTW9kdWxhdG9ycy9hZG1pbmlzdHJhdGlvbiAmYW1wOzwva2V5
d29yZD48a2V5d29yZD5kb3NhZ2UvY2hlbWlzdHJ5Lyp0aGVyYXBldXRpYyB1c2U8L2tleXdvcmQ+
PGtleXdvcmQ+RXN0cm9nZW4gcmVjZXB0b3I8L2tleXdvcmQ+PGtleXdvcmQ+U2VyZDwva2V5d29y
ZD48a2V5d29yZD5TZXJtPC9rZXl3b3JkPjxrZXl3b3JkPmFudGllc3Ryb2dlbjwva2V5d29yZD48
a2V5d29yZD5icmVhc3QgY2FuY2VyPC9rZXl3b3JkPjxrZXl3b3JkPmVuZG9jcmluZSByZXNpc3Rh
bmNlPC9rZXl3b3JkPjwva2V5d29yZHM+PGRhdGVzPjx5ZWFyPjIwMTg8L3llYXI+PHB1Yi1kYXRl
cz48ZGF0ZT5KdW48L2RhdGU+PC9wdWItZGF0ZXM+PC9kYXRlcz48aXNibj4wMTYzLTcyNTg8L2lz
Ym4+PGFjY2Vzc2lvbi1udW0+MjkyODk1NTU8L2FjY2Vzc2lvbi1udW0+PHVybHM+PC91cmxzPjxl
bGVjdHJvbmljLXJlc291cmNlLW51bT4xMC4xMDE2L2oucGhhcm10aGVyYS4yMDE3LjEyLjAxMjwv
ZWxlY3Ryb25pYy1yZXNvdXJjZS1udW0+PHJlbW90ZS1kYXRhYmFzZS1wcm92aWRlcj5OTE08L3Jl
bW90ZS1kYXRhYmFzZS1wcm92aWRlcj48bGFuZ3VhZ2U+ZW5nPC9sYW5ndWFnZT48L3JlY29yZD48
L0NpdGU+PC9FbmROb3RlPn==
</w:fldData>
        </w:fldChar>
      </w:r>
      <w:r>
        <w:rPr>
          <w:rFonts w:eastAsia="微软雅黑"/>
        </w:rPr>
        <w:instrText xml:space="preserve"> ADDIN EN.CITE </w:instrText>
      </w:r>
      <w:r>
        <w:rPr>
          <w:rFonts w:eastAsia="微软雅黑"/>
        </w:rPr>
        <w:fldChar w:fldCharType="begin">
          <w:fldData xml:space="preserve">PEVuZE5vdGU+PENpdGU+PEF1dGhvcj5QYXRlbDwvQXV0aG9yPjxZZWFyPjIwMTg8L1llYXI+PFJl
Y051bT4xMzAzPC9SZWNOdW0+PERpc3BsYXlUZXh0PjxzdHlsZSBmYWNlPSJzdXBlcnNjcmlwdCI+
MzM8L3N0eWxlPjwvRGlzcGxheVRleHQ+PHJlY29yZD48cmVjLW51bWJlcj4xMzAzPC9yZWMtbnVt
YmVyPjxmb3JlaWduLWtleXM+PGtleSBhcHA9IkVOIiBkYi1pZD0idmUweDk5cno1enQyZWpldnJ6
aTUwMHB6OTUwYXp0cnZ0emZhIiB0aW1lc3RhbXA9IjE3Mzk3NTk3NTEiPjEzMDM8L2tleT48L2Zv
cmVpZ24ta2V5cz48cmVmLXR5cGUgbmFtZT0iSm91cm5hbCBBcnRpY2xlIj4xNzwvcmVmLXR5cGU+
PGNvbnRyaWJ1dG9ycz48YXV0aG9ycz48YXV0aG9yPlBhdGVsLCBILiBLLjwvYXV0aG9yPjxhdXRo
b3I+QmloYW5pLCBULjwvYXV0aG9yPjwvYXV0aG9ycz48L2NvbnRyaWJ1dG9ycz48YXV0aC1hZGRy
ZXNzPlJhZGl1cyBIZWFsdGgsIEluYywgV2FsdGhhbSwgTUEsIFVTQS4mI3hEO1JhZGl1cyBIZWFs
dGgsIEluYywgV2FsdGhhbSwgTUEsIFVTQS4gRWxlY3Ryb25pYyBhZGRyZXNzOiB0YmloYW5pQHJh
ZGl1c3BoYXJtLmNvbS48L2F1dGgtYWRkcmVzcz48dGl0bGVzPjx0aXRsZT5TZWxlY3RpdmUgZXN0
cm9nZW4gcmVjZXB0b3IgbW9kdWxhdG9ycyAoU0VSTXMpIGFuZCBzZWxlY3RpdmUgZXN0cm9nZW4g
cmVjZXB0b3IgZGVncmFkZXJzIChTRVJEcykgaW4gY2FuY2VyIHRyZWF0bWVudDwvdGl0bGU+PHNl
Y29uZGFyeS10aXRsZT5QaGFybWFjb2wgVGhlcjwvc2Vjb25kYXJ5LXRpdGxlPjxhbHQtdGl0bGU+
UGhhcm1hY29sb2d5ICZhbXA7IHRoZXJhcGV1dGljczwvYWx0LXRpdGxlPjwvdGl0bGVzPjxwZXJp
b2RpY2FsPjxmdWxsLXRpdGxlPlBoYXJtYWNvbG9neSBhbmQgVGhlcmFwZXV0aWNzPC9mdWxsLXRp
dGxlPjxhYmJyLTE+UGhhcm1hY29sLiBUaGVyLjwvYWJici0xPjxhYmJyLTI+UGhhcm1hY29sIFRo
ZXI8L2FiYnItMj48YWJici0zPlBoYXJtYWNvbG9neSAmYW1wOyBUaGVyYXBldXRpY3M8L2FiYnIt
Mz48L3BlcmlvZGljYWw+PGFsdC1wZXJpb2RpY2FsPjxmdWxsLXRpdGxlPlBoYXJtYWNvbG9neSBh
bmQgVGhlcmFwZXV0aWNzPC9mdWxsLXRpdGxlPjxhYmJyLTE+UGhhcm1hY29sLiBUaGVyLjwvYWJi
ci0xPjxhYmJyLTI+UGhhcm1hY29sIFRoZXI8L2FiYnItMj48YWJici0zPlBoYXJtYWNvbG9neSAm
YW1wOyBUaGVyYXBldXRpY3M8L2FiYnItMz48L2FsdC1wZXJpb2RpY2FsPjxwYWdlcz4xLTI0PC9w
YWdlcz48dm9sdW1lPjE4Njwvdm9sdW1lPjxlZGl0aW9uPjIwMTgvMDEvMDE8L2VkaXRpb24+PGtl
eXdvcmRzPjxrZXl3b3JkPkFudGluZW9wbGFzdGljIENvbWJpbmVkIENoZW1vdGhlcmFweSBQcm90
b2NvbHMvYWRtaW5pc3RyYXRpb24gJmFtcDs8L2tleXdvcmQ+PGtleXdvcmQ+ZG9zYWdlL2NoZW1p
c3RyeS8qdGhlcmFwZXV0aWMgdXNlPC9rZXl3b3JkPjxrZXl3b3JkPkJyZWFzdCBOZW9wbGFzbXMv
KmRydWcgdGhlcmFweS9tZXRhYm9saXNtL3BhdGhvbG9neTwva2V5d29yZD48a2V5d29yZD5DaGVt
b3RoZXJhcHksIEFkanV2YW50PC9rZXl3b3JkPjxrZXl3b3JkPkRydWcgUmVzaXN0YW5jZSwgTmVv
cGxhc20vZHJ1ZyBlZmZlY3RzPC9rZXl3b3JkPjxrZXl3b3JkPkVzdHJvZ2VuIFJlY2VwdG9yIEFu
dGFnb25pc3RzL2FkbWluaXN0cmF0aW9uICZhbXA7IGRvc2FnZS9jaGVtaXN0cnkvKnRoZXJhcGV1
dGljIHVzZTwva2V5d29yZD48a2V5d29yZD5GZW1hbGU8L2tleXdvcmQ+PGtleXdvcmQ+SHVtYW5z
PC9rZXl3b3JkPjxrZXl3b3JkPk1vbGVjdWxhciBTdHJ1Y3R1cmU8L2tleXdvcmQ+PGtleXdvcmQ+
UmVjZXB0b3JzLCBFc3Ryb2dlbi8qbWV0YWJvbGlzbTwva2V5d29yZD48a2V5d29yZD5TZWxlY3Rp
dmUgRXN0cm9nZW4gUmVjZXB0b3IgTW9kdWxhdG9ycy9hZG1pbmlzdHJhdGlvbiAmYW1wOzwva2V5
d29yZD48a2V5d29yZD5kb3NhZ2UvY2hlbWlzdHJ5Lyp0aGVyYXBldXRpYyB1c2U8L2tleXdvcmQ+
PGtleXdvcmQ+RXN0cm9nZW4gcmVjZXB0b3I8L2tleXdvcmQ+PGtleXdvcmQ+U2VyZDwva2V5d29y
ZD48a2V5d29yZD5TZXJtPC9rZXl3b3JkPjxrZXl3b3JkPmFudGllc3Ryb2dlbjwva2V5d29yZD48
a2V5d29yZD5icmVhc3QgY2FuY2VyPC9rZXl3b3JkPjxrZXl3b3JkPmVuZG9jcmluZSByZXNpc3Rh
bmNlPC9rZXl3b3JkPjwva2V5d29yZHM+PGRhdGVzPjx5ZWFyPjIwMTg8L3llYXI+PHB1Yi1kYXRl
cz48ZGF0ZT5KdW48L2RhdGU+PC9wdWItZGF0ZXM+PC9kYXRlcz48aXNibj4wMTYzLTcyNTg8L2lz
Ym4+PGFjY2Vzc2lvbi1udW0+MjkyODk1NTU8L2FjY2Vzc2lvbi1udW0+PHVybHM+PC91cmxzPjxl
bGVjdHJvbmljLXJlc291cmNlLW51bT4xMC4xMDE2L2oucGhhcm10aGVyYS4yMDE3LjEyLjAxMjwv
ZWxlY3Ryb25pYy1yZXNvdXJjZS1udW0+PHJlbW90ZS1kYXRhYmFzZS1wcm92aWRlcj5OTE08L3Jl
bW90ZS1kYXRhYmFzZS1wcm92aWRlcj48bGFuZ3VhZ2U+ZW5nPC9sYW5ndWFnZT48L3JlY29yZD48
L0NpdGU+PC9FbmROb3RlPn==
</w:fldData>
        </w:fldChar>
      </w:r>
      <w:r>
        <w:rPr>
          <w:rFonts w:eastAsia="微软雅黑"/>
        </w:rPr>
        <w:instrText xml:space="preserve"> ADDIN EN.CITE.DATA </w:instrText>
      </w:r>
      <w:r>
        <w:rPr>
          <w:rFonts w:eastAsia="微软雅黑"/>
        </w:rPr>
      </w:r>
      <w:r>
        <w:rPr>
          <w:rFonts w:eastAsia="微软雅黑"/>
        </w:rPr>
        <w:fldChar w:fldCharType="end"/>
      </w:r>
      <w:r>
        <w:rPr>
          <w:rFonts w:eastAsia="微软雅黑"/>
        </w:rPr>
      </w:r>
      <w:r>
        <w:rPr>
          <w:rFonts w:eastAsia="微软雅黑"/>
        </w:rPr>
        <w:fldChar w:fldCharType="separate"/>
      </w:r>
      <w:r w:rsidRPr="00324133">
        <w:rPr>
          <w:rFonts w:eastAsia="微软雅黑"/>
          <w:noProof/>
          <w:vertAlign w:val="superscript"/>
        </w:rPr>
        <w:t>33</w:t>
      </w:r>
      <w:r>
        <w:rPr>
          <w:rFonts w:eastAsia="微软雅黑"/>
        </w:rPr>
        <w:fldChar w:fldCharType="end"/>
      </w:r>
      <w:r w:rsidRPr="00324133">
        <w:rPr>
          <w:rFonts w:eastAsia="微软雅黑"/>
        </w:rPr>
        <w:t>. The Tox21 project has provided a vast amount of data regarding the interactions between various chemical substances and nuclear estrogen receptors</w:t>
      </w:r>
      <w:r>
        <w:rPr>
          <w:rFonts w:eastAsia="微软雅黑"/>
        </w:rPr>
        <w:fldChar w:fldCharType="begin"/>
      </w:r>
      <w:r>
        <w:rPr>
          <w:rFonts w:eastAsia="微软雅黑"/>
        </w:rPr>
        <w:instrText xml:space="preserve"> ADDIN EN.CITE &lt;EndNote&gt;&lt;Cite&gt;&lt;Author&gt;Mayr&lt;/Author&gt;&lt;Year&gt;2016&lt;/Year&gt;&lt;RecNum&gt;1305&lt;/RecNum&gt;&lt;DisplayText&gt;&lt;style face="superscript"&gt;34&lt;/style&gt;&lt;/DisplayText&gt;&lt;record&gt;&lt;rec-number&gt;1305&lt;/rec-number&gt;&lt;foreign-keys&gt;&lt;key app="EN" db-id="ve0x99rz5zt2ejevrzi500pz950aztrvtzfa" timestamp="1739760034"&gt;1305&lt;/key&gt;&lt;/foreign-keys&gt;&lt;ref-type name="Journal Article"&gt;17&lt;/ref-type&gt;&lt;contributors&gt;&lt;authors&gt;&lt;author&gt;Mayr, Andreas&lt;/author&gt;&lt;author&gt;Klambauer, Günter&lt;/author&gt;&lt;author&gt;Unterthiner, Thomas&lt;/author&gt;&lt;author&gt;Hochreiter, Sepp&lt;/author&gt;&lt;/authors&gt;&lt;/contributors&gt;&lt;titles&gt;&lt;title&gt;DeepTox: toxicity prediction using deep learning&lt;/title&gt;&lt;secondary-title&gt;Frontiers in Environmental Science&lt;/secondary-title&gt;&lt;/titles&gt;&lt;pages&gt;80&lt;/pages&gt;&lt;volume&gt;3&lt;/volume&gt;&lt;dates&gt;&lt;year&gt;2016&lt;/year&gt;&lt;/dates&gt;&lt;isbn&gt;2296-665X&lt;/isbn&gt;&lt;urls&gt;&lt;/urls&gt;&lt;/record&gt;&lt;/Cite&gt;&lt;/EndNote&gt;</w:instrText>
      </w:r>
      <w:r>
        <w:rPr>
          <w:rFonts w:eastAsia="微软雅黑"/>
        </w:rPr>
        <w:fldChar w:fldCharType="separate"/>
      </w:r>
      <w:r w:rsidRPr="00324133">
        <w:rPr>
          <w:rFonts w:eastAsia="微软雅黑"/>
          <w:noProof/>
          <w:vertAlign w:val="superscript"/>
        </w:rPr>
        <w:t>34</w:t>
      </w:r>
      <w:r>
        <w:rPr>
          <w:rFonts w:eastAsia="微软雅黑"/>
        </w:rPr>
        <w:fldChar w:fldCharType="end"/>
      </w:r>
      <w:r w:rsidRPr="00324133">
        <w:rPr>
          <w:rFonts w:eastAsia="微软雅黑"/>
        </w:rPr>
        <w:t xml:space="preserve">.Furthermore, the cytochrome P450 (CYP450) enzyme system is the primary pathway for drug metabolism. Accurately predicting whether drug candidates act as substrates or inhibitors of specific CYP enzymes (such as CYP2C9 and CYP2D6) is crucial for assessing drug safety and the risk of drug-drug interactions. However, in real-world drug discovery scenarios, both Tox21 toxicity data and CYP metabolism data often exhibit extreme imbalances in the ratios of positive to negative samples. To </w:t>
      </w:r>
      <w:r w:rsidRPr="00324133">
        <w:rPr>
          <w:rFonts w:eastAsia="微软雅黑"/>
        </w:rPr>
        <w:lastRenderedPageBreak/>
        <w:t xml:space="preserve">systematically evaluate model robustness when facing the challenge of </w:t>
      </w:r>
      <w:r w:rsidR="008C1FE7">
        <w:rPr>
          <w:rFonts w:eastAsia="微软雅黑"/>
        </w:rPr>
        <w:t>“</w:t>
      </w:r>
      <w:r w:rsidRPr="00324133">
        <w:rPr>
          <w:rFonts w:eastAsia="微软雅黑"/>
        </w:rPr>
        <w:t>class imbalance,</w:t>
      </w:r>
      <w:r w:rsidR="008C1FE7">
        <w:rPr>
          <w:rFonts w:eastAsia="微软雅黑"/>
        </w:rPr>
        <w:t>”</w:t>
      </w:r>
      <w:r w:rsidRPr="00324133">
        <w:rPr>
          <w:rFonts w:eastAsia="微软雅黑"/>
        </w:rPr>
        <w:t xml:space="preserve"> we have specifically introduced CYP2C9 substrate and CYP2D6 inhibitor datasets characterized by typically skewed distributions, in addition to the Tox21 dataset</w:t>
      </w:r>
      <w:r>
        <w:rPr>
          <w:rFonts w:eastAsia="微软雅黑"/>
        </w:rPr>
        <w:fldChar w:fldCharType="begin"/>
      </w:r>
      <w:r>
        <w:rPr>
          <w:rFonts w:eastAsia="微软雅黑"/>
        </w:rPr>
        <w:instrText xml:space="preserve"> ADDIN EN.CITE &lt;EndNote&gt;&lt;Cite&gt;&lt;Author&gt;Carbon-Mangels&lt;/Author&gt;&lt;Year&gt;2011&lt;/Year&gt;&lt;RecNum&gt;1691&lt;/RecNum&gt;&lt;DisplayText&gt;&lt;style face="superscript"&gt;35&lt;/style&gt;&lt;/DisplayText&gt;&lt;record&gt;&lt;rec-number&gt;1691&lt;/rec-number&gt;&lt;foreign-keys&gt;&lt;key app="EN" db-id="ve0x99rz5zt2ejevrzi500pz950aztrvtzfa" timestamp="1772455128"&gt;1691&lt;/key&gt;&lt;/foreign-keys&gt;&lt;ref-type name="Journal Article"&gt;17&lt;/ref-type&gt;&lt;contributors&gt;&lt;authors&gt;&lt;author&gt;Carbon-Mangels, Miriam&lt;/author&gt;&lt;author&gt;Hutter, Michael C.&lt;/author&gt;&lt;/authors&gt;&lt;/contributors&gt;&lt;titles&gt;&lt;title&gt;Selecting Relevant Descriptors for Classification by Bayesian Estimates: A Comparison with Decision Trees and Support Vector Machines Approaches for Disparate Data Sets&lt;/title&gt;&lt;secondary-title&gt;Molecular Informatics&lt;/secondary-title&gt;&lt;/titles&gt;&lt;periodical&gt;&lt;full-title&gt;Molecular Informatics&lt;/full-title&gt;&lt;abbr-1&gt;Mol. Inform.&lt;/abbr-1&gt;&lt;abbr-2&gt;Mol Inform&lt;/abbr-2&gt;&lt;/periodical&gt;&lt;pages&gt;885-895&lt;/pages&gt;&lt;volume&gt;30&lt;/volume&gt;&lt;number&gt;10&lt;/number&gt;&lt;keywords&gt;&lt;keyword&gt;Chemoinformatics&lt;/keyword&gt;&lt;keyword&gt;Drug design&lt;/keyword&gt;&lt;keyword&gt;Feature selection&lt;/keyword&gt;&lt;keyword&gt;in silico-ADMET&lt;/keyword&gt;&lt;keyword&gt;Machine learning&lt;/keyword&gt;&lt;keyword&gt;Molecular descriptors&lt;/keyword&gt;&lt;keyword&gt;Naïve Bayes classifier&lt;/keyword&gt;&lt;/keywords&gt;&lt;dates&gt;&lt;year&gt;2011&lt;/year&gt;&lt;pub-dates&gt;&lt;date&gt;2011/10/01&lt;/date&gt;&lt;/pub-dates&gt;&lt;/dates&gt;&lt;publisher&gt;John Wiley &amp;amp; Sons, Ltd&lt;/publisher&gt;&lt;isbn&gt;1868-1743&lt;/isbn&gt;&lt;urls&gt;&lt;related-urls&gt;&lt;url&gt;https://doi.org/10.1002/minf.201100069&lt;/url&gt;&lt;/related-urls&gt;&lt;/urls&gt;&lt;electronic-resource-num&gt;https://doi.org/10.1002/minf.201100069&lt;/electronic-resource-num&gt;&lt;access-date&gt;2026/03/02&lt;/access-date&gt;&lt;/record&gt;&lt;/Cite&gt;&lt;/EndNote&gt;</w:instrText>
      </w:r>
      <w:r>
        <w:rPr>
          <w:rFonts w:eastAsia="微软雅黑"/>
        </w:rPr>
        <w:fldChar w:fldCharType="separate"/>
      </w:r>
      <w:r w:rsidRPr="00324133">
        <w:rPr>
          <w:rFonts w:eastAsia="微软雅黑"/>
          <w:noProof/>
          <w:vertAlign w:val="superscript"/>
        </w:rPr>
        <w:t>35</w:t>
      </w:r>
      <w:r>
        <w:rPr>
          <w:rFonts w:eastAsia="微软雅黑"/>
        </w:rPr>
        <w:fldChar w:fldCharType="end"/>
      </w:r>
      <w:r w:rsidRPr="00324133">
        <w:rPr>
          <w:rFonts w:eastAsia="微软雅黑"/>
        </w:rPr>
        <w:t>.</w:t>
      </w:r>
      <w:bookmarkStart w:id="4" w:name="OLE_LINK6"/>
      <w:bookmarkStart w:id="5" w:name="_Hlk198283001"/>
    </w:p>
    <w:p w14:paraId="29FD1EFE" w14:textId="556BA80A" w:rsidR="007035C6" w:rsidRDefault="007035C6" w:rsidP="007035C6">
      <w:pPr>
        <w:ind w:firstLineChars="200" w:firstLine="480"/>
        <w:rPr>
          <w:rFonts w:ascii="times new romen" w:eastAsia="微软雅黑" w:hAnsi="times new romen" w:hint="eastAsia"/>
        </w:rPr>
      </w:pPr>
      <w:r w:rsidRPr="007035C6">
        <w:rPr>
          <w:rFonts w:ascii="times new romen" w:eastAsia="微软雅黑" w:hAnsi="times new romen"/>
        </w:rPr>
        <w:t>Lipinski</w:t>
      </w:r>
      <w:r w:rsidR="00606337">
        <w:rPr>
          <w:rFonts w:ascii="times new romen" w:eastAsia="微软雅黑" w:hAnsi="times new romen"/>
        </w:rPr>
        <w:t>’</w:t>
      </w:r>
      <w:r w:rsidRPr="007035C6">
        <w:rPr>
          <w:rFonts w:ascii="times new romen" w:eastAsia="微软雅黑" w:hAnsi="times new romen"/>
        </w:rPr>
        <w:t>s Rule of Five (Ro5) has provided essential guidance for the design of small-molecule drugs with oral bioavailability</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&lt;EndNote&gt;&lt;Cite&gt;&lt;Author&gt;Doak&lt;/Author&gt;&lt;Year&gt;2014&lt;/Year&gt;&lt;RecNum&gt;1307&lt;/RecNum&gt;&lt;DisplayText&gt;&lt;style face="superscript"&gt;36&lt;/style&gt;&lt;/DisplayText&gt;&lt;record&gt;&lt;rec-number&gt;1307&lt;/rec-number&gt;&lt;foreign-keys&gt;&lt;key app="EN" db-id="ve0x99rz5zt2ejevrzi500pz950aztr</w:instrText>
      </w:r>
      <w:r>
        <w:rPr>
          <w:rFonts w:ascii="times new romen" w:eastAsia="微软雅黑" w:hAnsi="times new romen"/>
        </w:rPr>
        <w:instrText>vtzfa" timestamp="1739764091"&gt;1307&lt;/key&gt;&lt;/foreign-keys&gt;&lt;ref-type name="Journal Article"&gt;17&lt;/ref-type&gt;&lt;contributors&gt;&lt;authors&gt;&lt;author&gt;Doak, Bradley</w:instrText>
      </w:r>
      <w:r>
        <w:rPr>
          <w:rFonts w:ascii="times new romen" w:eastAsia="微软雅黑" w:hAnsi="times new romen" w:hint="eastAsia"/>
        </w:rPr>
        <w:instrText> </w:instrText>
      </w:r>
      <w:r>
        <w:rPr>
          <w:rFonts w:ascii="times new romen" w:eastAsia="微软雅黑" w:hAnsi="times new romen"/>
        </w:rPr>
        <w:instrText>Croy&lt;/author&gt;&lt;author&gt;Over, Bjӧrn&lt;/author&gt;&lt;author&gt;Giordanetto, Fabrizio&lt;/author&gt;&lt;author&gt;Kihlberg, Jan&lt;/author&gt;</w:instrText>
      </w:r>
      <w:r>
        <w:rPr>
          <w:rFonts w:ascii="times new romen" w:eastAsia="微软雅黑" w:hAnsi="times new romen" w:hint="eastAsia"/>
        </w:rPr>
        <w:instrText>&lt;/authors&gt;&lt;/contributors&gt;&lt;titles&gt;&lt;title&gt;Oral Druggable Space beyond the Rule of 5: Insights from Drugs and Clinical Candidates&lt;/title&gt;&lt;secondary-title&gt;Chemistry &amp;amp; Biology&lt;/secondary-title&gt;&lt;/titles&gt;&lt;periodical&gt;&lt;full-title&gt;Chemistry and Biology&lt;/full-title&gt;&lt;abbr-1&gt;Chem. Biol.&lt;/abbr-1&gt;&lt;abbr-2&gt;Chem Biol&lt;/abbr-2&gt;&lt;abbr-3&gt;Chemistry &amp;amp; Biology&lt;/abbr-3&gt;&lt;/periodical&gt;&lt;pages&gt;1115-1142&lt;/pages&gt;&lt;volume&gt;21&lt;/volume&gt;&lt;number&gt;9&lt;/number&gt;&lt;dates&gt;&lt;year&gt;2014&lt;/year&gt;&lt;pub-dates&gt;&lt;date&gt;2014/09/18/&lt;/date&gt;&lt;/pub-dates&gt;&lt;/dates&gt;&lt;isbn&gt;1074-5521&lt;/isbn&gt;&lt;urls&gt;&lt;related-urls&gt;&lt;url&gt;https://www.sciencedirect.com/science/article/pii/S1074552114002890&lt;/url&gt;&lt;/related-urls&gt;&lt;/urls&gt;&lt;electronic-resource-num&gt;https://doi.org/10.1016/j.chembiol.2014.08.013&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36</w:t>
      </w:r>
      <w:r>
        <w:rPr>
          <w:rFonts w:ascii="times new romen" w:eastAsia="微软雅黑" w:hAnsi="times new romen" w:hint="eastAsia"/>
        </w:rPr>
        <w:fldChar w:fldCharType="end"/>
      </w:r>
      <w:r w:rsidRPr="007035C6">
        <w:rPr>
          <w:rFonts w:ascii="times new romen" w:eastAsia="微软雅黑" w:hAnsi="times new romen"/>
        </w:rPr>
        <w:t xml:space="preserve">. However, its constraints on chemical space are increasingly failing short of the requirements for developing drugs against </w:t>
      </w:r>
      <w:r w:rsidR="008C1FE7">
        <w:rPr>
          <w:rFonts w:ascii="times new romen" w:eastAsia="微软雅黑" w:hAnsi="times new romen"/>
        </w:rPr>
        <w:t>“</w:t>
      </w:r>
      <w:r w:rsidRPr="007035C6">
        <w:rPr>
          <w:rFonts w:ascii="times new romen" w:eastAsia="微软雅黑" w:hAnsi="times new romen"/>
        </w:rPr>
        <w:t>undruggable</w:t>
      </w:r>
      <w:r w:rsidR="008C1FE7">
        <w:rPr>
          <w:rFonts w:ascii="times new romen" w:eastAsia="微软雅黑" w:hAnsi="times new romen"/>
        </w:rPr>
        <w:t>”</w:t>
      </w:r>
      <w:r w:rsidRPr="007035C6">
        <w:rPr>
          <w:rFonts w:ascii="times new romen" w:eastAsia="微软雅黑" w:hAnsi="times new romen"/>
        </w:rPr>
        <w:t xml:space="preserve"> targets</w:t>
      </w:r>
      <w:r>
        <w:rPr>
          <w:rFonts w:ascii="times new romen" w:eastAsia="微软雅黑" w:hAnsi="times new romen" w:hint="eastAsia"/>
        </w:rPr>
        <w:fldChar w:fldCharType="begin">
          <w:fldData xml:space="preserve">PEVuZE5vdGU+PENpdGU+PEF1dGhvcj5Pc3RyZW08L0F1dGhvcj48WWVhcj4yMDEzPC9ZZWFyPjxS
ZWNOdW0+MTMwOTwvUmVjTnVtPjxEaXNwbGF5VGV4dD48c3R5bGUgZmFjZT0ic3VwZXJzY3JpcHQi
PjM3LCAzODwvc3R5bGU+PC9EaXNwbGF5VGV4dD48cmVjb3JkPjxyZWMtbnVtYmVyPjEzMDk8L3Jl
Yy1udW1iZXI+PGZvcmVpZ24ta2V5cz48a2V5IGFwcD0iRU4iIGRiLWlkPSJ2ZTB4OTlyejV6dDJl
amV2cnppNTAwcHo5NTBhenRydnR6ZmEiIHRpbWVzdGFtcD0iMTczOTc2NDQxMCI+MTMwOTwva2V5
PjwvZm9yZWlnbi1rZXlzPjxyZWYtdHlwZSBuYW1lPSJKb3VybmFsIEFydGljbGUiPjE3PC9yZWYt
dHlwZT48Y29udHJpYnV0b3JzPjxhdXRob3JzPjxhdXRob3I+T3N0cmVtLCBKb25hdGhhbiBNLjwv
YXV0aG9yPjxhdXRob3I+UGV0ZXJzLCBVbGY8L2F1dGhvcj48YXV0aG9yPlNvcywgTWFydGluIEwu
PC9hdXRob3I+PGF1dGhvcj5XZWxscywgSmFtZXMgQS48L2F1dGhvcj48YXV0aG9yPlNob2thdCwg
S2V2YW4gTS48L2F1dGhvcj48L2F1dGhvcnM+PC9jb250cmlidXRvcnM+PHRpdGxlcz48dGl0bGU+
Sy1SYXMoRzEyQykgaW5oaWJpdG9ycyBhbGxvc3RlcmljYWxseSBjb250cm9sIEdUUCBhZmZpbml0
eSBhbmQgZWZmZWN0b3IgaW50ZXJhY3Rpb25zPC90aXRsZT48c2Vjb25kYXJ5LXRpdGxlPk5hdHVy
ZTwvc2Vjb25kYXJ5LXRpdGxlPjwvdGl0bGVzPjxwZXJpb2RpY2FsPjxmdWxsLXRpdGxlPk5hdHVy
ZTwvZnVsbC10aXRsZT48YWJici0xPk5hdHVyZTwvYWJici0xPjxhYmJyLTI+TmF0dXJlPC9hYmJy
LTI+PC9wZXJpb2RpY2FsPjxwYWdlcz41NDgtNTUxPC9wYWdlcz48dm9sdW1lPjUwMzwvdm9sdW1l
PjxudW1iZXI+NzQ3NzwvbnVtYmVyPjxkYXRlcz48eWVhcj4yMDEzPC95ZWFyPjxwdWItZGF0ZXM+
PGRhdGU+MjAxMy8xMS8wMTwvZGF0ZT48L3B1Yi1kYXRlcz48L2RhdGVzPjxpc2JuPjE0NzYtNDY4
NzwvaXNibj48dXJscz48cmVsYXRlZC11cmxzPjx1cmw+aHR0cHM6Ly9kb2kub3JnLzEwLjEwMzgv
bmF0dXJlMTI3OTY8L3VybD48L3JlbGF0ZWQtdXJscz48L3VybHM+PGVsZWN0cm9uaWMtcmVzb3Vy
Y2UtbnVtPjEwLjEwMzgvbmF0dXJlMTI3OTY8L2VsZWN0cm9uaWMtcmVzb3VyY2UtbnVtPjwvcmVj
b3JkPjwvQ2l0ZT48Q2l0ZT48QXV0aG9yPlhpZTwvQXV0aG9yPjxZZWFyPjIwMjM8L1llYXI+PFJl
Y051bT4xMzExPC9SZWNOdW0+PHJlY29yZD48cmVjLW51bWJlcj4xMzExPC9yZWMtbnVtYmVyPjxm
b3JlaWduLWtleXM+PGtleSBhcHA9IkVOIiBkYi1pZD0idmUweDk5cno1enQyZWpldnJ6aTUwMHB6
OTUwYXp0cnZ0emZhIiB0aW1lc3RhbXA9IjE3Mzk3NjQ4MDIiPjEzMTE8L2tleT48L2ZvcmVpZ24t
a2V5cz48cmVmLXR5cGUgbmFtZT0iSm91cm5hbCBBcnRpY2xlIj4xNzwvcmVmLXR5cGU+PGNvbnRy
aWJ1dG9ycz48YXV0aG9ycz48YXV0aG9yPlhpZSwgWGluPC9hdXRob3I+PGF1dGhvcj5ZdSwgVGlu
Z3Rpbmc8L2F1dGhvcj48YXV0aG9yPkxpLCBYaWFuZzwvYXV0aG9yPjxhdXRob3I+WmhhbmcsIE5h
bjwvYXV0aG9yPjxhdXRob3I+Rm9zdGVyLCBMZW9uYXJkIEouPC9hdXRob3I+PGF1dGhvcj5QZW5n
LCBDaGVuZzwvYXV0aG9yPjxhdXRob3I+SHVhbmcsIFdlaTwvYXV0aG9yPjxhdXRob3I+SGUsIEd1
PC9hdXRob3I+PC9hdXRob3JzPjwvY29udHJpYnV0b3JzPjx0aXRsZXM+PHRpdGxlPlJlY2VudCBh
ZHZhbmNlcyBpbiB0YXJnZXRpbmcgdGhlIOKAnHVuZHJ1Z2dhYmxl4oCdIHByb3RlaW5zOiBmcm9t
IGRydWcgZGlzY292ZXJ5IHRvIGNsaW5pY2FsIHRyaWFsczwvdGl0bGU+PHNlY29uZGFyeS10aXRs
ZT5TaWduYWwgVHJhbnNkdWN0aW9uIGFuZCBUYXJnZXRlZCBUaGVyYXB5PC9zZWNvbmRhcnktdGl0
bGU+PC90aXRsZXM+PHBhZ2VzPjMzNTwvcGFnZXM+PHZvbHVtZT44PC92b2x1bWU+PG51bWJlcj4x
PC9udW1iZXI+PGRhdGVzPjx5ZWFyPjIwMjM8L3llYXI+PHB1Yi1kYXRlcz48ZGF0ZT4yMDIzLzA5
LzA2PC9kYXRlPjwvcHViLWRhdGVzPjwvZGF0ZXM+PGlzYm4+MjA1OS0zNjM1PC9pc2JuPjx1cmxz
PjxyZWxhdGVkLXVybHM+PHVybD5odHRwczovL2RvaS5vcmcvMTAuMTAzOC9zNDEzOTItMDIzLTAx
NTg5LXo8L3VybD48L3JlbGF0ZWQtdXJscz48L3VybHM+PGVsZWN0cm9uaWMtcmVzb3VyY2UtbnVt
PjEwLjEwMzgvczQxMzkyLTAyMy0wMTU4OS16PC9lbGVjdHJvbmljLXJlc291cmNlLW51bT48L3Jl
Y29yZD48L0NpdGU+PC9FbmROb3RlPgB=
</w:fldData>
        </w:fldChar>
      </w:r>
      <w:r>
        <w:rPr>
          <w:rFonts w:ascii="times new romen" w:eastAsia="微软雅黑" w:hAnsi="times new romen" w:hint="eastAsia"/>
        </w:rPr>
        <w:instrText xml:space="preserve"> ADDIN EN.CITE </w:instrText>
      </w:r>
      <w:r>
        <w:rPr>
          <w:rFonts w:ascii="times new romen" w:eastAsia="微软雅黑" w:hAnsi="times new romen" w:hint="eastAsia"/>
        </w:rPr>
        <w:fldChar w:fldCharType="begin">
          <w:fldData xml:space="preserve">PEVuZE5vdGU+PENpdGU+PEF1dGhvcj5Pc3RyZW08L0F1dGhvcj48WWVhcj4yMDEzPC9ZZWFyPjxS
ZWNOdW0+MTMwOTwvUmVjTnVtPjxEaXNwbGF5VGV4dD48c3R5bGUgZmFjZT0ic3VwZXJzY3JpcHQi
PjM3LCAzODwvc3R5bGU+PC9EaXNwbGF5VGV4dD48cmVjb3JkPjxyZWMtbnVtYmVyPjEzMDk8L3Jl
Yy1udW1iZXI+PGZvcmVpZ24ta2V5cz48a2V5IGFwcD0iRU4iIGRiLWlkPSJ2ZTB4OTlyejV6dDJl
amV2cnppNTAwcHo5NTBhenRydnR6ZmEiIHRpbWVzdGFtcD0iMTczOTc2NDQxMCI+MTMwOTwva2V5
PjwvZm9yZWlnbi1rZXlzPjxyZWYtdHlwZSBuYW1lPSJKb3VybmFsIEFydGljbGUiPjE3PC9yZWYt
dHlwZT48Y29udHJpYnV0b3JzPjxhdXRob3JzPjxhdXRob3I+T3N0cmVtLCBKb25hdGhhbiBNLjwv
YXV0aG9yPjxhdXRob3I+UGV0ZXJzLCBVbGY8L2F1dGhvcj48YXV0aG9yPlNvcywgTWFydGluIEwu
PC9hdXRob3I+PGF1dGhvcj5XZWxscywgSmFtZXMgQS48L2F1dGhvcj48YXV0aG9yPlNob2thdCwg
S2V2YW4gTS48L2F1dGhvcj48L2F1dGhvcnM+PC9jb250cmlidXRvcnM+PHRpdGxlcz48dGl0bGU+
Sy1SYXMoRzEyQykgaW5oaWJpdG9ycyBhbGxvc3RlcmljYWxseSBjb250cm9sIEdUUCBhZmZpbml0
eSBhbmQgZWZmZWN0b3IgaW50ZXJhY3Rpb25zPC90aXRsZT48c2Vjb25kYXJ5LXRpdGxlPk5hdHVy
ZTwvc2Vjb25kYXJ5LXRpdGxlPjwvdGl0bGVzPjxwZXJpb2RpY2FsPjxmdWxsLXRpdGxlPk5hdHVy
ZTwvZnVsbC10aXRsZT48YWJici0xPk5hdHVyZTwvYWJici0xPjxhYmJyLTI+TmF0dXJlPC9hYmJy
LTI+PC9wZXJpb2RpY2FsPjxwYWdlcz41NDgtNTUxPC9wYWdlcz48dm9sdW1lPjUwMzwvdm9sdW1l
PjxudW1iZXI+NzQ3NzwvbnVtYmVyPjxkYXRlcz48eWVhcj4yMDEzPC95ZWFyPjxwdWItZGF0ZXM+
PGRhdGU+MjAxMy8xMS8wMTwvZGF0ZT48L3B1Yi1kYXRlcz48L2RhdGVzPjxpc2JuPjE0NzYtNDY4
NzwvaXNibj48dXJscz48cmVsYXRlZC11cmxzPjx1cmw+aHR0cHM6Ly9kb2kub3JnLzEwLjEwMzgv
bmF0dXJlMTI3OTY8L3VybD48L3JlbGF0ZWQtdXJscz48L3VybHM+PGVsZWN0cm9uaWMtcmVzb3Vy
Y2UtbnVtPjEwLjEwMzgvbmF0dXJlMTI3OTY8L2VsZWN0cm9uaWMtcmVzb3VyY2UtbnVtPjwvcmVj
b3JkPjwvQ2l0ZT48Q2l0ZT48QXV0aG9yPlhpZTwvQXV0aG9yPjxZZWFyPjIwMjM8L1llYXI+PFJl
Y051bT4xMzExPC9SZWNOdW0+PHJlY29yZD48cmVjLW51bWJlcj4xMzExPC9yZWMtbnVtYmVyPjxm
b3JlaWduLWtleXM+PGtleSBhcHA9IkVOIiBkYi1pZD0idmUweDk5cno1enQyZWpldnJ6aTUwMHB6
OTUwYXp0cnZ0emZhIiB0aW1lc3RhbXA9IjE3Mzk3NjQ4MDIiPjEzMTE8L2tleT48L2ZvcmVpZ24t
a2V5cz48cmVmLXR5cGUgbmFtZT0iSm91cm5hbCBBcnRpY2xlIj4xNzwvcmVmLXR5cGU+PGNvbnRy
aWJ1dG9ycz48YXV0aG9ycz48YXV0aG9yPlhpZSwgWGluPC9hdXRob3I+PGF1dGhvcj5ZdSwgVGlu
Z3Rpbmc8L2F1dGhvcj48YXV0aG9yPkxpLCBYaWFuZzwvYXV0aG9yPjxhdXRob3I+WmhhbmcsIE5h
bjwvYXV0aG9yPjxhdXRob3I+Rm9zdGVyLCBMZW9uYXJkIEouPC9hdXRob3I+PGF1dGhvcj5QZW5n
LCBDaGVuZzwvYXV0aG9yPjxhdXRob3I+SHVhbmcsIFdlaTwvYXV0aG9yPjxhdXRob3I+SGUsIEd1
PC9hdXRob3I+PC9hdXRob3JzPjwvY29udHJpYnV0b3JzPjx0aXRsZXM+PHRpdGxlPlJlY2VudCBh
ZHZhbmNlcyBpbiB0YXJnZXRpbmcgdGhlIOKAnHVuZHJ1Z2dhYmxl4oCdIHByb3RlaW5zOiBmcm9t
IGRydWcgZGlzY292ZXJ5IHRvIGNsaW5pY2FsIHRyaWFsczwvdGl0bGU+PHNlY29uZGFyeS10aXRs
ZT5TaWduYWwgVHJhbnNkdWN0aW9uIGFuZCBUYXJnZXRlZCBUaGVyYXB5PC9zZWNvbmRhcnktdGl0
bGU+PC90aXRsZXM+PHBhZ2VzPjMzNTwvcGFnZXM+PHZvbHVtZT44PC92b2x1bWU+PG51bWJlcj4x
PC9udW1iZXI+PGRhdGVzPjx5ZWFyPjIwMjM8L3llYXI+PHB1Yi1kYXRlcz48ZGF0ZT4yMDIzLzA5
LzA2PC9kYXRlPjwvcHViLWRhdGVzPjwvZGF0ZXM+PGlzYm4+MjA1OS0zNjM1PC9pc2JuPjx1cmxz
PjxyZWxhdGVkLXVybHM+PHVybD5odHRwczovL2RvaS5vcmcvMTAuMTAzOC9zNDEzOTItMDIzLTAx
NTg5LXo8L3VybD48L3JlbGF0ZWQtdXJscz48L3VybHM+PGVsZWN0cm9uaWMtcmVzb3VyY2UtbnVt
PjEwLjEwMzgvczQxMzkyLTAyMy0wMTU4OS16PC9lbGVjdHJvbmljLXJlc291cmNlLW51bT48L3Jl
Y29yZD48L0NpdGU+PC9FbmROb3RlPgB=
</w:fldData>
        </w:fldChar>
      </w:r>
      <w:r>
        <w:rPr>
          <w:rFonts w:ascii="times new romen" w:eastAsia="微软雅黑" w:hAnsi="times new romen" w:hint="eastAsia"/>
        </w:rPr>
        <w:instrText xml:space="preserve"> ADDIN EN.CITE.DATA </w:instrText>
      </w:r>
      <w:r>
        <w:rPr>
          <w:rFonts w:ascii="times new romen" w:eastAsia="微软雅黑" w:hAnsi="times new romen" w:hint="eastAsia"/>
        </w:rPr>
      </w:r>
      <w:r>
        <w:rPr>
          <w:rFonts w:ascii="times new romen" w:eastAsia="微软雅黑" w:hAnsi="times new romen" w:hint="eastAsia"/>
        </w:rPr>
        <w:fldChar w:fldCharType="end"/>
      </w:r>
      <w:r>
        <w:rPr>
          <w:rFonts w:ascii="times new romen" w:eastAsia="微软雅黑" w:hAnsi="times new romen" w:hint="eastAsia"/>
        </w:rPr>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37, 38</w:t>
      </w:r>
      <w:r>
        <w:rPr>
          <w:rFonts w:ascii="times new romen" w:eastAsia="微软雅黑" w:hAnsi="times new romen" w:hint="eastAsia"/>
        </w:rPr>
        <w:fldChar w:fldCharType="end"/>
      </w:r>
      <w:r w:rsidRPr="007035C6">
        <w:rPr>
          <w:rFonts w:ascii="times new romen" w:eastAsia="微软雅黑" w:hAnsi="times new romen"/>
        </w:rPr>
        <w:t xml:space="preserve">. Certain targets—such as protein-protein interactions (PPIs) </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&lt;EndNote&gt;&lt;Cite&gt;&lt;Author&gt;Nada&lt;/Author&gt;&lt;Year&gt;2024&lt;/Year&gt;&lt;RecNum&gt;1373&lt;/RecNum&gt;&lt;DisplayText&gt;&lt;style face="superscript"&gt;39&lt;/style&gt;&lt;/DisplayText&gt;&lt;record&gt;&lt;rec-number&gt;1373&lt;/rec-number&gt;&lt;foreign-keys&gt;&lt;key app="EN" db-id="ve0x99rz5zt2ejevrzi500pz950aztrvtzfa" timestamp="1746968466"&gt;1373&lt;/key&gt;&lt;/foreign-keys&gt;&lt;ref-type name="Journal Article"&gt;17&lt;/ref-type&gt;&lt;contributors&gt;&lt;authors&gt;&lt;author&gt;Nada, Hossam&lt;/author&gt;&lt;author&gt;Choi, Yongseok&lt;/author&gt;&lt;author&gt;Kim, Sungdo&lt;/author&gt;&lt;author&gt;Jeong, Kwon Su&lt;/author&gt;&lt;author&gt;Meanwell, Nicholas A.&lt;/author&gt;&lt;author&gt;Lee, Kyeong&lt;/author&gt;&lt;/authors&gt;&lt;/contributors&gt;&lt;titles&gt;&lt;title&gt;New insights into protein</w:instrText>
      </w:r>
      <w:r>
        <w:rPr>
          <w:rFonts w:ascii="times new romen" w:eastAsia="微软雅黑" w:hAnsi="times new romen" w:hint="eastAsia"/>
        </w:rPr>
        <w:instrText>–</w:instrText>
      </w:r>
      <w:r>
        <w:rPr>
          <w:rFonts w:ascii="times new romen" w:eastAsia="微软雅黑" w:hAnsi="times new romen" w:hint="eastAsia"/>
        </w:rPr>
        <w:instrText>protein interaction modulators in drug discovery and therapeutic advance&lt;/title&gt;&lt;secondary-title&gt;Signal Transduction and Targeted Therapy&lt;/secondary-title&gt;&lt;/titles&gt;&lt;pages&gt;341&lt;/pages&gt;&lt;volume&gt;9&lt;/volume&gt;&lt;number&gt;1&lt;/number&gt;&lt;dates&gt;&lt;year&gt;2024&lt;/year&gt;&lt;pub-dates&gt;&lt;date&gt;2024/12/06&lt;/date&gt;&lt;/pub-dates&gt;&lt;/dates&gt;&lt;isbn&gt;2059-3635&lt;/isbn&gt;&lt;urls&gt;&lt;related-urls&gt;&lt;url&gt;https://doi.org/10.1038/s41392-024-02036-3&lt;/url&gt;&lt;/related-urls&gt;&lt;/urls&gt;&lt;electronic-resource-num&gt;10.1038/s41392-024-02036-3&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39</w:t>
      </w:r>
      <w:r>
        <w:rPr>
          <w:rFonts w:ascii="times new romen" w:eastAsia="微软雅黑" w:hAnsi="times new romen" w:hint="eastAsia"/>
        </w:rPr>
        <w:fldChar w:fldCharType="end"/>
      </w:r>
      <w:r w:rsidRPr="007035C6">
        <w:rPr>
          <w:rFonts w:ascii="times new romen" w:eastAsia="微软雅黑" w:hAnsi="times new romen"/>
        </w:rPr>
        <w:t>, epigenetic enzymes</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&lt;EndNote&gt;&lt;Cite&gt;&lt;Author&gt;Resch&lt;/Author&gt;&lt;Year&gt;2025&lt;/Year&gt;&lt;RecNum&gt;1374&lt;/RecNum&gt;&lt;DisplayText&gt;&lt;style face="superscript"&gt;40&lt;/style&gt;&lt;/DisplayText&gt;&lt;record&gt;&lt;rec-number&gt;1374&lt;/rec-number&gt;&lt;foreign-keys&gt;&lt;key app="EN" db-id="ve0x99rz5zt2ejevrzi500pz950aztrvtzfa" timestamp="1746969436"&gt;1374&lt;/key&gt;&lt;/foreign-keys&gt;&lt;ref-type name="Journal Article"&gt;17&lt;/ref-type&gt;&lt;contributors&gt;&lt;authors&gt;&lt;author&gt;Resch, Erin E.&lt;/author&gt;&lt;author&gt;Makri, Stavriani C.&lt;/author&gt;&lt;author&gt;Ghanem, Paola&lt;/author&gt;&lt;author&gt;Baraban, Ezra G.&lt;/author&gt;&lt;author&gt;Cohen, Kenneth J.&lt;/author&gt;&lt;author&gt;Cohen, Alan R.&lt;/author&gt;&lt;author&gt;Lipson, Evan J.&lt;/author&gt;&lt;author&gt;Pratilas, Christine A.&lt;/author&gt;&lt;/authors&gt;&lt;/contributors&gt;&lt;titles&gt;&lt;title&gt;Relapse-free survival in a pediatric patient with recurrent EZH2-mutant melanoma treated with adjuvant tazemetostat&lt;/title&gt;&lt;secondary-title&gt;npj Precision Oncology&lt;/secondary-title&gt;&lt;/titles&gt;&lt;pages&gt;48&lt;/pages&gt;&lt;volume&gt;9&lt;/volume&gt;&lt;number&gt;1&lt;/number&gt;&lt;dates&gt;&lt;year&gt;2025&lt;/year&gt;&lt;pub-dates&gt;&lt;date&gt;2025/02/21&lt;/date&gt;&lt;/pub-dates&gt;&lt;/dates&gt;&lt;isbn&gt;2397-768X&lt;/isbn&gt;&lt;urls&gt;&lt;related-urls&gt;&lt;url&gt;https://doi.org/10.1038/s41698-025-00826-8&lt;/url&gt;&lt;/related-urls&gt;&lt;/urls&gt;&lt;electronic-resource-num&gt;10.1038/s41698-025-00826-8&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40</w:t>
      </w:r>
      <w:r>
        <w:rPr>
          <w:rFonts w:ascii="times new romen" w:eastAsia="微软雅黑" w:hAnsi="times new romen" w:hint="eastAsia"/>
        </w:rPr>
        <w:fldChar w:fldCharType="end"/>
      </w:r>
      <w:r w:rsidRPr="007035C6">
        <w:rPr>
          <w:rFonts w:ascii="times new romen" w:eastAsia="微软雅黑" w:hAnsi="times new romen"/>
        </w:rPr>
        <w:t>, and RNA-binding proteins (RBPs)</w:t>
      </w:r>
      <w:r>
        <w:rPr>
          <w:rFonts w:ascii="times new romen" w:eastAsia="微软雅黑" w:hAnsi="times new romen" w:hint="eastAsia"/>
        </w:rPr>
        <w:fldChar w:fldCharType="begin">
          <w:fldData xml:space="preserve">PEVuZE5vdGU+PENpdGU+PEF1dGhvcj5UYW48L0F1dGhvcj48WWVhcj4yMDI0PC9ZZWFyPjxSZWNO
dW0+MTM3NzwvUmVjTnVtPjxEaXNwbGF5VGV4dD48c3R5bGUgZmFjZT0ic3VwZXJzY3JpcHQiPjQx
PC9zdHlsZT48L0Rpc3BsYXlUZXh0PjxyZWNvcmQ+PHJlYy1udW1iZXI+MTM3NzwvcmVjLW51bWJl
cj48Zm9yZWlnbi1rZXlzPjxrZXkgYXBwPSJFTiIgZGItaWQ9InZlMHg5OXJ6NXp0MmVqZXZyemk1
MDBwejk1MGF6dHJ2dHpmYSIgdGltZXN0YW1wPSIxNzQ2OTY5NzA2Ij4xMzc3PC9rZXk+PC9mb3Jl
aWduLWtleXM+PHJlZi10eXBlIG5hbWU9IkpvdXJuYWwgQXJ0aWNsZSI+MTc8L3JlZi10eXBlPjxj
b250cmlidXRvcnM+PGF1dGhvcnM+PGF1dGhvcj5UYW4sIFkuPC9hdXRob3I+PGF1dGhvcj5aaGFv
LCBaLjwvYXV0aG9yPjxhdXRob3I+SGFuLCBRLjwvYXV0aG9yPjxhdXRob3I+WHUsIFAuPC9hdXRo
b3I+PGF1dGhvcj5TaGVuLCBYLjwvYXV0aG9yPjxhdXRob3I+SmlhbmcsIFkuPC9hdXRob3I+PGF1
dGhvcj5YdSwgUS48L2F1dGhvcj48YXV0aG9yPld1LCBYLjwvYXV0aG9yPjwvYXV0aG9ycz48L2Nv
bnRyaWJ1dG9ycz48YXV0aC1hZGRyZXNzPlN0YXRlIEtleSBMYWJvcmF0b3J5IG9mIFBoYXJtYWNl
dXRpY2FsIEJpb3RlY2hub2xvZ3ksIERydW0gVG93ZXIgSG9zcGl0YWwgQWZmaWxpYXRlZCB0byBN
ZWRpY2FsIFNjaG9vbCwgU2Nob29sIG9mIExpZmUgU2NpZW5jZXMsIE5hbmppbmcgVW5pdmVyc2l0
eSwgTmFuamluZyAyMTAwMjMsIENoaW5hLiYjeEQ7RGVwYXJ0bWVudCBvZiBIZW1hdG9sb2d5LCBE
cnVtIFRvd2VyIEhvc3BpdGFsIEFmZmlsaWF0ZWQgdG8gTWVkaWNhbCBTY2hvb2wsIE5hbmppbmcg
VW5pdmVyc2l0eSwgTmFuamluZyAyMTAwMDgsIENoaW5hLiYjeEQ7Q29sbGVnZSBvZiBMaWZlIFNj
aWVuY2VzLCBBbmh1aSBOb3JtYWwgVW5pdmVyc2l0eSwgV3VodSwgQ2hpbmEuJiN4RDtTdGF0ZSBL
ZXkgTGFib3JhdG9yeSBvZiBQaGFybWFjZXV0aWNhbCBCaW90ZWNobm9sb2d5LCBTY2hvb2wgb2Yg
TGlmZSBTY2llbmNlcywgQ2hlbWlzdHJ5IGFuZCBCaW9tZWRpY2luZSBJbm5vdmF0aW9uIENlbnRl
ciAoQ2hlbUJJQyksIE5hbmppbmcgVW5pdmVyc2l0eSwgTmFuamluZyAyMTAwMjMsIENoaW5hLjwv
YXV0aC1hZGRyZXNzPjx0aXRsZXM+PHRpdGxlPklkZW50aWZpY2F0aW9uIG9mIGFuIFJOQS1iaW5k
aW5nIHBlcnR1cmJpbmcgY2hhcmFjdGVyaXN0aWMgZm9yIHRoaW9wdXJpbmUgZHJ1Z3MgYW5kIHRo
ZWlyIGRlcml2YXRpdmVzIHRvIGRpc3J1cHQgQ0VMRjEtUk5BIGludGVyYWN0aW9uPC90aXRsZT48
c2Vjb25kYXJ5LXRpdGxlPk51Y2xlaWMgQWNpZHMgUmVzPC9zZWNvbmRhcnktdGl0bGU+PGFsdC10
aXRsZT5OdWNsZWljIGFjaWRzIHJlc2VhcmNoPC9hbHQtdGl0bGU+PC90aXRsZXM+PHBlcmlvZGlj
YWw+PGZ1bGwtdGl0bGU+TnVjbGVpYyBBY2lkcyBSZXNlYXJjaDwvZnVsbC10aXRsZT48YWJici0x
Pk51Y2xlaWMgQWNpZHMgUmVzLjwvYWJici0xPjxhYmJyLTI+TnVjbGVpYyBBY2lkcyBSZXM8L2Fi
YnItMj48L3BlcmlvZGljYWw+PGFsdC1wZXJpb2RpY2FsPjxmdWxsLXRpdGxlPk51Y2xlaWMgQWNp
ZHMgUmVzZWFyY2g8L2Z1bGwtdGl0bGU+PGFiYnItMT5OdWNsZWljIEFjaWRzIFJlcy48L2FiYnIt
MT48YWJici0yPk51Y2xlaWMgQWNpZHMgUmVzPC9hYmJyLTI+PC9hbHQtcGVyaW9kaWNhbD48cGFn
ZXM+MTA4MTAtMTA4MjI8L3BhZ2VzPjx2b2x1bWU+NTI8L3ZvbHVtZT48bnVtYmVyPjE4PC9udW1i
ZXI+PGVkaXRpb24+MjAyNC8wOS8xNSAyMToxNjwvZWRpdGlvbj48a2V5d29yZHM+PGtleXdvcmQ+
SHVtYW5zPC9rZXl3b3JkPjxrZXl3b3JkPipDRUxGMSBQcm90ZWluL21ldGFib2xpc208L2tleXdv
cmQ+PGtleXdvcmQ+Kk1lcmNhcHRvcHVyaW5lL3BoYXJtYWNvbG9neS9tZXRhYm9saXNtL2NoZW1p
c3RyeTwva2V5d29yZD48a2V5d29yZD5BbmltYWxzPC9rZXl3b3JkPjxrZXl3b3JkPipSTkEvbWV0
YWJvbGlzbS9jaGVtaXN0cnk8L2tleXdvcmQ+PGtleXdvcmQ+KlByb3RlaW4gQmluZGluZzwva2V5
d29yZD48a2V5d29yZD5UaGlvZ3VhbmluZS9waGFybWFjb2xvZ3kvbWV0YWJvbGlzbS9jaGVtaXN0
cnk8L2tleXdvcmQ+PGtleXdvcmQ+TWljZTwva2V5d29yZD48a2V5d29yZD5STkEtQmluZGluZyBQ
cm90ZWlucy9tZXRhYm9saXNtPC9rZXl3b3JkPjxrZXl3b3JkPkhFSzI5MyBDZWxsczwva2V5d29y
ZD48L2tleXdvcmRzPjxkYXRlcz48eWVhcj4yMDI0PC95ZWFyPjxwdWItZGF0ZXM+PGRhdGU+T2N0
IDE0PC9kYXRlPjwvcHViLWRhdGVzPjwvZGF0ZXM+PGlzYm4+MDMwNS0xMDQ4IChQcmludCkmI3hE
OzAzMDUtMTA0ODwvaXNibj48YWNjZXNzaW9uLW51bT4zOTI2ODU3MzwvYWNjZXNzaW9uLW51bT48
dXJscz48L3VybHM+PGN1c3RvbTI+UE1DMTE0NzIxNTU8L2N1c3RvbTI+PGVsZWN0cm9uaWMtcmVz
b3VyY2UtbnVtPjEwLjEwOTMvbmFyL2drYWU3ODg8L2VsZWN0cm9uaWMtcmVzb3VyY2UtbnVtPjxy
ZW1vdGUtZGF0YWJhc2UtcHJvdmlkZXI+TkxNPC9yZW1vdGUtZGF0YWJhc2UtcHJvdmlkZXI+PGxh
bmd1YWdlPmVuZzwvbGFuZ3VhZ2U+PC9yZWNvcmQ+PC9DaXRlPjwvRW5kTm90ZT5=
</w:fldData>
        </w:fldChar>
      </w:r>
      <w:r>
        <w:rPr>
          <w:rFonts w:ascii="times new romen" w:eastAsia="微软雅黑" w:hAnsi="times new romen" w:hint="eastAsia"/>
        </w:rPr>
        <w:instrText xml:space="preserve"> ADDIN EN.CITE </w:instrText>
      </w:r>
      <w:r>
        <w:rPr>
          <w:rFonts w:ascii="times new romen" w:eastAsia="微软雅黑" w:hAnsi="times new romen" w:hint="eastAsia"/>
        </w:rPr>
        <w:fldChar w:fldCharType="begin">
          <w:fldData xml:space="preserve">PEVuZE5vdGU+PENpdGU+PEF1dGhvcj5UYW48L0F1dGhvcj48WWVhcj4yMDI0PC9ZZWFyPjxSZWNO
dW0+MTM3NzwvUmVjTnVtPjxEaXNwbGF5VGV4dD48c3R5bGUgZmFjZT0ic3VwZXJzY3JpcHQiPjQx
PC9zdHlsZT48L0Rpc3BsYXlUZXh0PjxyZWNvcmQ+PHJlYy1udW1iZXI+MTM3NzwvcmVjLW51bWJl
cj48Zm9yZWlnbi1rZXlzPjxrZXkgYXBwPSJFTiIgZGItaWQ9InZlMHg5OXJ6NXp0MmVqZXZyemk1
MDBwejk1MGF6dHJ2dHpmYSIgdGltZXN0YW1wPSIxNzQ2OTY5NzA2Ij4xMzc3PC9rZXk+PC9mb3Jl
aWduLWtleXM+PHJlZi10eXBlIG5hbWU9IkpvdXJuYWwgQXJ0aWNsZSI+MTc8L3JlZi10eXBlPjxj
b250cmlidXRvcnM+PGF1dGhvcnM+PGF1dGhvcj5UYW4sIFkuPC9hdXRob3I+PGF1dGhvcj5aaGFv
LCBaLjwvYXV0aG9yPjxhdXRob3I+SGFuLCBRLjwvYXV0aG9yPjxhdXRob3I+WHUsIFAuPC9hdXRo
b3I+PGF1dGhvcj5TaGVuLCBYLjwvYXV0aG9yPjxhdXRob3I+SmlhbmcsIFkuPC9hdXRob3I+PGF1
dGhvcj5YdSwgUS48L2F1dGhvcj48YXV0aG9yPld1LCBYLjwvYXV0aG9yPjwvYXV0aG9ycz48L2Nv
bnRyaWJ1dG9ycz48YXV0aC1hZGRyZXNzPlN0YXRlIEtleSBMYWJvcmF0b3J5IG9mIFBoYXJtYWNl
dXRpY2FsIEJpb3RlY2hub2xvZ3ksIERydW0gVG93ZXIgSG9zcGl0YWwgQWZmaWxpYXRlZCB0byBN
ZWRpY2FsIFNjaG9vbCwgU2Nob29sIG9mIExpZmUgU2NpZW5jZXMsIE5hbmppbmcgVW5pdmVyc2l0
eSwgTmFuamluZyAyMTAwMjMsIENoaW5hLiYjeEQ7RGVwYXJ0bWVudCBvZiBIZW1hdG9sb2d5LCBE
cnVtIFRvd2VyIEhvc3BpdGFsIEFmZmlsaWF0ZWQgdG8gTWVkaWNhbCBTY2hvb2wsIE5hbmppbmcg
VW5pdmVyc2l0eSwgTmFuamluZyAyMTAwMDgsIENoaW5hLiYjeEQ7Q29sbGVnZSBvZiBMaWZlIFNj
aWVuY2VzLCBBbmh1aSBOb3JtYWwgVW5pdmVyc2l0eSwgV3VodSwgQ2hpbmEuJiN4RDtTdGF0ZSBL
ZXkgTGFib3JhdG9yeSBvZiBQaGFybWFjZXV0aWNhbCBCaW90ZWNobm9sb2d5LCBTY2hvb2wgb2Yg
TGlmZSBTY2llbmNlcywgQ2hlbWlzdHJ5IGFuZCBCaW9tZWRpY2luZSBJbm5vdmF0aW9uIENlbnRl
ciAoQ2hlbUJJQyksIE5hbmppbmcgVW5pdmVyc2l0eSwgTmFuamluZyAyMTAwMjMsIENoaW5hLjwv
YXV0aC1hZGRyZXNzPjx0aXRsZXM+PHRpdGxlPklkZW50aWZpY2F0aW9uIG9mIGFuIFJOQS1iaW5k
aW5nIHBlcnR1cmJpbmcgY2hhcmFjdGVyaXN0aWMgZm9yIHRoaW9wdXJpbmUgZHJ1Z3MgYW5kIHRo
ZWlyIGRlcml2YXRpdmVzIHRvIGRpc3J1cHQgQ0VMRjEtUk5BIGludGVyYWN0aW9uPC90aXRsZT48
c2Vjb25kYXJ5LXRpdGxlPk51Y2xlaWMgQWNpZHMgUmVzPC9zZWNvbmRhcnktdGl0bGU+PGFsdC10
aXRsZT5OdWNsZWljIGFjaWRzIHJlc2VhcmNoPC9hbHQtdGl0bGU+PC90aXRsZXM+PHBlcmlvZGlj
YWw+PGZ1bGwtdGl0bGU+TnVjbGVpYyBBY2lkcyBSZXNlYXJjaDwvZnVsbC10aXRsZT48YWJici0x
Pk51Y2xlaWMgQWNpZHMgUmVzLjwvYWJici0xPjxhYmJyLTI+TnVjbGVpYyBBY2lkcyBSZXM8L2Fi
YnItMj48L3BlcmlvZGljYWw+PGFsdC1wZXJpb2RpY2FsPjxmdWxsLXRpdGxlPk51Y2xlaWMgQWNp
ZHMgUmVzZWFyY2g8L2Z1bGwtdGl0bGU+PGFiYnItMT5OdWNsZWljIEFjaWRzIFJlcy48L2FiYnIt
MT48YWJici0yPk51Y2xlaWMgQWNpZHMgUmVzPC9hYmJyLTI+PC9hbHQtcGVyaW9kaWNhbD48cGFn
ZXM+MTA4MTAtMTA4MjI8L3BhZ2VzPjx2b2x1bWU+NTI8L3ZvbHVtZT48bnVtYmVyPjE4PC9udW1i
ZXI+PGVkaXRpb24+MjAyNC8wOS8xNSAyMToxNjwvZWRpdGlvbj48a2V5d29yZHM+PGtleXdvcmQ+
SHVtYW5zPC9rZXl3b3JkPjxrZXl3b3JkPipDRUxGMSBQcm90ZWluL21ldGFib2xpc208L2tleXdv
cmQ+PGtleXdvcmQ+Kk1lcmNhcHRvcHVyaW5lL3BoYXJtYWNvbG9neS9tZXRhYm9saXNtL2NoZW1p
c3RyeTwva2V5d29yZD48a2V5d29yZD5BbmltYWxzPC9rZXl3b3JkPjxrZXl3b3JkPipSTkEvbWV0
YWJvbGlzbS9jaGVtaXN0cnk8L2tleXdvcmQ+PGtleXdvcmQ+KlByb3RlaW4gQmluZGluZzwva2V5
d29yZD48a2V5d29yZD5UaGlvZ3VhbmluZS9waGFybWFjb2xvZ3kvbWV0YWJvbGlzbS9jaGVtaXN0
cnk8L2tleXdvcmQ+PGtleXdvcmQ+TWljZTwva2V5d29yZD48a2V5d29yZD5STkEtQmluZGluZyBQ
cm90ZWlucy9tZXRhYm9saXNtPC9rZXl3b3JkPjxrZXl3b3JkPkhFSzI5MyBDZWxsczwva2V5d29y
ZD48L2tleXdvcmRzPjxkYXRlcz48eWVhcj4yMDI0PC95ZWFyPjxwdWItZGF0ZXM+PGRhdGU+T2N0
IDE0PC9kYXRlPjwvcHViLWRhdGVzPjwvZGF0ZXM+PGlzYm4+MDMwNS0xMDQ4IChQcmludCkmI3hE
OzAzMDUtMTA0ODwvaXNibj48YWNjZXNzaW9uLW51bT4zOTI2ODU3MzwvYWNjZXNzaW9uLW51bT48
dXJscz48L3VybHM+PGN1c3RvbTI+UE1DMTE0NzIxNTU8L2N1c3RvbTI+PGVsZWN0cm9uaWMtcmVz
b3VyY2UtbnVtPjEwLjEwOTMvbmFyL2drYWU3ODg8L2VsZWN0cm9uaWMtcmVzb3VyY2UtbnVtPjxy
ZW1vdGUtZGF0YWJhc2UtcHJvdmlkZXI+TkxNPC9yZW1vdGUtZGF0YWJhc2UtcHJvdmlkZXI+PGxh
bmd1YWdlPmVuZzwvbGFuZ3VhZ2U+PC9yZWNvcmQ+PC9DaXRlPjwvRW5kTm90ZT5=
</w:fldData>
        </w:fldChar>
      </w:r>
      <w:r>
        <w:rPr>
          <w:rFonts w:ascii="times new romen" w:eastAsia="微软雅黑" w:hAnsi="times new romen" w:hint="eastAsia"/>
        </w:rPr>
        <w:instrText xml:space="preserve"> ADDIN EN.CITE.DATA </w:instrText>
      </w:r>
      <w:r>
        <w:rPr>
          <w:rFonts w:ascii="times new romen" w:eastAsia="微软雅黑" w:hAnsi="times new romen" w:hint="eastAsia"/>
        </w:rPr>
      </w:r>
      <w:r>
        <w:rPr>
          <w:rFonts w:ascii="times new romen" w:eastAsia="微软雅黑" w:hAnsi="times new romen" w:hint="eastAsia"/>
        </w:rPr>
        <w:fldChar w:fldCharType="end"/>
      </w:r>
      <w:r>
        <w:rPr>
          <w:rFonts w:ascii="times new romen" w:eastAsia="微软雅黑" w:hAnsi="times new romen" w:hint="eastAsia"/>
        </w:rPr>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41</w:t>
      </w:r>
      <w:r>
        <w:rPr>
          <w:rFonts w:ascii="times new romen" w:eastAsia="微软雅黑" w:hAnsi="times new romen" w:hint="eastAsia"/>
        </w:rPr>
        <w:fldChar w:fldCharType="end"/>
      </w:r>
      <w:r w:rsidRPr="007035C6">
        <w:rPr>
          <w:rFonts w:ascii="times new romen" w:eastAsia="微软雅黑" w:hAnsi="times new romen"/>
        </w:rPr>
        <w:t>—often feature large, flat, or highly dynamic binding surfaces. Traditional small molecules that adhere to the Ro5 struggle to achieve sufficient affinity and selectivity for these sites. Consequently, it is necessary to venture beyond the Ro5 (bRo5) chemical space, introducing more complex molecular scaffolds to expand the usable chemical space and achieve efficient modulation of these targets.</w:t>
      </w:r>
      <w:r>
        <w:rPr>
          <w:rFonts w:ascii="times new romen" w:eastAsia="微软雅黑" w:hAnsi="times new romen"/>
        </w:rPr>
        <w:t xml:space="preserve"> </w:t>
      </w:r>
      <w:r w:rsidRPr="007035C6">
        <w:rPr>
          <w:rFonts w:ascii="times new romen" w:eastAsia="微软雅黑" w:hAnsi="times new romen"/>
        </w:rPr>
        <w:t>In recent years, designing complex structures such as macrocycles</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&lt;EndNote&gt;&lt;Cite&gt;&lt;Author&gt;Driggers&lt;/Author&gt;&lt;Year&gt;2008&lt;/Year&gt;&lt;RecNum&gt;1313&lt;/RecNum&gt;&lt;DisplayText&gt;&lt;style face="superscript"&gt;42&lt;/style&gt;&lt;/DisplayText&gt;&lt;record&gt;&lt;rec-number&gt;1313&lt;/rec-number&gt;&lt;foreign-keys&gt;&lt;key app="EN" db-id="ve0x99rz5zt2ejevrzi500pz950aztrvtzfa" timestamp="1739765065"&gt;1313&lt;/key&gt;&lt;/foreign-keys&gt;&lt;ref-type name="Journal Article"&gt;17&lt;/ref-type&gt;&lt;contributors&gt;&lt;authors&gt;&lt;author&gt;Driggers, Edward M.&lt;/author&gt;&lt;author&gt;Hale, Stephen P.&lt;/author&gt;&lt;author&gt;Lee, Jinbo&lt;/author&gt;&lt;author&gt;Terrett, Nicholas K.&lt;/author&gt;&lt;/authors&gt;&lt;/contributors&gt;&lt;titles&gt;&lt;title&gt;The exploration of macrocycles for drug discovery </w:instrText>
      </w:r>
      <w:r>
        <w:rPr>
          <w:rFonts w:ascii="times new romen" w:eastAsia="微软雅黑" w:hAnsi="times new romen" w:hint="eastAsia"/>
        </w:rPr>
        <w:instrText>—</w:instrText>
      </w:r>
      <w:r>
        <w:rPr>
          <w:rFonts w:ascii="times new romen" w:eastAsia="微软雅黑" w:hAnsi="times new romen" w:hint="eastAsia"/>
        </w:rPr>
        <w:instrText xml:space="preserve"> an underexploited structural class&lt;/title&gt;&lt;secondary-title&gt;Nature Reviews Drug Discovery&lt;/secondary-title&gt;&lt;/titles&gt;&lt;pages&gt;608-624&lt;/pages&gt;&lt;volume&gt;7&lt;/volume&gt;&lt;number&gt;7&lt;/number&gt;&lt;dates&gt;&lt;year&gt;2008&lt;/year&gt;&lt;pub-dates&gt;&lt;date&gt;2008/07/01&lt;/date&gt;&lt;/pub-dates&gt;&lt;/dates&gt;&lt;isbn&gt;1474-1784&lt;/isbn&gt;&lt;urls&gt;&lt;related-urls&gt;&lt;url&gt;https://doi.org/10.1038/nrd2590&lt;/url&gt;&lt;/related-urls&gt;&lt;/urls&gt;&lt;electronic-resource-num&gt;10.1038/nrd2590&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42</w:t>
      </w:r>
      <w:r>
        <w:rPr>
          <w:rFonts w:ascii="times new romen" w:eastAsia="微软雅黑" w:hAnsi="times new romen" w:hint="eastAsia"/>
        </w:rPr>
        <w:fldChar w:fldCharType="end"/>
      </w:r>
      <w:r w:rsidRPr="007035C6">
        <w:rPr>
          <w:rFonts w:ascii="times new romen" w:eastAsia="微软雅黑" w:hAnsi="times new romen"/>
        </w:rPr>
        <w:t>, cyclic peptides</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&lt;EndNote&gt;&lt;Cite&gt;&lt;Author&gt;Vinogradov&lt;/Author&gt;&lt;Year&gt;2019&lt;/Year&gt;&lt;RecNum&gt;1318&lt;/RecNum&gt;&lt;DisplayText&gt;&lt;style face="superscript"&gt;43&lt;/style&gt;&lt;/DisplayText&gt;&lt;record&gt;&lt;rec-number&gt;1318&lt;/rec-number&gt;&lt;foreign-keys&gt;&lt;key app="EN" db-id="ve0x99rz5zt2ejevrzi500pz950aztrvtzfa" timestamp="1739769927"&gt;1318&lt;/key&gt;&lt;/foreign-keys&gt;&lt;ref-type name="Journal Article"&gt;17&lt;/ref-type&gt;&lt;contributors&gt;&lt;authors&gt;&lt;author&gt;Vinogradov, Alexander A.&lt;/author&gt;&lt;author&gt;Yin, Yizhen&lt;/author&gt;&lt;author&gt;Suga, Hiroaki&lt;/author&gt;&lt;/authors&gt;&lt;/contributors&gt;&lt;titles&gt;&lt;title&gt;Macrocyclic Peptides as Drug Candidates: Recent Progress and Remaining Challenges&lt;/title&gt;&lt;secondary-title&gt;Journal of the American Chemical Society&lt;/secondary-title&gt;&lt;/titles&gt;&lt;periodical&gt;&lt;full-title&gt;Journal of the American Chemical Society&lt;/full-title&gt;&lt;abbr-1&gt;JACS&lt;/abbr-1&gt;&lt;abbr-2&gt;JACS&lt;/abbr-2&gt;&lt;/periodical&gt;&lt;pages&gt;4167-4181&lt;/pages&gt;&lt;volume&gt;141&lt;/volume&gt;&lt;number&gt;10&lt;/number&gt;&lt;dates&gt;&lt;year&gt;2019&lt;/year&gt;&lt;pub-dates&gt;&lt;date&gt;2019/03/13&lt;/date&gt;&lt;/pub-dates&gt;&lt;/dates&gt;&lt;publisher&gt;American Chemical Society&lt;/publisher&gt;&lt;isbn&gt;0002-7863&lt;/isbn&gt;&lt;urls&gt;&lt;related-urls&gt;&lt;url&gt;https://doi.org/10.1021/jacs.8b13178&lt;/url&gt;&lt;/related-urls&gt;&lt;/urls&gt;&lt;electronic-resource-num&gt;10.1021/jacs.8b13178&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43</w:t>
      </w:r>
      <w:r>
        <w:rPr>
          <w:rFonts w:ascii="times new romen" w:eastAsia="微软雅黑" w:hAnsi="times new romen" w:hint="eastAsia"/>
        </w:rPr>
        <w:fldChar w:fldCharType="end"/>
      </w:r>
      <w:r w:rsidRPr="007035C6">
        <w:rPr>
          <w:rFonts w:ascii="times new romen" w:eastAsia="微软雅黑" w:hAnsi="times new romen"/>
        </w:rPr>
        <w:t>, and PROTACs</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&lt;EndNote&gt;&lt;Cite&gt;&lt;Author&gt;B</w:instrText>
      </w:r>
      <w:r>
        <w:rPr>
          <w:rFonts w:ascii="times new romen" w:eastAsia="微软雅黑" w:hAnsi="times new romen" w:hint="eastAsia"/>
        </w:rPr>
        <w:instrText>é</w:instrText>
      </w:r>
      <w:r>
        <w:rPr>
          <w:rFonts w:ascii="times new romen" w:eastAsia="微软雅黑" w:hAnsi="times new romen" w:hint="eastAsia"/>
        </w:rPr>
        <w:instrText>k</w:instrText>
      </w:r>
      <w:r>
        <w:rPr>
          <w:rFonts w:ascii="times new romen" w:eastAsia="微软雅黑" w:hAnsi="times new romen" w:hint="eastAsia"/>
        </w:rPr>
        <w:instrText>é</w:instrText>
      </w:r>
      <w:r>
        <w:rPr>
          <w:rFonts w:ascii="times new romen" w:eastAsia="微软雅黑" w:hAnsi="times new romen" w:hint="eastAsia"/>
        </w:rPr>
        <w:instrText>s&lt;/Author&gt;&lt;Year&gt;2022&lt;/Year&gt;&lt;RecNum&gt;1316&lt;/RecNum&gt;&lt;DisplayText&gt;&lt;style face="superscript"&gt;44&lt;/style&gt;&lt;/DisplayText&gt;&lt;record&gt;&lt;rec-number&gt;1316&lt;/rec-number&gt;&lt;foreign-keys&gt;&lt;key app="EN" db-id="ve0x99rz5zt2ejevrzi500pz950aztrvtzfa" timestamp="1739769332"&gt;1316&lt;/key&gt;&lt;/foreign-keys&gt;&lt;ref-type name="Journal Article"&gt;17&lt;/ref-type&gt;&lt;contributors&gt;&lt;authors&gt;&lt;author&gt;B</w:instrText>
      </w:r>
      <w:r>
        <w:rPr>
          <w:rFonts w:ascii="times new romen" w:eastAsia="微软雅黑" w:hAnsi="times new romen" w:hint="eastAsia"/>
        </w:rPr>
        <w:instrText>é</w:instrText>
      </w:r>
      <w:r>
        <w:rPr>
          <w:rFonts w:ascii="times new romen" w:eastAsia="微软雅黑" w:hAnsi="times new romen" w:hint="eastAsia"/>
        </w:rPr>
        <w:instrText>k</w:instrText>
      </w:r>
      <w:r>
        <w:rPr>
          <w:rFonts w:ascii="times new romen" w:eastAsia="微软雅黑" w:hAnsi="times new romen" w:hint="eastAsia"/>
        </w:rPr>
        <w:instrText>é</w:instrText>
      </w:r>
      <w:r>
        <w:rPr>
          <w:rFonts w:ascii="times new romen" w:eastAsia="微软雅黑" w:hAnsi="times new romen" w:hint="eastAsia"/>
        </w:rPr>
        <w:instrText>s, Mikl</w:instrText>
      </w:r>
      <w:r>
        <w:rPr>
          <w:rFonts w:ascii="times new romen" w:eastAsia="微软雅黑" w:hAnsi="times new romen" w:hint="eastAsia"/>
        </w:rPr>
        <w:instrText>ó</w:instrText>
      </w:r>
      <w:r>
        <w:rPr>
          <w:rFonts w:ascii="times new romen" w:eastAsia="微软雅黑" w:hAnsi="times new romen" w:hint="eastAsia"/>
        </w:rPr>
        <w:instrText>s&lt;/author&gt;&lt;author&gt;Langley, David R.&lt;/author&gt;&lt;author&gt;Crews, Craig M.&lt;/author&gt;&lt;/authors&gt;&lt;/contributors&gt;&lt;titles&gt;&lt;title&gt;PROTAC targeted protein degraders: the past is prologue&lt;/title&gt;&lt;secondary-title&gt;Nature Reviews Drug Discovery&lt;/secondary-title&gt;&lt;/titles&gt;&lt;pages&gt;181-200&lt;/pages&gt;&lt;volume&gt;21&lt;/volume&gt;&lt;number&gt;3&lt;/number&gt;&lt;dates&gt;&lt;year&gt;2022&lt;/year&gt;&lt;pub-dates&gt;&lt;date&gt;2022/03/01&lt;/date&gt;&lt;/pub-dates&gt;&lt;/dates&gt;&lt;isbn&gt;1474-1784&lt;/isbn&gt;&lt;urls&gt;&lt;related-urls&gt;&lt;url&gt;https://doi.org/10.1038/s41573-021-00371-6&lt;/url&gt;&lt;/related-urls&gt;&lt;/urls&gt;&lt;electronic-resource-num&gt;10.1038/s41573-021-00371-6&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44</w:t>
      </w:r>
      <w:r>
        <w:rPr>
          <w:rFonts w:ascii="times new romen" w:eastAsia="微软雅黑" w:hAnsi="times new romen" w:hint="eastAsia"/>
        </w:rPr>
        <w:fldChar w:fldCharType="end"/>
      </w:r>
      <w:r w:rsidRPr="007035C6">
        <w:rPr>
          <w:rFonts w:ascii="times new romen" w:eastAsia="微软雅黑" w:hAnsi="times new romen"/>
        </w:rPr>
        <w:t xml:space="preserve"> as bRo5 molecules has become a pivotal strategy for breaking Ro5 limitations and tackling </w:t>
      </w:r>
      <w:r w:rsidR="008C1FE7">
        <w:rPr>
          <w:rFonts w:ascii="times new romen" w:eastAsia="微软雅黑" w:hAnsi="times new romen"/>
        </w:rPr>
        <w:t>“</w:t>
      </w:r>
      <w:r w:rsidRPr="007035C6">
        <w:rPr>
          <w:rFonts w:ascii="times new romen" w:eastAsia="微软雅黑" w:hAnsi="times new romen"/>
        </w:rPr>
        <w:t>undruggable</w:t>
      </w:r>
      <w:r w:rsidR="008C1FE7">
        <w:rPr>
          <w:rFonts w:ascii="times new romen" w:eastAsia="微软雅黑" w:hAnsi="times new romen"/>
        </w:rPr>
        <w:t>”</w:t>
      </w:r>
      <w:r w:rsidRPr="007035C6">
        <w:rPr>
          <w:rFonts w:ascii="times new romen" w:eastAsia="微软雅黑" w:hAnsi="times new romen"/>
        </w:rPr>
        <w:t xml:space="preserve"> targets. Nevertheless, there remains a lack of systematic research regarding the applicability of mainstream drug-likeness algorithms to these complex molecules. Recently, cyclic peptides have garnered significant attention due to their excellent stability, synthesizability, and low toxicity</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&lt;EndNote&gt;&lt;Cite&gt;&lt;Author&gt;Zhang&lt;/Author&gt;&lt;Year&gt;2022&lt;/Year&gt;&lt;RecNum&gt;1155&lt;/RecNum&gt;&lt;DisplayText&gt;&lt;style face="superscript"&gt;45&lt;/style&gt;&lt;/DisplayText&gt;&lt;record&gt;&lt;rec-number&gt;1155&lt;/rec-number&gt;&lt;foreign-keys&gt;&lt;key app="EN" db-id="ve0x99rz5zt2ejevrzi500pz950aztrvtzfa" timestamp="1732711663"&gt;1155&lt;/key&gt;&lt;/foreign-keys&gt;&lt;ref-type name="Journal Article"&gt;17&lt;/ref-type&gt;&lt;contributors&gt;&lt;authors&gt;&lt;author&gt;Zhang, Huiya&lt;/author&gt;&lt;author&gt;Chen, Shiyu&lt;/author&gt;&lt;/authors&gt;&lt;/contributors&gt;&lt;titles&gt;&lt;title&gt;Cyclic peptide drugs approved in the last two decades (2001</w:instrText>
      </w:r>
      <w:r>
        <w:rPr>
          <w:rFonts w:ascii="times new romen" w:eastAsia="微软雅黑" w:hAnsi="times new romen" w:hint="eastAsia"/>
        </w:rPr>
        <w:instrText>–</w:instrText>
      </w:r>
      <w:r>
        <w:rPr>
          <w:rFonts w:ascii="times new romen" w:eastAsia="微软雅黑" w:hAnsi="times new romen" w:hint="eastAsia"/>
        </w:rPr>
        <w:instrText>2021)&lt;/title&gt;&lt;secondary-title&gt;RSC Chemical Biology&lt;/secondary-title&gt;&lt;/titles&gt;&lt;pages&gt;18-31&lt;/pages&gt;&lt;volume&gt;3&lt;/volume&gt;&lt;number&gt;1&lt;/number&gt;&lt;dates&gt;&lt;year&gt;2022&lt;/year&gt;&lt;/dates&gt;&lt;publisher&gt;RSC&lt;/publisher&gt;&lt;work-type&gt;10.1039/D1CB00154J&lt;/work-type&gt;&lt;urls&gt;&lt;related-urls&gt;&lt;url&gt;http://dx.doi.org/10.1039/D1CB00154J&lt;/url&gt;&lt;/related-urls&gt;&lt;/urls&gt;&lt;electronic-resource-num&gt;10.1039/D1CB00154J&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45</w:t>
      </w:r>
      <w:r>
        <w:rPr>
          <w:rFonts w:ascii="times new romen" w:eastAsia="微软雅黑" w:hAnsi="times new romen" w:hint="eastAsia"/>
        </w:rPr>
        <w:fldChar w:fldCharType="end"/>
      </w:r>
      <w:r w:rsidRPr="007035C6">
        <w:rPr>
          <w:rFonts w:ascii="times new romen" w:eastAsia="微软雅黑" w:hAnsi="times new romen"/>
        </w:rPr>
        <w:t xml:space="preserve">, as well as their potential for high affinity toward </w:t>
      </w:r>
      <w:r w:rsidR="008C1FE7">
        <w:rPr>
          <w:rFonts w:ascii="times new romen" w:eastAsia="微软雅黑" w:hAnsi="times new romen"/>
        </w:rPr>
        <w:t>“</w:t>
      </w:r>
      <w:r w:rsidRPr="007035C6">
        <w:rPr>
          <w:rFonts w:ascii="times new romen" w:eastAsia="微软雅黑" w:hAnsi="times new romen"/>
        </w:rPr>
        <w:t>undruggable</w:t>
      </w:r>
      <w:r w:rsidR="008C1FE7">
        <w:rPr>
          <w:rFonts w:ascii="times new romen" w:eastAsia="微软雅黑" w:hAnsi="times new romen"/>
        </w:rPr>
        <w:t>”</w:t>
      </w:r>
      <w:r w:rsidRPr="007035C6">
        <w:rPr>
          <w:rFonts w:ascii="times new romen" w:eastAsia="微软雅黑" w:hAnsi="times new romen"/>
        </w:rPr>
        <w:t xml:space="preserve"> targets</w:t>
      </w:r>
      <w:r>
        <w:rPr>
          <w:rFonts w:ascii="times new romen" w:eastAsia="微软雅黑" w:hAnsi="times new romen" w:hint="eastAsia"/>
        </w:rPr>
        <w:fldChar w:fldCharType="begin">
          <w:fldData xml:space="preserve">PEVuZE5vdGU+PENpdGU+PEF1dGhvcj5NZXJ6PC9BdXRob3I+PFllYXI+MjAyNDwvWWVhcj48UmVj
TnVtPjExNTc8L1JlY051bT48RGlzcGxheVRleHQ+PHN0eWxlIGZhY2U9InN1cGVyc2NyaXB0Ij40
NiwgNDc8L3N0eWxlPjwvRGlzcGxheVRleHQ+PHJlY29yZD48cmVjLW51bWJlcj4xMTU3PC9yZWMt
bnVtYmVyPjxmb3JlaWduLWtleXM+PGtleSBhcHA9IkVOIiBkYi1pZD0idmUweDk5cno1enQyZWpl
dnJ6aTUwMHB6OTUwYXp0cnZ0emZhIiB0aW1lc3RhbXA9IjE3MzI3MTE5ODQiPjExNTc8L2tleT48
L2ZvcmVpZ24ta2V5cz48cmVmLXR5cGUgbmFtZT0iSm91cm5hbCBBcnRpY2xlIj4xNzwvcmVmLXR5
cGU+PGNvbnRyaWJ1dG9ycz48YXV0aG9ycz48YXV0aG9yPk1lcnosIE1hbnVlbCBMLjwvYXV0aG9y
PjxhdXRob3I+SGFiZXNoaWFuLCBTZXZhbjwvYXV0aG9yPjxhdXRob3I+TGksIEJvPC9hdXRob3I+
PGF1dGhvcj5EYXZpZCwgSmVhbi1BbGV4YW5kcmUgRy4gTC48L2F1dGhvcj48YXV0aG9yPk5pZWxz
ZW4sIEFsZXhhbmRlciBMLjwvYXV0aG9yPjxhdXRob3I+SmksIFhpbmppYW48L2F1dGhvcj48YXV0
aG9yPklsIEtod2lsZHksIEtoYWxlZDwvYXV0aG9yPjxhdXRob3I+RHVhbnkgQmVuaXRleiwgTWF1
cnkgTS48L2F1dGhvcj48YXV0aG9yPlBob3RoaXJhdGgsIFBob3VraGFtPC9hdXRob3I+PGF1dGhv
cj5IZWluaXMsIENocmlzdGlhbjwvYXV0aG9yPjwvYXV0aG9ycz48L2NvbnRyaWJ1dG9ycz48dGl0
bGVzPjx0aXRsZT5EZSBub3ZvIGRldmVsb3BtZW50IG9mIHNtYWxsIGN5Y2xpYyBwZXB0aWRlcyB0
aGF0IGFyZSBvcmFsbHkgYmlvYXZhaWxhYmxlPC90aXRsZT48c2Vjb25kYXJ5LXRpdGxlPk5hdHVy
ZSBDaGVtaWNhbCBCaW9sb2d5PC9zZWNvbmRhcnktdGl0bGU+PC90aXRsZXM+PHBlcmlvZGljYWw+
PGZ1bGwtdGl0bGU+TmF0dXJlIENoZW1pY2FsIEJpb2xvZ3k8L2Z1bGwtdGl0bGU+PGFiYnItMT5O
YXQuIENoZW0uIEJpb2wuPC9hYmJyLTE+PGFiYnItMj5OYXQgQ2hlbSBCaW9sPC9hYmJyLTI+PC9w
ZXJpb2RpY2FsPjxwYWdlcz42MjQtNjMzPC9wYWdlcz48dm9sdW1lPjIwPC92b2x1bWU+PG51bWJl
cj41PC9udW1iZXI+PGRhdGVzPjx5ZWFyPjIwMjQ8L3llYXI+PHB1Yi1kYXRlcz48ZGF0ZT4yMDI0
LzA1LzAxPC9kYXRlPjwvcHViLWRhdGVzPjwvZGF0ZXM+PGlzYm4+MTU1Mi00NDY5PC9pc2JuPjx1
cmxzPjxyZWxhdGVkLXVybHM+PHVybD5odHRwczovL2RvaS5vcmcvMTAuMTAzOC9zNDE1ODktMDIz
LTAxNDk2LXk8L3VybD48L3JlbGF0ZWQtdXJscz48L3VybHM+PGVsZWN0cm9uaWMtcmVzb3VyY2Ut
bnVtPjEwLjEwMzgvczQxNTg5LTAyMy0wMTQ5Ni15PC9lbGVjdHJvbmljLXJlc291cmNlLW51bT48
L3JlY29yZD48L0NpdGU+PENpdGU+PEF1dGhvcj5Qb29uZ2F2YW5hbTwvQXV0aG9yPjxZZWFyPjIw
MjQ8L1llYXI+PFJlY051bT4xMTY4PC9SZWNOdW0+PHJlY29yZD48cmVjLW51bWJlcj4xMTY4PC9y
ZWMtbnVtYmVyPjxmb3JlaWduLWtleXM+PGtleSBhcHA9IkVOIiBkYi1pZD0idmUweDk5cno1enQy
ZWpldnJ6aTUwMHB6OTUwYXp0cnZ0emZhIiB0aW1lc3RhbXA9IjE3MzI3NTY1MzkiPjExNjg8L2tl
eT48L2ZvcmVpZ24ta2V5cz48cmVmLXR5cGUgbmFtZT0iSm91cm5hbCBBcnRpY2xlIj4xNzwvcmVm
LXR5cGU+PGNvbnRyaWJ1dG9ycz48YXV0aG9ycz48YXV0aG9yPlBvb25nYXZhbmFtLCBWYXNhbnRo
YW5hdGhhbjwvYXV0aG9yPjxhdXRob3I+Vm8sIER1YyBEdXk8L2F1dGhvcj48YXV0aG9yPktpaGxi
ZXJnLCBKYW48L2F1dGhvcj48L2F1dGhvcnM+PC9jb250cmlidXRvcnM+PHRpdGxlcz48dGl0bGU+
QmV3YXJlIG9mIGV4dHJlbWUgY2FsY3VsYXRlZCBsaXBvcGhpbGljaXR5IHdoZW4gZGVzaWduaW5n
IGN5Y2xpYyBwZXB0aWRlczwvdGl0bGU+PHNlY29uZGFyeS10aXRsZT5OYXR1cmUgQ2hlbWljYWwg
QmlvbG9neTwvc2Vjb25kYXJ5LXRpdGxlPjwvdGl0bGVzPjxwZXJpb2RpY2FsPjxmdWxsLXRpdGxl
Pk5hdHVyZSBDaGVtaWNhbCBCaW9sb2d5PC9mdWxsLXRpdGxlPjxhYmJyLTE+TmF0LiBDaGVtLiBC
aW9sLjwvYWJici0xPjxhYmJyLTI+TmF0IENoZW0gQmlvbDwvYWJici0yPjwvcGVyaW9kaWNhbD48
cGFnZXM+MTI0Mi0xMjQ1PC9wYWdlcz48dm9sdW1lPjIwPC92b2x1bWU+PG51bWJlcj4xMDwvbnVt
YmVyPjxkYXRlcz48eWVhcj4yMDI0PC95ZWFyPjxwdWItZGF0ZXM+PGRhdGU+MjAyNC8xMC8wMTwv
ZGF0ZT48L3B1Yi1kYXRlcz48L2RhdGVzPjxpc2JuPjE1NTItNDQ2OTwvaXNibj48dXJscz48cmVs
YXRlZC11cmxzPjx1cmw+aHR0cHM6Ly9kb2kub3JnLzEwLjEwMzgvczQxNTg5LTAyNC0wMTcxNS0w
PC91cmw+PC9yZWxhdGVkLXVybHM+PC91cmxzPjxlbGVjdHJvbmljLXJlc291cmNlLW51bT4xMC4x
MDM4L3M0MTU4OS0wMjQtMDE3MTUtMDwvZWxlY3Ryb25pYy1yZXNvdXJjZS1udW0+PC9yZWNvcmQ+
PC9DaXRlPjwvRW5kTm90ZT5=
</w:fldData>
        </w:fldChar>
      </w:r>
      <w:r>
        <w:rPr>
          <w:rFonts w:ascii="times new romen" w:eastAsia="微软雅黑" w:hAnsi="times new romen" w:hint="eastAsia"/>
        </w:rPr>
        <w:instrText xml:space="preserve"> ADDIN EN.CITE </w:instrText>
      </w:r>
      <w:r>
        <w:rPr>
          <w:rFonts w:ascii="times new romen" w:eastAsia="微软雅黑" w:hAnsi="times new romen" w:hint="eastAsia"/>
        </w:rPr>
        <w:fldChar w:fldCharType="begin">
          <w:fldData xml:space="preserve">PEVuZE5vdGU+PENpdGU+PEF1dGhvcj5NZXJ6PC9BdXRob3I+PFllYXI+MjAyNDwvWWVhcj48UmVj
TnVtPjExNTc8L1JlY051bT48RGlzcGxheVRleHQ+PHN0eWxlIGZhY2U9InN1cGVyc2NyaXB0Ij40
NiwgNDc8L3N0eWxlPjwvRGlzcGxheVRleHQ+PHJlY29yZD48cmVjLW51bWJlcj4xMTU3PC9yZWMt
bnVtYmVyPjxmb3JlaWduLWtleXM+PGtleSBhcHA9IkVOIiBkYi1pZD0idmUweDk5cno1enQyZWpl
dnJ6aTUwMHB6OTUwYXp0cnZ0emZhIiB0aW1lc3RhbXA9IjE3MzI3MTE5ODQiPjExNTc8L2tleT48
L2ZvcmVpZ24ta2V5cz48cmVmLXR5cGUgbmFtZT0iSm91cm5hbCBBcnRpY2xlIj4xNzwvcmVmLXR5
cGU+PGNvbnRyaWJ1dG9ycz48YXV0aG9ycz48YXV0aG9yPk1lcnosIE1hbnVlbCBMLjwvYXV0aG9y
PjxhdXRob3I+SGFiZXNoaWFuLCBTZXZhbjwvYXV0aG9yPjxhdXRob3I+TGksIEJvPC9hdXRob3I+
PGF1dGhvcj5EYXZpZCwgSmVhbi1BbGV4YW5kcmUgRy4gTC48L2F1dGhvcj48YXV0aG9yPk5pZWxz
ZW4sIEFsZXhhbmRlciBMLjwvYXV0aG9yPjxhdXRob3I+SmksIFhpbmppYW48L2F1dGhvcj48YXV0
aG9yPklsIEtod2lsZHksIEtoYWxlZDwvYXV0aG9yPjxhdXRob3I+RHVhbnkgQmVuaXRleiwgTWF1
cnkgTS48L2F1dGhvcj48YXV0aG9yPlBob3RoaXJhdGgsIFBob3VraGFtPC9hdXRob3I+PGF1dGhv
cj5IZWluaXMsIENocmlzdGlhbjwvYXV0aG9yPjwvYXV0aG9ycz48L2NvbnRyaWJ1dG9ycz48dGl0
bGVzPjx0aXRsZT5EZSBub3ZvIGRldmVsb3BtZW50IG9mIHNtYWxsIGN5Y2xpYyBwZXB0aWRlcyB0
aGF0IGFyZSBvcmFsbHkgYmlvYXZhaWxhYmxlPC90aXRsZT48c2Vjb25kYXJ5LXRpdGxlPk5hdHVy
ZSBDaGVtaWNhbCBCaW9sb2d5PC9zZWNvbmRhcnktdGl0bGU+PC90aXRsZXM+PHBlcmlvZGljYWw+
PGZ1bGwtdGl0bGU+TmF0dXJlIENoZW1pY2FsIEJpb2xvZ3k8L2Z1bGwtdGl0bGU+PGFiYnItMT5O
YXQuIENoZW0uIEJpb2wuPC9hYmJyLTE+PGFiYnItMj5OYXQgQ2hlbSBCaW9sPC9hYmJyLTI+PC9w
ZXJpb2RpY2FsPjxwYWdlcz42MjQtNjMzPC9wYWdlcz48dm9sdW1lPjIwPC92b2x1bWU+PG51bWJl
cj41PC9udW1iZXI+PGRhdGVzPjx5ZWFyPjIwMjQ8L3llYXI+PHB1Yi1kYXRlcz48ZGF0ZT4yMDI0
LzA1LzAxPC9kYXRlPjwvcHViLWRhdGVzPjwvZGF0ZXM+PGlzYm4+MTU1Mi00NDY5PC9pc2JuPjx1
cmxzPjxyZWxhdGVkLXVybHM+PHVybD5odHRwczovL2RvaS5vcmcvMTAuMTAzOC9zNDE1ODktMDIz
LTAxNDk2LXk8L3VybD48L3JlbGF0ZWQtdXJscz48L3VybHM+PGVsZWN0cm9uaWMtcmVzb3VyY2Ut
bnVtPjEwLjEwMzgvczQxNTg5LTAyMy0wMTQ5Ni15PC9lbGVjdHJvbmljLXJlc291cmNlLW51bT48
L3JlY29yZD48L0NpdGU+PENpdGU+PEF1dGhvcj5Qb29uZ2F2YW5hbTwvQXV0aG9yPjxZZWFyPjIw
MjQ8L1llYXI+PFJlY051bT4xMTY4PC9SZWNOdW0+PHJlY29yZD48cmVjLW51bWJlcj4xMTY4PC9y
ZWMtbnVtYmVyPjxmb3JlaWduLWtleXM+PGtleSBhcHA9IkVOIiBkYi1pZD0idmUweDk5cno1enQy
ZWpldnJ6aTUwMHB6OTUwYXp0cnZ0emZhIiB0aW1lc3RhbXA9IjE3MzI3NTY1MzkiPjExNjg8L2tl
eT48L2ZvcmVpZ24ta2V5cz48cmVmLXR5cGUgbmFtZT0iSm91cm5hbCBBcnRpY2xlIj4xNzwvcmVm
LXR5cGU+PGNvbnRyaWJ1dG9ycz48YXV0aG9ycz48YXV0aG9yPlBvb25nYXZhbmFtLCBWYXNhbnRo
YW5hdGhhbjwvYXV0aG9yPjxhdXRob3I+Vm8sIER1YyBEdXk8L2F1dGhvcj48YXV0aG9yPktpaGxi
ZXJnLCBKYW48L2F1dGhvcj48L2F1dGhvcnM+PC9jb250cmlidXRvcnM+PHRpdGxlcz48dGl0bGU+
QmV3YXJlIG9mIGV4dHJlbWUgY2FsY3VsYXRlZCBsaXBvcGhpbGljaXR5IHdoZW4gZGVzaWduaW5n
IGN5Y2xpYyBwZXB0aWRlczwvdGl0bGU+PHNlY29uZGFyeS10aXRsZT5OYXR1cmUgQ2hlbWljYWwg
QmlvbG9neTwvc2Vjb25kYXJ5LXRpdGxlPjwvdGl0bGVzPjxwZXJpb2RpY2FsPjxmdWxsLXRpdGxl
Pk5hdHVyZSBDaGVtaWNhbCBCaW9sb2d5PC9mdWxsLXRpdGxlPjxhYmJyLTE+TmF0LiBDaGVtLiBC
aW9sLjwvYWJici0xPjxhYmJyLTI+TmF0IENoZW0gQmlvbDwvYWJici0yPjwvcGVyaW9kaWNhbD48
cGFnZXM+MTI0Mi0xMjQ1PC9wYWdlcz48dm9sdW1lPjIwPC92b2x1bWU+PG51bWJlcj4xMDwvbnVt
YmVyPjxkYXRlcz48eWVhcj4yMDI0PC95ZWFyPjxwdWItZGF0ZXM+PGRhdGU+MjAyNC8xMC8wMTwv
ZGF0ZT48L3B1Yi1kYXRlcz48L2RhdGVzPjxpc2JuPjE1NTItNDQ2OTwvaXNibj48dXJscz48cmVs
YXRlZC11cmxzPjx1cmw+aHR0cHM6Ly9kb2kub3JnLzEwLjEwMzgvczQxNTg5LTAyNC0wMTcxNS0w
PC91cmw+PC9yZWxhdGVkLXVybHM+PC91cmxzPjxlbGVjdHJvbmljLXJlc291cmNlLW51bT4xMC4x
MDM4L3M0MTU4OS0wMjQtMDE3MTUtMDwvZWxlY3Ryb25pYy1yZXNvdXJjZS1udW0+PC9yZWNvcmQ+
PC9DaXRlPjwvRW5kTm90ZT5=
</w:fldData>
        </w:fldChar>
      </w:r>
      <w:r>
        <w:rPr>
          <w:rFonts w:ascii="times new romen" w:eastAsia="微软雅黑" w:hAnsi="times new romen" w:hint="eastAsia"/>
        </w:rPr>
        <w:instrText xml:space="preserve"> ADDIN EN.CITE.DATA </w:instrText>
      </w:r>
      <w:r>
        <w:rPr>
          <w:rFonts w:ascii="times new romen" w:eastAsia="微软雅黑" w:hAnsi="times new romen" w:hint="eastAsia"/>
        </w:rPr>
      </w:r>
      <w:r>
        <w:rPr>
          <w:rFonts w:ascii="times new romen" w:eastAsia="微软雅黑" w:hAnsi="times new romen" w:hint="eastAsia"/>
        </w:rPr>
        <w:fldChar w:fldCharType="end"/>
      </w:r>
      <w:r>
        <w:rPr>
          <w:rFonts w:ascii="times new romen" w:eastAsia="微软雅黑" w:hAnsi="times new romen" w:hint="eastAsia"/>
        </w:rPr>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46, 47</w:t>
      </w:r>
      <w:r>
        <w:rPr>
          <w:rFonts w:ascii="times new romen" w:eastAsia="微软雅黑" w:hAnsi="times new romen" w:hint="eastAsia"/>
        </w:rPr>
        <w:fldChar w:fldCharType="end"/>
      </w:r>
      <w:r w:rsidRPr="007035C6">
        <w:rPr>
          <w:rFonts w:ascii="times new romen" w:eastAsia="微软雅黑" w:hAnsi="times new romen"/>
        </w:rPr>
        <w:t xml:space="preserve">.Taking cyclic peptides as a representative class, we evaluate the performance of existing drug-likeness prediction models within these promising new chemical spaces. The </w:t>
      </w:r>
      <w:proofErr w:type="spellStart"/>
      <w:r w:rsidRPr="007035C6">
        <w:rPr>
          <w:rFonts w:ascii="times new romen" w:eastAsia="微软雅黑" w:hAnsi="times new romen"/>
        </w:rPr>
        <w:t>CycPeptMPDB</w:t>
      </w:r>
      <w:proofErr w:type="spellEnd"/>
      <w:r w:rsidRPr="007035C6">
        <w:rPr>
          <w:rFonts w:ascii="times new romen" w:eastAsia="微软雅黑" w:hAnsi="times new romen"/>
        </w:rPr>
        <w:t xml:space="preserve"> database</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&lt;EndNote&gt;&lt;Cite&gt;&lt;Author&gt;Li&lt;/Author&gt;&lt;Year&gt;2023&lt;/Year&gt;&lt;RecNum&gt;1290&lt;/RecNum&gt;&lt;DisplayText&gt;&lt;style face="superscript"&gt;48&lt;/style&gt;&lt;/DisplayText&gt;&lt;record&gt;&lt;rec-number&gt;1290&lt;/rec-number&gt;&lt;foreign-keys&gt;&lt;key app="EN" db-id="ve0x99rz5zt2ejevrzi500pz950aztrvtzfa" timestamp="1739179367"&gt;1290&lt;/key&gt;&lt;/foreign-keys&gt;&lt;ref-type name="Journal Article"&gt;17&lt;/ref-type&gt;&lt;contributors&gt;&lt;authors&gt;&lt;author&gt;Li, Jianan&lt;/author&gt;&lt;author&gt;Yanagisawa, Keisuke&lt;/author&gt;&lt;author&gt;Sugita, Masatake&lt;/author&gt;&lt;author&gt;Fujie, Takuya&lt;/author&gt;&lt;author&gt;Ohue, Masahito&lt;/author&gt;&lt;author&gt;Akiyama, Yutaka&lt;/author&gt;&lt;/authors&gt;&lt;/contributors&gt;&lt;titles&gt;&lt;title&gt;CycPeptMPDB: A Comprehensive Database of Membrane Permeability of Cyclic Peptides&lt;/title&gt;&lt;secondary-title&gt;Journal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2240-2250&lt;/pages&gt;&lt;volume&gt;63&lt;/volume&gt;&lt;number&gt;7&lt;/number&gt;&lt;dates&gt;&lt;year&gt;2023&lt;/year&gt;&lt;pub-dates&gt;&lt;date&gt;2023/04/10&lt;/date&gt;&lt;/pub-dates&gt;&lt;/dates&gt;&lt;publisher&gt;American Chemical Society&lt;/publisher&gt;&lt;isbn&gt;1549-9596&lt;/isbn&gt;&lt;urls&gt;&lt;related-urls&gt;&lt;url&gt;https://doi.org/10.1021/acs.jcim.2c01573&lt;/url&gt;&lt;/related-urls&gt;&lt;/urls&gt;&lt;electronic-resource-num&gt;10.1021/acs.jcim.2c01573&lt;/electronic-resource-num&gt;&lt;/record&gt;&lt;/Cite&gt;&lt;/EndNote&gt;</w:instrText>
      </w:r>
      <w:r>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48</w:t>
      </w:r>
      <w:r>
        <w:rPr>
          <w:rFonts w:ascii="times new romen" w:eastAsia="微软雅黑" w:hAnsi="times new romen" w:hint="eastAsia"/>
        </w:rPr>
        <w:fldChar w:fldCharType="end"/>
      </w:r>
      <w:r w:rsidRPr="007035C6">
        <w:rPr>
          <w:rFonts w:ascii="times new romen" w:eastAsia="微软雅黑" w:hAnsi="times new romen"/>
        </w:rPr>
        <w:t>, established by Li et al., provides a valuable resource for our study, containing membrane permeability data for 7,334 cyclic peptides. Simultaneously, linear peptides with specific biological functions represent another critical piece of the bRo5 puzzle. For example, cell-penetrating peptides (CPPs) can efficiently mediate the transmembrane delivery of drug molecules into cells</w:t>
      </w:r>
      <w:r w:rsidRPr="00760816">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&lt;EndNote&gt;&lt;Cite&gt;&lt;Author&gt;Kumar&lt;/Author&gt;&lt;Year&gt;2025&lt;/Year&gt;&lt;RecNum&gt;1688&lt;/RecNum&gt;&lt;DisplayText&gt;&lt;style face="superscript"&gt;49&lt;/style&gt;&lt;/DisplayText&gt;&lt;record&gt;&lt;rec-number&gt;1688&lt;/rec-number&gt;&lt;foreign-keys&gt;&lt;key app="EN" db-id="ve0x99rz5zt2ejevrzi500pz950aztrvtzfa" timestamp="1772447726"&gt;1688&lt;/key&gt;&lt;/foreign-keys&gt;&lt;ref-type name="Journal Article"&gt;17&lt;/ref-type&gt;&lt;contributors&gt;&lt;authors&gt;&lt;author&gt;Kumar, Nandan&lt;/author&gt;&lt;author&gt;Du, Zhenjiao&lt;/author&gt;&lt;author&gt;Li, Yonghui&lt;/author&gt;&lt;/authors&gt;&lt;/contributors&gt;&lt;titles&gt;&lt;title&gt;pLM4CPPs: Protein Language Model-Based Predictor for Cell Penetrating Peptides&lt;/title&gt;&lt;secondary-title&gt;Journal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1128-1139&lt;/pages&gt;&lt;volume&gt;65&lt;/volume&gt;&lt;number&gt;3&lt;/number&gt;&lt;dates&gt;&lt;year&gt;2025&lt;/year&gt;&lt;pub-dates&gt;&lt;date&gt;2025/02/10&lt;/date&gt;&lt;/pub-dates&gt;&lt;/dates&gt;&lt;publisher&gt;American Chemical Society&lt;/publisher&gt;&lt;isbn&gt;1549-9596&lt;/isbn&gt;&lt;urls&gt;&lt;related-urls&gt;&lt;url&gt;https://doi.org/10.1021/acs.jcim.4c01338&lt;/url&gt;&lt;/related-urls&gt;&lt;/urls&gt;&lt;electronic-resource-num&gt;10.1021/acs.jcim.4c01338&lt;/electronic-resource-num&gt;&lt;/record&gt;&lt;/Cite&gt;&lt;/EndNote&gt;</w:instrText>
      </w:r>
      <w:r w:rsidRPr="00760816">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49</w:t>
      </w:r>
      <w:r w:rsidRPr="00760816">
        <w:rPr>
          <w:rFonts w:ascii="times new romen" w:eastAsia="微软雅黑" w:hAnsi="times new romen" w:hint="eastAsia"/>
        </w:rPr>
        <w:fldChar w:fldCharType="end"/>
      </w:r>
      <w:r w:rsidRPr="007035C6">
        <w:rPr>
          <w:rFonts w:ascii="times new romen" w:eastAsia="微软雅黑" w:hAnsi="times new romen"/>
        </w:rPr>
        <w:t>, while non-fouling peptides show great potential in resisting non-specific protein adsorption in complex biological fluids</w:t>
      </w:r>
      <w:r w:rsidRPr="00760816">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&lt;EndNote&gt;&lt;Cite&gt;&lt;Author&gt;Barrett&lt;/Author&gt;&lt;Year&gt;2018&lt;/Year&gt;&lt;RecNum&gt;1690&lt;/RecNum&gt;&lt;DisplayText&gt;&lt;style face="superscript"&gt;50&lt;/style&gt;&lt;/DisplayText&gt;&lt;record&gt;&lt;rec-number&gt;1690&lt;/rec-number&gt;&lt;foreign-keys&gt;&lt;key app="EN" db-id="ve0x99rz5zt2ejevrzi500pz950aztrvtzfa" timestamp="1772448292"&gt;1690&lt;/key&gt;&lt;/foreign-keys&gt;&lt;ref-type name="Journal Article"&gt;17&lt;/ref-type&gt;&lt;contributors&gt;&lt;authors&gt;&lt;author&gt;Barrett, Rainier&lt;/author&gt;&lt;author&gt;Jiang, Shaoyi&lt;/author&gt;&lt;author&gt;White, Andrew D.&lt;/author&gt;&lt;/authors&gt;&lt;/contributors&gt;&lt;titles&gt;&lt;title&gt;Classifying antimicrobial and multifunctional peptides with Bayesian network models&lt;/title&gt;&lt;secondary-title&gt;Peptide Science&lt;/secondary-title&gt;&lt;/titles&gt;&lt;pages&gt;e24079&lt;/pages&gt;&lt;volume&gt;110&lt;/volume&gt;&lt;number&gt;4&lt;/number&gt;&lt;keywords&gt;&lt;keyword&gt;antifouling&lt;/keyword&gt;&lt;keyword&gt;antimicrobial peptides&lt;/keyword&gt;&lt;keyword&gt;quantitative structure</w:instrText>
      </w:r>
      <w:r>
        <w:rPr>
          <w:rFonts w:ascii="times new romen" w:eastAsia="微软雅黑" w:hAnsi="times new romen" w:hint="eastAsia"/>
        </w:rPr>
        <w:instrText>–</w:instrText>
      </w:r>
      <w:r>
        <w:rPr>
          <w:rFonts w:ascii="times new romen" w:eastAsia="微软雅黑" w:hAnsi="times new romen" w:hint="eastAsia"/>
        </w:rPr>
        <w:instrText>activity relationship&lt;/keyword&gt;&lt;keyword&gt;statistical modeling&lt;/keyword&gt;&lt;/keywords&gt;&lt;dates&gt;&lt;year&gt;2018&lt;/year&gt;&lt;pub-dates&gt;&lt;date&gt;2018/07/01&lt;/date&gt;&lt;/pub-dates&gt;&lt;/dates&gt;&lt;publisher&gt;John Wiley &amp;amp; Sons, Ltd&lt;/publisher&gt;&lt;isbn&gt;2475-8817&lt;/isbn&gt;&lt;urls&gt;&lt;related-urls&gt;&lt;url&gt;https://doi.org/10.1002/pep2.24079&lt;/url&gt;&lt;/related-urls&gt;&lt;/urls&gt;&lt;electronic-resource-num&gt;https://doi.org/10.1002/pep2.24079&lt;/electronic-resource-num&gt;&lt;access-date&gt;2026/03/02&lt;/access-date&gt;&lt;/record&gt;&lt;/Cite&gt;&lt;/EndNote&gt;</w:instrText>
      </w:r>
      <w:r w:rsidRPr="00760816">
        <w:rPr>
          <w:rFonts w:ascii="times new romen" w:eastAsia="微软雅黑" w:hAnsi="times new romen" w:hint="eastAsia"/>
        </w:rPr>
        <w:fldChar w:fldCharType="separate"/>
      </w:r>
      <w:r w:rsidRPr="00324133">
        <w:rPr>
          <w:rFonts w:ascii="times new romen" w:eastAsia="微软雅黑" w:hAnsi="times new romen" w:hint="eastAsia"/>
          <w:noProof/>
          <w:vertAlign w:val="superscript"/>
        </w:rPr>
        <w:t>50</w:t>
      </w:r>
      <w:r w:rsidRPr="00760816">
        <w:rPr>
          <w:rFonts w:ascii="times new romen" w:eastAsia="微软雅黑" w:hAnsi="times new romen" w:hint="eastAsia"/>
        </w:rPr>
        <w:fldChar w:fldCharType="end"/>
      </w:r>
      <w:r w:rsidRPr="007035C6">
        <w:rPr>
          <w:rFonts w:ascii="times new romen" w:eastAsia="微软雅黑" w:hAnsi="times new romen"/>
        </w:rPr>
        <w:t xml:space="preserve">.To systematically and comprehensively assess the structural generalization capabilities of existing predictive </w:t>
      </w:r>
      <w:r w:rsidRPr="007035C6">
        <w:rPr>
          <w:rFonts w:ascii="times new romen" w:eastAsia="微软雅黑" w:hAnsi="times new romen"/>
        </w:rPr>
        <w:lastRenderedPageBreak/>
        <w:t>models in the novel and complex bRo5 chemical space, we have not only utilized a cyclic peptide permeability dataset but also further incorporated two representative datasets for evaluating the non-fouling (</w:t>
      </w:r>
      <w:proofErr w:type="spellStart"/>
      <w:r w:rsidRPr="007035C6">
        <w:rPr>
          <w:rFonts w:ascii="times new romen" w:eastAsia="微软雅黑" w:hAnsi="times new romen"/>
        </w:rPr>
        <w:t>LinPept</w:t>
      </w:r>
      <w:proofErr w:type="spellEnd"/>
      <w:r w:rsidRPr="007035C6">
        <w:rPr>
          <w:rFonts w:ascii="times new romen" w:eastAsia="微软雅黑" w:hAnsi="times new romen"/>
        </w:rPr>
        <w:t xml:space="preserve"> </w:t>
      </w:r>
      <w:proofErr w:type="spellStart"/>
      <w:r w:rsidRPr="007035C6">
        <w:rPr>
          <w:rFonts w:ascii="times new romen" w:eastAsia="微软雅黑" w:hAnsi="times new romen"/>
        </w:rPr>
        <w:t>NonFouling</w:t>
      </w:r>
      <w:proofErr w:type="spellEnd"/>
      <w:r w:rsidRPr="007035C6">
        <w:rPr>
          <w:rFonts w:ascii="times new romen" w:eastAsia="微软雅黑" w:hAnsi="times new romen"/>
        </w:rPr>
        <w:t>) and cell-penetrating (</w:t>
      </w:r>
      <w:proofErr w:type="spellStart"/>
      <w:r w:rsidRPr="007035C6">
        <w:rPr>
          <w:rFonts w:ascii="times new romen" w:eastAsia="微软雅黑" w:hAnsi="times new romen"/>
        </w:rPr>
        <w:t>LinPept</w:t>
      </w:r>
      <w:proofErr w:type="spellEnd"/>
      <w:r w:rsidRPr="007035C6">
        <w:rPr>
          <w:rFonts w:ascii="times new romen" w:eastAsia="微软雅黑" w:hAnsi="times new romen"/>
        </w:rPr>
        <w:t xml:space="preserve"> </w:t>
      </w:r>
      <w:proofErr w:type="spellStart"/>
      <w:r w:rsidRPr="007035C6">
        <w:rPr>
          <w:rFonts w:ascii="times new romen" w:eastAsia="微软雅黑" w:hAnsi="times new romen"/>
        </w:rPr>
        <w:t>CellPen</w:t>
      </w:r>
      <w:proofErr w:type="spellEnd"/>
      <w:r w:rsidRPr="007035C6">
        <w:rPr>
          <w:rFonts w:ascii="times new romen" w:eastAsia="微软雅黑" w:hAnsi="times new romen"/>
        </w:rPr>
        <w:t>) capabilities of linear peptides.</w:t>
      </w:r>
    </w:p>
    <w:bookmarkEnd w:id="4"/>
    <w:bookmarkEnd w:id="5"/>
    <w:p w14:paraId="6BB89785" w14:textId="2AD1D057" w:rsidR="007035C6" w:rsidRPr="00D90F84" w:rsidRDefault="007035C6" w:rsidP="00D90F84">
      <w:pPr>
        <w:ind w:firstLineChars="175"/>
        <w:rPr>
          <w:rFonts w:ascii="times new romen" w:eastAsia="微软雅黑" w:hAnsi="times new romen" w:hint="eastAsia"/>
        </w:rPr>
      </w:pPr>
      <w:r w:rsidRPr="007035C6">
        <w:rPr>
          <w:rFonts w:ascii="times new romen" w:eastAsia="微软雅黑" w:hAnsi="times new romen"/>
        </w:rPr>
        <w:t xml:space="preserve">In addition to the complexity of molecular structures, the phenomenon of </w:t>
      </w:r>
      <w:r w:rsidR="008C1FE7">
        <w:rPr>
          <w:rFonts w:ascii="times new romen" w:eastAsia="微软雅黑" w:hAnsi="times new romen"/>
        </w:rPr>
        <w:t>“</w:t>
      </w:r>
      <w:r w:rsidRPr="007035C6">
        <w:rPr>
          <w:rFonts w:ascii="times new romen" w:eastAsia="微软雅黑" w:hAnsi="times new romen"/>
        </w:rPr>
        <w:t>Activity Cliffs</w:t>
      </w:r>
      <w:r w:rsidR="008C1FE7">
        <w:rPr>
          <w:rFonts w:ascii="times new romen" w:eastAsia="微软雅黑" w:hAnsi="times new romen"/>
        </w:rPr>
        <w:t>”</w:t>
      </w:r>
      <w:r w:rsidRPr="007035C6">
        <w:rPr>
          <w:rFonts w:ascii="times new romen" w:eastAsia="微软雅黑" w:hAnsi="times new romen"/>
        </w:rPr>
        <w:t xml:space="preserve"> in medicinal chemical space poses a severe challenge to predictive models. Activity cliffs refer to pairs of molecules where a minor change in chemical structure leads to a dramatic difference in biological activity. The accurate prediction of activity cliffs is a key metric for measuring a model</w:t>
      </w:r>
      <w:r w:rsidR="00606337">
        <w:rPr>
          <w:rFonts w:ascii="times new romen" w:eastAsia="微软雅黑" w:hAnsi="times new romen"/>
        </w:rPr>
        <w:t>’</w:t>
      </w:r>
      <w:r w:rsidRPr="007035C6">
        <w:rPr>
          <w:rFonts w:ascii="times new romen" w:eastAsia="微软雅黑" w:hAnsi="times new romen"/>
        </w:rPr>
        <w:t>s ability to discern fine details within chemical space, and it serves as a critical indicator of a model</w:t>
      </w:r>
      <w:r w:rsidR="00606337">
        <w:rPr>
          <w:rFonts w:ascii="times new romen" w:eastAsia="微软雅黑" w:hAnsi="times new romen"/>
        </w:rPr>
        <w:t>’</w:t>
      </w:r>
      <w:r w:rsidRPr="007035C6">
        <w:rPr>
          <w:rFonts w:ascii="times new romen" w:eastAsia="微软雅黑" w:hAnsi="times new romen"/>
        </w:rPr>
        <w:t xml:space="preserve">s generalization capability and robustness. The MoleculeACE dataset, proposed by </w:t>
      </w:r>
      <w:proofErr w:type="spellStart"/>
      <w:r w:rsidRPr="007035C6">
        <w:rPr>
          <w:rFonts w:ascii="times new romen" w:eastAsia="微软雅黑" w:hAnsi="times new romen"/>
        </w:rPr>
        <w:t>Tilborg</w:t>
      </w:r>
      <w:proofErr w:type="spellEnd"/>
      <w:r w:rsidRPr="007035C6">
        <w:rPr>
          <w:rFonts w:ascii="times new romen" w:eastAsia="微软雅黑" w:hAnsi="times new romen"/>
        </w:rPr>
        <w:t xml:space="preserve"> et al.</w:t>
      </w:r>
      <w:r>
        <w:rPr>
          <w:rFonts w:ascii="times new romen" w:eastAsia="微软雅黑" w:hAnsi="times new romen" w:hint="eastAsia"/>
          <w:szCs w:val="24"/>
        </w:rPr>
        <w:fldChar w:fldCharType="begin"/>
      </w:r>
      <w:r>
        <w:rPr>
          <w:rFonts w:ascii="times new romen" w:eastAsia="微软雅黑" w:hAnsi="times new romen" w:hint="eastAsia"/>
          <w:szCs w:val="24"/>
        </w:rPr>
        <w:instrText xml:space="preserve"> ADDIN EN.CITE &lt;EndNote&gt;&lt;Cite&gt;&lt;Author&gt;van Tilborg&lt;/Author&gt;&lt;Year&gt;2022&lt;/Year&gt;&lt;RecNum&gt;1364&lt;/RecNum&gt;&lt;DisplayText&gt;&lt;style face="superscript"&gt;51&lt;/style&gt;&lt;/DisplayText&gt;&lt;record&gt;&lt;rec-number&gt;1364&lt;/rec-number&gt;&lt;foreign-keys&gt;&lt;key app="EN" db-id="ve0x99rz5zt2ejevrzi500pz950aztrvtzfa" timestamp="1745822843"&gt;1364&lt;/key&gt;&lt;/foreign-keys&gt;&lt;ref-type name="Journal Article"&gt;17&lt;/ref-type&gt;&lt;contributors&gt;&lt;authors&gt;&lt;author&gt;van Tilborg, Derek&lt;/author&gt;&lt;author&gt;Alenicheva, Alisa&lt;/author&gt;&lt;author&gt;Grisoni, Francesca&lt;/author&gt;&lt;/authors&gt;&lt;/contributors&gt;&lt;titles&gt;&lt;title&gt;Exposing the Limitations of Molecular Machine Learning with Activity Cliffs&lt;/title&gt;&lt;secondary-title&gt;Journal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5938-5951&lt;/pages&gt;&lt;volume&gt;62&lt;/volume&gt;&lt;number&gt;23&lt;/number&gt;&lt;dates&gt;&lt;year&gt;2022&lt;/year&gt;&lt;pub-dates&gt;&lt;date&gt;2022/12/12&lt;/date&gt;&lt;/pub-dates&gt;&lt;/dates&gt;&lt;publisher&gt;American Chemical Society&lt;/publisher&gt;&lt;isbn&gt;1549-9596&lt;/isbn&gt;&lt;urls&gt;&lt;related-urls&gt;&lt;url&gt;https://doi.org/10.1021/acs.jcim.2c01073&lt;/url&gt;&lt;/related-urls&gt;&lt;/urls&gt;&lt;electronic-resource-num&gt;10.1021/acs.jcim.2c01073&lt;/electronic-resource-num&gt;&lt;/record&gt;&lt;/Cite&gt;&lt;/EndNote&gt;</w:instrText>
      </w:r>
      <w:r>
        <w:rPr>
          <w:rFonts w:ascii="times new romen" w:eastAsia="微软雅黑" w:hAnsi="times new romen" w:hint="eastAsia"/>
          <w:szCs w:val="24"/>
        </w:rPr>
        <w:fldChar w:fldCharType="separate"/>
      </w:r>
      <w:r w:rsidRPr="00324133">
        <w:rPr>
          <w:rFonts w:ascii="times new romen" w:eastAsia="微软雅黑" w:hAnsi="times new romen" w:hint="eastAsia"/>
          <w:noProof/>
          <w:szCs w:val="24"/>
          <w:vertAlign w:val="superscript"/>
        </w:rPr>
        <w:t>51</w:t>
      </w:r>
      <w:r>
        <w:rPr>
          <w:rFonts w:ascii="times new romen" w:eastAsia="微软雅黑" w:hAnsi="times new romen" w:hint="eastAsia"/>
          <w:szCs w:val="24"/>
        </w:rPr>
        <w:fldChar w:fldCharType="end"/>
      </w:r>
      <w:r w:rsidRPr="007035C6">
        <w:rPr>
          <w:rFonts w:ascii="times new romen" w:eastAsia="微软雅黑" w:hAnsi="times new romen"/>
        </w:rPr>
        <w:t>, was specifically constructed to systematically evaluate model performance in activity cliff scenarios. We have evaluated the performance of various models using this dataset.</w:t>
      </w:r>
    </w:p>
    <w:p w14:paraId="03784173" w14:textId="77777777" w:rsidR="00247EB1" w:rsidRDefault="00247EB1" w:rsidP="00A26BFC">
      <w:pPr>
        <w:ind w:firstLine="0"/>
        <w:rPr>
          <w:rFonts w:eastAsia="微软雅黑"/>
          <w:b/>
          <w:bCs/>
        </w:rPr>
      </w:pPr>
      <w:r>
        <w:rPr>
          <w:rFonts w:eastAsia="微软雅黑"/>
          <w:b/>
          <w:bCs/>
        </w:rPr>
        <w:br w:type="page"/>
      </w:r>
    </w:p>
    <w:p w14:paraId="5911880B" w14:textId="214F8A45" w:rsidR="00A26BFC" w:rsidRPr="00A26BFC" w:rsidRDefault="00E877A5" w:rsidP="00A26BFC">
      <w:pPr>
        <w:ind w:firstLine="0"/>
        <w:rPr>
          <w:rFonts w:ascii="times new romen" w:eastAsia="微软雅黑" w:hAnsi="times new romen" w:hint="eastAsia"/>
        </w:rPr>
      </w:pPr>
      <w:r w:rsidRPr="006A6DD6">
        <w:rPr>
          <w:rFonts w:eastAsia="微软雅黑"/>
          <w:b/>
          <w:bCs/>
        </w:rPr>
        <w:lastRenderedPageBreak/>
        <w:t>Supplementary</w:t>
      </w:r>
      <w:r>
        <w:rPr>
          <w:rFonts w:eastAsia="微软雅黑"/>
          <w:b/>
          <w:bCs/>
        </w:rPr>
        <w:t xml:space="preserve"> </w:t>
      </w:r>
      <w:r w:rsidR="00A26BFC" w:rsidRPr="00C71EEB">
        <w:rPr>
          <w:rFonts w:ascii="times new romen" w:eastAsia="微软雅黑" w:hAnsi="times new romen" w:hint="eastAsia"/>
          <w:b/>
          <w:bCs/>
        </w:rPr>
        <w:t>Table</w:t>
      </w:r>
      <w:r w:rsidR="00A26BFC" w:rsidRPr="00C71EEB">
        <w:rPr>
          <w:rFonts w:ascii="times new romen" w:eastAsia="微软雅黑" w:hAnsi="times new romen"/>
          <w:b/>
          <w:bCs/>
        </w:rPr>
        <w:t xml:space="preserve"> </w:t>
      </w:r>
      <w:r w:rsidR="00A26BFC">
        <w:rPr>
          <w:rFonts w:ascii="times new romen" w:eastAsia="微软雅黑" w:hAnsi="times new romen" w:hint="eastAsia"/>
          <w:b/>
          <w:bCs/>
        </w:rPr>
        <w:t>1</w:t>
      </w:r>
      <w:r w:rsidR="00A26BFC">
        <w:rPr>
          <w:rFonts w:ascii="times new romen" w:eastAsia="微软雅黑" w:hAnsi="times new romen"/>
        </w:rPr>
        <w:t xml:space="preserve"> </w:t>
      </w:r>
      <w:r w:rsidR="00A26BFC" w:rsidRPr="00A26BFC">
        <w:rPr>
          <w:rFonts w:ascii="times new romen" w:eastAsia="微软雅黑" w:hAnsi="times new romen"/>
        </w:rPr>
        <w:t>Source of data</w:t>
      </w:r>
      <w:r w:rsidR="00A26BFC">
        <w:rPr>
          <w:rFonts w:ascii="times new romen" w:eastAsia="微软雅黑" w:hAnsi="times new romen"/>
        </w:rPr>
        <w:t>sets.</w:t>
      </w:r>
    </w:p>
    <w:tbl>
      <w:tblPr>
        <w:tblStyle w:val="a8"/>
        <w:tblW w:w="822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969"/>
      </w:tblGrid>
      <w:tr w:rsidR="00E877A5" w:rsidRPr="006A6DD6" w14:paraId="4A30F302" w14:textId="5B9BC7B1" w:rsidTr="0029381D">
        <w:trPr>
          <w:trHeight w:val="466"/>
        </w:trPr>
        <w:tc>
          <w:tcPr>
            <w:tcW w:w="4253" w:type="dxa"/>
            <w:tcBorders>
              <w:top w:val="single" w:sz="12" w:space="0" w:color="auto"/>
              <w:bottom w:val="single" w:sz="12" w:space="0" w:color="auto"/>
            </w:tcBorders>
          </w:tcPr>
          <w:p w14:paraId="111C7FBB" w14:textId="21596F0C" w:rsidR="00E877A5" w:rsidRPr="00A34835" w:rsidRDefault="00E877A5" w:rsidP="00A26BFC">
            <w:pPr>
              <w:ind w:firstLine="0"/>
              <w:rPr>
                <w:rFonts w:eastAsia="微软雅黑"/>
                <w:b/>
                <w:bCs/>
              </w:rPr>
            </w:pPr>
            <w:r w:rsidRPr="00A34835">
              <w:rPr>
                <w:rFonts w:ascii="times new romen" w:eastAsia="微软雅黑" w:hAnsi="times new romen" w:hint="eastAsia"/>
                <w:b/>
                <w:bCs/>
                <w:sz w:val="22"/>
                <w:szCs w:val="24"/>
              </w:rPr>
              <w:t>Data Name</w:t>
            </w:r>
          </w:p>
        </w:tc>
        <w:tc>
          <w:tcPr>
            <w:tcW w:w="3969" w:type="dxa"/>
            <w:tcBorders>
              <w:top w:val="single" w:sz="12" w:space="0" w:color="auto"/>
              <w:bottom w:val="single" w:sz="12" w:space="0" w:color="auto"/>
            </w:tcBorders>
          </w:tcPr>
          <w:p w14:paraId="0248C8D1" w14:textId="3992C195" w:rsidR="00E877A5" w:rsidRPr="00A34835" w:rsidRDefault="00E877A5" w:rsidP="00A26BFC">
            <w:pPr>
              <w:ind w:firstLine="0"/>
              <w:rPr>
                <w:rFonts w:ascii="times new romen" w:eastAsia="微软雅黑" w:hAnsi="times new romen" w:hint="eastAsia"/>
                <w:b/>
                <w:bCs/>
                <w:sz w:val="22"/>
                <w:szCs w:val="24"/>
              </w:rPr>
            </w:pPr>
            <w:r w:rsidRPr="00A34835">
              <w:rPr>
                <w:rFonts w:ascii="times new romen" w:eastAsia="微软雅黑" w:hAnsi="times new romen" w:hint="eastAsia"/>
                <w:b/>
                <w:bCs/>
                <w:sz w:val="22"/>
                <w:szCs w:val="24"/>
              </w:rPr>
              <w:t>Data</w:t>
            </w:r>
            <w:r w:rsidRPr="00A34835">
              <w:rPr>
                <w:rFonts w:ascii="times new romen" w:eastAsia="微软雅黑" w:hAnsi="times new romen"/>
                <w:b/>
                <w:bCs/>
                <w:sz w:val="22"/>
                <w:szCs w:val="24"/>
              </w:rPr>
              <w:t xml:space="preserve"> S</w:t>
            </w:r>
            <w:r w:rsidRPr="00A34835">
              <w:rPr>
                <w:rFonts w:ascii="times new romen" w:eastAsia="微软雅黑" w:hAnsi="times new romen" w:hint="eastAsia"/>
                <w:b/>
                <w:bCs/>
                <w:sz w:val="22"/>
                <w:szCs w:val="24"/>
              </w:rPr>
              <w:t>ource</w:t>
            </w:r>
          </w:p>
        </w:tc>
      </w:tr>
      <w:tr w:rsidR="00E877A5" w:rsidRPr="006A6DD6" w14:paraId="0502A1C7" w14:textId="3D4CA28A" w:rsidTr="0029381D">
        <w:trPr>
          <w:trHeight w:val="473"/>
        </w:trPr>
        <w:tc>
          <w:tcPr>
            <w:tcW w:w="4253" w:type="dxa"/>
            <w:tcBorders>
              <w:top w:val="single" w:sz="12" w:space="0" w:color="auto"/>
            </w:tcBorders>
          </w:tcPr>
          <w:p w14:paraId="5B9CFFB2" w14:textId="1F4D9835" w:rsidR="00E877A5" w:rsidRPr="006A6DD6" w:rsidRDefault="00E877A5" w:rsidP="00A26BFC">
            <w:pPr>
              <w:ind w:firstLine="0"/>
              <w:rPr>
                <w:rFonts w:eastAsia="微软雅黑"/>
                <w:sz w:val="22"/>
                <w:szCs w:val="24"/>
              </w:rPr>
            </w:pPr>
            <w:r w:rsidRPr="00F37609">
              <w:rPr>
                <w:rFonts w:ascii="times new romen" w:eastAsia="微软雅黑" w:hAnsi="times new romen" w:hint="eastAsia"/>
                <w:sz w:val="22"/>
                <w:szCs w:val="24"/>
              </w:rPr>
              <w:t>B</w:t>
            </w:r>
            <w:r w:rsidRPr="00F37609">
              <w:rPr>
                <w:rFonts w:ascii="times new romen" w:eastAsia="微软雅黑" w:hAnsi="times new romen"/>
                <w:sz w:val="22"/>
                <w:szCs w:val="24"/>
              </w:rPr>
              <w:t>BBP</w:t>
            </w:r>
          </w:p>
        </w:tc>
        <w:tc>
          <w:tcPr>
            <w:tcW w:w="3969" w:type="dxa"/>
            <w:tcBorders>
              <w:top w:val="single" w:sz="12" w:space="0" w:color="auto"/>
            </w:tcBorders>
          </w:tcPr>
          <w:p w14:paraId="40044CD8" w14:textId="3BA142CB" w:rsidR="00E877A5" w:rsidRPr="00F37609" w:rsidRDefault="00E877A5" w:rsidP="00A26BFC">
            <w:pPr>
              <w:ind w:firstLine="0"/>
              <w:rPr>
                <w:rFonts w:ascii="times new romen" w:eastAsia="微软雅黑" w:hAnsi="times new romen" w:hint="eastAsia"/>
                <w:sz w:val="22"/>
                <w:szCs w:val="24"/>
              </w:rPr>
            </w:pPr>
            <w:r>
              <w:rPr>
                <w:rFonts w:ascii="times new romen" w:eastAsia="微软雅黑" w:hAnsi="times new romen" w:hint="eastAsia"/>
                <w:sz w:val="22"/>
                <w:szCs w:val="24"/>
              </w:rPr>
              <w:t>A</w:t>
            </w:r>
            <w:r>
              <w:rPr>
                <w:rFonts w:ascii="times new romen" w:eastAsia="微软雅黑" w:hAnsi="times new romen"/>
                <w:sz w:val="22"/>
                <w:szCs w:val="24"/>
              </w:rPr>
              <w:t>DMETlab2.0</w:t>
            </w:r>
            <w:r>
              <w:rPr>
                <w:rFonts w:ascii="times new romen" w:eastAsia="微软雅黑" w:hAnsi="times new romen" w:hint="eastAsia"/>
                <w:sz w:val="22"/>
                <w:szCs w:val="24"/>
              </w:rPr>
              <w:fldChar w:fldCharType="begin">
                <w:fldData xml:space="preserve">PEVuZE5vdGU+PENpdGU+PEF1dGhvcj5YaW9uZzwvQXV0aG9yPjxZZWFyPjIwMjE8L1llYXI+PFJl
Y051bT4xMjc2PC9SZWNOdW0+PERpc3BsYXlUZXh0PjxzdHlsZSBmYWNlPSJzdXBlcnNjcmlwdCI+
NTI8L3N0eWxlPjwvRGlzcGxheVRleHQ+PHJlY29yZD48cmVjLW51bWJlcj4xMjc2PC9yZWMtbnVt
YmVyPjxmb3JlaWduLWtleXM+PGtleSBhcHA9IkVOIiBkYi1pZD0idmUweDk5cno1enQyZWpldnJ6
aTUwMHB6OTUwYXp0cnZ0emZhIiB0aW1lc3RhbXA9IjE3Mzg5OTU5NzIiPjEyNzY8L2tleT48L2Zv
cmVpZ24ta2V5cz48cmVmLXR5cGUgbmFtZT0iSm91cm5hbCBBcnRpY2xlIj4xNzwvcmVmLXR5cGU+
PGNvbnRyaWJ1dG9ycz48YXV0aG9ycz48YXV0aG9yPlhpb25nLCBHLjwvYXV0aG9yPjxhdXRob3I+
V3UsIFouPC9hdXRob3I+PGF1dGhvcj5ZaSwgSi48L2F1dGhvcj48YXV0aG9yPkZ1LCBMLjwvYXV0
aG9yPjxhdXRob3I+WWFuZywgWi48L2F1dGhvcj48YXV0aG9yPkhzaWVoLCBDLjwvYXV0aG9yPjxh
dXRob3I+WWluLCBNLjwvYXV0aG9yPjxhdXRob3I+WmVuZywgWC48L2F1dGhvcj48YXV0aG9yPld1
LCBDLjwvYXV0aG9yPjxhdXRob3I+THUsIEEuPC9hdXRob3I+PGF1dGhvcj5DaGVuLCBYLjwvYXV0
aG9yPjxhdXRob3I+SG91LCBULjwvYXV0aG9yPjxhdXRob3I+Q2FvLCBELjwvYXV0aG9yPjwvYXV0
aG9ycz48L2NvbnRyaWJ1dG9ycz48YXV0aC1hZGRyZXNzPlhpYW5neWEgU2Nob29sIG9mIFBoYXJt
YWNldXRpY2FsIFNjaWVuY2VzLCBDZW50cmFsIFNvdXRoIFVuaXZlcnNpdHksIENoYW5nc2hhIDQx
MDAxMywgSHVuYW4sIENoaW5hLiYjeEQ7SGFuZ3pob3UgSW5zdGl0dXRlIG9mIElubm92YXRpdmUg
TWVkaWNpbmUsIENvbGxlZ2Ugb2YgUGhhcm1hY2V1dGljYWwgU2NpZW5jZXMsIFpoZWppYW5nIFVu
aXZlcnNpdHksIEhhbmd6aG91IDMxMDA1OCwgWmhlamlhbmcsIENoaW5hLiYjeEQ7Q29sbGVnZSBv
ZiBDb21wdXRlciwgTmF0aW9uYWwgVW5pdmVyc2l0eSBvZiBEZWZlbnNlIFRlY2hub2xvZ3ksIENo
YW5nc2hhIDQxMDA3MywgSHVuYW4sIENoaW5hLiYjeEQ7VGVuY2VudCBRdWFudHVtIExhYm9yYXRv
cnksIFRlbmNlbnQsIFNoZW56aGVuIDUxODA1NywgR3Vhbmdkb25nLCBDaGluYS4mI3hEO0RlcGFy
dG1lbnQgb2YgRGVybWF0b2xvZ3ksIEh1bmFuIEVuZ2luZWVyaW5nIFJlc2VhcmNoIENlbnRlciBv
ZiBTa2luIEhlYWx0aCBhbmQgRGlzZWFzZSwgSHVuYW4gS2V5IExhYm9yYXRvcnkgb2YgU2tpbiBD
YW5jZXIgYW5kIFBzb3JpYXNpcywgWGlhbmd5YSBIb3NwaXRhbCwgQ2VudHJhbCBTb3V0aCBVbml2
ZXJzaXR5LCBDaGFuZ3NoYSA0MTAwMDgsIEh1bmFuLCBDaGluYS4mI3hEO0RlcGFybWVudCBvZiBD
b21wdXRlciBTY2llbmNlLCBIdW5hbiBVbml2ZXJzaXR5LCBDaGFuZ3NoYSA0MTAwODIsIEh1bmFu
LCBDaGluYS4mI3hEO0luc3RpdHV0ZSBmb3IgQWR2YW5jaW5nIFRyYW5zbGF0aW9uYWwgTWVkaWNp
bmUgaW4gQm9uZSBhbmQgSm9pbnQgRGlzZWFzZXMsIFNjaG9vbCBvZiBDaGluZXNlIE1lZGljaW5l
LCBIb25nIEtvbmcgQmFwdGlzdCBVbml2ZXJzaXR5LCBIb25nIEtvbmcgU0FSLCBDaGluYS48L2F1
dGgtYWRkcmVzcz48dGl0bGVzPjx0aXRsZT5BRE1FVGxhYiAyLjA6IGFuIGludGVncmF0ZWQgb25s
aW5lIHBsYXRmb3JtIGZvciBhY2N1cmF0ZSBhbmQgY29tcHJlaGVuc2l2ZSBwcmVkaWN0aW9ucyBv
ZiBBRE1FVCBwcm9wZXJ0aWVzPC90aXRsZT48c2Vjb25kYXJ5LXRpdGxlPk51Y2xlaWMgQWNpZHMg
UmVzPC9zZWNvbmRhcnktdGl0bGU+PGFsdC10aXRsZT5OdWNsZWljIGFjaWRzIHJlc2VhcmNoPC9h
bHQtdGl0bGU+PC90aXRsZXM+PHBlcmlvZGljYWw+PGZ1bGwtdGl0bGU+TnVjbGVpYyBBY2lkcyBS
ZXNlYXJjaDwvZnVsbC10aXRsZT48YWJici0xPk51Y2xlaWMgQWNpZHMgUmVzLjwvYWJici0xPjxh
YmJyLTI+TnVjbGVpYyBBY2lkcyBSZXM8L2FiYnItMj48L3BlcmlvZGljYWw+PGFsdC1wZXJpb2Rp
Y2FsPjxmdWxsLXRpdGxlPk51Y2xlaWMgQWNpZHMgUmVzZWFyY2g8L2Z1bGwtdGl0bGU+PGFiYnIt
MT5OdWNsZWljIEFjaWRzIFJlcy48L2FiYnItMT48YWJici0yPk51Y2xlaWMgQWNpZHMgUmVzPC9h
YmJyLTI+PC9hbHQtcGVyaW9kaWNhbD48cGFnZXM+VzUtdzE0PC9wYWdlcz48dm9sdW1lPjQ5PC92
b2x1bWU+PG51bWJlcj5XMTwvbnVtYmVyPjxlZGl0aW9uPjIwMjEvMDQvMjU8L2VkaXRpb24+PGtl
eXdvcmRzPjxrZXl3b3JkPkRydWctUmVsYXRlZCBTaWRlIEVmZmVjdHMgYW5kIEFkdmVyc2UgUmVh
Y3Rpb25zPC9rZXl3b3JkPjxrZXl3b3JkPkludGVybmV0PC9rZXl3b3JkPjxrZXl3b3JkPlBoYXJt
YWNldXRpY2FsIFByZXBhcmF0aW9ucy9jaGVtaXN0cnk8L2tleXdvcmQ+PGtleXdvcmQ+KlBoYXJt
YWNva2luZXRpY3M8L2tleXdvcmQ+PGtleXdvcmQ+UGh0aGFsYXppbmVzL2NoZW1pc3RyeS9waGFy
bWFjb2tpbmV0aWNzL3RveGljaXR5PC9rZXl3b3JkPjxrZXl3b3JkPlBpcGVyYXppbmVzL2NoZW1p
c3RyeS9waGFybWFjb2tpbmV0aWNzL3RveGljaXR5PC9rZXl3b3JkPjxrZXl3b3JkPipTb2Z0d2Fy
ZTwva2V5d29yZD48L2tleXdvcmRzPjxkYXRlcz48eWVhcj4yMDIxPC95ZWFyPjxwdWItZGF0ZXM+
PGRhdGU+SnVsIDI8L2RhdGU+PC9wdWItZGF0ZXM+PC9kYXRlcz48aXNibj4wMzA1LTEwNDggKFBy
aW50KSYjeEQ7MDMwNS0xMDQ4PC9pc2JuPjxhY2Nlc3Npb24tbnVtPjMzODkzODAzPC9hY2Nlc3Np
b24tbnVtPjx1cmxzPjwvdXJscz48Y3VzdG9tMj5QTUM4MjYyNzA5PC9jdXN0b20yPjxlbGVjdHJv
bmljLXJlc291cmNlLW51bT4xMC4xMDkzL25hci9na2FiMjU1PC9lbGVjdHJvbmljLXJlc291cmNl
LW51bT48cmVtb3RlLWRhdGFiYXNlLXByb3ZpZGVyPk5MTTwvcmVtb3RlLWRhdGFiYXNlLXByb3Zp
ZGVyPjxsYW5ndWFnZT5lbmc8L2xhbmd1YWdlPjwvcmVjb3JkPjwvQ2l0ZT48L0VuZE5vdGU+AG==
</w:fldData>
              </w:fldChar>
            </w:r>
            <w:r w:rsidR="00324133">
              <w:rPr>
                <w:rFonts w:ascii="times new romen" w:eastAsia="微软雅黑" w:hAnsi="times new romen" w:hint="eastAsia"/>
                <w:sz w:val="22"/>
                <w:szCs w:val="24"/>
              </w:rPr>
              <w:instrText xml:space="preserve"> ADDIN EN.CITE </w:instrText>
            </w:r>
            <w:r w:rsidR="00324133">
              <w:rPr>
                <w:rFonts w:ascii="times new romen" w:eastAsia="微软雅黑" w:hAnsi="times new romen" w:hint="eastAsia"/>
                <w:sz w:val="22"/>
                <w:szCs w:val="24"/>
              </w:rPr>
              <w:fldChar w:fldCharType="begin">
                <w:fldData xml:space="preserve">PEVuZE5vdGU+PENpdGU+PEF1dGhvcj5YaW9uZzwvQXV0aG9yPjxZZWFyPjIwMjE8L1llYXI+PFJl
Y051bT4xMjc2PC9SZWNOdW0+PERpc3BsYXlUZXh0PjxzdHlsZSBmYWNlPSJzdXBlcnNjcmlwdCI+
NTI8L3N0eWxlPjwvRGlzcGxheVRleHQ+PHJlY29yZD48cmVjLW51bWJlcj4xMjc2PC9yZWMtbnVt
YmVyPjxmb3JlaWduLWtleXM+PGtleSBhcHA9IkVOIiBkYi1pZD0idmUweDk5cno1enQyZWpldnJ6
aTUwMHB6OTUwYXp0cnZ0emZhIiB0aW1lc3RhbXA9IjE3Mzg5OTU5NzIiPjEyNzY8L2tleT48L2Zv
cmVpZ24ta2V5cz48cmVmLXR5cGUgbmFtZT0iSm91cm5hbCBBcnRpY2xlIj4xNzwvcmVmLXR5cGU+
PGNvbnRyaWJ1dG9ycz48YXV0aG9ycz48YXV0aG9yPlhpb25nLCBHLjwvYXV0aG9yPjxhdXRob3I+
V3UsIFouPC9hdXRob3I+PGF1dGhvcj5ZaSwgSi48L2F1dGhvcj48YXV0aG9yPkZ1LCBMLjwvYXV0
aG9yPjxhdXRob3I+WWFuZywgWi48L2F1dGhvcj48YXV0aG9yPkhzaWVoLCBDLjwvYXV0aG9yPjxh
dXRob3I+WWluLCBNLjwvYXV0aG9yPjxhdXRob3I+WmVuZywgWC48L2F1dGhvcj48YXV0aG9yPld1
LCBDLjwvYXV0aG9yPjxhdXRob3I+THUsIEEuPC9hdXRob3I+PGF1dGhvcj5DaGVuLCBYLjwvYXV0
aG9yPjxhdXRob3I+SG91LCBULjwvYXV0aG9yPjxhdXRob3I+Q2FvLCBELjwvYXV0aG9yPjwvYXV0
aG9ycz48L2NvbnRyaWJ1dG9ycz48YXV0aC1hZGRyZXNzPlhpYW5neWEgU2Nob29sIG9mIFBoYXJt
YWNldXRpY2FsIFNjaWVuY2VzLCBDZW50cmFsIFNvdXRoIFVuaXZlcnNpdHksIENoYW5nc2hhIDQx
MDAxMywgSHVuYW4sIENoaW5hLiYjeEQ7SGFuZ3pob3UgSW5zdGl0dXRlIG9mIElubm92YXRpdmUg
TWVkaWNpbmUsIENvbGxlZ2Ugb2YgUGhhcm1hY2V1dGljYWwgU2NpZW5jZXMsIFpoZWppYW5nIFVu
aXZlcnNpdHksIEhhbmd6aG91IDMxMDA1OCwgWmhlamlhbmcsIENoaW5hLiYjeEQ7Q29sbGVnZSBv
ZiBDb21wdXRlciwgTmF0aW9uYWwgVW5pdmVyc2l0eSBvZiBEZWZlbnNlIFRlY2hub2xvZ3ksIENo
YW5nc2hhIDQxMDA3MywgSHVuYW4sIENoaW5hLiYjeEQ7VGVuY2VudCBRdWFudHVtIExhYm9yYXRv
cnksIFRlbmNlbnQsIFNoZW56aGVuIDUxODA1NywgR3Vhbmdkb25nLCBDaGluYS4mI3hEO0RlcGFy
dG1lbnQgb2YgRGVybWF0b2xvZ3ksIEh1bmFuIEVuZ2luZWVyaW5nIFJlc2VhcmNoIENlbnRlciBv
ZiBTa2luIEhlYWx0aCBhbmQgRGlzZWFzZSwgSHVuYW4gS2V5IExhYm9yYXRvcnkgb2YgU2tpbiBD
YW5jZXIgYW5kIFBzb3JpYXNpcywgWGlhbmd5YSBIb3NwaXRhbCwgQ2VudHJhbCBTb3V0aCBVbml2
ZXJzaXR5LCBDaGFuZ3NoYSA0MTAwMDgsIEh1bmFuLCBDaGluYS4mI3hEO0RlcGFybWVudCBvZiBD
b21wdXRlciBTY2llbmNlLCBIdW5hbiBVbml2ZXJzaXR5LCBDaGFuZ3NoYSA0MTAwODIsIEh1bmFu
LCBDaGluYS4mI3hEO0luc3RpdHV0ZSBmb3IgQWR2YW5jaW5nIFRyYW5zbGF0aW9uYWwgTWVkaWNp
bmUgaW4gQm9uZSBhbmQgSm9pbnQgRGlzZWFzZXMsIFNjaG9vbCBvZiBDaGluZXNlIE1lZGljaW5l
LCBIb25nIEtvbmcgQmFwdGlzdCBVbml2ZXJzaXR5LCBIb25nIEtvbmcgU0FSLCBDaGluYS48L2F1
dGgtYWRkcmVzcz48dGl0bGVzPjx0aXRsZT5BRE1FVGxhYiAyLjA6IGFuIGludGVncmF0ZWQgb25s
aW5lIHBsYXRmb3JtIGZvciBhY2N1cmF0ZSBhbmQgY29tcHJlaGVuc2l2ZSBwcmVkaWN0aW9ucyBv
ZiBBRE1FVCBwcm9wZXJ0aWVzPC90aXRsZT48c2Vjb25kYXJ5LXRpdGxlPk51Y2xlaWMgQWNpZHMg
UmVzPC9zZWNvbmRhcnktdGl0bGU+PGFsdC10aXRsZT5OdWNsZWljIGFjaWRzIHJlc2VhcmNoPC9h
bHQtdGl0bGU+PC90aXRsZXM+PHBlcmlvZGljYWw+PGZ1bGwtdGl0bGU+TnVjbGVpYyBBY2lkcyBS
ZXNlYXJjaDwvZnVsbC10aXRsZT48YWJici0xPk51Y2xlaWMgQWNpZHMgUmVzLjwvYWJici0xPjxh
YmJyLTI+TnVjbGVpYyBBY2lkcyBSZXM8L2FiYnItMj48L3BlcmlvZGljYWw+PGFsdC1wZXJpb2Rp
Y2FsPjxmdWxsLXRpdGxlPk51Y2xlaWMgQWNpZHMgUmVzZWFyY2g8L2Z1bGwtdGl0bGU+PGFiYnIt
MT5OdWNsZWljIEFjaWRzIFJlcy48L2FiYnItMT48YWJici0yPk51Y2xlaWMgQWNpZHMgUmVzPC9h
YmJyLTI+PC9hbHQtcGVyaW9kaWNhbD48cGFnZXM+VzUtdzE0PC9wYWdlcz48dm9sdW1lPjQ5PC92
b2x1bWU+PG51bWJlcj5XMTwvbnVtYmVyPjxlZGl0aW9uPjIwMjEvMDQvMjU8L2VkaXRpb24+PGtl
eXdvcmRzPjxrZXl3b3JkPkRydWctUmVsYXRlZCBTaWRlIEVmZmVjdHMgYW5kIEFkdmVyc2UgUmVh
Y3Rpb25zPC9rZXl3b3JkPjxrZXl3b3JkPkludGVybmV0PC9rZXl3b3JkPjxrZXl3b3JkPlBoYXJt
YWNldXRpY2FsIFByZXBhcmF0aW9ucy9jaGVtaXN0cnk8L2tleXdvcmQ+PGtleXdvcmQ+KlBoYXJt
YWNva2luZXRpY3M8L2tleXdvcmQ+PGtleXdvcmQ+UGh0aGFsYXppbmVzL2NoZW1pc3RyeS9waGFy
bWFjb2tpbmV0aWNzL3RveGljaXR5PC9rZXl3b3JkPjxrZXl3b3JkPlBpcGVyYXppbmVzL2NoZW1p
c3RyeS9waGFybWFjb2tpbmV0aWNzL3RveGljaXR5PC9rZXl3b3JkPjxrZXl3b3JkPipTb2Z0d2Fy
ZTwva2V5d29yZD48L2tleXdvcmRzPjxkYXRlcz48eWVhcj4yMDIxPC95ZWFyPjxwdWItZGF0ZXM+
PGRhdGU+SnVsIDI8L2RhdGU+PC9wdWItZGF0ZXM+PC9kYXRlcz48aXNibj4wMzA1LTEwNDggKFBy
aW50KSYjeEQ7MDMwNS0xMDQ4PC9pc2JuPjxhY2Nlc3Npb24tbnVtPjMzODkzODAzPC9hY2Nlc3Np
b24tbnVtPjx1cmxzPjwvdXJscz48Y3VzdG9tMj5QTUM4MjYyNzA5PC9jdXN0b20yPjxlbGVjdHJv
bmljLXJlc291cmNlLW51bT4xMC4xMDkzL25hci9na2FiMjU1PC9lbGVjdHJvbmljLXJlc291cmNl
LW51bT48cmVtb3RlLWRhdGFiYXNlLXByb3ZpZGVyPk5MTTwvcmVtb3RlLWRhdGFiYXNlLXByb3Zp
ZGVyPjxsYW5ndWFnZT5lbmc8L2xhbmd1YWdlPjwvcmVjb3JkPjwvQ2l0ZT48L0VuZE5vdGU+AG==
</w:fldData>
              </w:fldChar>
            </w:r>
            <w:r w:rsidR="00324133">
              <w:rPr>
                <w:rFonts w:ascii="times new romen" w:eastAsia="微软雅黑" w:hAnsi="times new romen" w:hint="eastAsia"/>
                <w:sz w:val="22"/>
                <w:szCs w:val="24"/>
              </w:rPr>
              <w:instrText xml:space="preserve"> ADDIN EN.CITE.DATA </w:instrText>
            </w:r>
            <w:r w:rsidR="00324133">
              <w:rPr>
                <w:rFonts w:ascii="times new romen" w:eastAsia="微软雅黑" w:hAnsi="times new romen" w:hint="eastAsia"/>
                <w:sz w:val="22"/>
                <w:szCs w:val="24"/>
              </w:rPr>
            </w:r>
            <w:r w:rsidR="00324133">
              <w:rPr>
                <w:rFonts w:ascii="times new romen" w:eastAsia="微软雅黑" w:hAnsi="times new romen" w:hint="eastAsia"/>
                <w:sz w:val="22"/>
                <w:szCs w:val="24"/>
              </w:rPr>
              <w:fldChar w:fldCharType="end"/>
            </w:r>
            <w:r>
              <w:rPr>
                <w:rFonts w:ascii="times new romen" w:eastAsia="微软雅黑" w:hAnsi="times new romen" w:hint="eastAsia"/>
                <w:sz w:val="22"/>
                <w:szCs w:val="24"/>
              </w:rPr>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52</w:t>
            </w:r>
            <w:r>
              <w:rPr>
                <w:rFonts w:ascii="times new romen" w:eastAsia="微软雅黑" w:hAnsi="times new romen" w:hint="eastAsia"/>
                <w:sz w:val="22"/>
                <w:szCs w:val="24"/>
              </w:rPr>
              <w:fldChar w:fldCharType="end"/>
            </w:r>
            <w:r>
              <w:rPr>
                <w:rFonts w:ascii="times new romen" w:eastAsia="微软雅黑" w:hAnsi="times new romen"/>
                <w:sz w:val="22"/>
                <w:szCs w:val="24"/>
              </w:rPr>
              <w:t>, MoleculeNet</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&lt;EndNote&gt;&lt;Cite&gt;&lt;Author&gt;Wu&lt;/Author&gt;&lt;Year&gt;2018&lt;/Year&gt;&lt;RecNum&gt;1268&lt;/RecNum&gt;&lt;DisplayText&gt;&lt;style face="superscript"&gt;53&lt;/style&gt;&lt;/DisplayText&gt;&lt;record&gt;&lt;rec-number&gt;1268&lt;/rec-number&gt;&lt;foreign-keys&gt;&lt;key app="EN" db-id="ve0x99rz5zt2ejevrzi500pz950aztrvtzfa" timestamp="1738995202"&gt;1268&lt;/key&gt;&lt;/foreign-keys&gt;&lt;ref-type name="Journal Article"&gt;17&lt;/ref-type&gt;&lt;contributors&gt;&lt;authors&gt;&lt;author&gt;Wu, Z.&lt;/author&gt;&lt;author&gt;Ramsundar, B.&lt;/author&gt;&lt;author&gt;Feinberg, E. N.&lt;/author&gt;&lt;author&gt;Gomes, J.&lt;/author&gt;&lt;author&gt;Geniesse, C.&lt;/author&gt;&lt;author&gt;Pappu, A. S.&lt;/author&gt;&lt;author&gt;Leswing, K.&lt;/author&gt;&lt;author&gt;Pande, V.&lt;/author&gt;&lt;/authors&gt;&lt;/contributors&gt;&lt;auth-address&gt;Department of Chemistry , Stanford University , Stanford , CA 94305 , USA . Email: pande@stanford.edu.&amp;#xD;Department of Computer Science , Stanford University , Stanford , CA 94305 , USA.&amp;#xD;Program in Biophysics , Stanford School of Medicine , Stanford , CA 94305 , USA.&amp;#xD;Schrodinger Inc. , USA.&lt;/auth-address&gt;&lt;titles&gt;&lt;title&gt;MoleculeNet: a benchmark for molecular machine learning&lt;/title&gt;&lt;secondary-title&gt;Chem Sci&lt;/secondary-title&gt;&lt;alt-title&gt;Chemical science&lt;/alt-title&gt;&lt;/titles&gt;&lt;periodical&gt;&lt;full-title&gt;Chemical Science (Royal Society of Chemistry: 2010)&lt;/full-title&gt;&lt;abbr-1&gt;Chem. Sci.&lt;/abbr-1&gt;&lt;abbr-2&gt;Chem Sci&lt;/abbr-2&gt;&lt;/periodical&gt;&lt;pages&gt;513-530&lt;/pages&gt;&lt;volume&gt;9&lt;/volume&gt;&lt;number&gt;2&lt;/number&gt;&lt;edition&gt;2018/04/10&lt;/edition&gt;&lt;dates&gt;&lt;year&gt;2018&lt;/year&gt;&lt;pub-dates&gt;&lt;date&gt;Jan 14&lt;/date&gt;&lt;/pub-dates&gt;&lt;/dates&gt;&lt;isbn&gt;2041-6520 (Print)&amp;#xD;2041-6520&lt;/isbn&gt;&lt;accession-num&gt;29629118&lt;/accession-num&gt;&lt;urls&gt;&lt;/urls&gt;&lt;custom2&gt;PMC5868307&lt;/custom2&gt;&lt;electronic-resource-num&gt;10.1039/c7sc02664a&lt;/electronic-resource-num&gt;&lt;remote-database-provider&gt;NLM&lt;/remote-database-provider&gt;&lt;language&gt;eng&lt;/language&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53</w:t>
            </w:r>
            <w:r>
              <w:rPr>
                <w:rFonts w:ascii="times new romen" w:eastAsia="微软雅黑" w:hAnsi="times new romen" w:hint="eastAsia"/>
                <w:sz w:val="22"/>
                <w:szCs w:val="24"/>
              </w:rPr>
              <w:fldChar w:fldCharType="end"/>
            </w:r>
            <w:r>
              <w:rPr>
                <w:rFonts w:ascii="times new romen" w:eastAsia="微软雅黑" w:hAnsi="times new romen" w:hint="eastAsia"/>
                <w:sz w:val="22"/>
                <w:szCs w:val="24"/>
              </w:rPr>
              <w:t>,</w:t>
            </w:r>
            <w:r>
              <w:rPr>
                <w:rFonts w:ascii="times new romen" w:eastAsia="微软雅黑" w:hAnsi="times new romen"/>
                <w:sz w:val="22"/>
                <w:szCs w:val="24"/>
              </w:rPr>
              <w:t xml:space="preserve"> </w:t>
            </w:r>
            <w:r w:rsidRPr="00E877A5">
              <w:rPr>
                <w:rFonts w:ascii="times new romen" w:eastAsia="微软雅黑" w:hAnsi="times new romen"/>
                <w:sz w:val="22"/>
                <w:szCs w:val="24"/>
              </w:rPr>
              <w:t>Shaker</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&lt;EndNote&gt;&lt;Cite&gt;&lt;Author&gt;Shaker&lt;/Author&gt;&lt;Year&gt;2021&lt;/Year&gt;&lt;RecNum&gt;1287&lt;/RecNum&gt;&lt;DisplayText&gt;&lt;style face="superscript"&gt;54&lt;/style&gt;&lt;/DisplayText&gt;&lt;record&gt;&lt;rec-number&gt;1287&lt;/rec-number&gt;&lt;foreign-keys&gt;&lt;key app="EN" db-id="ve0x99rz5zt2ejevrzi500pz950aztrvtzfa" timestamp="1739178424"&gt;1287&lt;/key&gt;&lt;/foreign-keys&gt;&lt;ref-type name="Journal Article"&gt;17&lt;/ref-type&gt;&lt;contributors&gt;&lt;authors&gt;&lt;author&gt;Shaker, Bilal&lt;/author&gt;&lt;author&gt;Yu, Myeong-Sang&lt;/author&gt;&lt;author&gt;Song, Jin Sook&lt;/author&gt;&lt;author&gt;Ahn, Sunjoo&lt;/author&gt;&lt;author&gt;Ryu, Jae Yong&lt;/author&gt;&lt;author&gt;Oh, Kwang-Seok&lt;/author&gt;&lt;author&gt;Na, Dokyun&lt;/author&gt;&lt;/authors&gt;&lt;/contributors&gt;&lt;titles&gt;&lt;title&gt;LightBBB: computational prediction model of blood</w:instrText>
            </w:r>
            <w:r w:rsidR="00324133">
              <w:rPr>
                <w:rFonts w:ascii="times new romen" w:eastAsia="微软雅黑" w:hAnsi="times new romen" w:hint="eastAsia"/>
                <w:sz w:val="22"/>
                <w:szCs w:val="24"/>
              </w:rPr>
              <w:instrText>–</w:instrText>
            </w:r>
            <w:r w:rsidR="00324133">
              <w:rPr>
                <w:rFonts w:ascii="times new romen" w:eastAsia="微软雅黑" w:hAnsi="times new romen" w:hint="eastAsia"/>
                <w:sz w:val="22"/>
                <w:szCs w:val="24"/>
              </w:rPr>
              <w:instrText>brain-barrier penetration based on LightGBM&lt;/title&gt;&lt;secondary-title&gt;Bioinformatics&lt;/secondary-title&gt;&lt;/titles&gt;&lt;periodical&gt;&lt;full-title&gt;Bioinformatics&lt;/full-title&gt;&lt;abbr-1&gt;Bioinformatics&lt;/abbr-1&gt;&lt;abbr-2&gt;Bioinformatics&lt;/abbr-2&gt;&lt;/periodical&gt;&lt;pages&gt;1135-1139&lt;/pages&gt;&lt;volume&gt;37&lt;/volume&gt;&lt;number&gt;8&lt;/number&gt;&lt;dates&gt;&lt;year&gt;2021&lt;/year&gt;&lt;/dates&gt;&lt;isbn&gt;1367-4803&lt;/isbn&gt;&lt;urls&gt;&lt;related-urls&gt;&lt;url&gt;https://doi.org/10.1093/bioinformatics/btaa918&lt;/url&gt;&lt;/related-urls&gt;&lt;/urls&gt;&lt;electronic-resource-num&gt;10.1093/bioinformatics/btaa918&lt;/electronic-resource-num&gt;&lt;access-date&gt;2/10/2025&lt;/access-date&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54</w:t>
            </w:r>
            <w:r>
              <w:rPr>
                <w:rFonts w:ascii="times new romen" w:eastAsia="微软雅黑" w:hAnsi="times new romen" w:hint="eastAsia"/>
                <w:sz w:val="22"/>
                <w:szCs w:val="24"/>
              </w:rPr>
              <w:fldChar w:fldCharType="end"/>
            </w:r>
          </w:p>
        </w:tc>
      </w:tr>
      <w:tr w:rsidR="00E877A5" w:rsidRPr="006A6DD6" w14:paraId="075B5C62" w14:textId="0004DA9B" w:rsidTr="00E877A5">
        <w:trPr>
          <w:trHeight w:val="473"/>
        </w:trPr>
        <w:tc>
          <w:tcPr>
            <w:tcW w:w="4253" w:type="dxa"/>
          </w:tcPr>
          <w:p w14:paraId="6346D7FD" w14:textId="494CAAC6" w:rsidR="00E877A5" w:rsidRPr="006A6DD6" w:rsidRDefault="00E877A5" w:rsidP="00A26BFC">
            <w:pPr>
              <w:ind w:firstLine="0"/>
              <w:rPr>
                <w:rFonts w:eastAsia="微软雅黑"/>
                <w:sz w:val="22"/>
                <w:szCs w:val="24"/>
              </w:rPr>
            </w:pPr>
            <w:r w:rsidRPr="00F37609">
              <w:rPr>
                <w:rFonts w:ascii="times new romen" w:eastAsia="微软雅黑" w:hAnsi="times new romen"/>
                <w:sz w:val="22"/>
                <w:szCs w:val="24"/>
              </w:rPr>
              <w:t>hERG</w:t>
            </w:r>
          </w:p>
        </w:tc>
        <w:tc>
          <w:tcPr>
            <w:tcW w:w="3969" w:type="dxa"/>
          </w:tcPr>
          <w:p w14:paraId="55432182" w14:textId="11C7E442" w:rsidR="00E877A5" w:rsidRPr="00F37609" w:rsidRDefault="00E877A5" w:rsidP="00A26BFC">
            <w:pPr>
              <w:ind w:firstLine="0"/>
              <w:rPr>
                <w:rFonts w:ascii="times new romen" w:eastAsia="微软雅黑" w:hAnsi="times new romen" w:hint="eastAsia"/>
                <w:sz w:val="22"/>
                <w:szCs w:val="24"/>
              </w:rPr>
            </w:pPr>
            <w:r>
              <w:rPr>
                <w:rFonts w:ascii="times new romen" w:eastAsia="微软雅黑" w:hAnsi="times new romen" w:hint="eastAsia"/>
                <w:sz w:val="22"/>
                <w:szCs w:val="24"/>
              </w:rPr>
              <w:t>W</w:t>
            </w:r>
            <w:r>
              <w:rPr>
                <w:rFonts w:ascii="times new romen" w:eastAsia="微软雅黑" w:hAnsi="times new romen"/>
                <w:sz w:val="22"/>
                <w:szCs w:val="24"/>
              </w:rPr>
              <w:t>u</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&lt;EndNote&gt;&lt;Cite&gt;&lt;Author&gt;Wu&lt;/Author&gt;&lt;Year&gt;2023&lt;/Year&gt;&lt;RecNum&gt;1048&lt;/RecNum&gt;&lt;DisplayText&gt;&lt;style face="superscript"&gt;55&lt;/style&gt;&lt;/DisplayText&gt;&lt;record&gt;&lt;rec-number&gt;1048&lt;/rec-number&gt;&lt;foreign-keys&gt;&lt;key app="EN" db-id="ve0x99rz5zt2ejevrzi500pz950aztrvtzfa" timestamp="1730989636"&gt;1048&lt;/key&gt;&lt;/foreign-keys&gt;&lt;ref-type name="Journal Article"&gt;17&lt;/ref-type&gt;&lt;contributors&gt;&lt;authors&gt;&lt;author&gt;Wu, Zhenxing&lt;/author&gt;&lt;author&gt;Wang, Jike&lt;/author&gt;&lt;author&gt;Du, Hongyan&lt;/author&gt;&lt;author&gt;Jiang, Dejun&lt;/author&gt;&lt;author&gt;Kang, Yu&lt;/author&gt;&lt;author&gt;Li, Dan&lt;/author&gt;&lt;author&gt;Pan, Peichen&lt;/author&gt;&lt;author&gt;Deng, Yafeng&lt;/author&gt;&lt;author&gt;Cao, Dongsheng&lt;/author&gt;&lt;author&gt;Hsieh, Chang-Yu&lt;/author&gt;&lt;author&gt;Hou, Tingjun&lt;/author&gt;&lt;/authors&gt;&lt;/contributors&gt;&lt;titles&gt;&lt;title&gt;Chemistry-intuitive explanation of graph neural networks for molecular property prediction with substructure masking&lt;/title&gt;&lt;secondary-title&gt;Nature Communications&lt;/secondary-title&gt;&lt;/titles&gt;&lt;pages&gt;2585&lt;/pages&gt;&lt;volume&gt;14&lt;/volume&gt;&lt;number&gt;1&lt;/number&gt;&lt;dates&gt;&lt;year&gt;2023&lt;/year&gt;&lt;pub-dates&gt;&lt;date&gt;2023/05/04&lt;/date&gt;&lt;/pub-dates&gt;&lt;/dates&gt;&lt;isbn&gt;2041-1723&lt;/isbn&gt;&lt;urls&gt;&lt;related-urls&gt;&lt;url&gt;https://doi.org/10.1038/s41467-023-38192-3&lt;/url&gt;&lt;/related-urls&gt;&lt;/urls&gt;&lt;electronic-resource-num&gt;10.1038/s41467-023-38192-3&lt;/electronic-resource-num&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55</w:t>
            </w:r>
            <w:r>
              <w:rPr>
                <w:rFonts w:ascii="times new romen" w:eastAsia="微软雅黑" w:hAnsi="times new romen" w:hint="eastAsia"/>
                <w:sz w:val="22"/>
                <w:szCs w:val="24"/>
              </w:rPr>
              <w:fldChar w:fldCharType="end"/>
            </w:r>
          </w:p>
        </w:tc>
      </w:tr>
      <w:tr w:rsidR="00E877A5" w:rsidRPr="006A6DD6" w14:paraId="262C4F7E" w14:textId="0B6950B9" w:rsidTr="00E877A5">
        <w:trPr>
          <w:trHeight w:val="466"/>
        </w:trPr>
        <w:tc>
          <w:tcPr>
            <w:tcW w:w="4253" w:type="dxa"/>
          </w:tcPr>
          <w:p w14:paraId="5AA03F82" w14:textId="15D9F145" w:rsidR="00E877A5" w:rsidRPr="006A6DD6" w:rsidRDefault="00B31ED4" w:rsidP="00A26BFC">
            <w:pPr>
              <w:ind w:firstLine="0"/>
              <w:rPr>
                <w:rFonts w:eastAsia="微软雅黑"/>
                <w:sz w:val="22"/>
                <w:szCs w:val="24"/>
              </w:rPr>
            </w:pPr>
            <w:r w:rsidRPr="00B31ED4">
              <w:rPr>
                <w:rFonts w:ascii="times new romen" w:eastAsia="微软雅黑" w:hAnsi="times new romen"/>
                <w:sz w:val="22"/>
                <w:szCs w:val="24"/>
              </w:rPr>
              <w:t>Mutagenicity</w:t>
            </w:r>
            <w:r>
              <w:rPr>
                <w:rFonts w:ascii="times new romen" w:eastAsia="微软雅黑" w:hAnsi="times new romen"/>
                <w:sz w:val="22"/>
                <w:szCs w:val="24"/>
              </w:rPr>
              <w:t>/</w:t>
            </w:r>
            <w:r w:rsidR="00E877A5" w:rsidRPr="00F37609">
              <w:rPr>
                <w:rFonts w:ascii="times new romen" w:eastAsia="微软雅黑" w:hAnsi="times new romen" w:hint="eastAsia"/>
                <w:sz w:val="22"/>
                <w:szCs w:val="24"/>
              </w:rPr>
              <w:t>A</w:t>
            </w:r>
            <w:r w:rsidR="00E877A5" w:rsidRPr="00F37609">
              <w:rPr>
                <w:rFonts w:ascii="times new romen" w:eastAsia="微软雅黑" w:hAnsi="times new romen"/>
                <w:sz w:val="22"/>
                <w:szCs w:val="24"/>
              </w:rPr>
              <w:t>MEs</w:t>
            </w:r>
            <w:r w:rsidR="00E877A5" w:rsidRPr="00F37609">
              <w:rPr>
                <w:rFonts w:ascii="times new romen" w:eastAsia="微软雅黑" w:hAnsi="times new romen" w:hint="eastAsia"/>
                <w:sz w:val="22"/>
                <w:szCs w:val="24"/>
              </w:rPr>
              <w:t xml:space="preserve"> </w:t>
            </w:r>
            <w:r w:rsidR="00E877A5">
              <w:rPr>
                <w:rFonts w:ascii="times new romen" w:eastAsia="微软雅黑" w:hAnsi="times new romen" w:hint="eastAsia"/>
                <w:sz w:val="22"/>
                <w:szCs w:val="24"/>
              </w:rPr>
              <w:t>Toxicity</w:t>
            </w:r>
          </w:p>
        </w:tc>
        <w:tc>
          <w:tcPr>
            <w:tcW w:w="3969" w:type="dxa"/>
          </w:tcPr>
          <w:p w14:paraId="624A7809" w14:textId="52473389" w:rsidR="00E877A5" w:rsidRPr="00F37609" w:rsidRDefault="00E877A5" w:rsidP="00A26BFC">
            <w:pPr>
              <w:ind w:firstLine="0"/>
              <w:rPr>
                <w:rFonts w:ascii="times new romen" w:eastAsia="微软雅黑" w:hAnsi="times new romen" w:hint="eastAsia"/>
                <w:sz w:val="22"/>
                <w:szCs w:val="24"/>
              </w:rPr>
            </w:pPr>
            <w:r>
              <w:rPr>
                <w:rFonts w:ascii="times new romen" w:eastAsia="微软雅黑" w:hAnsi="times new romen" w:hint="eastAsia"/>
                <w:sz w:val="22"/>
                <w:szCs w:val="24"/>
              </w:rPr>
              <w:t>A</w:t>
            </w:r>
            <w:r>
              <w:rPr>
                <w:rFonts w:ascii="times new romen" w:eastAsia="微软雅黑" w:hAnsi="times new romen"/>
                <w:sz w:val="22"/>
                <w:szCs w:val="24"/>
              </w:rPr>
              <w:t>DMETlab2.0</w:t>
            </w:r>
            <w:r>
              <w:rPr>
                <w:rFonts w:ascii="times new romen" w:eastAsia="微软雅黑" w:hAnsi="times new romen" w:hint="eastAsia"/>
                <w:sz w:val="22"/>
                <w:szCs w:val="24"/>
              </w:rPr>
              <w:fldChar w:fldCharType="begin">
                <w:fldData xml:space="preserve">PEVuZE5vdGU+PENpdGU+PEF1dGhvcj5YaW9uZzwvQXV0aG9yPjxZZWFyPjIwMjE8L1llYXI+PFJl
Y051bT4xMjc2PC9SZWNOdW0+PERpc3BsYXlUZXh0PjxzdHlsZSBmYWNlPSJzdXBlcnNjcmlwdCI+
NTI8L3N0eWxlPjwvRGlzcGxheVRleHQ+PHJlY29yZD48cmVjLW51bWJlcj4xMjc2PC9yZWMtbnVt
YmVyPjxmb3JlaWduLWtleXM+PGtleSBhcHA9IkVOIiBkYi1pZD0idmUweDk5cno1enQyZWpldnJ6
aTUwMHB6OTUwYXp0cnZ0emZhIiB0aW1lc3RhbXA9IjE3Mzg5OTU5NzIiPjEyNzY8L2tleT48L2Zv
cmVpZ24ta2V5cz48cmVmLXR5cGUgbmFtZT0iSm91cm5hbCBBcnRpY2xlIj4xNzwvcmVmLXR5cGU+
PGNvbnRyaWJ1dG9ycz48YXV0aG9ycz48YXV0aG9yPlhpb25nLCBHLjwvYXV0aG9yPjxhdXRob3I+
V3UsIFouPC9hdXRob3I+PGF1dGhvcj5ZaSwgSi48L2F1dGhvcj48YXV0aG9yPkZ1LCBMLjwvYXV0
aG9yPjxhdXRob3I+WWFuZywgWi48L2F1dGhvcj48YXV0aG9yPkhzaWVoLCBDLjwvYXV0aG9yPjxh
dXRob3I+WWluLCBNLjwvYXV0aG9yPjxhdXRob3I+WmVuZywgWC48L2F1dGhvcj48YXV0aG9yPld1
LCBDLjwvYXV0aG9yPjxhdXRob3I+THUsIEEuPC9hdXRob3I+PGF1dGhvcj5DaGVuLCBYLjwvYXV0
aG9yPjxhdXRob3I+SG91LCBULjwvYXV0aG9yPjxhdXRob3I+Q2FvLCBELjwvYXV0aG9yPjwvYXV0
aG9ycz48L2NvbnRyaWJ1dG9ycz48YXV0aC1hZGRyZXNzPlhpYW5neWEgU2Nob29sIG9mIFBoYXJt
YWNldXRpY2FsIFNjaWVuY2VzLCBDZW50cmFsIFNvdXRoIFVuaXZlcnNpdHksIENoYW5nc2hhIDQx
MDAxMywgSHVuYW4sIENoaW5hLiYjeEQ7SGFuZ3pob3UgSW5zdGl0dXRlIG9mIElubm92YXRpdmUg
TWVkaWNpbmUsIENvbGxlZ2Ugb2YgUGhhcm1hY2V1dGljYWwgU2NpZW5jZXMsIFpoZWppYW5nIFVu
aXZlcnNpdHksIEhhbmd6aG91IDMxMDA1OCwgWmhlamlhbmcsIENoaW5hLiYjeEQ7Q29sbGVnZSBv
ZiBDb21wdXRlciwgTmF0aW9uYWwgVW5pdmVyc2l0eSBvZiBEZWZlbnNlIFRlY2hub2xvZ3ksIENo
YW5nc2hhIDQxMDA3MywgSHVuYW4sIENoaW5hLiYjeEQ7VGVuY2VudCBRdWFudHVtIExhYm9yYXRv
cnksIFRlbmNlbnQsIFNoZW56aGVuIDUxODA1NywgR3Vhbmdkb25nLCBDaGluYS4mI3hEO0RlcGFy
dG1lbnQgb2YgRGVybWF0b2xvZ3ksIEh1bmFuIEVuZ2luZWVyaW5nIFJlc2VhcmNoIENlbnRlciBv
ZiBTa2luIEhlYWx0aCBhbmQgRGlzZWFzZSwgSHVuYW4gS2V5IExhYm9yYXRvcnkgb2YgU2tpbiBD
YW5jZXIgYW5kIFBzb3JpYXNpcywgWGlhbmd5YSBIb3NwaXRhbCwgQ2VudHJhbCBTb3V0aCBVbml2
ZXJzaXR5LCBDaGFuZ3NoYSA0MTAwMDgsIEh1bmFuLCBDaGluYS4mI3hEO0RlcGFybWVudCBvZiBD
b21wdXRlciBTY2llbmNlLCBIdW5hbiBVbml2ZXJzaXR5LCBDaGFuZ3NoYSA0MTAwODIsIEh1bmFu
LCBDaGluYS4mI3hEO0luc3RpdHV0ZSBmb3IgQWR2YW5jaW5nIFRyYW5zbGF0aW9uYWwgTWVkaWNp
bmUgaW4gQm9uZSBhbmQgSm9pbnQgRGlzZWFzZXMsIFNjaG9vbCBvZiBDaGluZXNlIE1lZGljaW5l
LCBIb25nIEtvbmcgQmFwdGlzdCBVbml2ZXJzaXR5LCBIb25nIEtvbmcgU0FSLCBDaGluYS48L2F1
dGgtYWRkcmVzcz48dGl0bGVzPjx0aXRsZT5BRE1FVGxhYiAyLjA6IGFuIGludGVncmF0ZWQgb25s
aW5lIHBsYXRmb3JtIGZvciBhY2N1cmF0ZSBhbmQgY29tcHJlaGVuc2l2ZSBwcmVkaWN0aW9ucyBv
ZiBBRE1FVCBwcm9wZXJ0aWVzPC90aXRsZT48c2Vjb25kYXJ5LXRpdGxlPk51Y2xlaWMgQWNpZHMg
UmVzPC9zZWNvbmRhcnktdGl0bGU+PGFsdC10aXRsZT5OdWNsZWljIGFjaWRzIHJlc2VhcmNoPC9h
bHQtdGl0bGU+PC90aXRsZXM+PHBlcmlvZGljYWw+PGZ1bGwtdGl0bGU+TnVjbGVpYyBBY2lkcyBS
ZXNlYXJjaDwvZnVsbC10aXRsZT48YWJici0xPk51Y2xlaWMgQWNpZHMgUmVzLjwvYWJici0xPjxh
YmJyLTI+TnVjbGVpYyBBY2lkcyBSZXM8L2FiYnItMj48L3BlcmlvZGljYWw+PGFsdC1wZXJpb2Rp
Y2FsPjxmdWxsLXRpdGxlPk51Y2xlaWMgQWNpZHMgUmVzZWFyY2g8L2Z1bGwtdGl0bGU+PGFiYnIt
MT5OdWNsZWljIEFjaWRzIFJlcy48L2FiYnItMT48YWJici0yPk51Y2xlaWMgQWNpZHMgUmVzPC9h
YmJyLTI+PC9hbHQtcGVyaW9kaWNhbD48cGFnZXM+VzUtdzE0PC9wYWdlcz48dm9sdW1lPjQ5PC92
b2x1bWU+PG51bWJlcj5XMTwvbnVtYmVyPjxlZGl0aW9uPjIwMjEvMDQvMjU8L2VkaXRpb24+PGtl
eXdvcmRzPjxrZXl3b3JkPkRydWctUmVsYXRlZCBTaWRlIEVmZmVjdHMgYW5kIEFkdmVyc2UgUmVh
Y3Rpb25zPC9rZXl3b3JkPjxrZXl3b3JkPkludGVybmV0PC9rZXl3b3JkPjxrZXl3b3JkPlBoYXJt
YWNldXRpY2FsIFByZXBhcmF0aW9ucy9jaGVtaXN0cnk8L2tleXdvcmQ+PGtleXdvcmQ+KlBoYXJt
YWNva2luZXRpY3M8L2tleXdvcmQ+PGtleXdvcmQ+UGh0aGFsYXppbmVzL2NoZW1pc3RyeS9waGFy
bWFjb2tpbmV0aWNzL3RveGljaXR5PC9rZXl3b3JkPjxrZXl3b3JkPlBpcGVyYXppbmVzL2NoZW1p
c3RyeS9waGFybWFjb2tpbmV0aWNzL3RveGljaXR5PC9rZXl3b3JkPjxrZXl3b3JkPipTb2Z0d2Fy
ZTwva2V5d29yZD48L2tleXdvcmRzPjxkYXRlcz48eWVhcj4yMDIxPC95ZWFyPjxwdWItZGF0ZXM+
PGRhdGU+SnVsIDI8L2RhdGU+PC9wdWItZGF0ZXM+PC9kYXRlcz48aXNibj4wMzA1LTEwNDggKFBy
aW50KSYjeEQ7MDMwNS0xMDQ4PC9pc2JuPjxhY2Nlc3Npb24tbnVtPjMzODkzODAzPC9hY2Nlc3Np
b24tbnVtPjx1cmxzPjwvdXJscz48Y3VzdG9tMj5QTUM4MjYyNzA5PC9jdXN0b20yPjxlbGVjdHJv
bmljLXJlc291cmNlLW51bT4xMC4xMDkzL25hci9na2FiMjU1PC9lbGVjdHJvbmljLXJlc291cmNl
LW51bT48cmVtb3RlLWRhdGFiYXNlLXByb3ZpZGVyPk5MTTwvcmVtb3RlLWRhdGFiYXNlLXByb3Zp
ZGVyPjxsYW5ndWFnZT5lbmc8L2xhbmd1YWdlPjwvcmVjb3JkPjwvQ2l0ZT48L0VuZE5vdGU+AG==
</w:fldData>
              </w:fldChar>
            </w:r>
            <w:r w:rsidR="00324133">
              <w:rPr>
                <w:rFonts w:ascii="times new romen" w:eastAsia="微软雅黑" w:hAnsi="times new romen" w:hint="eastAsia"/>
                <w:sz w:val="22"/>
                <w:szCs w:val="24"/>
              </w:rPr>
              <w:instrText xml:space="preserve"> ADDIN EN.CITE </w:instrText>
            </w:r>
            <w:r w:rsidR="00324133">
              <w:rPr>
                <w:rFonts w:ascii="times new romen" w:eastAsia="微软雅黑" w:hAnsi="times new romen" w:hint="eastAsia"/>
                <w:sz w:val="22"/>
                <w:szCs w:val="24"/>
              </w:rPr>
              <w:fldChar w:fldCharType="begin">
                <w:fldData xml:space="preserve">PEVuZE5vdGU+PENpdGU+PEF1dGhvcj5YaW9uZzwvQXV0aG9yPjxZZWFyPjIwMjE8L1llYXI+PFJl
Y051bT4xMjc2PC9SZWNOdW0+PERpc3BsYXlUZXh0PjxzdHlsZSBmYWNlPSJzdXBlcnNjcmlwdCI+
NTI8L3N0eWxlPjwvRGlzcGxheVRleHQ+PHJlY29yZD48cmVjLW51bWJlcj4xMjc2PC9yZWMtbnVt
YmVyPjxmb3JlaWduLWtleXM+PGtleSBhcHA9IkVOIiBkYi1pZD0idmUweDk5cno1enQyZWpldnJ6
aTUwMHB6OTUwYXp0cnZ0emZhIiB0aW1lc3RhbXA9IjE3Mzg5OTU5NzIiPjEyNzY8L2tleT48L2Zv
cmVpZ24ta2V5cz48cmVmLXR5cGUgbmFtZT0iSm91cm5hbCBBcnRpY2xlIj4xNzwvcmVmLXR5cGU+
PGNvbnRyaWJ1dG9ycz48YXV0aG9ycz48YXV0aG9yPlhpb25nLCBHLjwvYXV0aG9yPjxhdXRob3I+
V3UsIFouPC9hdXRob3I+PGF1dGhvcj5ZaSwgSi48L2F1dGhvcj48YXV0aG9yPkZ1LCBMLjwvYXV0
aG9yPjxhdXRob3I+WWFuZywgWi48L2F1dGhvcj48YXV0aG9yPkhzaWVoLCBDLjwvYXV0aG9yPjxh
dXRob3I+WWluLCBNLjwvYXV0aG9yPjxhdXRob3I+WmVuZywgWC48L2F1dGhvcj48YXV0aG9yPld1
LCBDLjwvYXV0aG9yPjxhdXRob3I+THUsIEEuPC9hdXRob3I+PGF1dGhvcj5DaGVuLCBYLjwvYXV0
aG9yPjxhdXRob3I+SG91LCBULjwvYXV0aG9yPjxhdXRob3I+Q2FvLCBELjwvYXV0aG9yPjwvYXV0
aG9ycz48L2NvbnRyaWJ1dG9ycz48YXV0aC1hZGRyZXNzPlhpYW5neWEgU2Nob29sIG9mIFBoYXJt
YWNldXRpY2FsIFNjaWVuY2VzLCBDZW50cmFsIFNvdXRoIFVuaXZlcnNpdHksIENoYW5nc2hhIDQx
MDAxMywgSHVuYW4sIENoaW5hLiYjeEQ7SGFuZ3pob3UgSW5zdGl0dXRlIG9mIElubm92YXRpdmUg
TWVkaWNpbmUsIENvbGxlZ2Ugb2YgUGhhcm1hY2V1dGljYWwgU2NpZW5jZXMsIFpoZWppYW5nIFVu
aXZlcnNpdHksIEhhbmd6aG91IDMxMDA1OCwgWmhlamlhbmcsIENoaW5hLiYjeEQ7Q29sbGVnZSBv
ZiBDb21wdXRlciwgTmF0aW9uYWwgVW5pdmVyc2l0eSBvZiBEZWZlbnNlIFRlY2hub2xvZ3ksIENo
YW5nc2hhIDQxMDA3MywgSHVuYW4sIENoaW5hLiYjeEQ7VGVuY2VudCBRdWFudHVtIExhYm9yYXRv
cnksIFRlbmNlbnQsIFNoZW56aGVuIDUxODA1NywgR3Vhbmdkb25nLCBDaGluYS4mI3hEO0RlcGFy
dG1lbnQgb2YgRGVybWF0b2xvZ3ksIEh1bmFuIEVuZ2luZWVyaW5nIFJlc2VhcmNoIENlbnRlciBv
ZiBTa2luIEhlYWx0aCBhbmQgRGlzZWFzZSwgSHVuYW4gS2V5IExhYm9yYXRvcnkgb2YgU2tpbiBD
YW5jZXIgYW5kIFBzb3JpYXNpcywgWGlhbmd5YSBIb3NwaXRhbCwgQ2VudHJhbCBTb3V0aCBVbml2
ZXJzaXR5LCBDaGFuZ3NoYSA0MTAwMDgsIEh1bmFuLCBDaGluYS4mI3hEO0RlcGFybWVudCBvZiBD
b21wdXRlciBTY2llbmNlLCBIdW5hbiBVbml2ZXJzaXR5LCBDaGFuZ3NoYSA0MTAwODIsIEh1bmFu
LCBDaGluYS4mI3hEO0luc3RpdHV0ZSBmb3IgQWR2YW5jaW5nIFRyYW5zbGF0aW9uYWwgTWVkaWNp
bmUgaW4gQm9uZSBhbmQgSm9pbnQgRGlzZWFzZXMsIFNjaG9vbCBvZiBDaGluZXNlIE1lZGljaW5l
LCBIb25nIEtvbmcgQmFwdGlzdCBVbml2ZXJzaXR5LCBIb25nIEtvbmcgU0FSLCBDaGluYS48L2F1
dGgtYWRkcmVzcz48dGl0bGVzPjx0aXRsZT5BRE1FVGxhYiAyLjA6IGFuIGludGVncmF0ZWQgb25s
aW5lIHBsYXRmb3JtIGZvciBhY2N1cmF0ZSBhbmQgY29tcHJlaGVuc2l2ZSBwcmVkaWN0aW9ucyBv
ZiBBRE1FVCBwcm9wZXJ0aWVzPC90aXRsZT48c2Vjb25kYXJ5LXRpdGxlPk51Y2xlaWMgQWNpZHMg
UmVzPC9zZWNvbmRhcnktdGl0bGU+PGFsdC10aXRsZT5OdWNsZWljIGFjaWRzIHJlc2VhcmNoPC9h
bHQtdGl0bGU+PC90aXRsZXM+PHBlcmlvZGljYWw+PGZ1bGwtdGl0bGU+TnVjbGVpYyBBY2lkcyBS
ZXNlYXJjaDwvZnVsbC10aXRsZT48YWJici0xPk51Y2xlaWMgQWNpZHMgUmVzLjwvYWJici0xPjxh
YmJyLTI+TnVjbGVpYyBBY2lkcyBSZXM8L2FiYnItMj48L3BlcmlvZGljYWw+PGFsdC1wZXJpb2Rp
Y2FsPjxmdWxsLXRpdGxlPk51Y2xlaWMgQWNpZHMgUmVzZWFyY2g8L2Z1bGwtdGl0bGU+PGFiYnIt
MT5OdWNsZWljIEFjaWRzIFJlcy48L2FiYnItMT48YWJici0yPk51Y2xlaWMgQWNpZHMgUmVzPC9h
YmJyLTI+PC9hbHQtcGVyaW9kaWNhbD48cGFnZXM+VzUtdzE0PC9wYWdlcz48dm9sdW1lPjQ5PC92
b2x1bWU+PG51bWJlcj5XMTwvbnVtYmVyPjxlZGl0aW9uPjIwMjEvMDQvMjU8L2VkaXRpb24+PGtl
eXdvcmRzPjxrZXl3b3JkPkRydWctUmVsYXRlZCBTaWRlIEVmZmVjdHMgYW5kIEFkdmVyc2UgUmVh
Y3Rpb25zPC9rZXl3b3JkPjxrZXl3b3JkPkludGVybmV0PC9rZXl3b3JkPjxrZXl3b3JkPlBoYXJt
YWNldXRpY2FsIFByZXBhcmF0aW9ucy9jaGVtaXN0cnk8L2tleXdvcmQ+PGtleXdvcmQ+KlBoYXJt
YWNva2luZXRpY3M8L2tleXdvcmQ+PGtleXdvcmQ+UGh0aGFsYXppbmVzL2NoZW1pc3RyeS9waGFy
bWFjb2tpbmV0aWNzL3RveGljaXR5PC9rZXl3b3JkPjxrZXl3b3JkPlBpcGVyYXppbmVzL2NoZW1p
c3RyeS9waGFybWFjb2tpbmV0aWNzL3RveGljaXR5PC9rZXl3b3JkPjxrZXl3b3JkPipTb2Z0d2Fy
ZTwva2V5d29yZD48L2tleXdvcmRzPjxkYXRlcz48eWVhcj4yMDIxPC95ZWFyPjxwdWItZGF0ZXM+
PGRhdGU+SnVsIDI8L2RhdGU+PC9wdWItZGF0ZXM+PC9kYXRlcz48aXNibj4wMzA1LTEwNDggKFBy
aW50KSYjeEQ7MDMwNS0xMDQ4PC9pc2JuPjxhY2Nlc3Npb24tbnVtPjMzODkzODAzPC9hY2Nlc3Np
b24tbnVtPjx1cmxzPjwvdXJscz48Y3VzdG9tMj5QTUM4MjYyNzA5PC9jdXN0b20yPjxlbGVjdHJv
bmljLXJlc291cmNlLW51bT4xMC4xMDkzL25hci9na2FiMjU1PC9lbGVjdHJvbmljLXJlc291cmNl
LW51bT48cmVtb3RlLWRhdGFiYXNlLXByb3ZpZGVyPk5MTTwvcmVtb3RlLWRhdGFiYXNlLXByb3Zp
ZGVyPjxsYW5ndWFnZT5lbmc8L2xhbmd1YWdlPjwvcmVjb3JkPjwvQ2l0ZT48L0VuZE5vdGU+AG==
</w:fldData>
              </w:fldChar>
            </w:r>
            <w:r w:rsidR="00324133">
              <w:rPr>
                <w:rFonts w:ascii="times new romen" w:eastAsia="微软雅黑" w:hAnsi="times new romen" w:hint="eastAsia"/>
                <w:sz w:val="22"/>
                <w:szCs w:val="24"/>
              </w:rPr>
              <w:instrText xml:space="preserve"> ADDIN EN.CITE.DATA </w:instrText>
            </w:r>
            <w:r w:rsidR="00324133">
              <w:rPr>
                <w:rFonts w:ascii="times new romen" w:eastAsia="微软雅黑" w:hAnsi="times new romen" w:hint="eastAsia"/>
                <w:sz w:val="22"/>
                <w:szCs w:val="24"/>
              </w:rPr>
            </w:r>
            <w:r w:rsidR="00324133">
              <w:rPr>
                <w:rFonts w:ascii="times new romen" w:eastAsia="微软雅黑" w:hAnsi="times new romen" w:hint="eastAsia"/>
                <w:sz w:val="22"/>
                <w:szCs w:val="24"/>
              </w:rPr>
              <w:fldChar w:fldCharType="end"/>
            </w:r>
            <w:r>
              <w:rPr>
                <w:rFonts w:ascii="times new romen" w:eastAsia="微软雅黑" w:hAnsi="times new romen" w:hint="eastAsia"/>
                <w:sz w:val="22"/>
                <w:szCs w:val="24"/>
              </w:rPr>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52</w:t>
            </w:r>
            <w:r>
              <w:rPr>
                <w:rFonts w:ascii="times new romen" w:eastAsia="微软雅黑" w:hAnsi="times new romen" w:hint="eastAsia"/>
                <w:sz w:val="22"/>
                <w:szCs w:val="24"/>
              </w:rPr>
              <w:fldChar w:fldCharType="end"/>
            </w:r>
            <w:r>
              <w:rPr>
                <w:rFonts w:ascii="times new romen" w:eastAsia="微软雅黑" w:hAnsi="times new romen"/>
                <w:sz w:val="22"/>
                <w:szCs w:val="24"/>
              </w:rPr>
              <w:t xml:space="preserve">, </w:t>
            </w:r>
            <w:r w:rsidR="000D51CE">
              <w:rPr>
                <w:rFonts w:ascii="times new romen" w:eastAsia="微软雅黑" w:hAnsi="times new romen"/>
                <w:sz w:val="22"/>
                <w:szCs w:val="24"/>
              </w:rPr>
              <w:t>W</w:t>
            </w:r>
            <w:r w:rsidR="000D51CE">
              <w:rPr>
                <w:rFonts w:ascii="times new romen" w:eastAsia="微软雅黑" w:hAnsi="times new romen" w:hint="eastAsia"/>
                <w:sz w:val="22"/>
                <w:szCs w:val="24"/>
              </w:rPr>
              <w:t>u</w:t>
            </w:r>
            <w:r w:rsidR="000D51CE">
              <w:rPr>
                <w:rFonts w:ascii="times new romen" w:eastAsia="微软雅黑" w:hAnsi="times new romen" w:hint="eastAsia"/>
                <w:sz w:val="22"/>
                <w:szCs w:val="24"/>
              </w:rPr>
              <w:fldChar w:fldCharType="begin">
                <w:fldData xml:space="preserve">PEVuZE5vdGU+PENpdGU+PEF1dGhvcj5XdTwvQXV0aG9yPjxZZWFyPjIwMjE8L1llYXI+PFJlY051
bT4xMDQ2PC9SZWNOdW0+PERpc3BsYXlUZXh0PjxzdHlsZSBmYWNlPSJzdXBlcnNjcmlwdCI+NTY8
L3N0eWxlPjwvRGlzcGxheVRleHQ+PHJlY29yZD48cmVjLW51bWJlcj4xMDQ2PC9yZWMtbnVtYmVy
Pjxmb3JlaWduLWtleXM+PGtleSBhcHA9IkVOIiBkYi1pZD0idmUweDk5cno1enQyZWpldnJ6aTUw
MHB6OTUwYXp0cnZ0emZhIiB0aW1lc3RhbXA9IjE3MzA5ODk2MDMiPjEwNDY8L2tleT48L2ZvcmVp
Z24ta2V5cz48cmVmLXR5cGUgbmFtZT0iSm91cm5hbCBBcnRpY2xlIj4xNzwvcmVmLXR5cGU+PGNv
bnRyaWJ1dG9ycz48YXV0aG9ycz48YXV0aG9yPld1LCBaLjwvYXV0aG9yPjxhdXRob3I+Smlhbmcs
IEQuPC9hdXRob3I+PGF1dGhvcj5XYW5nLCBKLjwvYXV0aG9yPjxhdXRob3I+SHNpZWgsIEMuIFku
PC9hdXRob3I+PGF1dGhvcj5DYW8sIEQuPC9hdXRob3I+PGF1dGhvcj5Ib3UsIFQuPC9hdXRob3I+
PC9hdXRob3JzPjwvY29udHJpYnV0b3JzPjxhdXRoLWFkZHJlc3M+SW5ub3ZhdGlvbiBJbnN0aXR1
dGUgZm9yIEFydGlmaWNpYWwgSW50ZWxsaWdlbmNlIGluIE1lZGljaW5lLCBDb2xsZWdlIG9mIFBo
YXJtYWNldXRpY2FsIFNjaWVuY2VzLCBaaGVqaWFuZyBVbml2ZXJzaXR5LCBIYW5nemhvdSAzMTAw
NTggWmhlamlhbmcsIFAuIFIuIENoaW5hLiYjeEQ7U3RhdGUgS2V5IExhYiBvZiBDQUQmYW1wO0NH
LCBaaGVqaWFuZyBVbml2ZXJzaXR5LCBIYW5nemhvdSAzMTAwNTggWmhlamlhbmcsIFAuIFIuIENo
aW5hLiYjeEQ7TmF0aW9uYWwgRW5naW5lZXJpbmcgUmVzZWFyY2ggQ2VudGVyIGZvciBNdWx0aW1l
ZGlhIFNvZnR3YXJlLCBTY2hvb2wgb2YgQ29tcHV0ZXIgU2NpZW5jZSwgV3VoYW4gVW5pdmVyc2l0
eSwgV3VoYW4gNDMwMDcyIEh1YmVpLCBQLiBSLiBDaGluYS4mI3hEO1RlbmNlbnQgUXVhbnR1bSBM
YWJvcmF0b3J5LCBUZW5jZW50LCBTaGVuemhlbiA1MTgwNTcgR3Vhbmdkb25nLCBQLiBSLiBDaGlu
YS4mI3hEO1hpYW5neWEgU2Nob29sIG9mIFBoYXJtYWNldXRpY2FsIFNjaWVuY2VzLCBDZW50cmFs
IFNvdXRoIFVuaXZlcnNpdHksIENoYW5nc2hhIDQxMDAwNCBIdW5hbiwgUC4gUi4gQ2hpbmEuPC9h
dXRoLWFkZHJlc3M+PHRpdGxlcz48dGl0bGU+TWluaW5nIFRveGljaXR5IEluZm9ybWF0aW9uIGZy
b20gTGFyZ2UgQW1vdW50cyBvZiBUb3hpY2l0eSBEYXRhPC90aXRsZT48c2Vjb25kYXJ5LXRpdGxl
PkogTWVkIENoZW08L3NlY29uZGFyeS10aXRsZT48YWx0LXRpdGxlPkpvdXJuYWwgb2YgbWVkaWNp
bmFsIGNoZW1pc3RyeTwvYWx0LXRpdGxlPjwvdGl0bGVzPjxwZXJpb2RpY2FsPjxmdWxsLXRpdGxl
PkpvdXJuYWwgb2YgTWVkaWNpbmFsIENoZW1pc3RyeTwvZnVsbC10aXRsZT48YWJici0xPkouIE1l
ZC4gQ2hlbS48L2FiYnItMT48YWJici0yPkogTWVkIENoZW08L2FiYnItMj48L3BlcmlvZGljYWw+
PGFsdC1wZXJpb2RpY2FsPjxmdWxsLXRpdGxlPkpvdXJuYWwgb2YgTWVkaWNpbmFsIENoZW1pc3Ry
eTwvZnVsbC10aXRsZT48YWJici0xPkouIE1lZC4gQ2hlbS48L2FiYnItMT48YWJici0yPkogTWVk
IENoZW08L2FiYnItMj48L2FsdC1wZXJpb2RpY2FsPjxwYWdlcz42OTI0LTY5MzY8L3BhZ2VzPjx2
b2x1bWU+NjQ8L3ZvbHVtZT48bnVtYmVyPjEwPC9udW1iZXI+PGVkaXRpb24+MjAyMS8wNS8wODwv
ZWRpdGlvbj48a2V5d29yZHM+PGtleXdvcmQ+Q2FyZGlvdG94aWNpdHk8L2tleXdvcmQ+PGtleXdv
cmQ+Q3l0b2Nocm9tZSBQLTQ1MCBFbnp5bWUgU3lzdGVtL2NoZW1pc3RyeS9tZXRhYm9saXNtPC9r
ZXl3b3JkPjxrZXl3b3JkPkRhdGFiYXNlcywgRmFjdHVhbDwva2V5d29yZD48a2V5d29yZD4qRHJ1
Zy1SZWxhdGVkIFNpZGUgRWZmZWN0cyBhbmQgQWR2ZXJzZSBSZWFjdGlvbnM8L2tleXdvcmQ+PGtl
eXdvcmQ+Kk1hY2hpbmUgTGVhcm5pbmc8L2tleXdvcmQ+PGtleXdvcmQ+TXV0YWdlbmljaXR5IFRl
c3RzPC9rZXl3b3JkPjwva2V5d29yZHM+PGRhdGVzPjx5ZWFyPjIwMjE8L3llYXI+PHB1Yi1kYXRl
cz48ZGF0ZT5NYXkgMjc8L2RhdGU+PC9wdWItZGF0ZXM+PC9kYXRlcz48aXNibj4wMDIyLTI2MjM8
L2lzYm4+PGFjY2Vzc2lvbi1udW0+MzM5NjE0Mjk8L2FjY2Vzc2lvbi1udW0+PHVybHM+PC91cmxz
PjxlbGVjdHJvbmljLXJlc291cmNlLW51bT4xMC4xMDIxL2Fjcy5qbWVkY2hlbS4xYzAwNDIxPC9l
bGVjdHJvbmljLXJlc291cmNlLW51bT48cmVtb3RlLWRhdGFiYXNlLXByb3ZpZGVyPk5MTTwvcmVt
b3RlLWRhdGFiYXNlLXByb3ZpZGVyPjxsYW5ndWFnZT5lbmc8L2xhbmd1YWdlPjwvcmVjb3JkPjwv
Q2l0ZT48L0VuZE5vdGU+
</w:fldData>
              </w:fldChar>
            </w:r>
            <w:r w:rsidR="00324133">
              <w:rPr>
                <w:rFonts w:ascii="times new romen" w:eastAsia="微软雅黑" w:hAnsi="times new romen" w:hint="eastAsia"/>
                <w:sz w:val="22"/>
                <w:szCs w:val="24"/>
              </w:rPr>
              <w:instrText xml:space="preserve"> ADDIN EN.CITE </w:instrText>
            </w:r>
            <w:r w:rsidR="00324133">
              <w:rPr>
                <w:rFonts w:ascii="times new romen" w:eastAsia="微软雅黑" w:hAnsi="times new romen" w:hint="eastAsia"/>
                <w:sz w:val="22"/>
                <w:szCs w:val="24"/>
              </w:rPr>
              <w:fldChar w:fldCharType="begin">
                <w:fldData xml:space="preserve">PEVuZE5vdGU+PENpdGU+PEF1dGhvcj5XdTwvQXV0aG9yPjxZZWFyPjIwMjE8L1llYXI+PFJlY051
bT4xMDQ2PC9SZWNOdW0+PERpc3BsYXlUZXh0PjxzdHlsZSBmYWNlPSJzdXBlcnNjcmlwdCI+NTY8
L3N0eWxlPjwvRGlzcGxheVRleHQ+PHJlY29yZD48cmVjLW51bWJlcj4xMDQ2PC9yZWMtbnVtYmVy
Pjxmb3JlaWduLWtleXM+PGtleSBhcHA9IkVOIiBkYi1pZD0idmUweDk5cno1enQyZWpldnJ6aTUw
MHB6OTUwYXp0cnZ0emZhIiB0aW1lc3RhbXA9IjE3MzA5ODk2MDMiPjEwNDY8L2tleT48L2ZvcmVp
Z24ta2V5cz48cmVmLXR5cGUgbmFtZT0iSm91cm5hbCBBcnRpY2xlIj4xNzwvcmVmLXR5cGU+PGNv
bnRyaWJ1dG9ycz48YXV0aG9ycz48YXV0aG9yPld1LCBaLjwvYXV0aG9yPjxhdXRob3I+Smlhbmcs
IEQuPC9hdXRob3I+PGF1dGhvcj5XYW5nLCBKLjwvYXV0aG9yPjxhdXRob3I+SHNpZWgsIEMuIFku
PC9hdXRob3I+PGF1dGhvcj5DYW8sIEQuPC9hdXRob3I+PGF1dGhvcj5Ib3UsIFQuPC9hdXRob3I+
PC9hdXRob3JzPjwvY29udHJpYnV0b3JzPjxhdXRoLWFkZHJlc3M+SW5ub3ZhdGlvbiBJbnN0aXR1
dGUgZm9yIEFydGlmaWNpYWwgSW50ZWxsaWdlbmNlIGluIE1lZGljaW5lLCBDb2xsZWdlIG9mIFBo
YXJtYWNldXRpY2FsIFNjaWVuY2VzLCBaaGVqaWFuZyBVbml2ZXJzaXR5LCBIYW5nemhvdSAzMTAw
NTggWmhlamlhbmcsIFAuIFIuIENoaW5hLiYjeEQ7U3RhdGUgS2V5IExhYiBvZiBDQUQmYW1wO0NH
LCBaaGVqaWFuZyBVbml2ZXJzaXR5LCBIYW5nemhvdSAzMTAwNTggWmhlamlhbmcsIFAuIFIuIENo
aW5hLiYjeEQ7TmF0aW9uYWwgRW5naW5lZXJpbmcgUmVzZWFyY2ggQ2VudGVyIGZvciBNdWx0aW1l
ZGlhIFNvZnR3YXJlLCBTY2hvb2wgb2YgQ29tcHV0ZXIgU2NpZW5jZSwgV3VoYW4gVW5pdmVyc2l0
eSwgV3VoYW4gNDMwMDcyIEh1YmVpLCBQLiBSLiBDaGluYS4mI3hEO1RlbmNlbnQgUXVhbnR1bSBM
YWJvcmF0b3J5LCBUZW5jZW50LCBTaGVuemhlbiA1MTgwNTcgR3Vhbmdkb25nLCBQLiBSLiBDaGlu
YS4mI3hEO1hpYW5neWEgU2Nob29sIG9mIFBoYXJtYWNldXRpY2FsIFNjaWVuY2VzLCBDZW50cmFs
IFNvdXRoIFVuaXZlcnNpdHksIENoYW5nc2hhIDQxMDAwNCBIdW5hbiwgUC4gUi4gQ2hpbmEuPC9h
dXRoLWFkZHJlc3M+PHRpdGxlcz48dGl0bGU+TWluaW5nIFRveGljaXR5IEluZm9ybWF0aW9uIGZy
b20gTGFyZ2UgQW1vdW50cyBvZiBUb3hpY2l0eSBEYXRhPC90aXRsZT48c2Vjb25kYXJ5LXRpdGxl
PkogTWVkIENoZW08L3NlY29uZGFyeS10aXRsZT48YWx0LXRpdGxlPkpvdXJuYWwgb2YgbWVkaWNp
bmFsIGNoZW1pc3RyeTwvYWx0LXRpdGxlPjwvdGl0bGVzPjxwZXJpb2RpY2FsPjxmdWxsLXRpdGxl
PkpvdXJuYWwgb2YgTWVkaWNpbmFsIENoZW1pc3RyeTwvZnVsbC10aXRsZT48YWJici0xPkouIE1l
ZC4gQ2hlbS48L2FiYnItMT48YWJici0yPkogTWVkIENoZW08L2FiYnItMj48L3BlcmlvZGljYWw+
PGFsdC1wZXJpb2RpY2FsPjxmdWxsLXRpdGxlPkpvdXJuYWwgb2YgTWVkaWNpbmFsIENoZW1pc3Ry
eTwvZnVsbC10aXRsZT48YWJici0xPkouIE1lZC4gQ2hlbS48L2FiYnItMT48YWJici0yPkogTWVk
IENoZW08L2FiYnItMj48L2FsdC1wZXJpb2RpY2FsPjxwYWdlcz42OTI0LTY5MzY8L3BhZ2VzPjx2
b2x1bWU+NjQ8L3ZvbHVtZT48bnVtYmVyPjEwPC9udW1iZXI+PGVkaXRpb24+MjAyMS8wNS8wODwv
ZWRpdGlvbj48a2V5d29yZHM+PGtleXdvcmQ+Q2FyZGlvdG94aWNpdHk8L2tleXdvcmQ+PGtleXdv
cmQ+Q3l0b2Nocm9tZSBQLTQ1MCBFbnp5bWUgU3lzdGVtL2NoZW1pc3RyeS9tZXRhYm9saXNtPC9r
ZXl3b3JkPjxrZXl3b3JkPkRhdGFiYXNlcywgRmFjdHVhbDwva2V5d29yZD48a2V5d29yZD4qRHJ1
Zy1SZWxhdGVkIFNpZGUgRWZmZWN0cyBhbmQgQWR2ZXJzZSBSZWFjdGlvbnM8L2tleXdvcmQ+PGtl
eXdvcmQ+Kk1hY2hpbmUgTGVhcm5pbmc8L2tleXdvcmQ+PGtleXdvcmQ+TXV0YWdlbmljaXR5IFRl
c3RzPC9rZXl3b3JkPjwva2V5d29yZHM+PGRhdGVzPjx5ZWFyPjIwMjE8L3llYXI+PHB1Yi1kYXRl
cz48ZGF0ZT5NYXkgMjc8L2RhdGU+PC9wdWItZGF0ZXM+PC9kYXRlcz48aXNibj4wMDIyLTI2MjM8
L2lzYm4+PGFjY2Vzc2lvbi1udW0+MzM5NjE0Mjk8L2FjY2Vzc2lvbi1udW0+PHVybHM+PC91cmxz
PjxlbGVjdHJvbmljLXJlc291cmNlLW51bT4xMC4xMDIxL2Fjcy5qbWVkY2hlbS4xYzAwNDIxPC9l
bGVjdHJvbmljLXJlc291cmNlLW51bT48cmVtb3RlLWRhdGFiYXNlLXByb3ZpZGVyPk5MTTwvcmVt
b3RlLWRhdGFiYXNlLXByb3ZpZGVyPjxsYW5ndWFnZT5lbmc8L2xhbmd1YWdlPjwvcmVjb3JkPjwv
Q2l0ZT48L0VuZE5vdGU+
</w:fldData>
              </w:fldChar>
            </w:r>
            <w:r w:rsidR="00324133">
              <w:rPr>
                <w:rFonts w:ascii="times new romen" w:eastAsia="微软雅黑" w:hAnsi="times new romen" w:hint="eastAsia"/>
                <w:sz w:val="22"/>
                <w:szCs w:val="24"/>
              </w:rPr>
              <w:instrText xml:space="preserve"> ADDIN EN.CITE.DATA </w:instrText>
            </w:r>
            <w:r w:rsidR="00324133">
              <w:rPr>
                <w:rFonts w:ascii="times new romen" w:eastAsia="微软雅黑" w:hAnsi="times new romen" w:hint="eastAsia"/>
                <w:sz w:val="22"/>
                <w:szCs w:val="24"/>
              </w:rPr>
            </w:r>
            <w:r w:rsidR="00324133">
              <w:rPr>
                <w:rFonts w:ascii="times new romen" w:eastAsia="微软雅黑" w:hAnsi="times new romen" w:hint="eastAsia"/>
                <w:sz w:val="22"/>
                <w:szCs w:val="24"/>
              </w:rPr>
              <w:fldChar w:fldCharType="end"/>
            </w:r>
            <w:r w:rsidR="000D51CE">
              <w:rPr>
                <w:rFonts w:ascii="times new romen" w:eastAsia="微软雅黑" w:hAnsi="times new romen" w:hint="eastAsia"/>
                <w:sz w:val="22"/>
                <w:szCs w:val="24"/>
              </w:rPr>
            </w:r>
            <w:r w:rsidR="000D51CE">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56</w:t>
            </w:r>
            <w:r w:rsidR="000D51CE">
              <w:rPr>
                <w:rFonts w:ascii="times new romen" w:eastAsia="微软雅黑" w:hAnsi="times new romen" w:hint="eastAsia"/>
                <w:sz w:val="22"/>
                <w:szCs w:val="24"/>
              </w:rPr>
              <w:fldChar w:fldCharType="end"/>
            </w:r>
          </w:p>
        </w:tc>
      </w:tr>
      <w:tr w:rsidR="00E877A5" w:rsidRPr="006A6DD6" w14:paraId="1D9357E5" w14:textId="5DEBDF43" w:rsidTr="00E877A5">
        <w:trPr>
          <w:trHeight w:val="473"/>
        </w:trPr>
        <w:tc>
          <w:tcPr>
            <w:tcW w:w="4253" w:type="dxa"/>
          </w:tcPr>
          <w:p w14:paraId="4FD8B790" w14:textId="6FEA7091" w:rsidR="00E877A5" w:rsidRPr="006A6DD6" w:rsidRDefault="00E877A5" w:rsidP="00A26BFC">
            <w:pPr>
              <w:ind w:firstLine="0"/>
              <w:rPr>
                <w:rFonts w:eastAsia="微软雅黑"/>
                <w:sz w:val="22"/>
                <w:szCs w:val="24"/>
              </w:rPr>
            </w:pPr>
            <w:r w:rsidRPr="00F37609">
              <w:rPr>
                <w:rFonts w:ascii="times new romen" w:eastAsia="微软雅黑" w:hAnsi="times new romen"/>
                <w:sz w:val="22"/>
                <w:szCs w:val="24"/>
              </w:rPr>
              <w:t>Oral Bioavailability</w:t>
            </w:r>
          </w:p>
        </w:tc>
        <w:tc>
          <w:tcPr>
            <w:tcW w:w="3969" w:type="dxa"/>
          </w:tcPr>
          <w:p w14:paraId="3CE1000E" w14:textId="2924862D" w:rsidR="00E877A5" w:rsidRPr="00F37609" w:rsidRDefault="00EB00DE" w:rsidP="00A26BFC">
            <w:pPr>
              <w:ind w:firstLine="0"/>
              <w:rPr>
                <w:rFonts w:ascii="times new romen" w:eastAsia="微软雅黑" w:hAnsi="times new romen" w:hint="eastAsia"/>
                <w:sz w:val="22"/>
                <w:szCs w:val="24"/>
              </w:rPr>
            </w:pPr>
            <w:r>
              <w:rPr>
                <w:rFonts w:ascii="times new romen" w:eastAsia="微软雅黑" w:hAnsi="times new romen" w:hint="eastAsia"/>
                <w:sz w:val="22"/>
                <w:szCs w:val="24"/>
              </w:rPr>
              <w:t>N</w:t>
            </w:r>
            <w:r>
              <w:rPr>
                <w:rFonts w:ascii="times new romen" w:eastAsia="微软雅黑" w:hAnsi="times new romen"/>
                <w:sz w:val="22"/>
                <w:szCs w:val="24"/>
              </w:rPr>
              <w:t>g</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&lt;EndNote&gt;&lt;Cite&gt;&lt;Author&gt;Ng&lt;/Author&gt;&lt;Year&gt;2023&lt;/Year&gt;&lt;RecNum&gt;1106&lt;/RecNum&gt;&lt;DisplayText&gt;&lt;style face="superscript"&gt;3&lt;/style&gt;&lt;/DisplayText&gt;&lt;record&gt;&lt;rec-number&gt;1106&lt;/rec-number&gt;&lt;foreign-keys&gt;&lt;key app="EN" db-id="ve0x99rz5zt2ejevrzi500pz950aztrvtzfa" timestamp="1732524539"&gt;1106&lt;/key&gt;&lt;/foreign-keys&gt;&lt;ref-type name="Journal Article"&gt;17&lt;/ref-type&gt;&lt;contributors&gt;&lt;authors&gt;&lt;author&gt;Ng, Sherwin S. S.&lt;/author&gt;&lt;author&gt;Lu, Yunpeng&lt;/author&gt;&lt;/authors&gt;&lt;/contributors&gt;&lt;titles&gt;&lt;title&gt;Evaluating the Use of Graph Neural Networks and Transfer Learning for Oral Bioavailability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5035-5044&lt;/pages&gt;&lt;volume&gt;63&lt;/volume&gt;&lt;number&gt;16&lt;/number&gt;&lt;dates&gt;&lt;year&gt;2023&lt;/year&gt;&lt;pub-dates&gt;&lt;date&gt;2023/08/28&lt;/date&gt;&lt;/pub-dates&gt;&lt;/dates&gt;&lt;publisher&gt;American Chemical Society&lt;/publisher&gt;&lt;isbn&gt;1549-9596&lt;/isbn&gt;&lt;urls&gt;&lt;related-urls&gt;&lt;url&gt;https://doi.org/10.1021/acs.jcim.3c00554&lt;/url&gt;&lt;/related-urls&gt;&lt;/urls&gt;&lt;electronic-resource-num&gt;10.1021/acs.jcim.3c00554&lt;/electronic-resource-num&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3</w:t>
            </w:r>
            <w:r>
              <w:rPr>
                <w:rFonts w:ascii="times new romen" w:eastAsia="微软雅黑" w:hAnsi="times new romen" w:hint="eastAsia"/>
                <w:sz w:val="22"/>
                <w:szCs w:val="24"/>
              </w:rPr>
              <w:fldChar w:fldCharType="end"/>
            </w:r>
          </w:p>
        </w:tc>
      </w:tr>
      <w:tr w:rsidR="00E877A5" w:rsidRPr="006A6DD6" w14:paraId="77534CB4" w14:textId="1ECBF673" w:rsidTr="00E877A5">
        <w:trPr>
          <w:trHeight w:val="473"/>
        </w:trPr>
        <w:tc>
          <w:tcPr>
            <w:tcW w:w="4253" w:type="dxa"/>
          </w:tcPr>
          <w:p w14:paraId="6358EC18" w14:textId="1E9234DF" w:rsidR="00E877A5" w:rsidRPr="006A6DD6" w:rsidRDefault="00E877A5" w:rsidP="00A26BFC">
            <w:pPr>
              <w:ind w:firstLine="0"/>
              <w:rPr>
                <w:rFonts w:eastAsia="微软雅黑"/>
                <w:sz w:val="22"/>
                <w:szCs w:val="24"/>
              </w:rPr>
            </w:pPr>
            <w:r w:rsidRPr="00F37609">
              <w:rPr>
                <w:rFonts w:ascii="times new romen" w:eastAsia="微软雅黑" w:hAnsi="times new romen"/>
                <w:sz w:val="22"/>
                <w:szCs w:val="24"/>
              </w:rPr>
              <w:t>Human Liver Microsome Metabolic Stability</w:t>
            </w:r>
          </w:p>
        </w:tc>
        <w:tc>
          <w:tcPr>
            <w:tcW w:w="3969" w:type="dxa"/>
          </w:tcPr>
          <w:p w14:paraId="11BA59B2" w14:textId="7B2BE7F2" w:rsidR="00E877A5" w:rsidRPr="00F37609" w:rsidRDefault="00EB00DE" w:rsidP="00A26BFC">
            <w:pPr>
              <w:ind w:firstLine="0"/>
              <w:rPr>
                <w:rFonts w:ascii="times new romen" w:eastAsia="微软雅黑" w:hAnsi="times new romen" w:hint="eastAsia"/>
                <w:sz w:val="22"/>
                <w:szCs w:val="24"/>
              </w:rPr>
            </w:pPr>
            <w:r>
              <w:rPr>
                <w:rFonts w:ascii="times new romen" w:eastAsia="微软雅黑" w:hAnsi="times new romen" w:hint="eastAsia"/>
                <w:sz w:val="22"/>
                <w:szCs w:val="24"/>
              </w:rPr>
              <w:t>D</w:t>
            </w:r>
            <w:r>
              <w:rPr>
                <w:rFonts w:ascii="times new romen" w:eastAsia="微软雅黑" w:hAnsi="times new romen"/>
                <w:sz w:val="22"/>
                <w:szCs w:val="24"/>
              </w:rPr>
              <w:t>u</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&lt;EndNote&gt;&lt;Cite&gt;&lt;Author&gt;Du&lt;/Author&gt;&lt;Year&gt;2023&lt;/Year&gt;&lt;RecNum&gt;1071&lt;/RecNum&gt;&lt;DisplayText&gt;&lt;style face="superscript"&gt;16&lt;/style&gt;&lt;/DisplayText&gt;&lt;record&gt;&lt;rec-number&gt;1071&lt;/rec-number&gt;&lt;foreign-keys&gt;&lt;key app="EN" db-id="ve0x99rz5zt2ejevrzi500pz950aztrvtzfa" timestamp="1731325094"&gt;1071&lt;/key&gt;&lt;/foreign-keys&gt;&lt;ref-type name="Journal Article"&gt;17&lt;/ref-type&gt;&lt;contributors&gt;&lt;authors&gt;&lt;author&gt;Du, Bing-Xue&lt;/author&gt;&lt;author&gt;Long, Yahui&lt;/author&gt;&lt;author&gt;Li, Xiaoli&lt;/author&gt;&lt;author&gt;Wu, Min&lt;/author&gt;&lt;author&gt;Shi, Jian-Yu&lt;/author&gt;&lt;/authors&gt;&lt;/contributors&gt;&lt;titles&gt;&lt;title&gt;CMMS-GCL: cross-modality metabolic stability prediction with graph contrastive learning&lt;/title&gt;&lt;secondary-title&gt;Bioinformatics&lt;/secondary-title&gt;&lt;/titles&gt;&lt;periodical&gt;&lt;full-title&gt;Bioinformatics&lt;/full-title&gt;&lt;abbr-1&gt;Bioinformatics&lt;/abbr-1&gt;&lt;abbr-2&gt;Bioinformatics&lt;/abbr-2&gt;&lt;/periodical&gt;&lt;volume&gt;39&lt;/volume&gt;&lt;number&gt;8&lt;/number&gt;&lt;dates&gt;&lt;year&gt;2023&lt;/year&gt;&lt;/dates&gt;&lt;isbn&gt;1367-4811&lt;/isbn&gt;&lt;urls&gt;&lt;related-urls&gt;&lt;url&gt;https://doi.org/10.1093/bioinformatics/btad503&lt;/url&gt;&lt;/related-urls&gt;&lt;/urls&gt;&lt;custom1&gt;btad503 %J Bioinformatics&lt;/custom1&gt;&lt;electronic-resource-num&gt;10.1093/bioinformatics/btad503&lt;/electronic-resource-num&gt;&lt;access-date&gt;11/11/2024&lt;/access-date&gt;&lt;/record&gt;&lt;/Cite&gt;&lt;/EndNote&gt;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16</w:t>
            </w:r>
            <w:r>
              <w:rPr>
                <w:rFonts w:ascii="times new romen" w:eastAsia="微软雅黑" w:hAnsi="times new romen" w:hint="eastAsia"/>
                <w:sz w:val="22"/>
                <w:szCs w:val="24"/>
              </w:rPr>
              <w:fldChar w:fldCharType="end"/>
            </w:r>
          </w:p>
        </w:tc>
      </w:tr>
      <w:tr w:rsidR="00E877A5" w:rsidRPr="006A6DD6" w14:paraId="1C299F2D" w14:textId="350FB2D1" w:rsidTr="00E877A5">
        <w:trPr>
          <w:trHeight w:val="466"/>
        </w:trPr>
        <w:tc>
          <w:tcPr>
            <w:tcW w:w="4253" w:type="dxa"/>
          </w:tcPr>
          <w:p w14:paraId="03F86018" w14:textId="13A54301" w:rsidR="00E877A5" w:rsidRPr="006A6DD6" w:rsidRDefault="00E877A5" w:rsidP="00A26BFC">
            <w:pPr>
              <w:ind w:firstLine="0"/>
              <w:rPr>
                <w:rFonts w:eastAsia="微软雅黑"/>
                <w:sz w:val="22"/>
                <w:szCs w:val="24"/>
              </w:rPr>
            </w:pPr>
            <w:r w:rsidRPr="00F37609">
              <w:rPr>
                <w:rFonts w:ascii="times new romen" w:eastAsia="微软雅黑" w:hAnsi="times new romen" w:hint="eastAsia"/>
                <w:sz w:val="22"/>
                <w:szCs w:val="24"/>
              </w:rPr>
              <w:t>C</w:t>
            </w:r>
            <w:r w:rsidRPr="00F37609">
              <w:rPr>
                <w:rFonts w:ascii="times new romen" w:eastAsia="微软雅黑" w:hAnsi="times new romen"/>
                <w:sz w:val="22"/>
                <w:szCs w:val="24"/>
              </w:rPr>
              <w:t>aco2 Permeability</w:t>
            </w:r>
          </w:p>
        </w:tc>
        <w:tc>
          <w:tcPr>
            <w:tcW w:w="3969" w:type="dxa"/>
          </w:tcPr>
          <w:p w14:paraId="364BDBC3" w14:textId="56F51A4E" w:rsidR="00E877A5" w:rsidRDefault="00CC7354" w:rsidP="00A26BFC">
            <w:pPr>
              <w:ind w:firstLine="0"/>
              <w:rPr>
                <w:rFonts w:ascii="times new romen" w:eastAsia="微软雅黑" w:hAnsi="times new romen" w:hint="eastAsia"/>
                <w:sz w:val="22"/>
                <w:szCs w:val="24"/>
              </w:rPr>
            </w:pPr>
            <w:bookmarkStart w:id="6" w:name="_Hlk190781645"/>
            <w:r w:rsidRPr="00CC7354">
              <w:rPr>
                <w:rFonts w:ascii="times new romen" w:eastAsia="微软雅黑" w:hAnsi="times new romen"/>
                <w:sz w:val="22"/>
                <w:szCs w:val="24"/>
              </w:rPr>
              <w:t>Therapeutics Data Commons</w:t>
            </w:r>
            <w:bookmarkEnd w:id="6"/>
            <w:r w:rsidR="00EB00DE">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&lt;EndNote&gt;&lt;Cite&gt;&lt;Author&gt;Huang&lt;/Author&gt;&lt;Year&gt;2021&lt;/Year&gt;&lt;RecNum&gt;1270&lt;/RecNum&gt;&lt;DisplayText&gt;&lt;style face="superscript"&gt;57&lt;/style&gt;&lt;/DisplayText&gt;&lt;record&gt;&lt;rec-number&gt;1270&lt;/rec-number&gt;&lt;foreign-keys&gt;&lt;key app="EN" db-id="ve0x99rz5zt2ejevrzi500pz950aztrvtzfa" timestamp="1738995411"&gt;1270&lt;/key&gt;&lt;/foreign-keys&gt;&lt;ref-type name="Journal Article"&gt;17&lt;/ref-type&gt;&lt;contributors&gt;&lt;authors&gt;&lt;author&gt;Huang, Kexin&lt;/author&gt;&lt;author&gt;Fu, Tianfan&lt;/author&gt;&lt;author&gt;Gao, Wenhao&lt;/author&gt;&lt;author&gt;Zhao, Yue&lt;/author&gt;&lt;author&gt;Roohani, Yusuf&lt;/author&gt;&lt;author&gt;Leskovec, Jure&lt;/author&gt;&lt;author&gt;Coley, Connor W.&lt;/author&gt;&lt;author&gt;Xiao, Cao&lt;/author&gt;&lt;author&gt;Sun, Jimeng&lt;/author&gt;&lt;author&gt;Zitnik, Marinka&lt;/author&gt;&lt;/authors&gt;&lt;/contributors&gt;&lt;titles&gt;&lt;title&gt;Therapeutics Data Commons: Machine Learning Datasets and Tasks for Drug Discovery and Development&lt;/title&gt;&lt;secondary-title&gt;arXiv e-prints&lt;/secondary-title&gt;&lt;/titles&gt;&lt;pages&gt;arXiv:2102.09548&lt;/pages&gt;&lt;keywords&gt;&lt;keyword&gt;Computer Science - Machine Learning&lt;/keyword&gt;&lt;keyword&gt;Computer Science - Computers and Society&lt;/keyword&gt;&lt;keyword&gt;Quantitative Biology - Biomolecules&lt;/keyword&gt;&lt;keyword&gt;Quantitative Biology - Quantitative Methods&lt;/keyword&gt;&lt;/keywords&gt;&lt;dates&gt;&lt;year&gt;2021&lt;/year&gt;&lt;/dates&gt;&lt;urls&gt;&lt;related-urls&gt;&lt;url&gt;https://ui.adsabs.harvard.edu/abs/2021arXiv210209548H&lt;/url&gt;&lt;/related-urls&gt;&lt;/urls&gt;&lt;custom1&gt;eprint: arXiv:2102.09548&lt;/custom1&gt;&lt;electronic-resource-num&gt;10.48550/arXiv.2102.09548&lt;/electronic-resource-num&gt;&lt;/record&gt;&lt;/Cite&gt;&lt;/EndNote&gt;</w:instrText>
            </w:r>
            <w:r w:rsidR="00EB00DE">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57</w:t>
            </w:r>
            <w:r w:rsidR="00EB00DE">
              <w:rPr>
                <w:rFonts w:ascii="times new romen" w:eastAsia="微软雅黑" w:hAnsi="times new romen" w:hint="eastAsia"/>
                <w:sz w:val="22"/>
                <w:szCs w:val="24"/>
              </w:rPr>
              <w:fldChar w:fldCharType="end"/>
            </w:r>
          </w:p>
        </w:tc>
      </w:tr>
      <w:tr w:rsidR="00E877A5" w:rsidRPr="006A6DD6" w14:paraId="11A5961A" w14:textId="173A8788" w:rsidTr="00E877A5">
        <w:trPr>
          <w:trHeight w:val="473"/>
        </w:trPr>
        <w:tc>
          <w:tcPr>
            <w:tcW w:w="4253" w:type="dxa"/>
          </w:tcPr>
          <w:p w14:paraId="345366B0" w14:textId="4360589D" w:rsidR="00E877A5" w:rsidRPr="006A6DD6" w:rsidRDefault="00E877A5" w:rsidP="00A26BFC">
            <w:pPr>
              <w:ind w:firstLine="0"/>
              <w:rPr>
                <w:rFonts w:eastAsia="微软雅黑"/>
                <w:sz w:val="22"/>
                <w:szCs w:val="24"/>
              </w:rPr>
            </w:pPr>
            <w:r w:rsidRPr="00F37609">
              <w:rPr>
                <w:rFonts w:ascii="times new romen" w:eastAsia="微软雅黑" w:hAnsi="times new romen" w:hint="eastAsia"/>
                <w:sz w:val="22"/>
                <w:szCs w:val="24"/>
              </w:rPr>
              <w:t>H</w:t>
            </w:r>
            <w:r w:rsidRPr="00F37609">
              <w:rPr>
                <w:rFonts w:ascii="times new romen" w:eastAsia="微软雅黑" w:hAnsi="times new romen"/>
                <w:sz w:val="22"/>
                <w:szCs w:val="24"/>
              </w:rPr>
              <w:t>alf Life</w:t>
            </w:r>
          </w:p>
        </w:tc>
        <w:tc>
          <w:tcPr>
            <w:tcW w:w="3969" w:type="dxa"/>
          </w:tcPr>
          <w:p w14:paraId="3B6E2F05" w14:textId="3CBD127D" w:rsidR="00E877A5" w:rsidRDefault="00CC7354" w:rsidP="00A26BFC">
            <w:pPr>
              <w:ind w:firstLine="0"/>
              <w:rPr>
                <w:rFonts w:ascii="times new romen" w:eastAsia="微软雅黑" w:hAnsi="times new romen" w:hint="eastAsia"/>
                <w:sz w:val="22"/>
                <w:szCs w:val="24"/>
              </w:rPr>
            </w:pPr>
            <w:r w:rsidRPr="00CC7354">
              <w:rPr>
                <w:rFonts w:ascii="times new romen" w:eastAsia="微软雅黑" w:hAnsi="times new romen"/>
                <w:sz w:val="22"/>
                <w:szCs w:val="24"/>
              </w:rPr>
              <w:t>Therapeutics Data Commons</w:t>
            </w:r>
            <w:r w:rsidR="00EB00DE">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&lt;EndNote&gt;&lt;Cite&gt;&lt;Author&gt;Huang&lt;/Author&gt;&lt;Year&gt;2021&lt;/Year&gt;&lt;RecNum&gt;1270&lt;/RecNum&gt;&lt;DisplayText&gt;&lt;style face="superscript"&gt;57&lt;/style&gt;&lt;/DisplayText&gt;&lt;record&gt;&lt;rec-number&gt;1270&lt;/rec-number&gt;&lt;foreign-keys&gt;&lt;key app="EN" db-id="ve0x99rz5zt2ejevrzi500pz950aztrvtzfa" timestamp="1738995411"&gt;1270&lt;/key&gt;&lt;/foreign-keys&gt;&lt;ref-type name="Journal Article"&gt;17&lt;/ref-type&gt;&lt;contributors&gt;&lt;authors&gt;&lt;author&gt;Huang, Kexin&lt;/author&gt;&lt;author&gt;Fu, Tianfan&lt;/author&gt;&lt;author&gt;Gao, Wenhao&lt;/author&gt;&lt;author&gt;Zhao, Yue&lt;/author&gt;&lt;author&gt;Roohani, Yusuf&lt;/author&gt;&lt;author&gt;Leskovec, Jure&lt;/author&gt;&lt;author&gt;Coley, Connor W.&lt;/author&gt;&lt;author&gt;Xiao, Cao&lt;/author&gt;&lt;author&gt;Sun, Jimeng&lt;/author&gt;&lt;author&gt;Zitnik, Marinka&lt;/author&gt;&lt;/authors&gt;&lt;/contributors&gt;&lt;titles&gt;&lt;title&gt;Therapeutics Data Commons: Machine Learning Datasets and Tasks for Drug Discovery and Development&lt;/title&gt;&lt;secondary-title&gt;arXiv e-prints&lt;/secondary-title&gt;&lt;/titles&gt;&lt;pages&gt;arXiv:2102.09548&lt;/pages&gt;&lt;keywords&gt;&lt;keyword&gt;Computer Science - Machine Learning&lt;/keyword&gt;&lt;keyword&gt;Computer Science - Computers and Society&lt;/keyword&gt;&lt;keyword&gt;Quantitative Biology - Biomolecules&lt;/keyword&gt;&lt;keyword&gt;Quantitative Biology - Quantitative Methods&lt;/keyword&gt;&lt;/keywords&gt;&lt;dates&gt;&lt;year&gt;2021&lt;/year&gt;&lt;/dates&gt;&lt;urls&gt;&lt;related-urls&gt;&lt;url&gt;https://ui.adsabs.harvard.edu/abs/2021arXiv210209548H&lt;/url&gt;&lt;/related-urls&gt;&lt;/urls&gt;&lt;custom1&gt;eprint: arXiv:2102.09548&lt;/custom1&gt;&lt;electronic-resource-num&gt;10.48550/arXiv.2102.09548&lt;/electronic-resource-num&gt;&lt;/record&gt;&lt;/Cite&gt;&lt;/EndNote&gt;</w:instrText>
            </w:r>
            <w:r w:rsidR="00EB00DE">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57</w:t>
            </w:r>
            <w:r w:rsidR="00EB00DE">
              <w:rPr>
                <w:rFonts w:ascii="times new romen" w:eastAsia="微软雅黑" w:hAnsi="times new romen" w:hint="eastAsia"/>
                <w:sz w:val="22"/>
                <w:szCs w:val="24"/>
              </w:rPr>
              <w:fldChar w:fldCharType="end"/>
            </w:r>
          </w:p>
        </w:tc>
      </w:tr>
      <w:tr w:rsidR="00E877A5" w:rsidRPr="006A6DD6" w14:paraId="2A49CCCB" w14:textId="0D0E98A7" w:rsidTr="00E877A5">
        <w:trPr>
          <w:trHeight w:val="466"/>
        </w:trPr>
        <w:tc>
          <w:tcPr>
            <w:tcW w:w="4253" w:type="dxa"/>
          </w:tcPr>
          <w:p w14:paraId="33D1DEC6" w14:textId="0D61F9A1" w:rsidR="00E877A5" w:rsidRPr="006A6DD6" w:rsidRDefault="00E877A5" w:rsidP="00A26BFC">
            <w:pPr>
              <w:ind w:firstLine="0"/>
              <w:rPr>
                <w:rFonts w:eastAsia="微软雅黑"/>
                <w:sz w:val="22"/>
                <w:szCs w:val="24"/>
              </w:rPr>
            </w:pPr>
            <w:proofErr w:type="spellStart"/>
            <w:r w:rsidRPr="00F37609">
              <w:rPr>
                <w:rFonts w:ascii="times new romen" w:eastAsia="微软雅黑" w:hAnsi="times new romen"/>
                <w:sz w:val="22"/>
                <w:szCs w:val="24"/>
              </w:rPr>
              <w:t>Volumn</w:t>
            </w:r>
            <w:proofErr w:type="spellEnd"/>
            <w:r w:rsidRPr="00F37609">
              <w:rPr>
                <w:rFonts w:ascii="times new romen" w:eastAsia="微软雅黑" w:hAnsi="times new romen"/>
                <w:sz w:val="22"/>
                <w:szCs w:val="24"/>
              </w:rPr>
              <w:t xml:space="preserve"> of Distribution at steady state</w:t>
            </w:r>
          </w:p>
        </w:tc>
        <w:tc>
          <w:tcPr>
            <w:tcW w:w="3969" w:type="dxa"/>
          </w:tcPr>
          <w:p w14:paraId="0402FD3D" w14:textId="2CC02877" w:rsidR="00E877A5" w:rsidRDefault="00CC7354" w:rsidP="00A26BFC">
            <w:pPr>
              <w:ind w:firstLine="0"/>
              <w:rPr>
                <w:rFonts w:ascii="times new romen" w:eastAsia="微软雅黑" w:hAnsi="times new romen" w:hint="eastAsia"/>
                <w:sz w:val="22"/>
                <w:szCs w:val="24"/>
              </w:rPr>
            </w:pPr>
            <w:r w:rsidRPr="00CC7354">
              <w:rPr>
                <w:rFonts w:ascii="times new romen" w:eastAsia="微软雅黑" w:hAnsi="times new romen"/>
                <w:sz w:val="22"/>
                <w:szCs w:val="24"/>
              </w:rPr>
              <w:t>Therapeutics Data Commons</w:t>
            </w:r>
            <w:r w:rsidR="00EB00DE">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&lt;EndNote&gt;&lt;Cite&gt;&lt;Author&gt;Huang&lt;/Author&gt;&lt;Year&gt;2021&lt;/Year&gt;&lt;RecNum&gt;1270&lt;/RecNum&gt;&lt;DisplayText&gt;&lt;style face="superscript"&gt;57&lt;/style&gt;&lt;/DisplayText&gt;&lt;record&gt;&lt;rec-number&gt;1270&lt;/rec-number&gt;&lt;foreign-keys&gt;&lt;key app="EN" db-id="ve0x99rz5zt2ejevrzi500pz950aztrvtzfa" timestamp="1738995411"&gt;1270&lt;/key&gt;&lt;/foreign-keys&gt;&lt;ref-type name="Journal Article"&gt;17&lt;/ref-type&gt;&lt;contributors&gt;&lt;authors&gt;&lt;author&gt;Huang, Kexin&lt;/author&gt;&lt;author&gt;Fu, Tianfan&lt;/author&gt;&lt;author&gt;Gao, Wenhao&lt;/author&gt;&lt;author&gt;Zhao, Yue&lt;/author&gt;&lt;author&gt;Roohani, Yusuf&lt;/author&gt;&lt;author&gt;Leskovec, Jure&lt;/author&gt;&lt;author&gt;Coley, Connor W.&lt;/author&gt;&lt;author&gt;Xiao, Cao&lt;/author&gt;&lt;author&gt;Sun, Jimeng&lt;/author&gt;&lt;author&gt;Zitnik, Marinka&lt;/author&gt;&lt;/authors&gt;&lt;/contributors&gt;&lt;titles&gt;&lt;title&gt;Therapeutics Data Commons: Machine Learning Datasets and Tasks for Drug Discovery and Development&lt;/title&gt;&lt;secondary-title&gt;arXiv e-prints&lt;/secondary-title&gt;&lt;/titles&gt;&lt;pages&gt;arXiv:2102.09548&lt;/pages&gt;&lt;keywords&gt;&lt;keyword&gt;Computer Science - Machine Learning&lt;/keyword&gt;&lt;keyword&gt;Computer Science - Computers and Society&lt;/keyword&gt;&lt;keyword&gt;Quantitative Biology - Biomolecules&lt;/keyword&gt;&lt;keyword&gt;Quantitative Biology - Quantitative Methods&lt;/keyword&gt;&lt;/keywords&gt;&lt;dates&gt;&lt;year&gt;2021&lt;/year&gt;&lt;/dates&gt;&lt;urls&gt;&lt;related-urls&gt;&lt;url&gt;https://ui.adsabs.harvard.edu/abs/2021arXiv210209548H&lt;/url&gt;&lt;/related-urls&gt;&lt;/urls&gt;&lt;custom1&gt;eprint: arXiv:2102.09548&lt;/custom1&gt;&lt;electronic-resource-num&gt;10.48550/arXiv.2102.09548&lt;/electronic-resource-num&gt;&lt;/record&gt;&lt;/Cite&gt;&lt;/EndNote&gt;</w:instrText>
            </w:r>
            <w:r w:rsidR="00EB00DE">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57</w:t>
            </w:r>
            <w:r w:rsidR="00EB00DE">
              <w:rPr>
                <w:rFonts w:ascii="times new romen" w:eastAsia="微软雅黑" w:hAnsi="times new romen" w:hint="eastAsia"/>
                <w:sz w:val="22"/>
                <w:szCs w:val="24"/>
              </w:rPr>
              <w:fldChar w:fldCharType="end"/>
            </w:r>
          </w:p>
        </w:tc>
      </w:tr>
      <w:tr w:rsidR="00E32BC8" w:rsidRPr="006A6DD6" w14:paraId="2E452358" w14:textId="77777777" w:rsidTr="00E877A5">
        <w:trPr>
          <w:trHeight w:val="473"/>
        </w:trPr>
        <w:tc>
          <w:tcPr>
            <w:tcW w:w="4253" w:type="dxa"/>
            <w:tcBorders>
              <w:bottom w:val="nil"/>
            </w:tcBorders>
          </w:tcPr>
          <w:p w14:paraId="220F8208" w14:textId="5AD9B5D1" w:rsidR="00E32BC8" w:rsidRPr="002A7CF2" w:rsidRDefault="00E32BC8" w:rsidP="00E32BC8">
            <w:pPr>
              <w:ind w:firstLine="0"/>
              <w:rPr>
                <w:rFonts w:ascii="times new romen" w:eastAsia="微软雅黑" w:hAnsi="times new romen" w:hint="eastAsia"/>
                <w:sz w:val="22"/>
                <w:szCs w:val="24"/>
              </w:rPr>
            </w:pPr>
            <w:r>
              <w:rPr>
                <w:rFonts w:ascii="times new romen" w:eastAsia="微软雅黑" w:hAnsi="times new romen" w:hint="eastAsia"/>
                <w:sz w:val="22"/>
                <w:szCs w:val="24"/>
              </w:rPr>
              <w:t>Tox21</w:t>
            </w:r>
            <w:r>
              <w:rPr>
                <w:rFonts w:ascii="times new romen" w:eastAsia="微软雅黑" w:hAnsi="times new romen"/>
                <w:sz w:val="22"/>
                <w:szCs w:val="24"/>
              </w:rPr>
              <w:t>-</w:t>
            </w:r>
            <w:r>
              <w:rPr>
                <w:rFonts w:ascii="times new romen" w:eastAsia="微软雅黑" w:hAnsi="times new romen" w:hint="eastAsia"/>
                <w:sz w:val="22"/>
                <w:szCs w:val="24"/>
              </w:rPr>
              <w:t>NR</w:t>
            </w:r>
            <w:r>
              <w:rPr>
                <w:rFonts w:ascii="times new romen" w:eastAsia="微软雅黑" w:hAnsi="times new romen"/>
                <w:sz w:val="22"/>
                <w:szCs w:val="24"/>
              </w:rPr>
              <w:t>-</w:t>
            </w:r>
            <w:r>
              <w:rPr>
                <w:rFonts w:ascii="times new romen" w:eastAsia="微软雅黑" w:hAnsi="times new romen" w:hint="eastAsia"/>
                <w:sz w:val="22"/>
                <w:szCs w:val="24"/>
              </w:rPr>
              <w:t>ER</w:t>
            </w:r>
          </w:p>
        </w:tc>
        <w:tc>
          <w:tcPr>
            <w:tcW w:w="3969" w:type="dxa"/>
            <w:tcBorders>
              <w:bottom w:val="nil"/>
            </w:tcBorders>
          </w:tcPr>
          <w:p w14:paraId="47FC1F2F" w14:textId="41B3435A" w:rsidR="00E32BC8" w:rsidRDefault="00E32BC8" w:rsidP="00E32BC8">
            <w:pPr>
              <w:ind w:firstLine="0"/>
              <w:rPr>
                <w:rFonts w:ascii="times new romen" w:eastAsia="微软雅黑" w:hAnsi="times new romen" w:hint="eastAsia"/>
                <w:sz w:val="22"/>
                <w:szCs w:val="24"/>
              </w:rPr>
            </w:pPr>
            <w:r>
              <w:rPr>
                <w:rFonts w:ascii="times new romen" w:eastAsia="微软雅黑" w:hAnsi="times new romen"/>
                <w:sz w:val="22"/>
                <w:szCs w:val="24"/>
              </w:rPr>
              <w:t>MoleculeNet</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&lt;EndNote&gt;&lt;Cite&gt;&lt;Author&gt;Wu&lt;/Author&gt;&lt;Year&gt;2018&lt;/Year&gt;&lt;RecNum&gt;1268&lt;/RecNum&gt;&lt;DisplayText&gt;&lt;style face="superscript"&gt;53&lt;/style&gt;&lt;/DisplayText&gt;&lt;record&gt;&lt;rec-number&gt;1268&lt;/rec-number&gt;&lt;foreign-keys&gt;&lt;key app="EN" db-id="ve0x99rz5zt2ejevrzi500pz950aztrvtzfa" timestamp="1738995202"&gt;1268&lt;/key&gt;&lt;/foreign-keys&gt;&lt;ref-type name="Journal Article"&gt;17&lt;/ref-type&gt;&lt;contributors&gt;&lt;authors&gt;&lt;author&gt;Wu, Z.&lt;/author&gt;&lt;author&gt;Ramsundar, B.&lt;/author&gt;&lt;author&gt;Feinberg, E. N.&lt;/author&gt;&lt;author&gt;Gomes, J.&lt;/author&gt;&lt;author&gt;Geniesse, C.&lt;/author&gt;&lt;author&gt;Pappu, A. S.&lt;/author&gt;&lt;author&gt;Leswing, K.&lt;/author&gt;&lt;author&gt;Pande, V.&lt;/author&gt;&lt;/authors&gt;&lt;/contributors&gt;&lt;auth-address&gt;Department of Chemistry , Stanford University , Stanford , CA 94305 , USA . Email: pande@stanford.edu.&amp;#xD;Department of Computer Science , Stanford University , Stanford , CA 94305 , USA.&amp;#xD;Program in Biophysics , Stanford School of Medicine , Stanford , CA 94305 , USA.&amp;#xD;Schrodinger Inc. , USA.&lt;/auth-address&gt;&lt;titles&gt;&lt;title&gt;MoleculeNet: a benchmark for molecular machine learning&lt;/title&gt;&lt;secondary-title&gt;Chem Sci&lt;/secondary-title&gt;&lt;alt-title&gt;Chemical science&lt;/alt-title&gt;&lt;/titles&gt;&lt;periodical&gt;&lt;full-title&gt;Chemical Science (Royal Society of Chemistry: 2010)&lt;/full-title&gt;&lt;abbr-1&gt;Chem. Sci.&lt;/abbr-1&gt;&lt;abbr-2&gt;Chem Sci&lt;/abbr-2&gt;&lt;/periodical&gt;&lt;pages&gt;513-530&lt;/pages&gt;&lt;volume&gt;9&lt;/volume&gt;&lt;number&gt;2&lt;/number&gt;&lt;edition&gt;2018/04/10&lt;/edition&gt;&lt;dates&gt;&lt;year&gt;2018&lt;/year&gt;&lt;pub-dates&gt;&lt;date&gt;Jan 14&lt;/date&gt;&lt;/pub-dates&gt;&lt;/dates&gt;&lt;isbn&gt;2041-6520 (Print)&amp;#xD;2041-6520&lt;/isbn&gt;&lt;accession-num&gt;29629118&lt;/accession-num&gt;&lt;urls&gt;&lt;/urls&gt;&lt;custom2&gt;PMC5868307&lt;/custom2&gt;&lt;electronic-resource-num&gt;10.1039/c7sc02664a&lt;/electronic-resource-num&gt;&lt;remote-database-provider&gt;NLM&lt;/remote-database-provider&gt;&lt;language&gt;eng&lt;/language&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53</w:t>
            </w:r>
            <w:r>
              <w:rPr>
                <w:rFonts w:ascii="times new romen" w:eastAsia="微软雅黑" w:hAnsi="times new romen" w:hint="eastAsia"/>
                <w:sz w:val="22"/>
                <w:szCs w:val="24"/>
              </w:rPr>
              <w:fldChar w:fldCharType="end"/>
            </w:r>
          </w:p>
        </w:tc>
      </w:tr>
      <w:tr w:rsidR="00E32BC8" w:rsidRPr="006A6DD6" w14:paraId="0119F39F" w14:textId="70063C55" w:rsidTr="00FA2425">
        <w:trPr>
          <w:trHeight w:val="473"/>
        </w:trPr>
        <w:tc>
          <w:tcPr>
            <w:tcW w:w="4253" w:type="dxa"/>
            <w:tcBorders>
              <w:top w:val="nil"/>
              <w:bottom w:val="nil"/>
            </w:tcBorders>
          </w:tcPr>
          <w:p w14:paraId="1386FABB" w14:textId="0A797365" w:rsidR="00E32BC8" w:rsidRPr="006A6DD6" w:rsidRDefault="00E32BC8" w:rsidP="00E32BC8">
            <w:pPr>
              <w:ind w:firstLine="0"/>
              <w:rPr>
                <w:rFonts w:eastAsia="微软雅黑"/>
                <w:sz w:val="22"/>
                <w:szCs w:val="24"/>
              </w:rPr>
            </w:pPr>
            <w:r w:rsidRPr="00E32BC8">
              <w:rPr>
                <w:rFonts w:eastAsia="微软雅黑"/>
                <w:sz w:val="22"/>
                <w:szCs w:val="24"/>
              </w:rPr>
              <w:t>CYP2C9 Substrate</w:t>
            </w:r>
          </w:p>
        </w:tc>
        <w:tc>
          <w:tcPr>
            <w:tcW w:w="3969" w:type="dxa"/>
            <w:tcBorders>
              <w:top w:val="nil"/>
              <w:bottom w:val="nil"/>
            </w:tcBorders>
          </w:tcPr>
          <w:p w14:paraId="3A457B85" w14:textId="57A13272" w:rsidR="00E32BC8" w:rsidRPr="00F37609" w:rsidRDefault="00E32BC8" w:rsidP="00E32BC8">
            <w:pPr>
              <w:ind w:firstLine="0"/>
              <w:rPr>
                <w:rFonts w:ascii="times new romen" w:eastAsia="微软雅黑" w:hAnsi="times new romen" w:hint="eastAsia"/>
                <w:sz w:val="22"/>
                <w:szCs w:val="24"/>
              </w:rPr>
            </w:pPr>
            <w:r w:rsidRPr="00CC7354">
              <w:rPr>
                <w:rFonts w:ascii="times new romen" w:eastAsia="微软雅黑" w:hAnsi="times new romen"/>
                <w:sz w:val="22"/>
                <w:szCs w:val="24"/>
              </w:rPr>
              <w:t>Therapeutics Data Commons</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&lt;EndNote&gt;&lt;Cite&gt;&lt;Author&gt;Huang&lt;/Author&gt;&lt;Year&gt;2021&lt;/Year&gt;&lt;RecNum&gt;1270&lt;/RecNum&gt;&lt;DisplayText&gt;&lt;style face="superscript"&gt;57&lt;/style&gt;&lt;/DisplayText&gt;&lt;record&gt;&lt;rec-number&gt;1270&lt;/rec-number&gt;&lt;foreign-keys&gt;&lt;key app="EN" db-id="ve0x99rz5zt2ejevrzi500pz950aztrvtzfa" timestamp="1738995411"&gt;1270&lt;/key&gt;&lt;/foreign-keys&gt;&lt;ref-type name="Journal Article"&gt;17&lt;/ref-type&gt;&lt;contributors&gt;&lt;authors&gt;&lt;author&gt;Huang, Kexin&lt;/author&gt;&lt;author&gt;Fu, Tianfan&lt;/author&gt;&lt;author&gt;Gao, Wenhao&lt;/author&gt;&lt;author&gt;Zhao, Yue&lt;/author&gt;&lt;author&gt;Roohani, Yusuf&lt;/author&gt;&lt;author&gt;Leskovec, Jure&lt;/author&gt;&lt;author&gt;Coley, Connor W.&lt;/author&gt;&lt;author&gt;Xiao, Cao&lt;/author&gt;&lt;author&gt;Sun, Jimeng&lt;/author&gt;&lt;author&gt;Zitnik, Marinka&lt;/author&gt;&lt;/authors&gt;&lt;/contributors&gt;&lt;titles&gt;&lt;title&gt;Therapeutics Data Commons: Machine Learning Datasets and Tasks for Drug Discovery and Development&lt;/title&gt;&lt;secondary-title&gt;arXiv e-prints&lt;/secondary-title&gt;&lt;/titles&gt;&lt;pages&gt;arXiv:2102.09548&lt;/pages&gt;&lt;keywords&gt;&lt;keyword&gt;Computer Science - Machine Learning&lt;/keyword&gt;&lt;keyword&gt;Computer Science - Computers and Society&lt;/keyword&gt;&lt;keyword&gt;Quantitative Biology - Biomolecules&lt;/keyword&gt;&lt;keyword&gt;Quantitative Biology - Quantitative Methods&lt;/keyword&gt;&lt;/keywords&gt;&lt;dates&gt;&lt;year&gt;2021&lt;/year&gt;&lt;/dates&gt;&lt;urls&gt;&lt;related-urls&gt;&lt;url&gt;https://ui.adsabs.harvard.edu/abs/2021arXiv210209548H&lt;/url&gt;&lt;/related-urls&gt;&lt;/urls&gt;&lt;custom1&gt;eprint: arXiv:2102.09548&lt;/custom1&gt;&lt;electronic-resource-num&gt;10.48550/arXiv.2102.09548&lt;/electronic-resource-num&gt;&lt;/record&gt;&lt;/Cite&gt;&lt;/EndNote&gt;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57</w:t>
            </w:r>
            <w:r>
              <w:rPr>
                <w:rFonts w:ascii="times new romen" w:eastAsia="微软雅黑" w:hAnsi="times new romen" w:hint="eastAsia"/>
                <w:sz w:val="22"/>
                <w:szCs w:val="24"/>
              </w:rPr>
              <w:fldChar w:fldCharType="end"/>
            </w:r>
          </w:p>
        </w:tc>
      </w:tr>
      <w:tr w:rsidR="00E32BC8" w:rsidRPr="006A6DD6" w14:paraId="544E646A" w14:textId="77777777" w:rsidTr="00E32BC8">
        <w:trPr>
          <w:trHeight w:val="473"/>
        </w:trPr>
        <w:tc>
          <w:tcPr>
            <w:tcW w:w="4253" w:type="dxa"/>
            <w:tcBorders>
              <w:top w:val="nil"/>
              <w:bottom w:val="nil"/>
            </w:tcBorders>
          </w:tcPr>
          <w:p w14:paraId="454DB86C" w14:textId="05BDB163" w:rsidR="00E32BC8" w:rsidRDefault="00E32BC8" w:rsidP="00E32BC8">
            <w:pPr>
              <w:ind w:firstLine="0"/>
              <w:rPr>
                <w:rFonts w:ascii="times new romen" w:eastAsia="微软雅黑" w:hAnsi="times new romen" w:hint="eastAsia"/>
                <w:sz w:val="22"/>
                <w:szCs w:val="24"/>
              </w:rPr>
            </w:pPr>
            <w:r w:rsidRPr="00E32BC8">
              <w:rPr>
                <w:rFonts w:ascii="times new romen" w:eastAsia="微软雅黑" w:hAnsi="times new romen"/>
                <w:sz w:val="22"/>
                <w:szCs w:val="24"/>
              </w:rPr>
              <w:t>CYP2D6 Inhibition</w:t>
            </w:r>
          </w:p>
        </w:tc>
        <w:tc>
          <w:tcPr>
            <w:tcW w:w="3969" w:type="dxa"/>
            <w:tcBorders>
              <w:top w:val="nil"/>
              <w:bottom w:val="nil"/>
            </w:tcBorders>
          </w:tcPr>
          <w:p w14:paraId="51A8D05D" w14:textId="70231D36" w:rsidR="00E32BC8" w:rsidRDefault="00E32BC8" w:rsidP="00E32BC8">
            <w:pPr>
              <w:ind w:firstLine="0"/>
              <w:rPr>
                <w:rFonts w:ascii="times new romen" w:eastAsia="微软雅黑" w:hAnsi="times new romen" w:hint="eastAsia"/>
                <w:sz w:val="22"/>
                <w:szCs w:val="24"/>
              </w:rPr>
            </w:pPr>
            <w:r w:rsidRPr="00CC7354">
              <w:rPr>
                <w:rFonts w:ascii="times new romen" w:eastAsia="微软雅黑" w:hAnsi="times new romen"/>
                <w:sz w:val="22"/>
                <w:szCs w:val="24"/>
              </w:rPr>
              <w:t>Therapeutics Data Commons</w:t>
            </w:r>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&lt;EndNote&gt;&lt;Cite&gt;&lt;Author&gt;Huang&lt;/Author&gt;&lt;Year&gt;2021&lt;/Year&gt;&lt;RecNum&gt;1270&lt;/RecNum&gt;&lt;DisplayText&gt;&lt;style face="superscript"&gt;57&lt;/style&gt;&lt;/DisplayText&gt;&lt;record&gt;&lt;rec-number&gt;1270&lt;/rec-number&gt;&lt;foreign-keys&gt;&lt;key app="EN" db-id="ve0x99rz5zt2ejevrzi500pz950aztrvtzfa" timestamp="1738995411"&gt;1270&lt;/key&gt;&lt;/foreign-keys&gt;&lt;ref-type name="Journal Article"&gt;17&lt;/ref-type&gt;&lt;contributors&gt;&lt;authors&gt;&lt;author&gt;Huang, Kexin&lt;/author&gt;&lt;author&gt;Fu, Tianfan&lt;/author&gt;&lt;author&gt;Gao, Wenhao&lt;/author&gt;&lt;author&gt;Zhao, Yue&lt;/author&gt;&lt;author&gt;Roohani, Yusuf&lt;/author&gt;&lt;author&gt;Leskovec, Jure&lt;/author&gt;&lt;author&gt;Coley, Connor W.&lt;/author&gt;&lt;author&gt;Xiao, Cao&lt;/author&gt;&lt;author&gt;Sun, Jimeng&lt;/author&gt;&lt;author&gt;Zitnik, Marinka&lt;/author&gt;&lt;/authors&gt;&lt;/contributors&gt;&lt;titles&gt;&lt;title&gt;Therapeutics Data Commons: Machine Learning Datasets and Tasks for Drug Discovery and Development&lt;/title&gt;&lt;secondary-title&gt;arXiv e-prints&lt;/secondary-title&gt;&lt;/titles&gt;&lt;pages&gt;arXiv:2102.09548&lt;/pages&gt;&lt;keywords&gt;&lt;keyword&gt;Computer Science - Machine Learning&lt;/keyword&gt;&lt;keyword&gt;Computer Science - Computers and Society&lt;/keyword&gt;&lt;keyword&gt;Quantitative Biology - Biomolecules&lt;/keyword&gt;&lt;keyword&gt;Quantitative Biology - Quantitative Methods&lt;/keyword&gt;&lt;/keywords&gt;&lt;dates&gt;&lt;year&gt;2021&lt;/year&gt;&lt;/dates&gt;&lt;urls&gt;&lt;related-urls&gt;&lt;url&gt;https://ui.adsabs.harvard.edu/abs/2021arXiv210209548H&lt;/url&gt;&lt;/related-urls&gt;&lt;/urls&gt;&lt;custom1&gt;eprint: arXiv:2102.09548&lt;/custom1&gt;&lt;electronic-resource-num&gt;10.48550/arXiv.2102.09548&lt;/electronic-resource-num&gt;&lt;/record&gt;&lt;/Cite&gt;&lt;/EndNote&gt;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57</w:t>
            </w:r>
            <w:r>
              <w:rPr>
                <w:rFonts w:ascii="times new romen" w:eastAsia="微软雅黑" w:hAnsi="times new romen" w:hint="eastAsia"/>
                <w:sz w:val="22"/>
                <w:szCs w:val="24"/>
              </w:rPr>
              <w:fldChar w:fldCharType="end"/>
            </w:r>
          </w:p>
        </w:tc>
      </w:tr>
      <w:tr w:rsidR="00E32BC8" w:rsidRPr="006A6DD6" w14:paraId="52025126" w14:textId="77777777" w:rsidTr="00E32BC8">
        <w:trPr>
          <w:trHeight w:val="473"/>
        </w:trPr>
        <w:tc>
          <w:tcPr>
            <w:tcW w:w="4253" w:type="dxa"/>
            <w:tcBorders>
              <w:top w:val="nil"/>
              <w:bottom w:val="nil"/>
            </w:tcBorders>
          </w:tcPr>
          <w:p w14:paraId="543C753F" w14:textId="3B802568" w:rsidR="00E32BC8" w:rsidRPr="00E32BC8" w:rsidRDefault="00E32BC8" w:rsidP="00E32BC8">
            <w:pPr>
              <w:ind w:firstLine="0"/>
              <w:rPr>
                <w:rFonts w:ascii="times new romen" w:eastAsia="微软雅黑" w:hAnsi="times new romen" w:hint="eastAsia"/>
                <w:sz w:val="22"/>
                <w:szCs w:val="24"/>
              </w:rPr>
            </w:pPr>
            <w:r w:rsidRPr="002A7CF2">
              <w:rPr>
                <w:rFonts w:ascii="times new romen" w:eastAsia="微软雅黑" w:hAnsi="times new romen"/>
                <w:sz w:val="22"/>
                <w:szCs w:val="24"/>
              </w:rPr>
              <w:t>Cyclic peptide</w:t>
            </w:r>
            <w:r>
              <w:rPr>
                <w:rFonts w:ascii="times new romen" w:eastAsia="微软雅黑" w:hAnsi="times new romen" w:hint="eastAsia"/>
                <w:sz w:val="22"/>
                <w:szCs w:val="24"/>
              </w:rPr>
              <w:t xml:space="preserve"> PAMPA</w:t>
            </w:r>
          </w:p>
        </w:tc>
        <w:tc>
          <w:tcPr>
            <w:tcW w:w="3969" w:type="dxa"/>
            <w:tcBorders>
              <w:top w:val="nil"/>
              <w:bottom w:val="nil"/>
            </w:tcBorders>
          </w:tcPr>
          <w:p w14:paraId="2E6ACB34" w14:textId="465F9ED9" w:rsidR="00E32BC8" w:rsidRPr="00CC7354" w:rsidRDefault="00E32BC8" w:rsidP="00E32BC8">
            <w:pPr>
              <w:ind w:firstLine="0"/>
              <w:rPr>
                <w:rFonts w:ascii="times new romen" w:eastAsia="微软雅黑" w:hAnsi="times new romen" w:hint="eastAsia"/>
                <w:sz w:val="22"/>
                <w:szCs w:val="24"/>
              </w:rPr>
            </w:pPr>
            <w:r>
              <w:rPr>
                <w:rFonts w:ascii="times new romen" w:eastAsia="微软雅黑" w:hAnsi="times new romen"/>
                <w:sz w:val="22"/>
                <w:szCs w:val="24"/>
              </w:rPr>
              <w:t>Li</w:t>
            </w:r>
            <w:bookmarkStart w:id="7" w:name="_Hlk223370818"/>
            <w:r>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&lt;EndNote&gt;&lt;Cite&gt;&lt;Author&gt;Li&lt;/Author&gt;&lt;Year&gt;2023&lt;/Year&gt;&lt;RecNum&gt;1290&lt;/RecNum&gt;&lt;DisplayText&gt;&lt;style face="superscript"&gt;48&lt;/style&gt;&lt;/DisplayText&gt;&lt;record&gt;&lt;rec-number&gt;1290&lt;/rec-number&gt;&lt;foreign-keys&gt;&lt;key app="EN" db-id="ve0x99rz5zt2ejevrzi500pz950aztrvtzfa" timestamp="1739179367"&gt;1290&lt;/key&gt;&lt;/foreign-keys&gt;&lt;ref-type name="Journal Article"&gt;17&lt;/ref-type&gt;&lt;contributors&gt;&lt;authors&gt;&lt;author&gt;Li, Jianan&lt;/author&gt;&lt;author&gt;Yanagisawa, Keisuke&lt;/author&gt;&lt;author&gt;Sugita, Masatake&lt;/author&gt;&lt;author&gt;Fujie, Takuya&lt;/author&gt;&lt;author&gt;Ohue, Masahito&lt;/author&gt;&lt;author&gt;Akiyama, Yutaka&lt;/author&gt;&lt;/authors&gt;&lt;/contributors&gt;&lt;titles&gt;&lt;title&gt;CycPeptMPDB: A Comprehensive Database of Membrane Permeability of Cyclic Peptides&lt;/title&gt;&lt;secondary-title&gt;Journal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2240-2250&lt;/pages&gt;&lt;volume&gt;63&lt;/volume&gt;&lt;number&gt;7&lt;/number&gt;&lt;dates&gt;&lt;year&gt;2023&lt;/year&gt;&lt;pub-dates&gt;&lt;date&gt;2023/04/10&lt;/date&gt;&lt;/pub-dates&gt;&lt;/dates&gt;&lt;publisher&gt;American Chemical Society&lt;/publisher&gt;&lt;isbn&gt;1549-9596&lt;/isbn&gt;&lt;urls&gt;&lt;related-urls&gt;&lt;url&gt;https://doi.org/10.1021/acs.jcim.2c01573&lt;/url&gt;&lt;/related-urls&gt;&lt;/urls&gt;&lt;electronic-resource-num&gt;10.1021/acs.jcim.2c01573&lt;/electronic-resource-num&gt;&lt;/record&gt;&lt;/Cite&gt;&lt;/EndNote&gt;</w:instrText>
            </w:r>
            <w:r>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48</w:t>
            </w:r>
            <w:r>
              <w:rPr>
                <w:rFonts w:ascii="times new romen" w:eastAsia="微软雅黑" w:hAnsi="times new romen" w:hint="eastAsia"/>
                <w:sz w:val="22"/>
                <w:szCs w:val="24"/>
              </w:rPr>
              <w:fldChar w:fldCharType="end"/>
            </w:r>
            <w:bookmarkEnd w:id="7"/>
          </w:p>
        </w:tc>
      </w:tr>
      <w:tr w:rsidR="00E32BC8" w:rsidRPr="006A6DD6" w14:paraId="2BD8CC54" w14:textId="77777777" w:rsidTr="00E32BC8">
        <w:trPr>
          <w:trHeight w:val="473"/>
        </w:trPr>
        <w:tc>
          <w:tcPr>
            <w:tcW w:w="4253" w:type="dxa"/>
            <w:tcBorders>
              <w:top w:val="nil"/>
              <w:bottom w:val="nil"/>
            </w:tcBorders>
          </w:tcPr>
          <w:p w14:paraId="135693F8" w14:textId="3A2744EC" w:rsidR="00E32BC8" w:rsidRPr="00E32BC8" w:rsidRDefault="00E32BC8" w:rsidP="00E32BC8">
            <w:pPr>
              <w:ind w:firstLine="0"/>
              <w:rPr>
                <w:rFonts w:ascii="times new romen" w:eastAsia="微软雅黑" w:hAnsi="times new romen" w:hint="eastAsia"/>
                <w:sz w:val="22"/>
                <w:szCs w:val="24"/>
              </w:rPr>
            </w:pPr>
            <w:proofErr w:type="spellStart"/>
            <w:r w:rsidRPr="00E32BC8">
              <w:rPr>
                <w:rFonts w:ascii="times new romen" w:eastAsia="微软雅黑" w:hAnsi="times new romen"/>
                <w:sz w:val="22"/>
                <w:szCs w:val="24"/>
              </w:rPr>
              <w:t>LinPept</w:t>
            </w:r>
            <w:proofErr w:type="spellEnd"/>
            <w:r w:rsidRPr="00E32BC8">
              <w:rPr>
                <w:rFonts w:ascii="times new romen" w:eastAsia="微软雅黑" w:hAnsi="times new romen"/>
                <w:sz w:val="22"/>
                <w:szCs w:val="24"/>
              </w:rPr>
              <w:t xml:space="preserve"> </w:t>
            </w:r>
            <w:proofErr w:type="spellStart"/>
            <w:r w:rsidRPr="00E32BC8">
              <w:rPr>
                <w:rFonts w:ascii="times new romen" w:eastAsia="微软雅黑" w:hAnsi="times new romen"/>
                <w:sz w:val="22"/>
                <w:szCs w:val="24"/>
              </w:rPr>
              <w:t>NonFouling</w:t>
            </w:r>
            <w:proofErr w:type="spellEnd"/>
          </w:p>
        </w:tc>
        <w:tc>
          <w:tcPr>
            <w:tcW w:w="3969" w:type="dxa"/>
            <w:tcBorders>
              <w:top w:val="nil"/>
              <w:bottom w:val="nil"/>
            </w:tcBorders>
          </w:tcPr>
          <w:p w14:paraId="7B7753DA" w14:textId="61CC10DA" w:rsidR="00E32BC8" w:rsidRPr="00CC7354" w:rsidRDefault="00832F15" w:rsidP="00E32BC8">
            <w:pPr>
              <w:ind w:firstLine="0"/>
              <w:rPr>
                <w:rFonts w:ascii="times new romen" w:eastAsia="微软雅黑" w:hAnsi="times new romen" w:hint="eastAsia"/>
                <w:sz w:val="22"/>
                <w:szCs w:val="24"/>
              </w:rPr>
            </w:pPr>
            <w:r w:rsidRPr="00832F15">
              <w:rPr>
                <w:rFonts w:ascii="times new romen" w:eastAsia="微软雅黑" w:hAnsi="times new romen"/>
                <w:sz w:val="22"/>
                <w:szCs w:val="24"/>
              </w:rPr>
              <w:t>Barrett</w:t>
            </w:r>
            <w:bookmarkStart w:id="8" w:name="_Hlk223370824"/>
            <w:r w:rsidR="00D23B30">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&lt;EndNote&gt;&lt;Cite&gt;&lt;Author&gt;Barrett&lt;/Author&gt;&lt;Year&gt;2018&lt;/Year&gt;&lt;RecNum&gt;1690&lt;/RecNum&gt;&lt;DisplayText&gt;&lt;style face="superscript"&gt;50&lt;/style&gt;&lt;/DisplayText&gt;&lt;record&gt;&lt;rec-number&gt;1690&lt;/rec-number&gt;&lt;foreign-keys&gt;&lt;key app="EN" db-id="ve0x99rz5zt2ejevrzi500pz950aztrvtzfa" timestamp="1772448292"&gt;1690&lt;/key&gt;&lt;/foreign-keys&gt;&lt;ref-type name="Journal Article"&gt;17&lt;/ref-type&gt;&lt;contributors&gt;&lt;authors&gt;&lt;author&gt;Barrett, Rainier&lt;/author&gt;&lt;author&gt;Jiang, Shaoyi&lt;/author&gt;&lt;author&gt;White, Andrew D.&lt;/author&gt;&lt;/authors&gt;&lt;/contributors&gt;&lt;titles&gt;&lt;title&gt;Classifying antimicrobial and multifunctional peptides with Bayesian network models&lt;/title&gt;&lt;secondary-title&gt;Peptide Science&lt;/secondary-title&gt;&lt;/titles&gt;&lt;pages&gt;e24079&lt;/pages&gt;&lt;volume&gt;110&lt;/volume&gt;&lt;number&gt;4&lt;/number&gt;&lt;keywords&gt;&lt;keyword&gt;antifouling&lt;/keyword&gt;&lt;keyword&gt;antimicrobial peptides&lt;/keyword&gt;&lt;keyword&gt;quantitative structure</w:instrText>
            </w:r>
            <w:r w:rsidR="00324133">
              <w:rPr>
                <w:rFonts w:ascii="times new romen" w:eastAsia="微软雅黑" w:hAnsi="times new romen" w:hint="eastAsia"/>
                <w:sz w:val="22"/>
                <w:szCs w:val="24"/>
              </w:rPr>
              <w:instrText>–</w:instrText>
            </w:r>
            <w:r w:rsidR="00324133">
              <w:rPr>
                <w:rFonts w:ascii="times new romen" w:eastAsia="微软雅黑" w:hAnsi="times new romen" w:hint="eastAsia"/>
                <w:sz w:val="22"/>
                <w:szCs w:val="24"/>
              </w:rPr>
              <w:instrText>activity relationship&lt;/keyword&gt;&lt;keyword&gt;statistical modeling&lt;/keyword&gt;&lt;/keywords&gt;&lt;dates&gt;&lt;year&gt;2018&lt;/year&gt;&lt;pub-dates&gt;&lt;date&gt;2018/07/01&lt;/date&gt;&lt;/pub-dates&gt;&lt;/dates&gt;&lt;publisher&gt;John Wiley &amp;amp; Sons, Ltd&lt;/publisher&gt;&lt;isbn&gt;2475-8817&lt;/isbn&gt;&lt;urls&gt;&lt;related-urls&gt;&lt;url&gt;https://doi.org/10.1002/pep2.24079&lt;/url&gt;&lt;/related-urls&gt;&lt;/urls&gt;&lt;electronic-resource-num&gt;https://doi.org/10.1002/pep2.24079&lt;/electronic-resource-num&gt;&lt;access-date&gt;2026/03/02&lt;/access-date&gt;&lt;/record&gt;&lt;/Cite&gt;&lt;/EndNote&gt;</w:instrText>
            </w:r>
            <w:r w:rsidR="00D23B30">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50</w:t>
            </w:r>
            <w:r w:rsidR="00D23B30">
              <w:rPr>
                <w:rFonts w:ascii="times new romen" w:eastAsia="微软雅黑" w:hAnsi="times new romen" w:hint="eastAsia"/>
                <w:sz w:val="22"/>
                <w:szCs w:val="24"/>
              </w:rPr>
              <w:fldChar w:fldCharType="end"/>
            </w:r>
            <w:bookmarkEnd w:id="8"/>
          </w:p>
        </w:tc>
      </w:tr>
      <w:tr w:rsidR="00E32BC8" w:rsidRPr="006A6DD6" w14:paraId="1466E360" w14:textId="77777777" w:rsidTr="0029381D">
        <w:trPr>
          <w:trHeight w:val="473"/>
        </w:trPr>
        <w:tc>
          <w:tcPr>
            <w:tcW w:w="4253" w:type="dxa"/>
            <w:tcBorders>
              <w:top w:val="nil"/>
              <w:bottom w:val="single" w:sz="12" w:space="0" w:color="auto"/>
            </w:tcBorders>
          </w:tcPr>
          <w:p w14:paraId="18B0342C" w14:textId="64C6F954" w:rsidR="00E32BC8" w:rsidRPr="00E32BC8" w:rsidRDefault="00E32BC8" w:rsidP="00E32BC8">
            <w:pPr>
              <w:ind w:firstLine="0"/>
              <w:rPr>
                <w:rFonts w:ascii="times new romen" w:eastAsia="微软雅黑" w:hAnsi="times new romen" w:hint="eastAsia"/>
                <w:sz w:val="22"/>
                <w:szCs w:val="24"/>
              </w:rPr>
            </w:pPr>
            <w:proofErr w:type="spellStart"/>
            <w:r w:rsidRPr="00E32BC8">
              <w:rPr>
                <w:rFonts w:ascii="times new romen" w:eastAsia="微软雅黑" w:hAnsi="times new romen"/>
                <w:sz w:val="22"/>
                <w:szCs w:val="24"/>
              </w:rPr>
              <w:t>LinPept</w:t>
            </w:r>
            <w:proofErr w:type="spellEnd"/>
            <w:r w:rsidRPr="00E32BC8">
              <w:rPr>
                <w:rFonts w:ascii="times new romen" w:eastAsia="微软雅黑" w:hAnsi="times new romen"/>
                <w:sz w:val="22"/>
                <w:szCs w:val="24"/>
              </w:rPr>
              <w:t xml:space="preserve"> </w:t>
            </w:r>
            <w:proofErr w:type="spellStart"/>
            <w:r w:rsidRPr="00E32BC8">
              <w:rPr>
                <w:rFonts w:ascii="times new romen" w:eastAsia="微软雅黑" w:hAnsi="times new romen"/>
                <w:sz w:val="22"/>
                <w:szCs w:val="24"/>
              </w:rPr>
              <w:t>CellPen</w:t>
            </w:r>
            <w:proofErr w:type="spellEnd"/>
          </w:p>
        </w:tc>
        <w:tc>
          <w:tcPr>
            <w:tcW w:w="3969" w:type="dxa"/>
            <w:tcBorders>
              <w:top w:val="nil"/>
              <w:bottom w:val="single" w:sz="12" w:space="0" w:color="auto"/>
            </w:tcBorders>
          </w:tcPr>
          <w:p w14:paraId="3ACE38D4" w14:textId="24B7DF71" w:rsidR="00E32BC8" w:rsidRPr="00CC7354" w:rsidRDefault="00E32BC8" w:rsidP="00E32BC8">
            <w:pPr>
              <w:ind w:firstLine="0"/>
              <w:rPr>
                <w:rFonts w:ascii="times new romen" w:eastAsia="微软雅黑" w:hAnsi="times new romen" w:hint="eastAsia"/>
                <w:sz w:val="22"/>
                <w:szCs w:val="24"/>
              </w:rPr>
            </w:pPr>
            <w:r w:rsidRPr="00E32BC8">
              <w:rPr>
                <w:rFonts w:ascii="times new romen" w:eastAsia="微软雅黑" w:hAnsi="times new romen"/>
                <w:sz w:val="22"/>
                <w:szCs w:val="24"/>
              </w:rPr>
              <w:t>Kumar</w:t>
            </w:r>
            <w:bookmarkStart w:id="9" w:name="_Hlk223370829"/>
            <w:r w:rsidR="00832F15">
              <w:rPr>
                <w:rFonts w:ascii="times new romen" w:eastAsia="微软雅黑" w:hAnsi="times new romen" w:hint="eastAsia"/>
                <w:sz w:val="22"/>
                <w:szCs w:val="24"/>
              </w:rPr>
              <w:fldChar w:fldCharType="begin"/>
            </w:r>
            <w:r w:rsidR="00324133">
              <w:rPr>
                <w:rFonts w:ascii="times new romen" w:eastAsia="微软雅黑" w:hAnsi="times new romen" w:hint="eastAsia"/>
                <w:sz w:val="22"/>
                <w:szCs w:val="24"/>
              </w:rPr>
              <w:instrText xml:space="preserve"> ADDIN EN.CITE &lt;EndNote&gt;&lt;Cite&gt;&lt;Author&gt;Kumar&lt;/Author&gt;&lt;Year&gt;2025&lt;/Year&gt;&lt;RecNum&gt;1688&lt;/RecNum&gt;&lt;DisplayText&gt;&lt;style face="superscript"&gt;49&lt;/style&gt;&lt;/DisplayText&gt;&lt;record&gt;&lt;rec-number&gt;1688&lt;/rec-number&gt;&lt;foreign-keys&gt;&lt;key app="EN" db-id="ve0x99rz5zt2ejevrzi500pz950aztrvtzfa" timestamp="1772447726"&gt;1688&lt;/key&gt;&lt;/foreign-keys&gt;&lt;ref-type name="Journal Article"&gt;17&lt;/ref-type&gt;&lt;contributors&gt;&lt;authors&gt;&lt;author&gt;Kumar, Nandan&lt;/author&gt;&lt;author&gt;Du, Zhenjiao&lt;/author&gt;&lt;author&gt;Li, Yonghui&lt;/author&gt;&lt;/authors&gt;&lt;/contributors&gt;&lt;titles&gt;&lt;title&gt;pLM4CPPs: Protein Language Model-Based Predictor for Cell Penetrating Peptides&lt;/title&gt;&lt;secondary-title&gt;Journal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1128-1139&lt;/pages&gt;&lt;volume&gt;65&lt;/volume&gt;&lt;number&gt;3&lt;/number&gt;&lt;dates&gt;&lt;year&gt;2025&lt;/year&gt;&lt;pub-dates&gt;&lt;date&gt;2025/02/10&lt;/date&gt;&lt;/pub-dates&gt;&lt;/dates&gt;&lt;publisher&gt;American Chemical Society&lt;/publisher&gt;&lt;isbn&gt;1549-9596&lt;/isbn&gt;&lt;urls&gt;&lt;related-urls&gt;&lt;url&gt;https://doi.org/10.1021/acs.jcim.4c01338&lt;/url&gt;&lt;/related-urls&gt;&lt;/urls&gt;&lt;electronic-resource-num&gt;10.1021/acs.jcim.4c01338&lt;/electronic-resource-num&gt;&lt;/record&gt;&lt;/Cite&gt;&lt;/EndNote&gt;</w:instrText>
            </w:r>
            <w:r w:rsidR="00832F15">
              <w:rPr>
                <w:rFonts w:ascii="times new romen" w:eastAsia="微软雅黑" w:hAnsi="times new romen" w:hint="eastAsia"/>
                <w:sz w:val="22"/>
                <w:szCs w:val="24"/>
              </w:rPr>
              <w:fldChar w:fldCharType="separate"/>
            </w:r>
            <w:r w:rsidR="00324133" w:rsidRPr="00324133">
              <w:rPr>
                <w:rFonts w:ascii="times new romen" w:eastAsia="微软雅黑" w:hAnsi="times new romen" w:hint="eastAsia"/>
                <w:noProof/>
                <w:sz w:val="22"/>
                <w:szCs w:val="24"/>
                <w:vertAlign w:val="superscript"/>
              </w:rPr>
              <w:t>49</w:t>
            </w:r>
            <w:r w:rsidR="00832F15">
              <w:rPr>
                <w:rFonts w:ascii="times new romen" w:eastAsia="微软雅黑" w:hAnsi="times new romen" w:hint="eastAsia"/>
                <w:sz w:val="22"/>
                <w:szCs w:val="24"/>
              </w:rPr>
              <w:fldChar w:fldCharType="end"/>
            </w:r>
            <w:bookmarkEnd w:id="9"/>
          </w:p>
        </w:tc>
      </w:tr>
    </w:tbl>
    <w:p w14:paraId="7D87DE14" w14:textId="77777777" w:rsidR="00247EB1" w:rsidRPr="00247EB1" w:rsidRDefault="00247EB1" w:rsidP="00247EB1">
      <w:pPr>
        <w:ind w:firstLine="0"/>
      </w:pPr>
    </w:p>
    <w:p w14:paraId="6356E2FC" w14:textId="397C5256" w:rsidR="00247EB1" w:rsidRPr="000534F7" w:rsidRDefault="00247EB1" w:rsidP="005A73E9">
      <w:pPr>
        <w:ind w:firstLine="0"/>
        <w:outlineLvl w:val="1"/>
        <w:rPr>
          <w:rFonts w:eastAsia="微软雅黑"/>
          <w:b/>
          <w:bCs/>
        </w:rPr>
      </w:pPr>
      <w:bookmarkStart w:id="10" w:name="_Toc223557845"/>
      <w:r w:rsidRPr="006A6DD6">
        <w:rPr>
          <w:rFonts w:eastAsia="微软雅黑"/>
          <w:b/>
          <w:bCs/>
        </w:rPr>
        <w:t>S</w:t>
      </w:r>
      <w:r>
        <w:rPr>
          <w:rFonts w:eastAsia="微软雅黑"/>
          <w:b/>
          <w:bCs/>
        </w:rPr>
        <w:t>1.2</w:t>
      </w:r>
      <w:r w:rsidRPr="006A6DD6">
        <w:rPr>
          <w:rFonts w:eastAsia="微软雅黑"/>
          <w:b/>
          <w:bCs/>
        </w:rPr>
        <w:t xml:space="preserve"> </w:t>
      </w:r>
      <w:r w:rsidR="007035C6" w:rsidRPr="007035C6">
        <w:rPr>
          <w:rFonts w:eastAsia="微软雅黑"/>
          <w:b/>
          <w:bCs/>
        </w:rPr>
        <w:t>Chemical space distribution of drug-likeness datasets under three different splitting strategies.</w:t>
      </w:r>
      <w:bookmarkEnd w:id="10"/>
    </w:p>
    <w:p w14:paraId="174ED758" w14:textId="77777777" w:rsidR="00247EB1" w:rsidRPr="006A6DD6" w:rsidRDefault="00247EB1" w:rsidP="00247EB1">
      <w:pPr>
        <w:ind w:firstLine="0"/>
        <w:rPr>
          <w:rFonts w:eastAsia="微软雅黑"/>
        </w:rPr>
      </w:pPr>
      <w:r>
        <w:rPr>
          <w:rFonts w:eastAsia="微软雅黑"/>
          <w:noProof/>
        </w:rPr>
        <w:drawing>
          <wp:inline distT="0" distB="0" distL="0" distR="0" wp14:anchorId="0DCACC88" wp14:editId="3815299D">
            <wp:extent cx="5274310" cy="172529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46A81B71" w14:textId="296B3C8A" w:rsidR="00247EB1" w:rsidRPr="006A6DD6" w:rsidRDefault="00247EB1" w:rsidP="00247EB1">
      <w:pPr>
        <w:ind w:firstLine="0"/>
        <w:rPr>
          <w:rFonts w:eastAsia="微软雅黑"/>
          <w:sz w:val="22"/>
          <w:szCs w:val="24"/>
        </w:rPr>
      </w:pPr>
      <w:r>
        <w:rPr>
          <w:rFonts w:eastAsia="微软雅黑"/>
          <w:b/>
          <w:bCs/>
          <w:sz w:val="22"/>
          <w:szCs w:val="24"/>
        </w:rPr>
        <w:t>Supplementary Fig. 1.2.1</w:t>
      </w:r>
      <w:r w:rsidRPr="006A6DD6">
        <w:rPr>
          <w:rFonts w:eastAsia="微软雅黑"/>
          <w:b/>
          <w:bCs/>
          <w:sz w:val="22"/>
          <w:szCs w:val="24"/>
        </w:rPr>
        <w:t xml:space="preserve">. </w:t>
      </w:r>
      <w:r w:rsidR="007035C6" w:rsidRPr="007035C6">
        <w:rPr>
          <w:rFonts w:eastAsia="微软雅黑"/>
          <w:b/>
          <w:bCs/>
          <w:sz w:val="22"/>
          <w:szCs w:val="24"/>
        </w:rPr>
        <w:t>Distribution of the BBBP dataset in training, validation, and test sets under three different splits.</w:t>
      </w:r>
    </w:p>
    <w:p w14:paraId="3A319B0A" w14:textId="77777777" w:rsidR="00247EB1" w:rsidRPr="006A6DD6" w:rsidRDefault="00247EB1" w:rsidP="00247EB1">
      <w:pPr>
        <w:ind w:firstLine="0"/>
        <w:rPr>
          <w:rFonts w:eastAsia="微软雅黑"/>
        </w:rPr>
      </w:pPr>
      <w:r>
        <w:rPr>
          <w:rFonts w:eastAsia="微软雅黑"/>
          <w:noProof/>
        </w:rPr>
        <w:lastRenderedPageBreak/>
        <w:drawing>
          <wp:inline distT="0" distB="0" distL="0" distR="0" wp14:anchorId="1EEA4C52" wp14:editId="1D7EA8ED">
            <wp:extent cx="5274310" cy="1725295"/>
            <wp:effectExtent l="0" t="0" r="254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1C159212" w14:textId="14189591" w:rsidR="00247EB1" w:rsidRDefault="00247EB1" w:rsidP="00247EB1">
      <w:pPr>
        <w:ind w:firstLine="0"/>
        <w:rPr>
          <w:rFonts w:eastAsia="微软雅黑"/>
          <w:sz w:val="22"/>
          <w:szCs w:val="24"/>
        </w:rPr>
      </w:pPr>
      <w:r>
        <w:rPr>
          <w:rFonts w:eastAsia="微软雅黑"/>
          <w:b/>
          <w:bCs/>
          <w:sz w:val="22"/>
          <w:szCs w:val="24"/>
        </w:rPr>
        <w:t>Supplementary Fig. 1</w:t>
      </w:r>
      <w:r>
        <w:rPr>
          <w:rFonts w:eastAsia="微软雅黑" w:hint="eastAsia"/>
          <w:b/>
          <w:bCs/>
          <w:sz w:val="22"/>
          <w:szCs w:val="24"/>
        </w:rPr>
        <w:t>.</w:t>
      </w:r>
      <w:r>
        <w:rPr>
          <w:rFonts w:eastAsia="微软雅黑"/>
          <w:b/>
          <w:bCs/>
          <w:sz w:val="22"/>
          <w:szCs w:val="24"/>
        </w:rPr>
        <w:t>2.2.</w:t>
      </w:r>
      <w:r w:rsidR="007035C6" w:rsidRPr="006A6DD6">
        <w:rPr>
          <w:rFonts w:eastAsia="微软雅黑"/>
          <w:b/>
          <w:bCs/>
          <w:sz w:val="22"/>
          <w:szCs w:val="24"/>
        </w:rPr>
        <w:t xml:space="preserve"> </w:t>
      </w:r>
      <w:r w:rsidR="007035C6" w:rsidRPr="003B588F">
        <w:rPr>
          <w:rFonts w:eastAsia="微软雅黑"/>
          <w:b/>
          <w:bCs/>
          <w:sz w:val="22"/>
          <w:szCs w:val="24"/>
        </w:rPr>
        <w:t>Distribution of the hERG dataset in training, validation, and test sets under three different splits.</w:t>
      </w:r>
    </w:p>
    <w:p w14:paraId="0291824D" w14:textId="77777777" w:rsidR="00247EB1" w:rsidRDefault="00247EB1" w:rsidP="00247EB1">
      <w:pPr>
        <w:ind w:firstLine="0"/>
        <w:rPr>
          <w:rFonts w:eastAsia="微软雅黑"/>
          <w:sz w:val="22"/>
          <w:szCs w:val="24"/>
        </w:rPr>
      </w:pPr>
      <w:r>
        <w:rPr>
          <w:rFonts w:eastAsia="微软雅黑"/>
          <w:noProof/>
          <w:sz w:val="22"/>
          <w:szCs w:val="24"/>
        </w:rPr>
        <w:drawing>
          <wp:inline distT="0" distB="0" distL="0" distR="0" wp14:anchorId="1F235C59" wp14:editId="2A9A8A6A">
            <wp:extent cx="5274310" cy="1725295"/>
            <wp:effectExtent l="0" t="0" r="254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23407B92" w14:textId="7A9196BF" w:rsidR="00247EB1" w:rsidRPr="0058415A" w:rsidRDefault="00247EB1" w:rsidP="00247EB1">
      <w:pPr>
        <w:ind w:firstLine="0"/>
        <w:rPr>
          <w:rFonts w:eastAsia="微软雅黑"/>
          <w:sz w:val="22"/>
          <w:szCs w:val="24"/>
        </w:rPr>
      </w:pPr>
      <w:r>
        <w:rPr>
          <w:rFonts w:eastAsia="微软雅黑"/>
          <w:b/>
          <w:bCs/>
          <w:sz w:val="22"/>
          <w:szCs w:val="24"/>
        </w:rPr>
        <w:t>Supplementary Fig. 1.2.3</w:t>
      </w:r>
      <w:r w:rsidRPr="006A6DD6">
        <w:rPr>
          <w:rFonts w:eastAsia="微软雅黑"/>
          <w:b/>
          <w:bCs/>
          <w:sz w:val="22"/>
          <w:szCs w:val="24"/>
        </w:rPr>
        <w:t>.</w:t>
      </w:r>
      <w:r w:rsidRPr="0058415A">
        <w:rPr>
          <w:rFonts w:eastAsia="微软雅黑"/>
          <w:sz w:val="22"/>
          <w:szCs w:val="24"/>
        </w:rPr>
        <w:t xml:space="preserve"> </w:t>
      </w:r>
      <w:r w:rsidR="007035C6" w:rsidRPr="003B588F">
        <w:rPr>
          <w:rFonts w:eastAsia="微软雅黑"/>
          <w:b/>
          <w:bCs/>
          <w:sz w:val="22"/>
          <w:szCs w:val="24"/>
        </w:rPr>
        <w:t>Distribution of the Mutagenicity dataset in training, validation, and test sets under three different splits.</w:t>
      </w:r>
    </w:p>
    <w:p w14:paraId="7BD16156" w14:textId="77777777" w:rsidR="00247EB1" w:rsidRPr="006A6DD6" w:rsidRDefault="00247EB1" w:rsidP="00247EB1">
      <w:pPr>
        <w:ind w:firstLine="0"/>
        <w:rPr>
          <w:rFonts w:eastAsia="微软雅黑"/>
        </w:rPr>
      </w:pPr>
      <w:r>
        <w:rPr>
          <w:rFonts w:eastAsia="微软雅黑"/>
          <w:noProof/>
        </w:rPr>
        <w:drawing>
          <wp:inline distT="0" distB="0" distL="0" distR="0" wp14:anchorId="05BCD44F" wp14:editId="38299F56">
            <wp:extent cx="5274310" cy="1725295"/>
            <wp:effectExtent l="0" t="0" r="254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2A901428" w14:textId="2A02E63D" w:rsidR="00247EB1" w:rsidRPr="006A6DD6" w:rsidRDefault="00247EB1" w:rsidP="00247EB1">
      <w:pPr>
        <w:ind w:firstLine="0"/>
        <w:rPr>
          <w:rFonts w:eastAsia="微软雅黑"/>
          <w:b/>
          <w:bCs/>
          <w:sz w:val="22"/>
          <w:szCs w:val="24"/>
        </w:rPr>
      </w:pPr>
      <w:r>
        <w:rPr>
          <w:rFonts w:eastAsia="微软雅黑"/>
          <w:b/>
          <w:bCs/>
          <w:sz w:val="22"/>
          <w:szCs w:val="24"/>
        </w:rPr>
        <w:t>Supplementary Fig. 1.2.</w:t>
      </w:r>
      <w:r>
        <w:rPr>
          <w:rFonts w:eastAsia="微软雅黑" w:hint="eastAsia"/>
          <w:b/>
          <w:bCs/>
          <w:sz w:val="22"/>
          <w:szCs w:val="24"/>
        </w:rPr>
        <w:t>4</w:t>
      </w:r>
      <w:r w:rsidRPr="006A6DD6">
        <w:rPr>
          <w:rFonts w:eastAsia="微软雅黑"/>
          <w:b/>
          <w:bCs/>
          <w:sz w:val="22"/>
          <w:szCs w:val="24"/>
        </w:rPr>
        <w:t xml:space="preserve">. </w:t>
      </w:r>
      <w:r w:rsidR="007035C6" w:rsidRPr="007035C6">
        <w:rPr>
          <w:rFonts w:eastAsia="微软雅黑"/>
          <w:b/>
          <w:bCs/>
          <w:sz w:val="22"/>
          <w:szCs w:val="24"/>
        </w:rPr>
        <w:t>Distribution of the oral bioavailability dataset in training, validation, and test sets under three different splits.</w:t>
      </w:r>
    </w:p>
    <w:p w14:paraId="74621C5E" w14:textId="77777777" w:rsidR="00247EB1" w:rsidRPr="006A6DD6" w:rsidRDefault="00247EB1" w:rsidP="00247EB1">
      <w:pPr>
        <w:ind w:firstLine="0"/>
        <w:rPr>
          <w:rFonts w:eastAsia="微软雅黑"/>
        </w:rPr>
      </w:pPr>
      <w:r>
        <w:rPr>
          <w:rFonts w:eastAsia="微软雅黑"/>
          <w:noProof/>
        </w:rPr>
        <w:lastRenderedPageBreak/>
        <w:drawing>
          <wp:inline distT="0" distB="0" distL="0" distR="0" wp14:anchorId="2FD26868" wp14:editId="35FC202B">
            <wp:extent cx="5263515" cy="1725295"/>
            <wp:effectExtent l="0" t="0" r="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3515" cy="1725295"/>
                    </a:xfrm>
                    <a:prstGeom prst="rect">
                      <a:avLst/>
                    </a:prstGeom>
                    <a:noFill/>
                    <a:ln>
                      <a:noFill/>
                    </a:ln>
                  </pic:spPr>
                </pic:pic>
              </a:graphicData>
            </a:graphic>
          </wp:inline>
        </w:drawing>
      </w:r>
    </w:p>
    <w:p w14:paraId="72E73A2E" w14:textId="04520D7B" w:rsidR="00247EB1" w:rsidRPr="006A6DD6" w:rsidRDefault="00247EB1" w:rsidP="00247EB1">
      <w:pPr>
        <w:ind w:firstLine="0"/>
        <w:rPr>
          <w:rFonts w:eastAsia="微软雅黑"/>
          <w:sz w:val="22"/>
          <w:szCs w:val="24"/>
        </w:rPr>
      </w:pPr>
      <w:r>
        <w:rPr>
          <w:rFonts w:eastAsia="微软雅黑"/>
          <w:b/>
          <w:bCs/>
          <w:sz w:val="22"/>
          <w:szCs w:val="24"/>
        </w:rPr>
        <w:t>Supplementary Fig. 1.2.5</w:t>
      </w:r>
      <w:r w:rsidRPr="006A6DD6">
        <w:rPr>
          <w:rFonts w:eastAsia="微软雅黑"/>
          <w:b/>
          <w:bCs/>
          <w:sz w:val="22"/>
          <w:szCs w:val="24"/>
        </w:rPr>
        <w:t xml:space="preserve">. </w:t>
      </w:r>
      <w:r w:rsidR="007035C6" w:rsidRPr="007035C6">
        <w:rPr>
          <w:rFonts w:eastAsia="微软雅黑"/>
          <w:b/>
          <w:bCs/>
          <w:sz w:val="22"/>
          <w:szCs w:val="24"/>
        </w:rPr>
        <w:t>Distribution of the human liver microsome metabolism stability dataset in training, validation, and test sets under three different splitting methods.</w:t>
      </w:r>
    </w:p>
    <w:p w14:paraId="2BAFF69D" w14:textId="77777777" w:rsidR="00247EB1" w:rsidRPr="006A6DD6" w:rsidRDefault="00247EB1" w:rsidP="00247EB1">
      <w:pPr>
        <w:ind w:firstLine="0"/>
        <w:rPr>
          <w:rFonts w:eastAsia="微软雅黑"/>
        </w:rPr>
      </w:pPr>
      <w:r>
        <w:rPr>
          <w:rFonts w:eastAsia="微软雅黑"/>
          <w:noProof/>
        </w:rPr>
        <w:drawing>
          <wp:inline distT="0" distB="0" distL="0" distR="0" wp14:anchorId="246AE8EA" wp14:editId="347623F0">
            <wp:extent cx="5274310" cy="1725295"/>
            <wp:effectExtent l="0" t="0" r="2540"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1894C146" w14:textId="7A4DBD83" w:rsidR="00247EB1" w:rsidRDefault="00247EB1" w:rsidP="00247EB1">
      <w:pPr>
        <w:ind w:firstLine="0"/>
        <w:rPr>
          <w:rFonts w:eastAsia="微软雅黑"/>
          <w:sz w:val="22"/>
          <w:szCs w:val="24"/>
        </w:rPr>
      </w:pPr>
      <w:r>
        <w:rPr>
          <w:rFonts w:eastAsia="微软雅黑"/>
          <w:b/>
          <w:bCs/>
          <w:sz w:val="22"/>
          <w:szCs w:val="24"/>
        </w:rPr>
        <w:t>Supplementary Fig. 1.2.6</w:t>
      </w:r>
      <w:r w:rsidRPr="006A6DD6">
        <w:rPr>
          <w:rFonts w:eastAsia="微软雅黑"/>
          <w:b/>
          <w:bCs/>
          <w:sz w:val="22"/>
          <w:szCs w:val="24"/>
        </w:rPr>
        <w:t>.</w:t>
      </w:r>
      <w:r w:rsidRPr="006A6DD6">
        <w:rPr>
          <w:rFonts w:eastAsia="微软雅黑" w:hint="eastAsia"/>
          <w:sz w:val="22"/>
          <w:szCs w:val="24"/>
        </w:rPr>
        <w:t xml:space="preserve"> </w:t>
      </w:r>
      <w:r w:rsidR="007035C6" w:rsidRPr="007035C6">
        <w:rPr>
          <w:rFonts w:eastAsia="微软雅黑"/>
          <w:b/>
          <w:bCs/>
          <w:sz w:val="22"/>
          <w:szCs w:val="24"/>
        </w:rPr>
        <w:t>Distribution of the Caco2 dataset in training, validation, and test sets under three different splitting methods.</w:t>
      </w:r>
    </w:p>
    <w:p w14:paraId="1DC764E9" w14:textId="77777777" w:rsidR="00247EB1" w:rsidRPr="006A6DD6" w:rsidRDefault="00247EB1" w:rsidP="00247EB1">
      <w:pPr>
        <w:ind w:firstLine="0"/>
        <w:rPr>
          <w:rFonts w:eastAsia="微软雅黑"/>
        </w:rPr>
      </w:pPr>
      <w:r>
        <w:rPr>
          <w:rFonts w:eastAsia="微软雅黑"/>
          <w:b/>
          <w:bCs/>
          <w:noProof/>
          <w:sz w:val="22"/>
          <w:szCs w:val="24"/>
        </w:rPr>
        <w:drawing>
          <wp:inline distT="0" distB="0" distL="0" distR="0" wp14:anchorId="334D7A3E" wp14:editId="3E575E03">
            <wp:extent cx="5274310" cy="1725295"/>
            <wp:effectExtent l="0" t="0" r="2540"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05770741" w14:textId="76C232F0" w:rsidR="00247EB1" w:rsidRPr="006A6DD6" w:rsidRDefault="00247EB1" w:rsidP="00247EB1">
      <w:pPr>
        <w:ind w:firstLine="0"/>
        <w:rPr>
          <w:rFonts w:eastAsia="微软雅黑"/>
          <w:b/>
          <w:bCs/>
          <w:sz w:val="22"/>
          <w:szCs w:val="24"/>
        </w:rPr>
      </w:pPr>
      <w:r>
        <w:rPr>
          <w:rFonts w:eastAsia="微软雅黑"/>
          <w:b/>
          <w:bCs/>
          <w:sz w:val="22"/>
          <w:szCs w:val="24"/>
        </w:rPr>
        <w:t>Supplementary Fig. 1.2.7</w:t>
      </w:r>
      <w:r w:rsidRPr="006A6DD6">
        <w:rPr>
          <w:rFonts w:eastAsia="微软雅黑"/>
          <w:b/>
          <w:bCs/>
          <w:sz w:val="22"/>
          <w:szCs w:val="24"/>
        </w:rPr>
        <w:t>.</w:t>
      </w:r>
      <w:r w:rsidRPr="006A6DD6">
        <w:rPr>
          <w:rFonts w:eastAsia="微软雅黑"/>
          <w:sz w:val="22"/>
          <w:szCs w:val="24"/>
        </w:rPr>
        <w:t xml:space="preserve"> </w:t>
      </w:r>
      <w:r w:rsidR="007035C6" w:rsidRPr="007035C6">
        <w:rPr>
          <w:rFonts w:eastAsia="微软雅黑"/>
          <w:b/>
          <w:bCs/>
          <w:sz w:val="22"/>
          <w:szCs w:val="24"/>
        </w:rPr>
        <w:t>Distribution of the half-life dataset in training, validation, and test sets under three different splits.</w:t>
      </w:r>
    </w:p>
    <w:p w14:paraId="425DFC77" w14:textId="77777777" w:rsidR="00247EB1" w:rsidRPr="006A6DD6" w:rsidRDefault="00247EB1" w:rsidP="00247EB1">
      <w:pPr>
        <w:ind w:firstLine="0"/>
        <w:rPr>
          <w:rFonts w:eastAsia="微软雅黑"/>
        </w:rPr>
      </w:pPr>
      <w:r>
        <w:rPr>
          <w:noProof/>
        </w:rPr>
        <w:lastRenderedPageBreak/>
        <w:drawing>
          <wp:inline distT="0" distB="0" distL="0" distR="0" wp14:anchorId="38BE697D" wp14:editId="7BE1B66D">
            <wp:extent cx="5274310" cy="1727200"/>
            <wp:effectExtent l="0" t="0" r="2540"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727200"/>
                    </a:xfrm>
                    <a:prstGeom prst="rect">
                      <a:avLst/>
                    </a:prstGeom>
                    <a:noFill/>
                    <a:ln>
                      <a:noFill/>
                    </a:ln>
                  </pic:spPr>
                </pic:pic>
              </a:graphicData>
            </a:graphic>
          </wp:inline>
        </w:drawing>
      </w:r>
    </w:p>
    <w:p w14:paraId="2AAB2F62" w14:textId="30C3395D" w:rsidR="00247EB1" w:rsidRDefault="00247EB1" w:rsidP="00247EB1">
      <w:pPr>
        <w:ind w:firstLine="0"/>
        <w:rPr>
          <w:rFonts w:eastAsia="微软雅黑"/>
          <w:sz w:val="22"/>
          <w:szCs w:val="24"/>
        </w:rPr>
      </w:pPr>
      <w:r>
        <w:rPr>
          <w:rFonts w:eastAsia="微软雅黑"/>
          <w:b/>
          <w:bCs/>
          <w:sz w:val="22"/>
          <w:szCs w:val="24"/>
        </w:rPr>
        <w:t>Supplementary Fig. 1.2.8</w:t>
      </w:r>
      <w:r w:rsidRPr="006A6DD6">
        <w:rPr>
          <w:rFonts w:eastAsia="微软雅黑"/>
          <w:b/>
          <w:bCs/>
          <w:sz w:val="22"/>
          <w:szCs w:val="24"/>
        </w:rPr>
        <w:t>.</w:t>
      </w:r>
      <w:r w:rsidRPr="006A6DD6">
        <w:rPr>
          <w:rFonts w:eastAsia="微软雅黑"/>
          <w:sz w:val="22"/>
          <w:szCs w:val="24"/>
        </w:rPr>
        <w:t xml:space="preserve"> </w:t>
      </w:r>
      <w:r w:rsidR="007035C6" w:rsidRPr="007035C6">
        <w:rPr>
          <w:rFonts w:eastAsia="微软雅黑"/>
          <w:b/>
          <w:bCs/>
          <w:sz w:val="22"/>
          <w:szCs w:val="24"/>
        </w:rPr>
        <w:t xml:space="preserve">Distribution of the </w:t>
      </w:r>
      <w:proofErr w:type="spellStart"/>
      <w:r w:rsidR="007035C6" w:rsidRPr="007035C6">
        <w:rPr>
          <w:rFonts w:eastAsia="微软雅黑"/>
          <w:b/>
          <w:bCs/>
          <w:sz w:val="22"/>
          <w:szCs w:val="24"/>
        </w:rPr>
        <w:t>VDss</w:t>
      </w:r>
      <w:proofErr w:type="spellEnd"/>
      <w:r w:rsidR="007035C6" w:rsidRPr="007035C6">
        <w:rPr>
          <w:rFonts w:eastAsia="微软雅黑"/>
          <w:b/>
          <w:bCs/>
          <w:sz w:val="22"/>
          <w:szCs w:val="24"/>
        </w:rPr>
        <w:t xml:space="preserve"> dataset in training, validation, and test sets under three different splits.</w:t>
      </w:r>
    </w:p>
    <w:p w14:paraId="04458764" w14:textId="77777777" w:rsidR="00247EB1" w:rsidRDefault="00247EB1" w:rsidP="00247EB1">
      <w:pPr>
        <w:ind w:firstLine="0"/>
        <w:rPr>
          <w:rFonts w:eastAsia="微软雅黑"/>
          <w:sz w:val="22"/>
          <w:szCs w:val="24"/>
        </w:rPr>
      </w:pPr>
      <w:r>
        <w:rPr>
          <w:noProof/>
        </w:rPr>
        <w:drawing>
          <wp:inline distT="0" distB="0" distL="0" distR="0" wp14:anchorId="1D206185" wp14:editId="7E49F0C5">
            <wp:extent cx="5274310" cy="1725295"/>
            <wp:effectExtent l="0" t="0" r="2540" b="825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7A67B10F" w14:textId="0456BCCC" w:rsidR="00247EB1" w:rsidRDefault="00247EB1" w:rsidP="00247EB1">
      <w:pPr>
        <w:ind w:firstLine="0"/>
        <w:rPr>
          <w:rFonts w:eastAsia="微软雅黑"/>
          <w:sz w:val="22"/>
          <w:szCs w:val="24"/>
        </w:rPr>
      </w:pPr>
      <w:r>
        <w:rPr>
          <w:rFonts w:eastAsia="微软雅黑"/>
          <w:b/>
          <w:bCs/>
          <w:sz w:val="22"/>
          <w:szCs w:val="24"/>
        </w:rPr>
        <w:t>Supplementary Fig. 1.2.9</w:t>
      </w:r>
      <w:r w:rsidRPr="006A6DD6">
        <w:rPr>
          <w:rFonts w:eastAsia="微软雅黑"/>
          <w:b/>
          <w:bCs/>
          <w:sz w:val="22"/>
          <w:szCs w:val="24"/>
        </w:rPr>
        <w:t>.</w:t>
      </w:r>
      <w:r>
        <w:rPr>
          <w:rFonts w:eastAsia="微软雅黑"/>
          <w:b/>
          <w:bCs/>
          <w:sz w:val="22"/>
          <w:szCs w:val="24"/>
        </w:rPr>
        <w:t xml:space="preserve"> </w:t>
      </w:r>
      <w:r w:rsidR="00F7622B" w:rsidRPr="00F7622B">
        <w:rPr>
          <w:rFonts w:eastAsia="微软雅黑"/>
          <w:b/>
          <w:bCs/>
          <w:sz w:val="22"/>
          <w:szCs w:val="24"/>
        </w:rPr>
        <w:t xml:space="preserve">Distribution of the </w:t>
      </w:r>
      <w:proofErr w:type="spellStart"/>
      <w:r w:rsidR="00F7622B" w:rsidRPr="00AB0EB9">
        <w:rPr>
          <w:rFonts w:eastAsia="微软雅黑"/>
          <w:b/>
          <w:bCs/>
          <w:sz w:val="22"/>
          <w:szCs w:val="24"/>
        </w:rPr>
        <w:t>C</w:t>
      </w:r>
      <w:r w:rsidR="00F7622B" w:rsidRPr="00AB0EB9">
        <w:rPr>
          <w:rFonts w:eastAsia="微软雅黑" w:hint="eastAsia"/>
          <w:b/>
          <w:bCs/>
          <w:sz w:val="22"/>
          <w:szCs w:val="24"/>
        </w:rPr>
        <w:t>yc</w:t>
      </w:r>
      <w:r w:rsidR="00F7622B" w:rsidRPr="00AB0EB9">
        <w:rPr>
          <w:rFonts w:eastAsia="微软雅黑"/>
          <w:b/>
          <w:bCs/>
          <w:sz w:val="22"/>
          <w:szCs w:val="24"/>
        </w:rPr>
        <w:t>P</w:t>
      </w:r>
      <w:r w:rsidR="00F7622B" w:rsidRPr="00AB0EB9">
        <w:rPr>
          <w:rFonts w:eastAsia="微软雅黑" w:hint="eastAsia"/>
          <w:b/>
          <w:bCs/>
          <w:sz w:val="22"/>
          <w:szCs w:val="24"/>
        </w:rPr>
        <w:t>ept</w:t>
      </w:r>
      <w:proofErr w:type="spellEnd"/>
      <w:r w:rsidR="00F7622B" w:rsidRPr="00AB0EB9">
        <w:rPr>
          <w:rFonts w:eastAsia="微软雅黑"/>
          <w:b/>
          <w:bCs/>
          <w:sz w:val="22"/>
          <w:szCs w:val="24"/>
        </w:rPr>
        <w:t>-PAMPA</w:t>
      </w:r>
      <w:r w:rsidR="00F7622B" w:rsidRPr="00F7622B">
        <w:rPr>
          <w:rFonts w:eastAsia="微软雅黑"/>
          <w:b/>
          <w:bCs/>
          <w:sz w:val="22"/>
          <w:szCs w:val="24"/>
        </w:rPr>
        <w:t xml:space="preserve"> dataset in training, validation, and test sets under three different splits.</w:t>
      </w:r>
    </w:p>
    <w:p w14:paraId="77009351" w14:textId="77777777" w:rsidR="00247EB1" w:rsidRDefault="00247EB1" w:rsidP="00247EB1">
      <w:pPr>
        <w:ind w:firstLine="0"/>
        <w:rPr>
          <w:rFonts w:eastAsia="微软雅黑"/>
          <w:sz w:val="22"/>
          <w:szCs w:val="24"/>
        </w:rPr>
      </w:pPr>
      <w:r>
        <w:rPr>
          <w:rFonts w:eastAsia="微软雅黑" w:hint="eastAsia"/>
          <w:noProof/>
          <w:sz w:val="22"/>
          <w:szCs w:val="24"/>
        </w:rPr>
        <w:drawing>
          <wp:inline distT="0" distB="0" distL="0" distR="0" wp14:anchorId="75A6C460" wp14:editId="19C89F2C">
            <wp:extent cx="5274310" cy="1725295"/>
            <wp:effectExtent l="0" t="0" r="254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6C2088D4" w14:textId="130D2959" w:rsidR="00247EB1" w:rsidRDefault="00247EB1" w:rsidP="00247EB1">
      <w:pPr>
        <w:ind w:firstLine="0"/>
        <w:rPr>
          <w:rFonts w:eastAsia="微软雅黑"/>
          <w:b/>
          <w:bCs/>
          <w:sz w:val="22"/>
          <w:szCs w:val="24"/>
        </w:rPr>
      </w:pPr>
      <w:bookmarkStart w:id="11" w:name="OLE_LINK3"/>
      <w:r>
        <w:rPr>
          <w:rFonts w:eastAsia="微软雅黑"/>
          <w:b/>
          <w:bCs/>
          <w:sz w:val="22"/>
          <w:szCs w:val="24"/>
        </w:rPr>
        <w:t>Supplementary Fig. 1.2.10</w:t>
      </w:r>
      <w:r w:rsidRPr="006A6DD6">
        <w:rPr>
          <w:rFonts w:eastAsia="微软雅黑"/>
          <w:b/>
          <w:bCs/>
          <w:sz w:val="22"/>
          <w:szCs w:val="24"/>
        </w:rPr>
        <w:t>.</w:t>
      </w:r>
      <w:bookmarkStart w:id="12" w:name="_Hlk223555137"/>
      <w:r>
        <w:rPr>
          <w:rFonts w:eastAsia="微软雅黑"/>
          <w:b/>
          <w:bCs/>
          <w:sz w:val="22"/>
          <w:szCs w:val="24"/>
        </w:rPr>
        <w:t xml:space="preserve"> </w:t>
      </w:r>
      <w:r w:rsidR="00F7622B" w:rsidRPr="00F7622B">
        <w:rPr>
          <w:rFonts w:eastAsia="微软雅黑"/>
          <w:b/>
          <w:bCs/>
          <w:sz w:val="22"/>
          <w:szCs w:val="24"/>
        </w:rPr>
        <w:t xml:space="preserve">Distribution of the </w:t>
      </w:r>
      <w:proofErr w:type="spellStart"/>
      <w:r w:rsidR="00F7622B" w:rsidRPr="00AB0EB9">
        <w:rPr>
          <w:rFonts w:eastAsia="微软雅黑"/>
          <w:b/>
          <w:bCs/>
          <w:sz w:val="22"/>
          <w:szCs w:val="24"/>
        </w:rPr>
        <w:t>LinPept</w:t>
      </w:r>
      <w:r w:rsidR="00F7622B">
        <w:rPr>
          <w:rFonts w:eastAsia="微软雅黑"/>
          <w:b/>
          <w:bCs/>
          <w:sz w:val="22"/>
          <w:szCs w:val="24"/>
        </w:rPr>
        <w:t>-</w:t>
      </w:r>
      <w:r w:rsidR="00F7622B" w:rsidRPr="00AB0EB9">
        <w:rPr>
          <w:rFonts w:eastAsia="微软雅黑"/>
          <w:b/>
          <w:bCs/>
          <w:sz w:val="22"/>
          <w:szCs w:val="24"/>
        </w:rPr>
        <w:t>NonFouling</w:t>
      </w:r>
      <w:proofErr w:type="spellEnd"/>
      <w:r w:rsidR="00F7622B">
        <w:rPr>
          <w:rFonts w:eastAsia="微软雅黑"/>
          <w:b/>
          <w:bCs/>
          <w:sz w:val="22"/>
          <w:szCs w:val="24"/>
        </w:rPr>
        <w:t xml:space="preserve"> </w:t>
      </w:r>
      <w:r w:rsidR="00F7622B" w:rsidRPr="00F7622B">
        <w:rPr>
          <w:rFonts w:eastAsia="微软雅黑"/>
          <w:b/>
          <w:bCs/>
          <w:sz w:val="22"/>
          <w:szCs w:val="24"/>
        </w:rPr>
        <w:t>dataset in training, validation, and test sets under three different splits.</w:t>
      </w:r>
      <w:bookmarkEnd w:id="12"/>
    </w:p>
    <w:bookmarkEnd w:id="11"/>
    <w:p w14:paraId="372E1757" w14:textId="77777777" w:rsidR="00247EB1" w:rsidRDefault="00247EB1" w:rsidP="00247EB1">
      <w:pPr>
        <w:ind w:firstLine="0"/>
        <w:rPr>
          <w:rFonts w:eastAsia="微软雅黑"/>
          <w:b/>
          <w:bCs/>
          <w:sz w:val="22"/>
          <w:szCs w:val="24"/>
        </w:rPr>
      </w:pPr>
      <w:r>
        <w:rPr>
          <w:rFonts w:eastAsia="微软雅黑"/>
          <w:b/>
          <w:bCs/>
          <w:noProof/>
          <w:sz w:val="22"/>
          <w:szCs w:val="24"/>
        </w:rPr>
        <w:lastRenderedPageBreak/>
        <w:drawing>
          <wp:inline distT="0" distB="0" distL="0" distR="0" wp14:anchorId="408F1E0C" wp14:editId="4D807BA4">
            <wp:extent cx="5274310" cy="1725295"/>
            <wp:effectExtent l="0" t="0" r="2540" b="825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725295"/>
                    </a:xfrm>
                    <a:prstGeom prst="rect">
                      <a:avLst/>
                    </a:prstGeom>
                    <a:noFill/>
                    <a:ln>
                      <a:noFill/>
                    </a:ln>
                  </pic:spPr>
                </pic:pic>
              </a:graphicData>
            </a:graphic>
          </wp:inline>
        </w:drawing>
      </w:r>
    </w:p>
    <w:p w14:paraId="7E4234DA" w14:textId="1CF3CBF6" w:rsidR="00247EB1" w:rsidRPr="00692386" w:rsidRDefault="00247EB1" w:rsidP="00247EB1">
      <w:pPr>
        <w:ind w:firstLine="0"/>
        <w:rPr>
          <w:rFonts w:eastAsia="微软雅黑"/>
          <w:b/>
          <w:bCs/>
          <w:sz w:val="22"/>
          <w:szCs w:val="24"/>
        </w:rPr>
      </w:pPr>
      <w:r>
        <w:rPr>
          <w:rFonts w:eastAsia="微软雅黑"/>
          <w:b/>
          <w:bCs/>
          <w:sz w:val="22"/>
          <w:szCs w:val="24"/>
        </w:rPr>
        <w:t>Supplementary Fig. 1.2.11</w:t>
      </w:r>
      <w:r w:rsidRPr="006A6DD6">
        <w:rPr>
          <w:rFonts w:eastAsia="微软雅黑"/>
          <w:b/>
          <w:bCs/>
          <w:sz w:val="22"/>
          <w:szCs w:val="24"/>
        </w:rPr>
        <w:t>.</w:t>
      </w:r>
      <w:r>
        <w:rPr>
          <w:rFonts w:eastAsia="微软雅黑"/>
          <w:b/>
          <w:bCs/>
          <w:sz w:val="22"/>
          <w:szCs w:val="24"/>
        </w:rPr>
        <w:t xml:space="preserve"> </w:t>
      </w:r>
      <w:r w:rsidR="00F7622B" w:rsidRPr="00F7622B">
        <w:rPr>
          <w:rFonts w:eastAsia="微软雅黑"/>
          <w:b/>
          <w:bCs/>
          <w:sz w:val="22"/>
          <w:szCs w:val="24"/>
        </w:rPr>
        <w:t xml:space="preserve">Distribution of the </w:t>
      </w:r>
      <w:proofErr w:type="spellStart"/>
      <w:r w:rsidR="00F7622B" w:rsidRPr="00AB0EB9">
        <w:rPr>
          <w:rFonts w:eastAsia="微软雅黑"/>
          <w:b/>
          <w:bCs/>
          <w:sz w:val="22"/>
          <w:szCs w:val="24"/>
        </w:rPr>
        <w:t>LinPept</w:t>
      </w:r>
      <w:r w:rsidR="00F7622B">
        <w:rPr>
          <w:rFonts w:eastAsia="微软雅黑"/>
          <w:b/>
          <w:bCs/>
          <w:sz w:val="22"/>
          <w:szCs w:val="24"/>
        </w:rPr>
        <w:t>-</w:t>
      </w:r>
      <w:r w:rsidR="00F7622B" w:rsidRPr="00AB0EB9">
        <w:rPr>
          <w:rFonts w:eastAsia="微软雅黑"/>
          <w:b/>
          <w:bCs/>
          <w:sz w:val="22"/>
          <w:szCs w:val="24"/>
        </w:rPr>
        <w:t>CellPen</w:t>
      </w:r>
      <w:proofErr w:type="spellEnd"/>
      <w:r w:rsidR="00F7622B" w:rsidRPr="00F7622B">
        <w:rPr>
          <w:rFonts w:eastAsia="微软雅黑"/>
          <w:b/>
          <w:bCs/>
          <w:sz w:val="22"/>
          <w:szCs w:val="24"/>
        </w:rPr>
        <w:t xml:space="preserve"> dataset in training, validation, and test sets under three different splits.</w:t>
      </w:r>
    </w:p>
    <w:p w14:paraId="2F18759D" w14:textId="77777777" w:rsidR="00BF6002" w:rsidRPr="00BF6002" w:rsidRDefault="00BF6002" w:rsidP="00BF6002">
      <w:pPr>
        <w:ind w:firstLine="0"/>
      </w:pPr>
    </w:p>
    <w:p w14:paraId="408A9F4D" w14:textId="49938556" w:rsidR="00BF6002" w:rsidRPr="00E90103" w:rsidRDefault="00BF6002" w:rsidP="00BF6002">
      <w:pPr>
        <w:ind w:firstLine="0"/>
        <w:outlineLvl w:val="1"/>
        <w:rPr>
          <w:rFonts w:eastAsia="微软雅黑"/>
          <w:b/>
          <w:bCs/>
        </w:rPr>
      </w:pPr>
      <w:bookmarkStart w:id="13" w:name="_Toc223557846"/>
      <w:r>
        <w:rPr>
          <w:rFonts w:eastAsia="微软雅黑"/>
          <w:b/>
          <w:bCs/>
        </w:rPr>
        <w:t>S1.</w:t>
      </w:r>
      <w:r w:rsidR="00247EB1">
        <w:rPr>
          <w:rFonts w:eastAsia="微软雅黑"/>
          <w:b/>
          <w:bCs/>
        </w:rPr>
        <w:t>3</w:t>
      </w:r>
      <w:r>
        <w:rPr>
          <w:rFonts w:eastAsia="微软雅黑"/>
          <w:b/>
          <w:bCs/>
        </w:rPr>
        <w:t xml:space="preserve"> </w:t>
      </w:r>
      <w:r w:rsidR="00F7622B" w:rsidRPr="00F7622B">
        <w:rPr>
          <w:rFonts w:eastAsia="微软雅黑"/>
          <w:b/>
          <w:bCs/>
        </w:rPr>
        <w:t>Detailed Introduction to Deep Learning Algorithms</w:t>
      </w:r>
      <w:bookmarkEnd w:id="13"/>
    </w:p>
    <w:p w14:paraId="322002C3" w14:textId="6111F0F2" w:rsidR="00F7622B" w:rsidRPr="00750C9C" w:rsidRDefault="00F7622B" w:rsidP="00F7622B">
      <w:pPr>
        <w:ind w:firstLine="0"/>
        <w:rPr>
          <w:rFonts w:ascii="times new romen" w:eastAsia="微软雅黑" w:hAnsi="times new romen" w:hint="eastAsia"/>
        </w:rPr>
      </w:pPr>
      <w:r w:rsidRPr="00E90103">
        <w:rPr>
          <w:rFonts w:ascii="times new romen" w:eastAsia="微软雅黑" w:hAnsi="times new romen" w:hint="eastAsia"/>
          <w:b/>
          <w:bCs/>
        </w:rPr>
        <w:t>RGCN</w:t>
      </w:r>
      <w:r w:rsidRPr="004B19C1">
        <w:rPr>
          <w:rFonts w:ascii="times new romen" w:eastAsia="微软雅黑" w:hAnsi="times new romen" w:hint="eastAsia"/>
          <w:b/>
          <w:bCs/>
        </w:rPr>
        <w:t>:</w:t>
      </w:r>
      <w:r>
        <w:rPr>
          <w:rFonts w:ascii="times new romen" w:eastAsia="微软雅黑" w:hAnsi="times new romen" w:hint="eastAsia"/>
        </w:rPr>
        <w:t xml:space="preserve"> </w:t>
      </w:r>
      <w:r w:rsidRPr="00750C9C">
        <w:rPr>
          <w:rFonts w:ascii="times new romen" w:eastAsia="微软雅黑" w:hAnsi="times new romen"/>
        </w:rPr>
        <w:t>RGCN</w:t>
      </w:r>
      <w:bookmarkStart w:id="14" w:name="_Hlk188797904"/>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&lt;EndNote&gt;&lt;Cite&gt;&lt;Author&gt;Schlichtkrull&lt;/Author&gt;&lt;Year&gt;2018&lt;/Year&gt;&lt;RecNum&gt;1044&lt;/RecNum&gt;&lt;DisplayText&gt;&lt;style face="superscript"&gt;58&lt;/style&gt;&lt;/DisplayText&gt;&lt;record&gt;&lt;rec-number&gt;1044&lt;/rec-number&gt;&lt;foreign-keys&gt;&lt;key app="EN" db-id="ve0x99rz5zt2ejevrzi500pz950aztrvtzfa" timestamp="1730988471"&gt;1044&lt;/key&gt;&lt;/foreign-keys&gt;&lt;ref-type name="Conference Proceedings"&gt;10&lt;/ref-type&gt;&lt;contributors&gt;&lt;authors&gt;&lt;author&gt;Schlichtkrull, Michael&lt;/author&gt;&lt;author&gt;Kipf, Thomas N.&lt;/author&gt;&lt;author&gt;Bloem, Peter&lt;/author&gt;&lt;author&gt;van den Berg, Rianne&lt;/author&gt;&lt;author&gt;Titov, Ivan&lt;/author&gt;&lt;author&gt;Welling, Max&lt;/author&gt;&lt;/authors&gt;&lt;secondary-authors&gt;&lt;author&gt;Gangemi, Aldo&lt;/author&gt;&lt;author&gt;Navigli, Roberto&lt;/author&gt;&lt;author&gt;Vidal, Maria-Esther&lt;/author&gt;&lt;author&gt;Hitzler, Pascal&lt;/author&gt;&lt;author&gt;Troncy, Raphaël&lt;/author&gt;&lt;author&gt;Hollink, Laura&lt;/author&gt;&lt;author&gt;Tordai, Anna&lt;/author&gt;&lt;author&gt;Alam, Mehwish&lt;/author&gt;&lt;/secondary-authors&gt;&lt;/contributors&gt;&lt;titles&gt;&lt;title&gt;Modeling Relational Data with Graph Convolutional Networks&lt;/title&gt;&lt;secondary-title&gt;The Semantic Web&lt;/secondary-title&gt;&lt;/titles&gt;&lt;pages&gt;593-607&lt;/pages&gt;&lt;dates&gt;&lt;year&gt;2018&lt;/year&gt;&lt;pub-dates&gt;&lt;date&gt;2018//&lt;/date&gt;&lt;/pub-dates&gt;&lt;/dates&gt;&lt;pub-location&gt;Cham&lt;/pub-location&gt;&lt;publisher&gt;Springer International Publishing&lt;/publisher&gt;&lt;isbn&gt;978-3-319-93417-4&lt;/isbn&gt;&lt;urls&gt;&lt;/urls&gt;&lt;/record&gt;&lt;/Cite&gt;&lt;/EndNote&gt;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58</w:t>
      </w:r>
      <w:r w:rsidRPr="00750C9C">
        <w:rPr>
          <w:rFonts w:ascii="times new romen" w:eastAsia="微软雅黑" w:hAnsi="times new romen"/>
        </w:rPr>
        <w:fldChar w:fldCharType="end"/>
      </w:r>
      <w:bookmarkEnd w:id="14"/>
      <w:r w:rsidRPr="007A15EB">
        <w:t xml:space="preserve"> </w:t>
      </w:r>
      <w:r w:rsidRPr="007A15EB">
        <w:rPr>
          <w:rFonts w:ascii="times new romen" w:eastAsia="微软雅黑" w:hAnsi="times new romen"/>
        </w:rPr>
        <w:t>is an improved version of GCN</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&lt;EndNote&gt;&lt;Cite&gt;&lt;Author&gt;Kipf&lt;/Author&gt;&lt;Year&gt;2016&lt;/Year&gt;&lt;RecNum&gt;1038&lt;/RecNum&gt;&lt;DisplayText&gt;&lt;style face="superscript"&gt;59&lt;/style&gt;&lt;/DisplayText&gt;&lt;record&gt;&lt;rec-number&gt;1038&lt;/rec-number&gt;&lt;foreign-keys&gt;&lt;key app="EN" db-id="ve0x99rz5zt2ejevrzi500pz950aztrvtzfa" timestamp="1730987712"&gt;1038&lt;/key&gt;&lt;/foreign-keys&gt;&lt;ref-type name="Journal Article"&gt;17&lt;/ref-type&gt;&lt;contributors&gt;&lt;authors&gt;&lt;author&gt;Kipf, Thomas N.&lt;/author&gt;&lt;author&gt;Welling, Max&lt;/author&gt;&lt;/authors&gt;&lt;/contributors&gt;&lt;titles&gt;&lt;title&gt;Semi-Supervised Classification with Graph Convolutional Networks&lt;/title&gt;&lt;secondary-title&gt;arXiv e-prints&lt;/secondary-title&gt;&lt;/titles&gt;&lt;pages&gt;arXiv:1609.02907&lt;/pages&gt;&lt;keywords&gt;&lt;keyword&gt;Computer Science - Machine Learning&lt;/keyword&gt;&lt;keyword&gt;Statistics - Machine Learning&lt;/keyword&gt;&lt;/keywords&gt;&lt;dates&gt;&lt;year&gt;2016&lt;/year&gt;&lt;/dates&gt;&lt;urls&gt;&lt;related-urls&gt;&lt;url&gt;https://ui.adsabs.harvard.edu/abs/2016arXiv160902907K&lt;/url&gt;&lt;/related-urls&gt;&lt;/urls&gt;&lt;custom1&gt;eprint: arXiv:1609.02907&lt;/custom1&gt;&lt;electronic-resource-num&gt;10.48550/arXiv.1609.02907&lt;/electronic-resource-num&gt;&lt;/record&gt;&lt;/Cite&gt;&lt;/EndNote&gt;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59</w:t>
      </w:r>
      <w:r w:rsidRPr="00750C9C">
        <w:rPr>
          <w:rFonts w:ascii="times new romen" w:eastAsia="微软雅黑" w:hAnsi="times new romen"/>
        </w:rPr>
        <w:fldChar w:fldCharType="end"/>
      </w:r>
      <w:r>
        <w:rPr>
          <w:rFonts w:ascii="times new romen" w:eastAsia="微软雅黑" w:hAnsi="times new romen" w:hint="eastAsia"/>
        </w:rPr>
        <w:t>,</w:t>
      </w:r>
      <w:r>
        <w:rPr>
          <w:rFonts w:ascii="times new romen" w:eastAsia="微软雅黑" w:hAnsi="times new romen"/>
        </w:rPr>
        <w:t xml:space="preserve"> </w:t>
      </w:r>
      <w:r w:rsidRPr="007A15EB">
        <w:rPr>
          <w:rFonts w:ascii="times new romen" w:eastAsia="微软雅黑" w:hAnsi="times new romen"/>
        </w:rPr>
        <w:t>which addresses the shortcomings of GCN in not considering edge features by transforming heterogeneous graphs into multiple homogeneous graphs for independent feature aggregation, followed by stacking.</w:t>
      </w:r>
      <w:r>
        <w:rPr>
          <w:rFonts w:ascii="times new romen" w:eastAsia="微软雅黑" w:hAnsi="times new romen"/>
        </w:rPr>
        <w:t xml:space="preserve"> </w:t>
      </w:r>
      <w:r w:rsidRPr="007A15EB">
        <w:rPr>
          <w:rFonts w:ascii="times new romen" w:eastAsia="微软雅黑" w:hAnsi="times new romen"/>
        </w:rPr>
        <w:t xml:space="preserve">Wu et al. </w:t>
      </w:r>
      <w:r w:rsidRPr="00750C9C">
        <w:rPr>
          <w:rFonts w:ascii="times new romen" w:eastAsia="微软雅黑" w:hAnsi="times new romen"/>
        </w:rPr>
        <w:fldChar w:fldCharType="begin">
          <w:fldData xml:space="preserve">PEVuZE5vdGU+PENpdGU+PEF1dGhvcj5XdTwvQXV0aG9yPjxZZWFyPjIwMjE8L1llYXI+PFJlY051
bT4xMDQ1PC9SZWNOdW0+PERpc3BsYXlUZXh0PjxzdHlsZSBmYWNlPSJzdXBlcnNjcmlwdCI+NTUs
IDU2PC9zdHlsZT48L0Rpc3BsYXlUZXh0PjxyZWNvcmQ+PHJlYy1udW1iZXI+MTA0NTwvcmVjLW51
bWJlcj48Zm9yZWlnbi1rZXlzPjxrZXkgYXBwPSJFTiIgZGItaWQ9InZlMHg5OXJ6NXp0MmVqZXZy
emk1MDBwejk1MGF6dHJ2dHpmYSIgdGltZXN0YW1wPSIxNzMwOTg5NTk4Ij4xMDQ1PC9rZXk+PC9m
b3JlaWduLWtleXM+PHJlZi10eXBlIG5hbWU9IkpvdXJuYWwgQXJ0aWNsZSI+MTc8L3JlZi10eXBl
Pjxjb250cmlidXRvcnM+PGF1dGhvcnM+PGF1dGhvcj5XdSwgWi48L2F1dGhvcj48YXV0aG9yPkpp
YW5nLCBELjwvYXV0aG9yPjxhdXRob3I+V2FuZywgSi48L2F1dGhvcj48YXV0aG9yPkhzaWVoLCBD
LiBZLjwvYXV0aG9yPjxhdXRob3I+Q2FvLCBELjwvYXV0aG9yPjxhdXRob3I+SG91LCBULjwvYXV0
aG9yPjwvYXV0aG9ycz48L2NvbnRyaWJ1dG9ycz48YXV0aC1hZGRyZXNzPklubm92YXRpb24gSW5z
dGl0dXRlIGZvciBBcnRpZmljaWFsIEludGVsbGlnZW5jZSBpbiBNZWRpY2luZSwgQ29sbGVnZSBv
ZiBQaGFybWFjZXV0aWNhbCBTY2llbmNlcywgWmhlamlhbmcgVW5pdmVyc2l0eSwgSGFuZ3pob3Ug
MzEwMDU4IFpoZWppYW5nLCBQLiBSLiBDaGluYS4mI3hEO1N0YXRlIEtleSBMYWIgb2YgQ0FEJmFt
cDtDRywgWmhlamlhbmcgVW5pdmVyc2l0eSwgSGFuZ3pob3UgMzEwMDU4IFpoZWppYW5nLCBQLiBS
LiBDaGluYS4mI3hEO05hdGlvbmFsIEVuZ2luZWVyaW5nIFJlc2VhcmNoIENlbnRlciBmb3IgTXVs
dGltZWRpYSBTb2Z0d2FyZSwgU2Nob29sIG9mIENvbXB1dGVyIFNjaWVuY2UsIFd1aGFuIFVuaXZl
cnNpdHksIFd1aGFuIDQzMDA3MiBIdWJlaSwgUC4gUi4gQ2hpbmEuJiN4RDtUZW5jZW50IFF1YW50
dW0gTGFib3JhdG9yeSwgVGVuY2VudCwgU2hlbnpoZW4gNTE4MDU3IEd1YW5nZG9uZywgUC4gUi4g
Q2hpbmEuJiN4RDtYaWFuZ3lhIFNjaG9vbCBvZiBQaGFybWFjZXV0aWNhbCBTY2llbmNlcywgQ2Vu
dHJhbCBTb3V0aCBVbml2ZXJzaXR5LCBDaGFuZ3NoYSA0MTAwMDQgSHVuYW4sIFAuIFIuIENoaW5h
LjwvYXV0aC1hZGRyZXNzPjx0aXRsZXM+PHRpdGxlPk1pbmluZyBUb3hpY2l0eSBJbmZvcm1hdGlv
biBmcm9tIExhcmdlIEFtb3VudHMgb2YgVG94aWNpdHkgRGF0YTwvdGl0bGU+PHNlY29uZGFyeS10
aXRsZT5KIE1lZCBDaGVtPC9zZWNvbmRhcnktdGl0bGU+PGFsdC10aXRsZT5Kb3VybmFsIG9mIG1l
ZGljaW5hbCBjaGVtaXN0cnk8L2FsdC10aXRsZT48L3RpdGxlcz48cGVyaW9kaWNhbD48ZnVsbC10
aXRsZT5Kb3VybmFsIG9mIE1lZGljaW5hbCBDaGVtaXN0cnk8L2Z1bGwtdGl0bGU+PGFiYnItMT5K
LiBNZWQuIENoZW0uPC9hYmJyLTE+PGFiYnItMj5KIE1lZCBDaGVtPC9hYmJyLTI+PC9wZXJpb2Rp
Y2FsPjxhbHQtcGVyaW9kaWNhbD48ZnVsbC10aXRsZT5Kb3VybmFsIG9mIE1lZGljaW5hbCBDaGVt
aXN0cnk8L2Z1bGwtdGl0bGU+PGFiYnItMT5KLiBNZWQuIENoZW0uPC9hYmJyLTE+PGFiYnItMj5K
IE1lZCBDaGVtPC9hYmJyLTI+PC9hbHQtcGVyaW9kaWNhbD48cGFnZXM+NjkyNC02OTM2PC9wYWdl
cz48dm9sdW1lPjY0PC92b2x1bWU+PG51bWJlcj4xMDwvbnVtYmVyPjxlZGl0aW9uPjIwMjEvMDUv
MDg8L2VkaXRpb24+PGtleXdvcmRzPjxrZXl3b3JkPkNhcmRpb3RveGljaXR5PC9rZXl3b3JkPjxr
ZXl3b3JkPkN5dG9jaHJvbWUgUC00NTAgRW56eW1lIFN5c3RlbS9jaGVtaXN0cnkvbWV0YWJvbGlz
bTwva2V5d29yZD48a2V5d29yZD5EYXRhYmFzZXMsIEZhY3R1YWw8L2tleXdvcmQ+PGtleXdvcmQ+
KkRydWctUmVsYXRlZCBTaWRlIEVmZmVjdHMgYW5kIEFkdmVyc2UgUmVhY3Rpb25zPC9rZXl3b3Jk
PjxrZXl3b3JkPipNYWNoaW5lIExlYXJuaW5nPC9rZXl3b3JkPjxrZXl3b3JkPk11dGFnZW5pY2l0
eSBUZXN0czwva2V5d29yZD48L2tleXdvcmRzPjxkYXRlcz48eWVhcj4yMDIxPC95ZWFyPjxwdWIt
ZGF0ZXM+PGRhdGU+TWF5IDI3PC9kYXRlPjwvcHViLWRhdGVzPjwvZGF0ZXM+PGlzYm4+MDAyMi0y
NjIzPC9pc2JuPjxhY2Nlc3Npb24tbnVtPjMzOTYxNDI5PC9hY2Nlc3Npb24tbnVtPjx1cmxzPjwv
dXJscz48ZWxlY3Ryb25pYy1yZXNvdXJjZS1udW0+MTAuMTAyMS9hY3Muam1lZGNoZW0uMWMwMDQy
MTwvZWxlY3Ryb25pYy1yZXNvdXJjZS1udW0+PHJlbW90ZS1kYXRhYmFzZS1wcm92aWRlcj5OTE08
L3JlbW90ZS1kYXRhYmFzZS1wcm92aWRlcj48bGFuZ3VhZ2U+ZW5nPC9sYW5ndWFnZT48L3JlY29y
ZD48L0NpdGU+PENpdGU+PEF1dGhvcj5XdTwvQXV0aG9yPjxZZWFyPjIwMjM8L1llYXI+PFJlY051
bT4xMDQ3PC9SZWNOdW0+PHJlY29yZD48cmVjLW51bWJlcj4xMDQ3PC9yZWMtbnVtYmVyPjxmb3Jl
aWduLWtleXM+PGtleSBhcHA9IkVOIiBkYi1pZD0idmUweDk5cno1enQyZWpldnJ6aTUwMHB6OTUw
YXp0cnZ0emZhIiB0aW1lc3RhbXA9IjE3MzA5ODk2MzMiPjEwNDc8L2tleT48L2ZvcmVpZ24ta2V5
cz48cmVmLXR5cGUgbmFtZT0iSm91cm5hbCBBcnRpY2xlIj4xNzwvcmVmLXR5cGU+PGNvbnRyaWJ1
dG9ycz48YXV0aG9ycz48YXV0aG9yPld1LCBaaGVueGluZzwvYXV0aG9yPjxhdXRob3I+V2FuZywg
SmlrZTwvYXV0aG9yPjxhdXRob3I+RHUsIEhvbmd5YW48L2F1dGhvcj48YXV0aG9yPkppYW5nLCBE
ZWp1bjwvYXV0aG9yPjxhdXRob3I+S2FuZywgWXU8L2F1dGhvcj48YXV0aG9yPkxpLCBEYW48L2F1
dGhvcj48YXV0aG9yPlBhbiwgUGVpY2hlbjwvYXV0aG9yPjxhdXRob3I+RGVuZywgWWFmZW5nPC9h
dXRob3I+PGF1dGhvcj5DYW8sIERvbmdzaGVuZzwvYXV0aG9yPjxhdXRob3I+SHNpZWgsIENoYW5n
LVl1PC9hdXRob3I+PGF1dGhvcj5Ib3UsIFRpbmdqdW48L2F1dGhvcj48L2F1dGhvcnM+PC9jb250
cmlidXRvcnM+PHRpdGxlcz48dGl0bGU+Q2hlbWlzdHJ5LWludHVpdGl2ZSBleHBsYW5hdGlvbiBv
ZiBncmFwaCBuZXVyYWwgbmV0d29ya3MgZm9yIG1vbGVjdWxhciBwcm9wZXJ0eSBwcmVkaWN0aW9u
IHdpdGggc3Vic3RydWN0dXJlIG1hc2tpbmc8L3RpdGxlPjxzZWNvbmRhcnktdGl0bGU+TmF0dXJl
IENvbW11bmljYXRpb25zPC9zZWNvbmRhcnktdGl0bGU+PC90aXRsZXM+PHBhZ2VzPjI1ODU8L3Bh
Z2VzPjx2b2x1bWU+MTQ8L3ZvbHVtZT48bnVtYmVyPjE8L251bWJlcj48ZGF0ZXM+PHllYXI+MjAy
MzwveWVhcj48cHViLWRhdGVzPjxkYXRlPjIwMjMvMDUvMDQ8L2RhdGU+PC9wdWItZGF0ZXM+PC9k
YXRlcz48aXNibj4yMDQxLTE3MjM8L2lzYm4+PHVybHM+PHJlbGF0ZWQtdXJscz48dXJsPmh0dHBz
Oi8vZG9pLm9yZy8xMC4xMDM4L3M0MTQ2Ny0wMjMtMzgxOTItMzwvdXJsPjwvcmVsYXRlZC11cmxz
PjwvdXJscz48ZWxlY3Ryb25pYy1yZXNvdXJjZS1udW0+MTAuMTAzOC9zNDE0NjctMDIzLTM4MTky
LTM8L2VsZWN0cm9uaWMtcmVzb3VyY2UtbnVtPjwvcmVjb3JkPjwvQ2l0ZT48L0VuZE5vdGU+AG==
</w:fldData>
        </w:fldChar>
      </w:r>
      <w:r w:rsidR="00606337">
        <w:rPr>
          <w:rFonts w:ascii="times new romen" w:eastAsia="微软雅黑" w:hAnsi="times new romen" w:hint="eastAsia"/>
        </w:rPr>
        <w:instrText xml:space="preserve"> ADDIN EN.CITE </w:instrText>
      </w:r>
      <w:r w:rsidR="00606337">
        <w:rPr>
          <w:rFonts w:ascii="times new romen" w:eastAsia="微软雅黑" w:hAnsi="times new romen" w:hint="eastAsia"/>
        </w:rPr>
        <w:fldChar w:fldCharType="begin">
          <w:fldData xml:space="preserve">PEVuZE5vdGU+PENpdGU+PEF1dGhvcj5XdTwvQXV0aG9yPjxZZWFyPjIwMjE8L1llYXI+PFJlY051
bT4xMDQ1PC9SZWNOdW0+PERpc3BsYXlUZXh0PjxzdHlsZSBmYWNlPSJzdXBlcnNjcmlwdCI+NTUs
IDU2PC9zdHlsZT48L0Rpc3BsYXlUZXh0PjxyZWNvcmQ+PHJlYy1udW1iZXI+MTA0NTwvcmVjLW51
bWJlcj48Zm9yZWlnbi1rZXlzPjxrZXkgYXBwPSJFTiIgZGItaWQ9InZlMHg5OXJ6NXp0MmVqZXZy
emk1MDBwejk1MGF6dHJ2dHpmYSIgdGltZXN0YW1wPSIxNzMwOTg5NTk4Ij4xMDQ1PC9rZXk+PC9m
b3JlaWduLWtleXM+PHJlZi10eXBlIG5hbWU9IkpvdXJuYWwgQXJ0aWNsZSI+MTc8L3JlZi10eXBl
Pjxjb250cmlidXRvcnM+PGF1dGhvcnM+PGF1dGhvcj5XdSwgWi48L2F1dGhvcj48YXV0aG9yPkpp
YW5nLCBELjwvYXV0aG9yPjxhdXRob3I+V2FuZywgSi48L2F1dGhvcj48YXV0aG9yPkhzaWVoLCBD
LiBZLjwvYXV0aG9yPjxhdXRob3I+Q2FvLCBELjwvYXV0aG9yPjxhdXRob3I+SG91LCBULjwvYXV0
aG9yPjwvYXV0aG9ycz48L2NvbnRyaWJ1dG9ycz48YXV0aC1hZGRyZXNzPklubm92YXRpb24gSW5z
dGl0dXRlIGZvciBBcnRpZmljaWFsIEludGVsbGlnZW5jZSBpbiBNZWRpY2luZSwgQ29sbGVnZSBv
ZiBQaGFybWFjZXV0aWNhbCBTY2llbmNlcywgWmhlamlhbmcgVW5pdmVyc2l0eSwgSGFuZ3pob3Ug
MzEwMDU4IFpoZWppYW5nLCBQLiBSLiBDaGluYS4mI3hEO1N0YXRlIEtleSBMYWIgb2YgQ0FEJmFt
cDtDRywgWmhlamlhbmcgVW5pdmVyc2l0eSwgSGFuZ3pob3UgMzEwMDU4IFpoZWppYW5nLCBQLiBS
LiBDaGluYS4mI3hEO05hdGlvbmFsIEVuZ2luZWVyaW5nIFJlc2VhcmNoIENlbnRlciBmb3IgTXVs
dGltZWRpYSBTb2Z0d2FyZSwgU2Nob29sIG9mIENvbXB1dGVyIFNjaWVuY2UsIFd1aGFuIFVuaXZl
cnNpdHksIFd1aGFuIDQzMDA3MiBIdWJlaSwgUC4gUi4gQ2hpbmEuJiN4RDtUZW5jZW50IFF1YW50
dW0gTGFib3JhdG9yeSwgVGVuY2VudCwgU2hlbnpoZW4gNTE4MDU3IEd1YW5nZG9uZywgUC4gUi4g
Q2hpbmEuJiN4RDtYaWFuZ3lhIFNjaG9vbCBvZiBQaGFybWFjZXV0aWNhbCBTY2llbmNlcywgQ2Vu
dHJhbCBTb3V0aCBVbml2ZXJzaXR5LCBDaGFuZ3NoYSA0MTAwMDQgSHVuYW4sIFAuIFIuIENoaW5h
LjwvYXV0aC1hZGRyZXNzPjx0aXRsZXM+PHRpdGxlPk1pbmluZyBUb3hpY2l0eSBJbmZvcm1hdGlv
biBmcm9tIExhcmdlIEFtb3VudHMgb2YgVG94aWNpdHkgRGF0YTwvdGl0bGU+PHNlY29uZGFyeS10
aXRsZT5KIE1lZCBDaGVtPC9zZWNvbmRhcnktdGl0bGU+PGFsdC10aXRsZT5Kb3VybmFsIG9mIG1l
ZGljaW5hbCBjaGVtaXN0cnk8L2FsdC10aXRsZT48L3RpdGxlcz48cGVyaW9kaWNhbD48ZnVsbC10
aXRsZT5Kb3VybmFsIG9mIE1lZGljaW5hbCBDaGVtaXN0cnk8L2Z1bGwtdGl0bGU+PGFiYnItMT5K
LiBNZWQuIENoZW0uPC9hYmJyLTE+PGFiYnItMj5KIE1lZCBDaGVtPC9hYmJyLTI+PC9wZXJpb2Rp
Y2FsPjxhbHQtcGVyaW9kaWNhbD48ZnVsbC10aXRsZT5Kb3VybmFsIG9mIE1lZGljaW5hbCBDaGVt
aXN0cnk8L2Z1bGwtdGl0bGU+PGFiYnItMT5KLiBNZWQuIENoZW0uPC9hYmJyLTE+PGFiYnItMj5K
IE1lZCBDaGVtPC9hYmJyLTI+PC9hbHQtcGVyaW9kaWNhbD48cGFnZXM+NjkyNC02OTM2PC9wYWdl
cz48dm9sdW1lPjY0PC92b2x1bWU+PG51bWJlcj4xMDwvbnVtYmVyPjxlZGl0aW9uPjIwMjEvMDUv
MDg8L2VkaXRpb24+PGtleXdvcmRzPjxrZXl3b3JkPkNhcmRpb3RveGljaXR5PC9rZXl3b3JkPjxr
ZXl3b3JkPkN5dG9jaHJvbWUgUC00NTAgRW56eW1lIFN5c3RlbS9jaGVtaXN0cnkvbWV0YWJvbGlz
bTwva2V5d29yZD48a2V5d29yZD5EYXRhYmFzZXMsIEZhY3R1YWw8L2tleXdvcmQ+PGtleXdvcmQ+
KkRydWctUmVsYXRlZCBTaWRlIEVmZmVjdHMgYW5kIEFkdmVyc2UgUmVhY3Rpb25zPC9rZXl3b3Jk
PjxrZXl3b3JkPipNYWNoaW5lIExlYXJuaW5nPC9rZXl3b3JkPjxrZXl3b3JkPk11dGFnZW5pY2l0
eSBUZXN0czwva2V5d29yZD48L2tleXdvcmRzPjxkYXRlcz48eWVhcj4yMDIxPC95ZWFyPjxwdWIt
ZGF0ZXM+PGRhdGU+TWF5IDI3PC9kYXRlPjwvcHViLWRhdGVzPjwvZGF0ZXM+PGlzYm4+MDAyMi0y
NjIzPC9pc2JuPjxhY2Nlc3Npb24tbnVtPjMzOTYxNDI5PC9hY2Nlc3Npb24tbnVtPjx1cmxzPjwv
dXJscz48ZWxlY3Ryb25pYy1yZXNvdXJjZS1udW0+MTAuMTAyMS9hY3Muam1lZGNoZW0uMWMwMDQy
MTwvZWxlY3Ryb25pYy1yZXNvdXJjZS1udW0+PHJlbW90ZS1kYXRhYmFzZS1wcm92aWRlcj5OTE08
L3JlbW90ZS1kYXRhYmFzZS1wcm92aWRlcj48bGFuZ3VhZ2U+ZW5nPC9sYW5ndWFnZT48L3JlY29y
ZD48L0NpdGU+PENpdGU+PEF1dGhvcj5XdTwvQXV0aG9yPjxZZWFyPjIwMjM8L1llYXI+PFJlY051
bT4xMDQ3PC9SZWNOdW0+PHJlY29yZD48cmVjLW51bWJlcj4xMDQ3PC9yZWMtbnVtYmVyPjxmb3Jl
aWduLWtleXM+PGtleSBhcHA9IkVOIiBkYi1pZD0idmUweDk5cno1enQyZWpldnJ6aTUwMHB6OTUw
YXp0cnZ0emZhIiB0aW1lc3RhbXA9IjE3MzA5ODk2MzMiPjEwNDc8L2tleT48L2ZvcmVpZ24ta2V5
cz48cmVmLXR5cGUgbmFtZT0iSm91cm5hbCBBcnRpY2xlIj4xNzwvcmVmLXR5cGU+PGNvbnRyaWJ1
dG9ycz48YXV0aG9ycz48YXV0aG9yPld1LCBaaGVueGluZzwvYXV0aG9yPjxhdXRob3I+V2FuZywg
SmlrZTwvYXV0aG9yPjxhdXRob3I+RHUsIEhvbmd5YW48L2F1dGhvcj48YXV0aG9yPkppYW5nLCBE
ZWp1bjwvYXV0aG9yPjxhdXRob3I+S2FuZywgWXU8L2F1dGhvcj48YXV0aG9yPkxpLCBEYW48L2F1
dGhvcj48YXV0aG9yPlBhbiwgUGVpY2hlbjwvYXV0aG9yPjxhdXRob3I+RGVuZywgWWFmZW5nPC9h
dXRob3I+PGF1dGhvcj5DYW8sIERvbmdzaGVuZzwvYXV0aG9yPjxhdXRob3I+SHNpZWgsIENoYW5n
LVl1PC9hdXRob3I+PGF1dGhvcj5Ib3UsIFRpbmdqdW48L2F1dGhvcj48L2F1dGhvcnM+PC9jb250
cmlidXRvcnM+PHRpdGxlcz48dGl0bGU+Q2hlbWlzdHJ5LWludHVpdGl2ZSBleHBsYW5hdGlvbiBv
ZiBncmFwaCBuZXVyYWwgbmV0d29ya3MgZm9yIG1vbGVjdWxhciBwcm9wZXJ0eSBwcmVkaWN0aW9u
IHdpdGggc3Vic3RydWN0dXJlIG1hc2tpbmc8L3RpdGxlPjxzZWNvbmRhcnktdGl0bGU+TmF0dXJl
IENvbW11bmljYXRpb25zPC9zZWNvbmRhcnktdGl0bGU+PC90aXRsZXM+PHBhZ2VzPjI1ODU8L3Bh
Z2VzPjx2b2x1bWU+MTQ8L3ZvbHVtZT48bnVtYmVyPjE8L251bWJlcj48ZGF0ZXM+PHllYXI+MjAy
MzwveWVhcj48cHViLWRhdGVzPjxkYXRlPjIwMjMvMDUvMDQ8L2RhdGU+PC9wdWItZGF0ZXM+PC9k
YXRlcz48aXNibj4yMDQxLTE3MjM8L2lzYm4+PHVybHM+PHJlbGF0ZWQtdXJscz48dXJsPmh0dHBz
Oi8vZG9pLm9yZy8xMC4xMDM4L3M0MTQ2Ny0wMjMtMzgxOTItMzwvdXJsPjwvcmVsYXRlZC11cmxz
PjwvdXJscz48ZWxlY3Ryb25pYy1yZXNvdXJjZS1udW0+MTAuMTAzOC9zNDE0NjctMDIzLTM4MTky
LTM8L2VsZWN0cm9uaWMtcmVzb3VyY2UtbnVtPjwvcmVjb3JkPjwvQ2l0ZT48L0VuZE5vdGU+AG==
</w:fldData>
        </w:fldChar>
      </w:r>
      <w:r w:rsidR="00606337">
        <w:rPr>
          <w:rFonts w:ascii="times new romen" w:eastAsia="微软雅黑" w:hAnsi="times new romen" w:hint="eastAsia"/>
        </w:rPr>
        <w:instrText xml:space="preserve"> ADDIN EN.CITE.DATA </w:instrText>
      </w:r>
      <w:r w:rsidR="00606337">
        <w:rPr>
          <w:rFonts w:ascii="times new romen" w:eastAsia="微软雅黑" w:hAnsi="times new romen" w:hint="eastAsia"/>
        </w:rPr>
      </w:r>
      <w:r w:rsidR="00606337">
        <w:rPr>
          <w:rFonts w:ascii="times new romen" w:eastAsia="微软雅黑" w:hAnsi="times new romen" w:hint="eastAsia"/>
        </w:rPr>
        <w:fldChar w:fldCharType="end"/>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55, 56</w:t>
      </w:r>
      <w:r w:rsidRPr="00750C9C">
        <w:rPr>
          <w:rFonts w:ascii="times new romen" w:eastAsia="微软雅黑" w:hAnsi="times new romen"/>
        </w:rPr>
        <w:fldChar w:fldCharType="end"/>
      </w:r>
      <w:r>
        <w:rPr>
          <w:rFonts w:ascii="times new romen" w:eastAsia="微软雅黑" w:hAnsi="times new romen"/>
        </w:rPr>
        <w:t xml:space="preserve"> </w:t>
      </w:r>
      <w:r w:rsidRPr="007A15EB">
        <w:rPr>
          <w:rFonts w:ascii="times new romen" w:eastAsia="微软雅黑" w:hAnsi="times new romen"/>
        </w:rPr>
        <w:t>use attention pooling to aggregate information from each node after message passing, and the resulting molecular embeddings are input into three fully connected layers to predict molecular properties</w:t>
      </w:r>
      <w:r>
        <w:rPr>
          <w:rFonts w:ascii="times new romen" w:eastAsia="微软雅黑" w:hAnsi="times new romen"/>
        </w:rPr>
        <w:t xml:space="preserve">. </w:t>
      </w:r>
      <w:r w:rsidRPr="007A15EB">
        <w:rPr>
          <w:rFonts w:ascii="times new romen" w:eastAsia="微软雅黑" w:hAnsi="times new romen"/>
        </w:rPr>
        <w:t>This aggregation operation enhances model performance and interpretability, allowing us to differentiate the contributions of different substructures within the molecule to its properties through attention weights.</w:t>
      </w:r>
    </w:p>
    <w:p w14:paraId="1116CDA8" w14:textId="51B28AEA" w:rsidR="00F7622B" w:rsidRPr="004B19C1" w:rsidRDefault="00F7622B" w:rsidP="00F7622B">
      <w:pPr>
        <w:ind w:firstLine="0"/>
        <w:rPr>
          <w:rFonts w:ascii="times new romen" w:eastAsia="微软雅黑" w:hAnsi="times new romen" w:hint="eastAsia"/>
          <w:b/>
          <w:bCs/>
        </w:rPr>
      </w:pPr>
      <w:r w:rsidRPr="00750C9C">
        <w:rPr>
          <w:rFonts w:ascii="times new romen" w:eastAsia="微软雅黑" w:hAnsi="times new romen"/>
          <w:b/>
          <w:bCs/>
        </w:rPr>
        <w:t>AttentiveFP</w:t>
      </w:r>
      <w:r>
        <w:rPr>
          <w:rFonts w:ascii="times new romen" w:eastAsia="微软雅黑" w:hAnsi="times new romen" w:hint="eastAsia"/>
          <w:b/>
          <w:bCs/>
        </w:rPr>
        <w:t xml:space="preserve">: </w:t>
      </w:r>
      <w:r w:rsidRPr="00750C9C">
        <w:rPr>
          <w:rFonts w:ascii="times new romen" w:eastAsia="微软雅黑" w:hAnsi="times new romen" w:hint="eastAsia"/>
        </w:rPr>
        <w:t>A</w:t>
      </w:r>
      <w:r w:rsidRPr="00750C9C">
        <w:rPr>
          <w:rFonts w:ascii="times new romen" w:eastAsia="微软雅黑" w:hAnsi="times new romen"/>
        </w:rPr>
        <w:t>ttentiveFP</w:t>
      </w:r>
      <w:bookmarkStart w:id="15" w:name="_Hlk188797910"/>
      <w:r w:rsidRPr="00750C9C">
        <w:rPr>
          <w:rFonts w:ascii="times new romen" w:eastAsia="微软雅黑" w:hAnsi="times new romen"/>
        </w:rPr>
        <w:fldChar w:fldCharType="begin">
          <w:fldData xml:space="preserve">PEVuZE5vdGU+PENpdGU+PEF1dGhvcj5YaW9uZzwvQXV0aG9yPjxZZWFyPjIwMjA8L1llYXI+PFJl
Y051bT4xMDUwPC9SZWNOdW0+PERpc3BsYXlUZXh0PjxzdHlsZSBmYWNlPSJzdXBlcnNjcmlwdCI+
NjA8L3N0eWxlPjwvRGlzcGxheVRleHQ+PHJlY29yZD48cmVjLW51bWJlcj4xMDUwPC9yZWMtbnVt
YmVyPjxmb3JlaWduLWtleXM+PGtleSBhcHA9IkVOIiBkYi1pZD0idmUweDk5cno1enQyZWpldnJ6
aTUwMHB6OTUwYXp0cnZ0emZhIiB0aW1lc3RhbXA9IjE3MzEyMzg3ODciPjEwNTA8L2tleT48L2Zv
cmVpZ24ta2V5cz48cmVmLXR5cGUgbmFtZT0iSm91cm5hbCBBcnRpY2xlIj4xNzwvcmVmLXR5cGU+
PGNvbnRyaWJ1dG9ycz48YXV0aG9ycz48YXV0aG9yPlhpb25nLCBaLjwvYXV0aG9yPjxhdXRob3I+
V2FuZywgRC48L2F1dGhvcj48YXV0aG9yPkxpdSwgWC48L2F1dGhvcj48YXV0aG9yPlpob25nLCBG
LjwvYXV0aG9yPjxhdXRob3I+V2FuLCBYLjwvYXV0aG9yPjxhdXRob3I+TGksIFguPC9hdXRob3I+
PGF1dGhvcj5MaSwgWi48L2F1dGhvcj48YXV0aG9yPkx1bywgWC48L2F1dGhvcj48YXV0aG9yPkNo
ZW4sIEsuPC9hdXRob3I+PGF1dGhvcj5KaWFuZywgSC48L2F1dGhvcj48YXV0aG9yPlpoZW5nLCBN
LjwvYXV0aG9yPjwvYXV0aG9ycz48L2NvbnRyaWJ1dG9ycz48YXV0aC1hZGRyZXNzPlNoYW5naGFp
IEluc3RpdHV0ZSBmb3IgQWR2YW5jZWQgSW1tdW5vY2hlbWljYWwgU3R1ZGllcywgYW5kIFNjaG9v
bCBvZiBMaWZlIFNjaWVuY2UgYW5kIFRlY2hub2xvZ3ksIFNoYW5naGFpVGVjaCBVbml2ZXJzaXR5
LCBTaGFuZ2hhaSAyMDAwMzEsIENoaW5hLiYjeEQ7RHJ1ZyBEaXNjb3ZlcnkgYW5kIERlc2lnbiBD
ZW50ZXIsIFN0YXRlIEtleSBMYWJvcmF0b3J5IG9mIERydWcgUmVzZWFyY2gsIFNoYW5naGFpIElu
c3RpdHV0ZSBvZiBNYXRlcmlhIE1lZGljYSwgQ2hpbmVzZSBBY2FkZW15IG9mIFNjaWVuY2VzLCA1
NTUgWnVjaG9uZ3poaSBSb2FkLCBTaGFuZ2hhaSAyMDEyMDMsIENoaW5hLiYjeEQ7VW5pdmVyc2l0
eSBvZiBDaGluZXNlIEFjYWRlbXkgb2YgU2NpZW5jZXMsIE5vLiAxOUEgWXVxdWFuIFJvYWQsIEJl
aWppbmcgMTAwMDQ5LCBDaGluYS48L2F1dGgtYWRkcmVzcz48dGl0bGVzPjx0aXRsZT5QdXNoaW5n
IHRoZSBCb3VuZGFyaWVzIG9mIE1vbGVjdWxhciBSZXByZXNlbnRhdGlvbiBmb3IgRHJ1ZyBEaXNj
b3Zlcnkgd2l0aCB0aGUgR3JhcGggQXR0ZW50aW9uIE1lY2hhbmlzbTwvdGl0bGU+PHNlY29uZGFy
eS10aXRsZT5KIE1lZCBDaGVtPC9zZWNvbmRhcnktdGl0bGU+PGFsdC10aXRsZT5Kb3VybmFsIG9m
IG1lZGljaW5hbCBjaGVtaXN0cnk8L2FsdC10aXRsZT48L3RpdGxlcz48cGVyaW9kaWNhbD48ZnVs
bC10aXRsZT5Kb3VybmFsIG9mIE1lZGljaW5hbCBDaGVtaXN0cnk8L2Z1bGwtdGl0bGU+PGFiYnIt
MT5KLiBNZWQuIENoZW0uPC9hYmJyLTE+PGFiYnItMj5KIE1lZCBDaGVtPC9hYmJyLTI+PC9wZXJp
b2RpY2FsPjxhbHQtcGVyaW9kaWNhbD48ZnVsbC10aXRsZT5Kb3VybmFsIG9mIE1lZGljaW5hbCBD
aGVtaXN0cnk8L2Z1bGwtdGl0bGU+PGFiYnItMT5KLiBNZWQuIENoZW0uPC9hYmJyLTE+PGFiYnIt
Mj5KIE1lZCBDaGVtPC9hYmJyLTI+PC9hbHQtcGVyaW9kaWNhbD48cGFnZXM+ODc0OS04NzYwPC9w
YWdlcz48dm9sdW1lPjYzPC92b2x1bWU+PG51bWJlcj4xNjwvbnVtYmVyPjxlZGl0aW9uPjIwMTkv
MDgvMTQ8L2VkaXRpb24+PGtleXdvcmRzPjxrZXl3b3JkPkRhdGFiYXNlcywgQ2hlbWljYWw8L2tl
eXdvcmQ+PGtleXdvcmQ+RGF0YXNldHMgYXMgVG9waWM8L2tleXdvcmQ+PGtleXdvcmQ+KkRlZXAg
TGVhcm5pbmc8L2tleXdvcmQ+PGtleXdvcmQ+RHJ1ZyBEaXNjb3ZlcnkvKm1ldGhvZHM8L2tleXdv
cmQ+PGtleXdvcmQ+TW9kZWxzLCBNb2xlY3VsYXI8L2tleXdvcmQ+PGtleXdvcmQ+T3JnYW5pYyBD
aGVtaWNhbHMvKmNoZW1pc3RyeTwva2V5d29yZD48a2V5d29yZD5Qcm9vZiBvZiBDb25jZXB0IFN0
dWR5PC9rZXl3b3JkPjxrZXl3b3JkPlNvbHViaWxpdHk8L2tleXdvcmQ+PC9rZXl3b3Jkcz48ZGF0
ZXM+PHllYXI+MjAyMDwveWVhcj48cHViLWRhdGVzPjxkYXRlPkF1ZyAyNzwvZGF0ZT48L3B1Yi1k
YXRlcz48L2RhdGVzPjxpc2JuPjAwMjItMjYyMzwvaXNibj48YWNjZXNzaW9uLW51bT4zMTQwODMz
NjwvYWNjZXNzaW9uLW51bT48dXJscz48L3VybHM+PGVsZWN0cm9uaWMtcmVzb3VyY2UtbnVtPjEw
LjEwMjEvYWNzLmptZWRjaGVtLjliMDA5NTk8L2VsZWN0cm9uaWMtcmVzb3VyY2UtbnVtPjxyZW1v
dGUtZGF0YWJhc2UtcHJvdmlkZXI+TkxNPC9yZW1vdGUtZGF0YWJhc2UtcHJvdmlkZXI+PGxhbmd1
YWdlPmVuZzwvbGFuZ3VhZ2U+PC9yZWNvcmQ+PC9DaXRlPjwvRW5kTm90ZT4A
</w:fldData>
        </w:fldChar>
      </w:r>
      <w:r w:rsidR="00606337">
        <w:rPr>
          <w:rFonts w:ascii="times new romen" w:eastAsia="微软雅黑" w:hAnsi="times new romen" w:hint="eastAsia"/>
        </w:rPr>
        <w:instrText xml:space="preserve"> ADDIN EN.CITE </w:instrText>
      </w:r>
      <w:r w:rsidR="00606337">
        <w:rPr>
          <w:rFonts w:ascii="times new romen" w:eastAsia="微软雅黑" w:hAnsi="times new romen" w:hint="eastAsia"/>
        </w:rPr>
        <w:fldChar w:fldCharType="begin">
          <w:fldData xml:space="preserve">PEVuZE5vdGU+PENpdGU+PEF1dGhvcj5YaW9uZzwvQXV0aG9yPjxZZWFyPjIwMjA8L1llYXI+PFJl
Y051bT4xMDUwPC9SZWNOdW0+PERpc3BsYXlUZXh0PjxzdHlsZSBmYWNlPSJzdXBlcnNjcmlwdCI+
NjA8L3N0eWxlPjwvRGlzcGxheVRleHQ+PHJlY29yZD48cmVjLW51bWJlcj4xMDUwPC9yZWMtbnVt
YmVyPjxmb3JlaWduLWtleXM+PGtleSBhcHA9IkVOIiBkYi1pZD0idmUweDk5cno1enQyZWpldnJ6
aTUwMHB6OTUwYXp0cnZ0emZhIiB0aW1lc3RhbXA9IjE3MzEyMzg3ODciPjEwNTA8L2tleT48L2Zv
cmVpZ24ta2V5cz48cmVmLXR5cGUgbmFtZT0iSm91cm5hbCBBcnRpY2xlIj4xNzwvcmVmLXR5cGU+
PGNvbnRyaWJ1dG9ycz48YXV0aG9ycz48YXV0aG9yPlhpb25nLCBaLjwvYXV0aG9yPjxhdXRob3I+
V2FuZywgRC48L2F1dGhvcj48YXV0aG9yPkxpdSwgWC48L2F1dGhvcj48YXV0aG9yPlpob25nLCBG
LjwvYXV0aG9yPjxhdXRob3I+V2FuLCBYLjwvYXV0aG9yPjxhdXRob3I+TGksIFguPC9hdXRob3I+
PGF1dGhvcj5MaSwgWi48L2F1dGhvcj48YXV0aG9yPkx1bywgWC48L2F1dGhvcj48YXV0aG9yPkNo
ZW4sIEsuPC9hdXRob3I+PGF1dGhvcj5KaWFuZywgSC48L2F1dGhvcj48YXV0aG9yPlpoZW5nLCBN
LjwvYXV0aG9yPjwvYXV0aG9ycz48L2NvbnRyaWJ1dG9ycz48YXV0aC1hZGRyZXNzPlNoYW5naGFp
IEluc3RpdHV0ZSBmb3IgQWR2YW5jZWQgSW1tdW5vY2hlbWljYWwgU3R1ZGllcywgYW5kIFNjaG9v
bCBvZiBMaWZlIFNjaWVuY2UgYW5kIFRlY2hub2xvZ3ksIFNoYW5naGFpVGVjaCBVbml2ZXJzaXR5
LCBTaGFuZ2hhaSAyMDAwMzEsIENoaW5hLiYjeEQ7RHJ1ZyBEaXNjb3ZlcnkgYW5kIERlc2lnbiBD
ZW50ZXIsIFN0YXRlIEtleSBMYWJvcmF0b3J5IG9mIERydWcgUmVzZWFyY2gsIFNoYW5naGFpIElu
c3RpdHV0ZSBvZiBNYXRlcmlhIE1lZGljYSwgQ2hpbmVzZSBBY2FkZW15IG9mIFNjaWVuY2VzLCA1
NTUgWnVjaG9uZ3poaSBSb2FkLCBTaGFuZ2hhaSAyMDEyMDMsIENoaW5hLiYjeEQ7VW5pdmVyc2l0
eSBvZiBDaGluZXNlIEFjYWRlbXkgb2YgU2NpZW5jZXMsIE5vLiAxOUEgWXVxdWFuIFJvYWQsIEJl
aWppbmcgMTAwMDQ5LCBDaGluYS48L2F1dGgtYWRkcmVzcz48dGl0bGVzPjx0aXRsZT5QdXNoaW5n
IHRoZSBCb3VuZGFyaWVzIG9mIE1vbGVjdWxhciBSZXByZXNlbnRhdGlvbiBmb3IgRHJ1ZyBEaXNj
b3Zlcnkgd2l0aCB0aGUgR3JhcGggQXR0ZW50aW9uIE1lY2hhbmlzbTwvdGl0bGU+PHNlY29uZGFy
eS10aXRsZT5KIE1lZCBDaGVtPC9zZWNvbmRhcnktdGl0bGU+PGFsdC10aXRsZT5Kb3VybmFsIG9m
IG1lZGljaW5hbCBjaGVtaXN0cnk8L2FsdC10aXRsZT48L3RpdGxlcz48cGVyaW9kaWNhbD48ZnVs
bC10aXRsZT5Kb3VybmFsIG9mIE1lZGljaW5hbCBDaGVtaXN0cnk8L2Z1bGwtdGl0bGU+PGFiYnIt
MT5KLiBNZWQuIENoZW0uPC9hYmJyLTE+PGFiYnItMj5KIE1lZCBDaGVtPC9hYmJyLTI+PC9wZXJp
b2RpY2FsPjxhbHQtcGVyaW9kaWNhbD48ZnVsbC10aXRsZT5Kb3VybmFsIG9mIE1lZGljaW5hbCBD
aGVtaXN0cnk8L2Z1bGwtdGl0bGU+PGFiYnItMT5KLiBNZWQuIENoZW0uPC9hYmJyLTE+PGFiYnIt
Mj5KIE1lZCBDaGVtPC9hYmJyLTI+PC9hbHQtcGVyaW9kaWNhbD48cGFnZXM+ODc0OS04NzYwPC9w
YWdlcz48dm9sdW1lPjYzPC92b2x1bWU+PG51bWJlcj4xNjwvbnVtYmVyPjxlZGl0aW9uPjIwMTkv
MDgvMTQ8L2VkaXRpb24+PGtleXdvcmRzPjxrZXl3b3JkPkRhdGFiYXNlcywgQ2hlbWljYWw8L2tl
eXdvcmQ+PGtleXdvcmQ+RGF0YXNldHMgYXMgVG9waWM8L2tleXdvcmQ+PGtleXdvcmQ+KkRlZXAg
TGVhcm5pbmc8L2tleXdvcmQ+PGtleXdvcmQ+RHJ1ZyBEaXNjb3ZlcnkvKm1ldGhvZHM8L2tleXdv
cmQ+PGtleXdvcmQ+TW9kZWxzLCBNb2xlY3VsYXI8L2tleXdvcmQ+PGtleXdvcmQ+T3JnYW5pYyBD
aGVtaWNhbHMvKmNoZW1pc3RyeTwva2V5d29yZD48a2V5d29yZD5Qcm9vZiBvZiBDb25jZXB0IFN0
dWR5PC9rZXl3b3JkPjxrZXl3b3JkPlNvbHViaWxpdHk8L2tleXdvcmQ+PC9rZXl3b3Jkcz48ZGF0
ZXM+PHllYXI+MjAyMDwveWVhcj48cHViLWRhdGVzPjxkYXRlPkF1ZyAyNzwvZGF0ZT48L3B1Yi1k
YXRlcz48L2RhdGVzPjxpc2JuPjAwMjItMjYyMzwvaXNibj48YWNjZXNzaW9uLW51bT4zMTQwODMz
NjwvYWNjZXNzaW9uLW51bT48dXJscz48L3VybHM+PGVsZWN0cm9uaWMtcmVzb3VyY2UtbnVtPjEw
LjEwMjEvYWNzLmptZWRjaGVtLjliMDA5NTk8L2VsZWN0cm9uaWMtcmVzb3VyY2UtbnVtPjxyZW1v
dGUtZGF0YWJhc2UtcHJvdmlkZXI+TkxNPC9yZW1vdGUtZGF0YWJhc2UtcHJvdmlkZXI+PGxhbmd1
YWdlPmVuZzwvbGFuZ3VhZ2U+PC9yZWNvcmQ+PC9DaXRlPjwvRW5kTm90ZT4A
</w:fldData>
        </w:fldChar>
      </w:r>
      <w:r w:rsidR="00606337">
        <w:rPr>
          <w:rFonts w:ascii="times new romen" w:eastAsia="微软雅黑" w:hAnsi="times new romen" w:hint="eastAsia"/>
        </w:rPr>
        <w:instrText xml:space="preserve"> ADDIN EN.CITE.DATA </w:instrText>
      </w:r>
      <w:r w:rsidR="00606337">
        <w:rPr>
          <w:rFonts w:ascii="times new romen" w:eastAsia="微软雅黑" w:hAnsi="times new romen" w:hint="eastAsia"/>
        </w:rPr>
      </w:r>
      <w:r w:rsidR="00606337">
        <w:rPr>
          <w:rFonts w:ascii="times new romen" w:eastAsia="微软雅黑" w:hAnsi="times new romen" w:hint="eastAsia"/>
        </w:rPr>
        <w:fldChar w:fldCharType="end"/>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60</w:t>
      </w:r>
      <w:r w:rsidRPr="00750C9C">
        <w:rPr>
          <w:rFonts w:ascii="times new romen" w:eastAsia="微软雅黑" w:hAnsi="times new romen"/>
        </w:rPr>
        <w:fldChar w:fldCharType="end"/>
      </w:r>
      <w:bookmarkEnd w:id="15"/>
      <w:r w:rsidRPr="007A15EB">
        <w:t xml:space="preserve"> </w:t>
      </w:r>
      <w:r w:rsidRPr="007A15EB">
        <w:rPr>
          <w:rFonts w:ascii="times new romen" w:eastAsia="微软雅黑" w:hAnsi="times new romen"/>
        </w:rPr>
        <w:t>is a GNN architecture that employs a graph attention mechanism to enhance molecular representation capabilities.</w:t>
      </w:r>
      <w:r>
        <w:rPr>
          <w:rFonts w:ascii="times new romen" w:eastAsia="微软雅黑" w:hAnsi="times new romen"/>
        </w:rPr>
        <w:t xml:space="preserve"> </w:t>
      </w:r>
      <w:r w:rsidRPr="007A15EB">
        <w:rPr>
          <w:rFonts w:ascii="times new romen" w:eastAsia="微软雅黑" w:hAnsi="times new romen"/>
        </w:rPr>
        <w:t>Unlike standard GNNs, AttentiveFP uses an attention mechanism during the message passing phase to calculate the weights of each neighboring node and updates the molecular node features using GRU</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&lt;EndNote&gt;&lt;Cite&gt;&lt;Author&gt;Chung&lt;/Author&gt;&lt;Year&gt;2014&lt;/Year&gt;&lt;RecNum&gt;1081&lt;/RecNum&gt;&lt;DisplayText&gt;&lt;style face="superscript"&gt;61&lt;/style&gt;&lt;/DisplayText&gt;&lt;record&gt;&lt;rec-number&gt;1081&lt;/rec-number&gt;&lt;foreign-keys&gt;&lt;key app="EN" db-id="ve0x99rz5zt2ejevrzi500pz950aztrvtzfa" timestamp="1731573843"&gt;1081&lt;/key&gt;&lt;/foreign-keys&gt;&lt;ref-type name="Journal Article"&gt;17&lt;/ref-type&gt;&lt;contributors&gt;&lt;authors&gt;&lt;author&gt;Chung, Junyoung&lt;/author&gt;&lt;author&gt;Gulcehre, Caglar&lt;/author&gt;&lt;author&gt;Cho, KyungHyun&lt;/author&gt;&lt;author&gt;Bengio, Yoshua&lt;/author&gt;&lt;/authors&gt;&lt;/contributors&gt;&lt;titles&gt;&lt;title&gt;Empirical Evaluation of Gated Recurrent Neural Networks on Sequence Modeling&lt;/title&gt;&lt;secondary-title&gt;arXiv e-prints&lt;/secondary-title&gt;&lt;/titles&gt;&lt;pages&gt;arXiv:1412.3555&lt;/pages&gt;&lt;keywords&gt;&lt;keyword&gt;Computer Science - Neural and Evolutionary Computing&lt;/keyword&gt;&lt;keyword&gt;Computer Science - Machine Learning&lt;/keyword&gt;&lt;/keywords&gt;&lt;dates&gt;&lt;year&gt;2014&lt;/year&gt;&lt;/dates&gt;&lt;urls&gt;&lt;related-urls&gt;&lt;url&gt;https://ui.adsabs.harvard.edu/abs/2014arXiv1412.3555C&lt;/url&gt;&lt;/related-urls&gt;&lt;/urls&gt;&lt;custom1&gt;eprint: arXiv:1412.3555&lt;/custom1&gt;&lt;electronic-resource-num&gt;10.48550/arXiv.1412.3555&lt;/electronic-resource-num&gt;&lt;/record&gt;&lt;/Cite&gt;&lt;/EndNote&gt;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61</w:t>
      </w:r>
      <w:r w:rsidRPr="00750C9C">
        <w:rPr>
          <w:rFonts w:ascii="times new romen" w:eastAsia="微软雅黑" w:hAnsi="times new romen"/>
        </w:rPr>
        <w:fldChar w:fldCharType="end"/>
      </w:r>
      <w:r>
        <w:rPr>
          <w:rFonts w:ascii="times new romen" w:eastAsia="微软雅黑" w:hAnsi="times new romen" w:hint="eastAsia"/>
        </w:rPr>
        <w:t>.</w:t>
      </w:r>
      <w:r>
        <w:rPr>
          <w:rFonts w:ascii="times new romen" w:eastAsia="微软雅黑" w:hAnsi="times new romen"/>
        </w:rPr>
        <w:t xml:space="preserve"> </w:t>
      </w:r>
      <w:r w:rsidRPr="007A15EB">
        <w:rPr>
          <w:rFonts w:ascii="times new romen" w:eastAsia="微软雅黑" w:hAnsi="times new romen"/>
        </w:rPr>
        <w:t>In the final pooling stage, a global node initialized by the sum of all node features incrementally extracts the features of all atoms through GRU, and the updated global node features serve as the representation of the molecule.</w:t>
      </w:r>
    </w:p>
    <w:p w14:paraId="32DC5F34" w14:textId="7189CFF7" w:rsidR="00F7622B" w:rsidRPr="00D16EB5" w:rsidRDefault="00F7622B" w:rsidP="00F7622B">
      <w:pPr>
        <w:ind w:firstLine="0"/>
        <w:rPr>
          <w:rFonts w:ascii="times new romen" w:eastAsia="微软雅黑" w:hAnsi="times new romen" w:hint="eastAsia"/>
        </w:rPr>
      </w:pPr>
      <w:r w:rsidRPr="00750C9C">
        <w:rPr>
          <w:rFonts w:ascii="times new romen" w:eastAsia="微软雅黑" w:hAnsi="times new romen"/>
          <w:b/>
          <w:bCs/>
        </w:rPr>
        <w:t>K-BERT</w:t>
      </w:r>
      <w:r>
        <w:rPr>
          <w:rFonts w:ascii="times new romen" w:eastAsia="微软雅黑" w:hAnsi="times new romen" w:hint="eastAsia"/>
          <w:b/>
          <w:bCs/>
        </w:rPr>
        <w:t xml:space="preserve">: </w:t>
      </w:r>
      <w:r w:rsidRPr="00750C9C">
        <w:rPr>
          <w:rFonts w:ascii="times new romen" w:eastAsia="微软雅黑" w:hAnsi="times new romen"/>
        </w:rPr>
        <w:t>K-BERT</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&lt;EndNote&gt;&lt;Cite&gt;&lt;Author&gt;Wu&lt;/Author&gt;&lt;Year&gt;2022&lt;/Year&gt;&lt;RecNum&gt;1052&lt;/RecNum&gt;&lt;DisplayText&gt;&lt;style face="superscript"&gt;62&lt;/style&gt;&lt;/DisplayText&gt;&lt;record&gt;&lt;rec-number&gt;1052&lt;/rec-number&gt;&lt;foreign-keys&gt;&lt;key app="EN" db-id="ve0x99rz5zt2ejevrzi500pz950aztrvtzfa" timestamp="1731313074"&gt;1052&lt;/key&gt;&lt;/foreign-keys&gt;&lt;ref-type name="Journal Article"&gt;17&lt;/ref-type&gt;&lt;contributors&gt;&lt;authors&gt;&lt;author&gt;Wu, Zhenxing&lt;/author&gt;&lt;author&gt;Jiang, Dejun&lt;/author&gt;&lt;author&gt;Wang, Jike&lt;/author&gt;&lt;author&gt;Zhang, Xujun&lt;/author&gt;&lt;author&gt;Du, Hongyan&lt;/author&gt;&lt;author&gt;Pan, Lurong&lt;/author&gt;&lt;author&gt;Hsieh, Chang-Yu&lt;/author&gt;&lt;author&gt;Cao, Dongsheng&lt;/author&gt;&lt;author&gt;Hou, Tingjun&lt;/author&gt;&lt;/authors&gt;&lt;/contributors&gt;&lt;titles&gt;&lt;title&gt;Knowledge-based BERT: a method to extract molecular features like computational chemists&lt;/title&gt;&lt;secondary-title&gt;Briefings in Bioinformatics&lt;/secondary-title&gt;&lt;/titles&gt;&lt;periodical&gt;&lt;full-title&gt;Briefings in Bioinformatics&lt;/full-title&gt;&lt;abbr-1&gt;Brief. Bioinform.&lt;/abbr-1&gt;&lt;abbr-2&gt;Brief Bioinform&lt;/abbr-2&gt;&lt;/periodical&gt;&lt;pages&gt;bbac131&lt;/pages&gt;&lt;volume&gt;23&lt;/volume&gt;&lt;number&gt;3&lt;/number&gt;&lt;dates&gt;&lt;year&gt;2022&lt;/year&gt;&lt;/dates&gt;&lt;isbn&gt;1477-4054&lt;/isbn&gt;&lt;urls&gt;&lt;related-urls&gt;&lt;url&gt;https://doi.org/10.1093/bib/bbac131&lt;/url&gt;&lt;/related-urls&gt;&lt;/urls&gt;&lt;electronic-resource-num&gt;10.1093/bib/bbac131&lt;/electronic-resource-num&gt;&lt;access-date&gt;11/11/2024&lt;/access-date&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62</w:t>
      </w:r>
      <w:r w:rsidRPr="00750C9C">
        <w:rPr>
          <w:rFonts w:ascii="times new romen" w:eastAsia="微软雅黑" w:hAnsi="times new romen"/>
        </w:rPr>
        <w:fldChar w:fldCharType="end"/>
      </w:r>
      <w:r w:rsidRPr="007A15EB">
        <w:rPr>
          <w:rFonts w:ascii="times new romen" w:eastAsia="微软雅黑" w:hAnsi="times new romen"/>
        </w:rPr>
        <w:t xml:space="preserve"> is a pre-trained model based on the one-dimensional sequences of molecular SMILES and utilizes a Transformer encoder architecture.</w:t>
      </w:r>
      <w:r>
        <w:rPr>
          <w:rFonts w:ascii="times new romen" w:eastAsia="微软雅黑" w:hAnsi="times new romen" w:hint="eastAsia"/>
        </w:rPr>
        <w:t xml:space="preserve"> </w:t>
      </w:r>
      <w:r w:rsidRPr="00D16EB5">
        <w:rPr>
          <w:rFonts w:ascii="times new romen" w:eastAsia="微软雅黑" w:hAnsi="times new romen"/>
        </w:rPr>
        <w:t>To enable K-BERT to learn how to represent molecules from the large amount of unlabeled molecules in ChEMB</w:t>
      </w:r>
      <w:r>
        <w:rPr>
          <w:rFonts w:ascii="times new romen" w:eastAsia="微软雅黑" w:hAnsi="times new romen"/>
        </w:rPr>
        <w:t xml:space="preserve">L, </w:t>
      </w:r>
      <w:r w:rsidRPr="00D16EB5">
        <w:rPr>
          <w:rFonts w:ascii="times new romen" w:eastAsia="微软雅黑" w:hAnsi="times new romen"/>
        </w:rPr>
        <w:t xml:space="preserve">the authors set up three pre-training tasks: atomic feature prediction tasks (predicting degree, aromaticity, hydrogens, chirality, and chirality type), </w:t>
      </w:r>
      <w:r w:rsidRPr="00D16EB5">
        <w:rPr>
          <w:rFonts w:ascii="times new romen" w:eastAsia="微软雅黑" w:hAnsi="times new romen"/>
        </w:rPr>
        <w:lastRenderedPageBreak/>
        <w:t>molecular feature prediction tasks (predicting MACCs fingerprints) and contrastive learning tasks (maximizing the cosine similarity between different SMILES embeddings of the same molecule while minimizing the similarity between embeddings of different molecules)</w:t>
      </w:r>
      <w:r>
        <w:rPr>
          <w:rFonts w:ascii="times new romen" w:eastAsia="微软雅黑" w:hAnsi="times new romen"/>
        </w:rPr>
        <w:t>.</w:t>
      </w:r>
      <w:r>
        <w:rPr>
          <w:rFonts w:ascii="times new romen" w:eastAsia="微软雅黑" w:hAnsi="times new romen" w:hint="eastAsia"/>
        </w:rPr>
        <w:t xml:space="preserve"> </w:t>
      </w:r>
      <w:r w:rsidRPr="00D16EB5">
        <w:rPr>
          <w:rFonts w:ascii="times new romen" w:eastAsia="微软雅黑" w:hAnsi="times new romen"/>
        </w:rPr>
        <w:t>We chose to evaluate the K-BERT pre-trained using both the atomic feature prediction task and the molecular feature prediction task, as this pre-trained model performed better in our preliminary evaluations compared to K-BERTs using other pre-training tasks.</w:t>
      </w:r>
    </w:p>
    <w:p w14:paraId="4B3D1812" w14:textId="4E327564" w:rsidR="00F7622B" w:rsidRDefault="00F7622B" w:rsidP="00F7622B">
      <w:pPr>
        <w:ind w:firstLine="0"/>
        <w:rPr>
          <w:rFonts w:ascii="times new romen" w:eastAsia="微软雅黑" w:hAnsi="times new romen" w:hint="eastAsia"/>
        </w:rPr>
      </w:pPr>
      <w:r w:rsidRPr="00750C9C">
        <w:rPr>
          <w:rFonts w:ascii="times new romen" w:eastAsia="微软雅黑" w:hAnsi="times new romen"/>
          <w:b/>
          <w:bCs/>
        </w:rPr>
        <w:t>KPGT</w:t>
      </w:r>
      <w:r>
        <w:rPr>
          <w:rFonts w:ascii="times new romen" w:eastAsia="微软雅黑" w:hAnsi="times new romen" w:hint="eastAsia"/>
          <w:b/>
          <w:bCs/>
        </w:rPr>
        <w:t xml:space="preserve">: </w:t>
      </w:r>
      <w:bookmarkStart w:id="16" w:name="_Hlk188797994"/>
      <w:r w:rsidRPr="00D16EB5">
        <w:rPr>
          <w:rFonts w:ascii="times new romen" w:eastAsia="微软雅黑" w:hAnsi="times new romen"/>
        </w:rPr>
        <w:t>The core architecture of KPGT</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&lt;EndNote&gt;&lt;Cite&gt;&lt;Author&gt;Li&lt;/Author&gt;&lt;Year&gt;2023&lt;/Year&gt;&lt;RecNum&gt;1054&lt;/RecNum&gt;&lt;DisplayText&gt;&lt;style face="superscript"&gt;63&lt;/style&gt;&lt;/DisplayText&gt;&lt;record&gt;&lt;rec-number&gt;1054&lt;/rec-number&gt;&lt;foreign-keys&gt;&lt;key app="EN" db-id="ve0x99rz5zt2ejevrzi500pz950aztrvtzfa" timestamp="1731313137"&gt;1054&lt;/key&gt;&lt;/foreign-keys&gt;&lt;ref-type name="Journal Article"&gt;17&lt;/ref-type&gt;&lt;contributors&gt;&lt;authors&gt;&lt;author&gt;Li, Han&lt;/author&gt;&lt;author&gt;Zhang, Ruotian&lt;/author&gt;&lt;author&gt;Min, Yaosen&lt;/author&gt;&lt;author&gt;Ma, Dacheng&lt;/author&gt;&lt;author&gt;Zhao, Dan&lt;/author&gt;&lt;author&gt;Zeng, Jianyang&lt;/author&gt;&lt;/authors&gt;&lt;/contributors&gt;&lt;titles&gt;&lt;title&gt;A knowledge-guided pre-training framework for improving molecular representation learning&lt;/title&gt;&lt;secondary-title&gt;Nature Communications&lt;/secondary-title&gt;&lt;/titles&gt;&lt;pages&gt;7568&lt;/pages&gt;&lt;volume&gt;14&lt;/volume&gt;&lt;number&gt;1&lt;/number&gt;&lt;dates&gt;&lt;year&gt;2023&lt;/year&gt;&lt;pub-dates&gt;&lt;date&gt;2023/11/21&lt;/date&gt;&lt;/pub-dates&gt;&lt;/dates&gt;&lt;isbn&gt;2041-1723&lt;/isbn&gt;&lt;urls&gt;&lt;related-urls&gt;&lt;url&gt;https://doi.org/10.1038/s41467-023-43214-1&lt;/url&gt;&lt;/related-urls&gt;&lt;/urls&gt;&lt;electronic-resource-num&gt;10.1038/s41467-023-43214-1&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63</w:t>
      </w:r>
      <w:r w:rsidRPr="00750C9C">
        <w:rPr>
          <w:rFonts w:ascii="times new romen" w:eastAsia="微软雅黑" w:hAnsi="times new romen"/>
        </w:rPr>
        <w:fldChar w:fldCharType="end"/>
      </w:r>
      <w:bookmarkEnd w:id="16"/>
      <w:r w:rsidRPr="00D16EB5">
        <w:t xml:space="preserve"> </w:t>
      </w:r>
      <w:r w:rsidRPr="00D16EB5">
        <w:rPr>
          <w:rFonts w:ascii="times new romen" w:eastAsia="微软雅黑" w:hAnsi="times new romen"/>
        </w:rPr>
        <w:t>is the Line Graph Transformer (LiGhT).</w:t>
      </w:r>
      <w:r>
        <w:rPr>
          <w:rFonts w:ascii="times new romen" w:eastAsia="微软雅黑" w:hAnsi="times new romen" w:hint="eastAsia"/>
        </w:rPr>
        <w:t xml:space="preserve"> </w:t>
      </w:r>
      <w:r w:rsidRPr="00D16EB5">
        <w:rPr>
          <w:rFonts w:ascii="times new romen" w:eastAsia="微软雅黑" w:hAnsi="times new romen"/>
        </w:rPr>
        <w:t>The authors transform the traditional molecular graph with atoms as nodes into a molecular line graph where nodes consist of pairs of adjacent atoms and the chemical bonds between them.</w:t>
      </w:r>
      <w:r>
        <w:rPr>
          <w:rFonts w:ascii="times new romen" w:eastAsia="微软雅黑" w:hAnsi="times new romen"/>
        </w:rPr>
        <w:t xml:space="preserve"> </w:t>
      </w:r>
      <w:r w:rsidRPr="00D16EB5">
        <w:rPr>
          <w:rFonts w:ascii="times new romen" w:eastAsia="微软雅黑" w:hAnsi="times new romen"/>
        </w:rPr>
        <w:t>They incorporate path encoding and distance encoding into the multi-head attention mechanism of the Transformer, enabling the model to capture the connectivity of the molecular graph. KPGT</w:t>
      </w:r>
      <w:r w:rsidR="00606337">
        <w:rPr>
          <w:rFonts w:ascii="times new romen" w:eastAsia="微软雅黑" w:hAnsi="times new romen"/>
        </w:rPr>
        <w:t>’</w:t>
      </w:r>
      <w:r w:rsidRPr="00D16EB5">
        <w:rPr>
          <w:rFonts w:ascii="times new romen" w:eastAsia="微软雅黑" w:hAnsi="times new romen"/>
        </w:rPr>
        <w:t>s pre-training strategy includes two tasks: predicting the randomly masked nodes of the molecular line graph and predicting RDKit 2D molecular descriptors and ECFP molecular fingerprints through global node embeddings. KPGT allocates two global nodes for the molecular line graph, which are initialized using RDKit 2D molecular descriptors and ECFP molecular fingerprints, with random masking applied to some descriptors and molecular fingerprints during pre-training.</w:t>
      </w:r>
    </w:p>
    <w:p w14:paraId="01D13DA3" w14:textId="4D9F1BD8" w:rsidR="00F7622B" w:rsidRPr="005A47CC" w:rsidRDefault="00F7622B" w:rsidP="00F7622B">
      <w:pPr>
        <w:ind w:firstLine="0"/>
        <w:rPr>
          <w:rFonts w:ascii="times new romen" w:eastAsia="微软雅黑" w:hAnsi="times new romen" w:hint="eastAsia"/>
          <w:color w:val="000000" w:themeColor="text1"/>
        </w:rPr>
      </w:pPr>
      <w:proofErr w:type="spellStart"/>
      <w:r w:rsidRPr="005A47CC">
        <w:rPr>
          <w:rFonts w:ascii="times new romen" w:eastAsia="微软雅黑" w:hAnsi="times new romen"/>
          <w:b/>
          <w:bCs/>
          <w:color w:val="000000" w:themeColor="text1"/>
        </w:rPr>
        <w:t>MolMCL</w:t>
      </w:r>
      <w:proofErr w:type="spellEnd"/>
      <w:r w:rsidRPr="005A47CC">
        <w:rPr>
          <w:rFonts w:ascii="times new romen" w:eastAsia="微软雅黑" w:hAnsi="times new romen"/>
          <w:b/>
          <w:bCs/>
          <w:color w:val="000000" w:themeColor="text1"/>
        </w:rPr>
        <w:t>:</w:t>
      </w:r>
      <w:r w:rsidRPr="005A47CC">
        <w:rPr>
          <w:rFonts w:ascii="times new romen" w:eastAsia="微软雅黑" w:hAnsi="times new romen"/>
          <w:color w:val="000000" w:themeColor="text1"/>
        </w:rPr>
        <w:t xml:space="preserve"> MolMCL</w:t>
      </w:r>
      <w:r w:rsidRPr="005A47CC">
        <w:rPr>
          <w:rFonts w:ascii="times new romen" w:eastAsia="微软雅黑" w:hAnsi="times new romen" w:hint="eastAsia"/>
          <w:color w:val="000000" w:themeColor="text1"/>
        </w:rPr>
        <w:fldChar w:fldCharType="begin"/>
      </w:r>
      <w:r w:rsidR="00606337">
        <w:rPr>
          <w:rFonts w:ascii="times new romen" w:eastAsia="微软雅黑" w:hAnsi="times new romen" w:hint="eastAsia"/>
          <w:color w:val="000000" w:themeColor="text1"/>
        </w:rPr>
        <w:instrText xml:space="preserve"> ADDIN EN.CITE &lt;EndNote&gt;&lt;Cite&gt;&lt;Author&gt;Wan&lt;/Author&gt;&lt;Year&gt;2025&lt;/Year&gt;&lt;RecNum&gt;1356&lt;/RecNum&gt;&lt;DisplayText&gt;&lt;style face="superscript"&gt;64&lt;/style&gt;&lt;/DisplayText&gt;&lt;record&gt;&lt;rec-number&gt;1356&lt;/rec-number&gt;&lt;foreign-keys&gt;&lt;key app="EN" db-id="ve0x99rz5zt2ejevrzi500pz950aztrvtzfa" timestamp="1743995250"&gt;1356&lt;/key&gt;&lt;/foreign-keys&gt;&lt;ref-type name="Journal Article"&gt;17&lt;/ref-type&gt;&lt;contributors&gt;&lt;authors&gt;&lt;author&gt;Wan, Yue&lt;/author&gt;&lt;author&gt;Wu, Jialu&lt;/author&gt;&lt;author&gt;Hou, Tingjun&lt;/author&gt;&lt;author&gt;Hsieh, Chang-Yu&lt;/author&gt;&lt;author&gt;Jia, Xiaowei&lt;/author&gt;&lt;/authors&gt;&lt;/contributors&gt;&lt;titles&gt;&lt;title&gt;Multi-channel learning for integrating structural hierarchies into context-dependent molecular representation&lt;/title&gt;&lt;secondary-title&gt;Nature Communications&lt;/secondary-title&gt;&lt;/titles&gt;&lt;pages&gt;413&lt;/pages&gt;&lt;volume&gt;16&lt;/volume&gt;&lt;number&gt;1&lt;/number&gt;&lt;dates&gt;&lt;year&gt;2025&lt;/year&gt;&lt;pub-dates&gt;&lt;date&gt;2025/01/06&lt;/date&gt;&lt;/pub-dates&gt;&lt;/dates&gt;&lt;isbn&gt;2041-1723&lt;/isbn&gt;&lt;urls&gt;&lt;related-urls&gt;&lt;url&gt;https://doi.org/10.1038/s41467-024-55082-4&lt;/url&gt;&lt;/related-urls&gt;&lt;/urls&gt;&lt;electronic-resource-num&gt;10.1038/s41467-024-55082-4&lt;/electronic-resource-num&gt;&lt;/record&gt;&lt;/Cite&gt;&lt;/EndNote&gt;</w:instrText>
      </w:r>
      <w:r w:rsidRPr="005A47CC">
        <w:rPr>
          <w:rFonts w:ascii="times new romen" w:eastAsia="微软雅黑" w:hAnsi="times new romen" w:hint="eastAsia"/>
          <w:color w:val="000000" w:themeColor="text1"/>
        </w:rPr>
        <w:fldChar w:fldCharType="separate"/>
      </w:r>
      <w:r w:rsidR="00606337" w:rsidRPr="00606337">
        <w:rPr>
          <w:rFonts w:ascii="times new romen" w:eastAsia="微软雅黑" w:hAnsi="times new romen" w:hint="eastAsia"/>
          <w:noProof/>
          <w:color w:val="000000" w:themeColor="text1"/>
          <w:vertAlign w:val="superscript"/>
        </w:rPr>
        <w:t>64</w:t>
      </w:r>
      <w:r w:rsidRPr="005A47CC">
        <w:rPr>
          <w:rFonts w:ascii="times new romen" w:eastAsia="微软雅黑" w:hAnsi="times new romen" w:hint="eastAsia"/>
          <w:color w:val="000000" w:themeColor="text1"/>
        </w:rPr>
        <w:fldChar w:fldCharType="end"/>
      </w:r>
      <w:r w:rsidRPr="005A47CC">
        <w:rPr>
          <w:color w:val="000000" w:themeColor="text1"/>
        </w:rPr>
        <w:t xml:space="preserve"> </w:t>
      </w:r>
      <w:r w:rsidRPr="005A47CC">
        <w:rPr>
          <w:rFonts w:ascii="times new romen" w:eastAsia="微软雅黑" w:hAnsi="times new romen"/>
          <w:color w:val="000000" w:themeColor="text1"/>
        </w:rPr>
        <w:t>is a prompt-based multi-channel learning framework that integrates three self-supervised tasks—molecular contrastive learning, scaffold contrastive learning, and context prediction—to model molecular properties from global, scaffold, and local perspectives. The molecular graph is first processed by a unified encoder (either GINE</w:t>
      </w:r>
      <w:r w:rsidRPr="005A47CC">
        <w:rPr>
          <w:rFonts w:ascii="times new romen" w:eastAsia="微软雅黑" w:hAnsi="times new romen"/>
          <w:color w:val="000000" w:themeColor="text1"/>
        </w:rPr>
        <w:fldChar w:fldCharType="begin"/>
      </w:r>
      <w:r w:rsidR="00606337">
        <w:rPr>
          <w:rFonts w:ascii="times new romen" w:eastAsia="微软雅黑" w:hAnsi="times new romen" w:hint="eastAsia"/>
          <w:color w:val="000000" w:themeColor="text1"/>
        </w:rPr>
        <w:instrText xml:space="preserve"> ADDIN EN.CITE &lt;EndNote&gt;&lt;Cite&gt;&lt;Author&gt;Xu&lt;/Author&gt;&lt;Year&gt;2018&lt;/Year&gt;&lt;RecNum&gt;1057&lt;/RecNum&gt;&lt;DisplayText&gt;&lt;style face="superscript"&gt;65&lt;/style&gt;&lt;/DisplayText&gt;&lt;record&gt;&lt;rec-number&gt;1057&lt;/rec-number&gt;&lt;foreign-keys&gt;&lt;key app="EN" db-id="ve0x99rz5zt2ejevrzi500pz950aztrvtzfa" timestamp="1731314588"&gt;1057&lt;/key&gt;&lt;/foreign-keys&gt;&lt;ref-type name="Journal Article"&gt;17&lt;/ref-type&gt;&lt;contributors&gt;&lt;authors&gt;&lt;author&gt;Xu, Keyulu&lt;/author&gt;&lt;author&gt;Hu, Weihua&lt;/author&gt;&lt;author&gt;Leskovec, Jure&lt;/author&gt;&lt;author&gt;Jegelka, Stefanie&lt;/author&gt;&lt;/authors&gt;&lt;/contributors&gt;&lt;titles&gt;&lt;title&gt;How Powerful are Graph Neural Networks?&lt;/title&gt;&lt;secondary-title&gt;arXiv e-prints&lt;/secondary-title&gt;&lt;/titles&gt;&lt;pages&gt;arXiv:1810.00826&lt;/pages&gt;&lt;keywords&gt;&lt;keyword&gt;Computer Science - Machine Learning&lt;/keyword&gt;&lt;keyword&gt;Computer Science - Computer Vision and Pattern Recognition&lt;/keyword&gt;&lt;keyword&gt;Statistics - Machine Learning&lt;/keyword&gt;&lt;/keywords&gt;&lt;dates&gt;&lt;year&gt;2018&lt;/year&gt;&lt;/dates&gt;&lt;urls&gt;&lt;related-urls&gt;&lt;url&gt;https://ui.adsabs.harvard.edu/abs/2018arXiv181000826X&lt;/url&gt;&lt;/related-urls&gt;&lt;/urls&gt;&lt;custom1&gt;eprint: arXiv:1810.00826&lt;/custom1&gt;&lt;electronic-resource-num&gt;10.48550/arXiv.1810.00826&lt;/electronic-resource-num&gt;&lt;/record&gt;&lt;/Cite&gt;&lt;/EndNote&gt;</w:instrText>
      </w:r>
      <w:r w:rsidRPr="005A47CC">
        <w:rPr>
          <w:rFonts w:ascii="times new romen" w:eastAsia="微软雅黑" w:hAnsi="times new romen"/>
          <w:color w:val="000000" w:themeColor="text1"/>
        </w:rPr>
        <w:fldChar w:fldCharType="separate"/>
      </w:r>
      <w:r w:rsidR="00606337" w:rsidRPr="00606337">
        <w:rPr>
          <w:rFonts w:ascii="times new romen" w:eastAsia="微软雅黑" w:hAnsi="times new romen" w:hint="eastAsia"/>
          <w:noProof/>
          <w:color w:val="000000" w:themeColor="text1"/>
          <w:vertAlign w:val="superscript"/>
        </w:rPr>
        <w:t>65</w:t>
      </w:r>
      <w:r w:rsidRPr="005A47CC">
        <w:rPr>
          <w:rFonts w:ascii="times new romen" w:eastAsia="微软雅黑" w:hAnsi="times new romen"/>
          <w:color w:val="000000" w:themeColor="text1"/>
        </w:rPr>
        <w:fldChar w:fldCharType="end"/>
      </w:r>
      <w:r w:rsidRPr="005A47CC">
        <w:rPr>
          <w:color w:val="000000" w:themeColor="text1"/>
        </w:rPr>
        <w:t xml:space="preserve"> </w:t>
      </w:r>
      <w:r w:rsidRPr="005A47CC">
        <w:rPr>
          <w:rFonts w:ascii="times new romen" w:eastAsia="微软雅黑" w:hAnsi="times new romen"/>
          <w:color w:val="000000" w:themeColor="text1"/>
        </w:rPr>
        <w:t>or GPS</w:t>
      </w:r>
      <w:r w:rsidRPr="005A47CC">
        <w:rPr>
          <w:rFonts w:ascii="times new romen" w:eastAsia="微软雅黑" w:hAnsi="times new romen" w:hint="eastAsia"/>
          <w:color w:val="000000" w:themeColor="text1"/>
        </w:rPr>
        <w:fldChar w:fldCharType="begin"/>
      </w:r>
      <w:r w:rsidR="00606337">
        <w:rPr>
          <w:rFonts w:ascii="times new romen" w:eastAsia="微软雅黑" w:hAnsi="times new romen" w:hint="eastAsia"/>
          <w:color w:val="000000" w:themeColor="text1"/>
        </w:rPr>
        <w:instrText xml:space="preserve"> ADDIN EN.CITE &lt;EndNote&gt;&lt;Cite&gt;&lt;Author&gt;Ramp</w:instrText>
      </w:r>
      <w:r w:rsidR="00606337">
        <w:rPr>
          <w:rFonts w:ascii="times new romen" w:eastAsia="微软雅黑" w:hAnsi="times new romen" w:hint="eastAsia"/>
          <w:color w:val="000000" w:themeColor="text1"/>
        </w:rPr>
        <w:instrText>áš</w:instrText>
      </w:r>
      <w:r w:rsidR="00606337">
        <w:rPr>
          <w:rFonts w:ascii="times new romen" w:eastAsia="微软雅黑" w:hAnsi="times new romen" w:hint="eastAsia"/>
          <w:color w:val="000000" w:themeColor="text1"/>
        </w:rPr>
        <w:instrText>ek&lt;/Author&gt;&lt;Year&gt;2022&lt;/Year&gt;&lt;RecNum&gt;1359&lt;/RecNum&gt;&lt;DisplayText&gt;&lt;style face="superscript"&gt;66&lt;/style&gt;&lt;/DisplayText&gt;&lt;record&gt;&lt;rec-number&gt;1359&lt;/rec-number&gt;&lt;foreign-keys&gt;&lt;key app="EN" db-id="ve0x99rz5zt2ejevrzi500pz950aztrvtzfa" timestamp="1745679043"&gt;1359&lt;/key&gt;&lt;/foreign-keys&gt;&lt;ref-type name="Journal Article"&gt;17&lt;/ref-type&gt;&lt;contributors&gt;&lt;authors&gt;&lt;author&gt;Ramp</w:instrText>
      </w:r>
      <w:r w:rsidR="00606337">
        <w:rPr>
          <w:rFonts w:ascii="times new romen" w:eastAsia="微软雅黑" w:hAnsi="times new romen" w:hint="eastAsia"/>
          <w:color w:val="000000" w:themeColor="text1"/>
        </w:rPr>
        <w:instrText>áš</w:instrText>
      </w:r>
      <w:r w:rsidR="00606337">
        <w:rPr>
          <w:rFonts w:ascii="times new romen" w:eastAsia="微软雅黑" w:hAnsi="times new romen" w:hint="eastAsia"/>
          <w:color w:val="000000" w:themeColor="text1"/>
        </w:rPr>
        <w:instrText>ek, Ladislav&lt;/author&gt;&lt;author&gt;Galkin, Mikhail&lt;/author&gt;&lt;author&gt;Dwivedi, Vijay Prakash&lt;/author&gt;&lt;author&gt;Luu, Anh Tuan&lt;/author&gt;&lt;author&gt;Wolf, Guy&lt;/author&gt;&lt;author&gt;Beaini, Dominique&lt;/author&gt;&lt;/authors&gt;&lt;/contributors&gt;&lt;titles&gt;&lt;title&gt;Recipe for a General, Powerful, Scalable Graph Transformer&lt;/title&gt;&lt;secondary-title&gt;arXiv e-prints&lt;/secondary-title&gt;&lt;/titles&gt;&lt;pages&gt;arXiv:2205.12454&lt;/pages&gt;&lt;keywords&gt;&lt;keyword&gt;Computer Science - Machine Learning&lt;/keyword&gt;&lt;/keywords&gt;&lt;dates&gt;&lt;year&gt;2022&lt;/year&gt;&lt;/dates&gt;&lt;urls&gt;&lt;related-urls&gt;&lt;url&gt;https://ui.adsabs.harvard.edu/abs/2022arXiv220512454R&lt;/url&gt;&lt;/related-urls&gt;&lt;/urls&gt;&lt;custom1&gt;eprint: arXiv:2205.12454&lt;/custom1&gt;&lt;electronic-resource-num&gt;10.48550/arXiv.2205.12454&lt;/electronic-resource-num&gt;&lt;/record&gt;&lt;/Cite&gt;&lt;/EndNote&gt;</w:instrText>
      </w:r>
      <w:r w:rsidRPr="005A47CC">
        <w:rPr>
          <w:rFonts w:ascii="times new romen" w:eastAsia="微软雅黑" w:hAnsi="times new romen" w:hint="eastAsia"/>
          <w:color w:val="000000" w:themeColor="text1"/>
        </w:rPr>
        <w:fldChar w:fldCharType="separate"/>
      </w:r>
      <w:r w:rsidR="00606337" w:rsidRPr="00606337">
        <w:rPr>
          <w:rFonts w:ascii="times new romen" w:eastAsia="微软雅黑" w:hAnsi="times new romen" w:hint="eastAsia"/>
          <w:noProof/>
          <w:color w:val="000000" w:themeColor="text1"/>
          <w:vertAlign w:val="superscript"/>
        </w:rPr>
        <w:t>66</w:t>
      </w:r>
      <w:r w:rsidRPr="005A47CC">
        <w:rPr>
          <w:rFonts w:ascii="times new romen" w:eastAsia="微软雅黑" w:hAnsi="times new romen" w:hint="eastAsia"/>
          <w:color w:val="000000" w:themeColor="text1"/>
        </w:rPr>
        <w:fldChar w:fldCharType="end"/>
      </w:r>
      <w:r w:rsidRPr="005A47CC">
        <w:rPr>
          <w:rFonts w:ascii="times new romen" w:eastAsia="微软雅黑" w:hAnsi="times new romen" w:hint="eastAsia"/>
          <w:color w:val="000000" w:themeColor="text1"/>
        </w:rPr>
        <w:t xml:space="preserve">), </w:t>
      </w:r>
      <w:r w:rsidRPr="005A47CC">
        <w:rPr>
          <w:rFonts w:ascii="times new romen" w:eastAsia="微软雅黑" w:hAnsi="times new romen"/>
          <w:color w:val="000000" w:themeColor="text1"/>
        </w:rPr>
        <w:t xml:space="preserve">then split into three channels, each performing its respective task with prompt-tagged atom representations. In molecular contrastive learning, positive pairs are generated via masked subgraph augmentation, whereas scaffold contrastive learning uses scaffold-invariant perturbations. Context prediction comprises subgraph masking and functional-group prediction. Representations from each channel are aggregated through prompt-weighted pooling according to task requirements. During fine-tuning, the prompt weights with the lowest </w:t>
      </w:r>
      <w:r w:rsidRPr="005A47CC">
        <w:rPr>
          <w:rFonts w:ascii="times new romen" w:eastAsia="微软雅黑" w:hAnsi="times new romen"/>
          <w:color w:val="000000" w:themeColor="text1"/>
        </w:rPr>
        <w:lastRenderedPageBreak/>
        <w:t>Roughness Index (ROGI) are selected for initialization, yielding a smoother representation space.</w:t>
      </w:r>
    </w:p>
    <w:p w14:paraId="53365A8C" w14:textId="5543B980" w:rsidR="00F7622B" w:rsidRPr="00750C9C" w:rsidRDefault="00F7622B" w:rsidP="00F7622B">
      <w:pPr>
        <w:ind w:firstLine="0"/>
        <w:rPr>
          <w:rFonts w:ascii="times new romen" w:eastAsia="微软雅黑" w:hAnsi="times new romen" w:hint="eastAsia"/>
          <w:b/>
          <w:bCs/>
        </w:rPr>
      </w:pPr>
      <w:r w:rsidRPr="00750C9C">
        <w:rPr>
          <w:rFonts w:ascii="times new romen" w:eastAsia="微软雅黑" w:hAnsi="times new romen"/>
          <w:b/>
          <w:bCs/>
        </w:rPr>
        <w:t>Uni-Mol</w:t>
      </w:r>
      <w:r>
        <w:rPr>
          <w:rFonts w:ascii="times new romen" w:eastAsia="微软雅黑" w:hAnsi="times new romen" w:hint="eastAsia"/>
          <w:b/>
          <w:bCs/>
        </w:rPr>
        <w:t xml:space="preserve">: </w:t>
      </w:r>
      <w:r w:rsidRPr="00750C9C">
        <w:rPr>
          <w:rFonts w:ascii="times new romen" w:eastAsia="微软雅黑" w:hAnsi="times new romen"/>
        </w:rPr>
        <w:t>Uni-Mol</w:t>
      </w:r>
      <w:bookmarkStart w:id="17" w:name="_Hlk188798001"/>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&lt;EndNote&gt;&lt;Cite&gt;&lt;Author&gt;Zhou&lt;/Author&gt;&lt;Year&gt;2023&lt;/Year&gt;&lt;RecNum&gt;1078&lt;/RecNum&gt;&lt;DisplayText&gt;&lt;style face="superscript"&gt;67&lt;/style&gt;&lt;/DisplayText&gt;&lt;record&gt;&lt;rec-number&gt;1078&lt;/rec-number&gt;&lt;foreign-keys&gt;&lt;key app="EN" db-id="ve0x99rz5zt2ejevrzi500pz950aztrvtzfa" timestamp="1731383895"&gt;1078&lt;/key&gt;&lt;/foreign-keys&gt;&lt;ref-type name="Conference Proceedings"&gt;10&lt;/ref-type&gt;&lt;contributors&gt;&lt;authors&gt;&lt;author&gt;Zhou, Gengmo&lt;/author&gt;&lt;author&gt;Gao, Zhifeng&lt;/author&gt;&lt;author&gt;Ding, Qiankun&lt;/author&gt;&lt;author&gt;Zheng, Hang&lt;/author&gt;&lt;author&gt;Xu, Hongteng&lt;/author&gt;&lt;author&gt;Wei, Zhewei&lt;/author&gt;&lt;author&gt;Zhang, Linfeng&lt;/author&gt;&lt;author&gt;Ke, Guolin&lt;/author&gt;&lt;/authors&gt;&lt;/contributors&gt;&lt;titles&gt;&lt;title&gt;Uni-Mol: A Universal 3D Molecular Representation Learning Framework&lt;/title&gt;&lt;secondary-title&gt;International Conference on Learning Representations&lt;/secondary-title&gt;&lt;/titles&gt;&lt;dates&gt;&lt;year&gt;2023&lt;/year&gt;&lt;/dates&gt;&lt;urls&gt;&lt;/urls&gt;&lt;/record&gt;&lt;/Cite&gt;&lt;/EndNote&gt;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67</w:t>
      </w:r>
      <w:r w:rsidRPr="00750C9C">
        <w:rPr>
          <w:rFonts w:ascii="times new romen" w:eastAsia="微软雅黑" w:hAnsi="times new romen"/>
        </w:rPr>
        <w:fldChar w:fldCharType="end"/>
      </w:r>
      <w:bookmarkEnd w:id="17"/>
      <w:r w:rsidRPr="00D16EB5">
        <w:t xml:space="preserve"> </w:t>
      </w:r>
      <w:r w:rsidRPr="00D16EB5">
        <w:rPr>
          <w:rFonts w:ascii="times new romen" w:eastAsia="微软雅黑" w:hAnsi="times new romen"/>
        </w:rPr>
        <w:t>is a pre-trained model based on molecular 3D structures.</w:t>
      </w:r>
      <w:r>
        <w:rPr>
          <w:rFonts w:ascii="times new romen" w:eastAsia="微软雅黑" w:hAnsi="times new romen"/>
        </w:rPr>
        <w:t xml:space="preserve"> </w:t>
      </w:r>
      <w:r w:rsidRPr="00531CDE">
        <w:rPr>
          <w:rFonts w:ascii="times new romen" w:eastAsia="微软雅黑" w:hAnsi="times new romen"/>
        </w:rPr>
        <w:t>To learn about the 3D structure of molecules, the model employs rotation and translation invariant spatial position encoding (considering the Euclidean distances between all pairs of atoms and the types of edges in the molecular graph) and maintains atomic pair representations initialized with spatial position encoding.</w:t>
      </w:r>
      <w:r>
        <w:rPr>
          <w:rFonts w:ascii="times new romen" w:eastAsia="微软雅黑" w:hAnsi="times new romen"/>
        </w:rPr>
        <w:t xml:space="preserve"> </w:t>
      </w:r>
      <w:r w:rsidRPr="00531CDE">
        <w:rPr>
          <w:rFonts w:ascii="times new romen" w:eastAsia="微软雅黑" w:hAnsi="times new romen"/>
        </w:rPr>
        <w:t>In each layer of the Transformer, the atomic pair representations are updated through the multi-head Query-Key product of the attention mechanism, while the previous atomic pair representations are used as a bias term in the self-attention mechanism.</w:t>
      </w:r>
      <w:r>
        <w:rPr>
          <w:rFonts w:ascii="times new romen" w:eastAsia="微软雅黑" w:hAnsi="times new romen"/>
        </w:rPr>
        <w:t xml:space="preserve"> </w:t>
      </w:r>
      <w:r w:rsidRPr="00531CDE">
        <w:rPr>
          <w:rFonts w:ascii="times new romen" w:eastAsia="微软雅黑" w:hAnsi="times new romen"/>
        </w:rPr>
        <w:t>The self-supervised pre-training tasks include a 3D position denoising task (predicting spatial position encodings based on noisy atomic coordinates), predicting the correct Euclidean distances of atomic pairs with noisy coordinates, and using SE(3) equivariant coordinate heads to predict the correct coordinates of atoms with noisy coordinates.</w:t>
      </w:r>
    </w:p>
    <w:p w14:paraId="673C9FE0" w14:textId="571F98D6" w:rsidR="00F7622B" w:rsidRPr="00750C9C" w:rsidRDefault="00F7622B" w:rsidP="00F7622B">
      <w:pPr>
        <w:ind w:firstLine="0"/>
        <w:rPr>
          <w:rFonts w:ascii="times new romen" w:eastAsia="微软雅黑" w:hAnsi="times new romen" w:hint="eastAsia"/>
          <w:b/>
          <w:bCs/>
        </w:rPr>
      </w:pPr>
      <w:r w:rsidRPr="00750C9C">
        <w:rPr>
          <w:rFonts w:ascii="times new romen" w:eastAsia="微软雅黑" w:hAnsi="times new romen"/>
          <w:b/>
          <w:bCs/>
        </w:rPr>
        <w:t>GEM</w:t>
      </w:r>
      <w:r>
        <w:rPr>
          <w:rFonts w:ascii="times new romen" w:eastAsia="微软雅黑" w:hAnsi="times new romen" w:hint="eastAsia"/>
          <w:b/>
          <w:bCs/>
        </w:rPr>
        <w:t xml:space="preserve">: </w:t>
      </w:r>
      <w:r w:rsidRPr="00750C9C">
        <w:rPr>
          <w:rFonts w:ascii="times new romen" w:eastAsia="微软雅黑" w:hAnsi="times new romen"/>
        </w:rPr>
        <w:t>GEM</w:t>
      </w:r>
      <w:bookmarkStart w:id="18" w:name="_Hlk188798009"/>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&lt;EndNote&gt;&lt;Cite&gt;&lt;Author&gt;Fang&lt;/Author&gt;&lt;Year&gt;2022&lt;/Year&gt;&lt;RecNum&gt;1079&lt;/RecNum&gt;&lt;DisplayText&gt;&lt;style face="superscript"&gt;68&lt;/style&gt;&lt;/DisplayText&gt;&lt;record&gt;&lt;rec-number&gt;1079&lt;/rec-number&gt;&lt;foreign-keys&gt;&lt;key app="EN" db-id="ve0x99rz5zt2ejevrzi500pz950aztrvtzfa" timestamp="1731383936"&gt;1079&lt;/key&gt;&lt;/foreign-keys&gt;&lt;ref-type name="Journal Article"&gt;17&lt;/ref-type&gt;&lt;contributors&gt;&lt;authors&gt;&lt;author&gt;Fang, Xiaomin&lt;/author&gt;&lt;author&gt;Liu, Lihang&lt;/author&gt;&lt;author&gt;Lei, Jieqiong&lt;/author&gt;&lt;author&gt;He, Donglong&lt;/author&gt;&lt;author&gt;Zhang, Shanzhuo&lt;/author&gt;&lt;author&gt;Zhou, Jingbo&lt;/author&gt;&lt;author&gt;Wang, Fan&lt;/author&gt;&lt;author&gt;Wu, Hua&lt;/author&gt;&lt;author&gt;Wang, Haifeng&lt;/author&gt;&lt;/authors&gt;&lt;/contributors&gt;&lt;titles&gt;&lt;title&gt;Geometry-enhanced molecular representation learning for property prediction&lt;/title&gt;&lt;secondary-title&gt;Nature Machine Intelligence&lt;/secondary-title&gt;&lt;/titles&gt;&lt;pages&gt;127-134&lt;/pages&gt;&lt;volume&gt;4&lt;/volume&gt;&lt;number&gt;2&lt;/number&gt;&lt;dates&gt;&lt;year&gt;2022&lt;/year&gt;&lt;pub-dates&gt;&lt;date&gt;2022/02/01&lt;/date&gt;&lt;/pub-dates&gt;&lt;/dates&gt;&lt;isbn&gt;2522-5839&lt;/isbn&gt;&lt;urls&gt;&lt;related-urls&gt;&lt;url&gt;https://doi.org/10.1038/s42256-021-00438-4&lt;/url&gt;&lt;/related-urls&gt;&lt;/urls&gt;&lt;electronic-resource-num&gt;10.1038/s42256-021-00438-4&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68</w:t>
      </w:r>
      <w:r w:rsidRPr="00750C9C">
        <w:rPr>
          <w:rFonts w:ascii="times new romen" w:eastAsia="微软雅黑" w:hAnsi="times new romen"/>
        </w:rPr>
        <w:fldChar w:fldCharType="end"/>
      </w:r>
      <w:bookmarkEnd w:id="18"/>
      <w:r w:rsidRPr="00531CDE">
        <w:t xml:space="preserve"> </w:t>
      </w:r>
      <w:r w:rsidRPr="00531CDE">
        <w:rPr>
          <w:rFonts w:ascii="times new romen" w:eastAsia="微软雅黑" w:hAnsi="times new romen"/>
        </w:rPr>
        <w:t xml:space="preserve">utilizes a spatial structure-based graph neural network called </w:t>
      </w:r>
      <w:proofErr w:type="spellStart"/>
      <w:r w:rsidRPr="00531CDE">
        <w:rPr>
          <w:rFonts w:ascii="times new romen" w:eastAsia="微软雅黑" w:hAnsi="times new romen"/>
        </w:rPr>
        <w:t>GeoGNN</w:t>
      </w:r>
      <w:proofErr w:type="spellEnd"/>
      <w:r w:rsidRPr="00531CDE">
        <w:rPr>
          <w:rFonts w:ascii="times new romen" w:eastAsia="微软雅黑" w:hAnsi="times new romen"/>
        </w:rPr>
        <w:t xml:space="preserve">. The </w:t>
      </w:r>
      <w:proofErr w:type="spellStart"/>
      <w:r w:rsidRPr="00531CDE">
        <w:rPr>
          <w:rFonts w:ascii="times new romen" w:eastAsia="微软雅黑" w:hAnsi="times new romen"/>
        </w:rPr>
        <w:t>GeoGNN</w:t>
      </w:r>
      <w:proofErr w:type="spellEnd"/>
      <w:r w:rsidRPr="00531CDE">
        <w:rPr>
          <w:rFonts w:ascii="times new romen" w:eastAsia="微软雅黑" w:hAnsi="times new romen"/>
        </w:rPr>
        <w:t xml:space="preserve"> architecture iteratively learns representation vectors for atoms and bonds through a bond-angle graph (with chemical bonds as nodes and the angles between two chemical bonds as edges) and an atom-bond graph (with atoms as nodes and chemical bonds as edges). Chemical bonds serve as a bridge between the two graphs. The authors set up three self-supervised learning tasks for pre-training the model: predicting the lengths of chemical bonds, predicting the angles formed by chemical bonds, and predicting the distances between atoms.</w:t>
      </w:r>
    </w:p>
    <w:p w14:paraId="1BCE3E40" w14:textId="448DD9C7" w:rsidR="00F7622B" w:rsidRPr="004B19C1" w:rsidRDefault="00F7622B" w:rsidP="00F7622B">
      <w:pPr>
        <w:ind w:firstLine="0"/>
        <w:rPr>
          <w:rFonts w:ascii="times new romen" w:eastAsia="微软雅黑" w:hAnsi="times new romen" w:hint="eastAsia"/>
          <w:b/>
          <w:bCs/>
        </w:rPr>
      </w:pPr>
      <w:r w:rsidRPr="00750C9C">
        <w:rPr>
          <w:rFonts w:ascii="times new romen" w:eastAsia="微软雅黑" w:hAnsi="times new romen"/>
          <w:b/>
          <w:bCs/>
        </w:rPr>
        <w:t>CMMS-GCL</w:t>
      </w:r>
      <w:r>
        <w:rPr>
          <w:rFonts w:ascii="times new romen" w:eastAsia="微软雅黑" w:hAnsi="times new romen" w:hint="eastAsia"/>
          <w:b/>
          <w:bCs/>
        </w:rPr>
        <w:t xml:space="preserve">: </w:t>
      </w:r>
      <w:r w:rsidRPr="00750C9C">
        <w:rPr>
          <w:rFonts w:ascii="times new romen" w:eastAsia="微软雅黑" w:hAnsi="times new romen"/>
        </w:rPr>
        <w:t>CMMS-GCL</w:t>
      </w:r>
      <w:bookmarkStart w:id="19" w:name="_Hlk188797957"/>
      <w:r w:rsidRPr="00750C9C">
        <w:rPr>
          <w:rFonts w:ascii="times new romen" w:eastAsia="微软雅黑" w:hAnsi="times new romen"/>
        </w:rPr>
        <w:fldChar w:fldCharType="begin"/>
      </w:r>
      <w:r>
        <w:rPr>
          <w:rFonts w:ascii="times new romen" w:eastAsia="微软雅黑" w:hAnsi="times new romen" w:hint="eastAsia"/>
        </w:rPr>
        <w:instrText xml:space="preserve"> ADDIN EN.CITE &lt;EndNote&gt;&lt;Cite&gt;&lt;Author&gt;Du&lt;/Author&gt;&lt;Year&gt;2023&lt;/Year&gt;&lt;RecNum&gt;1070&lt;/RecNum&gt;&lt;DisplayText&gt;&lt;style face="superscript"&gt;16&lt;/style&gt;&lt;/DisplayText&gt;&lt;record&gt;&lt;rec-number&gt;1070&lt;/rec-number&gt;&lt;foreign-keys&gt;&lt;key app="EN" db-id="ve0x99rz5zt2ejevrzi500pz950aztrvtzfa" timestamp="1731325088"&gt;1070&lt;/key&gt;&lt;/foreign-keys&gt;&lt;ref-type name="Journal Article"&gt;17&lt;/ref-type&gt;&lt;contributors&gt;&lt;authors&gt;&lt;author&gt;Du, Bing-Xue&lt;/author&gt;&lt;author&gt;Long, Yahui&lt;/author&gt;&lt;author&gt;Li, Xiaoli&lt;/author&gt;&lt;author&gt;Wu, Min&lt;/author&gt;&lt;author&gt;Shi, Jian-Yu&lt;/author&gt;&lt;/authors&gt;&lt;/contributors&gt;&lt;titles&gt;&lt;title&gt;CMMS-GCL: cross-modality metabolic stability prediction with graph contrastive learning&lt;/title&gt;&lt;secondary-title&gt;Bioinformatics&lt;/secondary-title&gt;&lt;/titles&gt;&lt;periodical&gt;&lt;full-title&gt;Bioinformatics&lt;/full-title&gt;&lt;abbr-1&gt;Bioinformatics&lt;/abbr-1&gt;&lt;abbr-2&gt;Bioinformatics&lt;/abbr-2&gt;&lt;/periodical&gt;&lt;volume&gt;39&lt;/volume&gt;&lt;number&gt;8&lt;/number&gt;&lt;dates&gt;&lt;year&gt;2023&lt;/year&gt;&lt;/dates&gt;&lt;isbn&gt;1367-4811&lt;/isbn&gt;&lt;urls&gt;&lt;related-urls&gt;&lt;url&gt;https://doi.org/10.1093/bioinformatics/btad503&lt;/url&gt;&lt;/related-urls&gt;&lt;/urls&gt;&lt;custom1&gt;btad503 %J Bioinformatics&lt;/custom1&gt;&lt;electronic-resource-num&gt;10.1093/bioinformatics/btad503&lt;/electronic-resource-num&gt;&lt;access-date&gt;11/11/2024&lt;/access-date&gt;&lt;/record&gt;&lt;/Cite&gt;&lt;/EndNote&gt;</w:instrText>
      </w:r>
      <w:r w:rsidRPr="00750C9C">
        <w:rPr>
          <w:rFonts w:ascii="times new romen" w:eastAsia="微软雅黑" w:hAnsi="times new romen"/>
        </w:rPr>
        <w:fldChar w:fldCharType="separate"/>
      </w:r>
      <w:r w:rsidRPr="00E90103">
        <w:rPr>
          <w:rFonts w:ascii="times new romen" w:eastAsia="微软雅黑" w:hAnsi="times new romen" w:hint="eastAsia"/>
          <w:noProof/>
          <w:vertAlign w:val="superscript"/>
        </w:rPr>
        <w:t>16</w:t>
      </w:r>
      <w:r w:rsidRPr="00750C9C">
        <w:rPr>
          <w:rFonts w:ascii="times new romen" w:eastAsia="微软雅黑" w:hAnsi="times new romen"/>
        </w:rPr>
        <w:fldChar w:fldCharType="end"/>
      </w:r>
      <w:bookmarkEnd w:id="19"/>
      <w:r w:rsidRPr="00531CDE">
        <w:t xml:space="preserve"> </w:t>
      </w:r>
      <w:r w:rsidRPr="00531CDE">
        <w:rPr>
          <w:rFonts w:ascii="times new romen" w:eastAsia="微软雅黑" w:hAnsi="times new romen"/>
        </w:rPr>
        <w:t>is an algorithm developed for predicting the metabolic stability of human liver microsomes. It represents molecular graphs using Graph Convolutional Networks (GCN) and characterizes molecular SMILES sequences using bidirectional GRUs, with the features of each character in the SMILES sequence obtained through Smi2Vec</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&lt;EndNote&gt;&lt;Cite&gt;&lt;Author&gt;Lin&lt;/Author&gt;&lt;Year&gt;2019&lt;/Year&gt;&lt;RecNum&gt;1066&lt;/RecNum&gt;&lt;DisplayText&gt;&lt;style face="superscript"&gt;69&lt;/style&gt;&lt;/DisplayText&gt;&lt;record&gt;&lt;rec-number&gt;1066&lt;/rec-number&gt;&lt;foreign-keys&gt;&lt;key app="EN" db-id="ve0x99rz5zt2ejevrzi500pz950aztrvtzfa" timestamp="1731319306"&gt;1066&lt;/key&gt;&lt;/foreign-keys&gt;&lt;ref-type name="Journal Article"&gt;17&lt;/ref-type&gt;&lt;contributors&gt;&lt;authors&gt;&lt;author&gt;Lin, Xuan&lt;/author&gt;&lt;author&gt;Quan, Zhe&lt;/author&gt;&lt;author&gt;Wang, Zhi-Jie&lt;/author&gt;&lt;author&gt;Huang, Huang&lt;/author&gt;&lt;author&gt;Zeng, Xiangxiang&lt;/author&gt;&lt;/authors&gt;&lt;/contributors&gt;&lt;titles&gt;&lt;title&gt;A novel molecular representation with BiGRU neural networks for learning atom&lt;/title&gt;&lt;secondary-title&gt;Briefings in Bioinformatics&lt;/secondary-title&gt;&lt;/titles&gt;&lt;periodical&gt;&lt;full-title&gt;Briefings in Bioinformatics&lt;/full-title&gt;&lt;abbr-1&gt;Brief. Bioinform.&lt;/abbr-1&gt;&lt;abbr-2&gt;Brief Bioinform&lt;/abbr-2&gt;&lt;/periodical&gt;&lt;pages&gt;2099-2111&lt;/pages&gt;&lt;volume&gt;21&lt;/volume&gt;&lt;number&gt;6&lt;/number&gt;&lt;dates&gt;&lt;year&gt;2019&lt;/year&gt;&lt;/dates&gt;&lt;isbn&gt;1477-4054&lt;/isbn&gt;&lt;urls&gt;&lt;related-urls&gt;&lt;url&gt;https://doi.org/10.1093/bib/bbz125&lt;/url&gt;&lt;/related-urls&gt;&lt;/urls&gt;&lt;electronic-resource-num&gt;10.1093/bib/bbz125 %J Briefings in Bioinformatics&lt;/electronic-resource-num&gt;&lt;access-date&gt;11/11/2024&lt;/access-date&gt;&lt;/record&gt;&lt;/Cite&gt;&lt;/EndNote&gt;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69</w:t>
      </w:r>
      <w:r w:rsidRPr="00750C9C">
        <w:rPr>
          <w:rFonts w:ascii="times new romen" w:eastAsia="微软雅黑" w:hAnsi="times new romen"/>
        </w:rPr>
        <w:fldChar w:fldCharType="end"/>
      </w:r>
      <w:r>
        <w:rPr>
          <w:rFonts w:ascii="times new romen" w:eastAsia="微软雅黑" w:hAnsi="times new romen" w:hint="eastAsia"/>
        </w:rPr>
        <w:t>.</w:t>
      </w:r>
      <w:r>
        <w:rPr>
          <w:rFonts w:ascii="times new romen" w:eastAsia="微软雅黑" w:hAnsi="times new romen"/>
        </w:rPr>
        <w:t xml:space="preserve"> </w:t>
      </w:r>
      <w:r w:rsidRPr="00531CDE">
        <w:rPr>
          <w:rFonts w:ascii="times new romen" w:eastAsia="微软雅黑" w:hAnsi="times new romen"/>
        </w:rPr>
        <w:t>The molecular embeddings from both methods are concatenated to form the representation of the molecule. During training, the authors also employed a subgraph contrastive learning strategy (Inter-view graph contrastive learning)</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&lt;EndNote&gt;&lt;Cite&gt;&lt;Author&gt;You&lt;/Author&gt;&lt;Year&gt;2020&lt;/Year&gt;&lt;RecNum&gt;1068&lt;/RecNum&gt;&lt;DisplayText&gt;&lt;style face="superscript"&gt;70&lt;/style&gt;&lt;/DisplayText&gt;&lt;record&gt;&lt;rec-number&gt;1068&lt;/rec-number&gt;&lt;foreign-keys&gt;&lt;key app="EN" db-id="ve0x99rz5zt2ejevrzi500pz950aztrvtzfa" timestamp="1731324891"&gt;1068&lt;/key&gt;&lt;/foreign-keys&gt;&lt;ref-type name="Journal Article"&gt;17&lt;/ref-type&gt;&lt;contributors&gt;&lt;authors&gt;&lt;author&gt;You, Yuning&lt;/author&gt;&lt;author&gt;Chen, Tianlong&lt;/author&gt;&lt;author&gt;Sui, Yongduo&lt;/author&gt;&lt;author&gt;Chen, Ting&lt;/author&gt;&lt;author&gt;Wang, Zhangyang&lt;/author&gt;&lt;author&gt;Shen, Yang&lt;/author&gt;&lt;/authors&gt;&lt;/contributors&gt;&lt;titles&gt;&lt;title&gt;Graph Contrastive Learning with Augmentations&lt;/title&gt;&lt;secondary-title&gt;arXiv e-prints&lt;/secondary-title&gt;&lt;/titles&gt;&lt;pages&gt;arXiv:2010.13902&lt;/pages&gt;&lt;keywords&gt;&lt;keyword&gt;Computer Science - Machine Learning&lt;/keyword&gt;&lt;keyword&gt;Computer Science - Artificial Intelligence&lt;/keyword&gt;&lt;/keywords&gt;&lt;dates&gt;&lt;year&gt;2020&lt;/year&gt;&lt;/dates&gt;&lt;urls&gt;&lt;related-urls&gt;&lt;url&gt;https://ui.adsabs.harvard.edu/abs/2020arXiv201013902Y&lt;/url&gt;&lt;/related-urls&gt;&lt;/urls&gt;&lt;custom1&gt;eprint: arXiv:2010.13902&lt;/custom1&gt;&lt;electronic-resource-num&gt;10.48550/arXiv.2010.13902&lt;/electronic-resource-num&gt;&lt;/record&gt;&lt;/Cite&gt;&lt;/EndNote&gt;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70</w:t>
      </w:r>
      <w:r w:rsidRPr="00750C9C">
        <w:rPr>
          <w:rFonts w:ascii="times new romen" w:eastAsia="微软雅黑" w:hAnsi="times new romen"/>
        </w:rPr>
        <w:fldChar w:fldCharType="end"/>
      </w:r>
      <w:r w:rsidRPr="00531CDE">
        <w:t xml:space="preserve"> </w:t>
      </w:r>
      <w:r w:rsidRPr="00531CDE">
        <w:rPr>
          <w:rFonts w:ascii="times new romen" w:eastAsia="微软雅黑" w:hAnsi="times new romen"/>
        </w:rPr>
        <w:t xml:space="preserve">to ensure the consistency of local and global representations of the </w:t>
      </w:r>
      <w:r w:rsidRPr="00531CDE">
        <w:rPr>
          <w:rFonts w:ascii="times new romen" w:eastAsia="微软雅黑" w:hAnsi="times new romen"/>
        </w:rPr>
        <w:lastRenderedPageBreak/>
        <w:t>molecular graph</w:t>
      </w:r>
      <w:r>
        <w:rPr>
          <w:rFonts w:ascii="times new romen" w:eastAsia="微软雅黑" w:hAnsi="times new romen"/>
        </w:rPr>
        <w:t>.</w:t>
      </w:r>
    </w:p>
    <w:p w14:paraId="5236E9FA" w14:textId="6D04E673" w:rsidR="00F7622B" w:rsidRPr="004B19C1" w:rsidRDefault="00F7622B" w:rsidP="00F7622B">
      <w:pPr>
        <w:ind w:firstLine="0"/>
        <w:rPr>
          <w:rFonts w:ascii="times new romen" w:eastAsia="微软雅黑" w:hAnsi="times new romen" w:hint="eastAsia"/>
          <w:b/>
          <w:bCs/>
        </w:rPr>
      </w:pPr>
      <w:r w:rsidRPr="00750C9C">
        <w:rPr>
          <w:rFonts w:ascii="times new romen" w:eastAsia="微软雅黑" w:hAnsi="times new romen"/>
          <w:b/>
          <w:bCs/>
        </w:rPr>
        <w:t>Vertical-GNN</w:t>
      </w:r>
      <w:r>
        <w:rPr>
          <w:rFonts w:ascii="times new romen" w:eastAsia="微软雅黑" w:hAnsi="times new romen" w:hint="eastAsia"/>
          <w:b/>
          <w:bCs/>
        </w:rPr>
        <w:t xml:space="preserve">: </w:t>
      </w:r>
      <w:bookmarkStart w:id="20" w:name="_Hlk188797948"/>
      <w:r w:rsidRPr="00531CDE">
        <w:rPr>
          <w:rFonts w:ascii="times new romen" w:eastAsia="微软雅黑" w:hAnsi="times new romen"/>
        </w:rPr>
        <w:t>The purpose of Vertical-GNN</w:t>
      </w:r>
      <w:r w:rsidRPr="00750C9C">
        <w:rPr>
          <w:rFonts w:ascii="times new romen" w:eastAsia="微软雅黑" w:hAnsi="times new romen"/>
        </w:rPr>
        <w:fldChar w:fldCharType="begin"/>
      </w:r>
      <w:r>
        <w:rPr>
          <w:rFonts w:ascii="times new romen" w:eastAsia="微软雅黑" w:hAnsi="times new romen" w:hint="eastAsia"/>
        </w:rPr>
        <w:instrText xml:space="preserve"> ADDIN EN.CITE &lt;EndNote&gt;&lt;Cite&gt;&lt;Author&gt;Ng&lt;/Author&gt;&lt;Year&gt;2023&lt;/Year&gt;&lt;RecNum&gt;1002&lt;/RecNum&gt;&lt;DisplayText&gt;&lt;style face="superscript"&gt;3&lt;/style&gt;&lt;/DisplayText&gt;&lt;record&gt;&lt;rec-number&gt;1002&lt;/rec-number&gt;&lt;foreign-keys&gt;&lt;key app="EN" db-id="ve0x99rz5zt2ejevrzi500pz950aztrvtzfa" timestamp="1730125919"&gt;1002&lt;/key&gt;&lt;/foreign-keys&gt;&lt;ref-type name="Journal Article"&gt;17&lt;/ref-type&gt;&lt;contributors&gt;&lt;authors&gt;&lt;author&gt;Ng, Sherwin S. S.&lt;/author&gt;&lt;author&gt;Lu, Yunpeng&lt;/author&gt;&lt;/authors&gt;&lt;/contributors&gt;&lt;titles&gt;&lt;title&gt;Evaluating the Use of Graph Neural Networks and Transfer Learning for Oral Bioavailability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5035-5044&lt;/pages&gt;&lt;volume&gt;63&lt;/volume&gt;&lt;number&gt;16&lt;/number&gt;&lt;dates&gt;&lt;year&gt;2023&lt;/year&gt;&lt;pub-dates&gt;&lt;date&gt;2023/08/28&lt;/date&gt;&lt;/pub-dates&gt;&lt;/dates&gt;&lt;publisher&gt;American Chemical Society&lt;/publisher&gt;&lt;isbn&gt;1549-9596&lt;/isbn&gt;&lt;urls&gt;&lt;related-urls&gt;&lt;url&gt;https://doi.org/10.1021/acs.jcim.3c00554&lt;/url&gt;&lt;/related-urls&gt;&lt;/urls&gt;&lt;electronic-resource-num&gt;10.1021/acs.jcim.3c00554&lt;/electronic-resource-num&gt;&lt;/record&gt;&lt;/Cite&gt;&lt;/EndNote&gt;</w:instrText>
      </w:r>
      <w:r w:rsidRPr="00750C9C">
        <w:rPr>
          <w:rFonts w:ascii="times new romen" w:eastAsia="微软雅黑" w:hAnsi="times new romen"/>
        </w:rPr>
        <w:fldChar w:fldCharType="separate"/>
      </w:r>
      <w:r w:rsidRPr="00E90103">
        <w:rPr>
          <w:rFonts w:ascii="times new romen" w:eastAsia="微软雅黑" w:hAnsi="times new romen" w:hint="eastAsia"/>
          <w:noProof/>
          <w:vertAlign w:val="superscript"/>
        </w:rPr>
        <w:t>3</w:t>
      </w:r>
      <w:r w:rsidRPr="00750C9C">
        <w:rPr>
          <w:rFonts w:ascii="times new romen" w:eastAsia="微软雅黑" w:hAnsi="times new romen"/>
        </w:rPr>
        <w:fldChar w:fldCharType="end"/>
      </w:r>
      <w:bookmarkEnd w:id="20"/>
      <w:r w:rsidRPr="00531CDE">
        <w:t xml:space="preserve"> </w:t>
      </w:r>
      <w:r w:rsidRPr="00531CDE">
        <w:rPr>
          <w:rFonts w:ascii="times new romen" w:eastAsia="微软雅黑" w:hAnsi="times new romen"/>
        </w:rPr>
        <w:t>is to predict oral bioavailability.</w:t>
      </w:r>
      <w:r>
        <w:rPr>
          <w:rFonts w:ascii="times new romen" w:eastAsia="微软雅黑" w:hAnsi="times new romen" w:hint="eastAsia"/>
        </w:rPr>
        <w:t xml:space="preserve"> </w:t>
      </w:r>
      <w:r w:rsidRPr="00531CDE">
        <w:rPr>
          <w:rFonts w:ascii="times new romen" w:eastAsia="微软雅黑" w:hAnsi="times new romen"/>
        </w:rPr>
        <w:t>Its core architecture combines Graph Transformer</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&lt;EndNote&gt;&lt;Cite&gt;&lt;Author&gt;Shi&lt;/Author&gt;&lt;Year&gt;2020&lt;/Year&gt;&lt;RecNum&gt;1058&lt;/RecNum&gt;&lt;DisplayText&gt;&lt;style face="superscript"&gt;71&lt;/style&gt;&lt;/DisplayText&gt;&lt;record&gt;&lt;rec-number&gt;1058&lt;/rec-number&gt;&lt;foreign-keys&gt;&lt;key app="EN" db-id="ve0x99rz5zt2ejevrzi500pz950aztrvtzfa" timestamp="1731315519"&gt;1058&lt;/key&gt;&lt;/foreign-keys&gt;&lt;ref-type name="Journal Article"&gt;17&lt;/ref-type&gt;&lt;contributors&gt;&lt;authors&gt;&lt;author&gt;Shi, Yunsheng&lt;/author&gt;&lt;author&gt;Huang, Zhengjie&lt;/author&gt;&lt;author&gt;Feng, Shikun&lt;/author&gt;&lt;author&gt;Zhong, Hui&lt;/author&gt;&lt;author&gt;Wang, Wenjin&lt;/author&gt;&lt;author&gt;Sun, Yu&lt;/author&gt;&lt;/authors&gt;&lt;/contributors&gt;&lt;titles&gt;&lt;title&gt;Masked Label Prediction: Unified Message Passing Model for Semi-Supervised Classification&lt;/title&gt;&lt;secondary-title&gt;arXiv e-prints&lt;/secondary-title&gt;&lt;/titles&gt;&lt;pages&gt;arXiv:2009.03509&lt;/pages&gt;&lt;keywords&gt;&lt;keyword&gt;Computer Science - Machine Learning&lt;/keyword&gt;&lt;keyword&gt;Statistics - Machine Learning&lt;/keyword&gt;&lt;/keywords&gt;&lt;dates&gt;&lt;year&gt;2020&lt;/year&gt;&lt;/dates&gt;&lt;urls&gt;&lt;related-urls&gt;&lt;url&gt;https://ui.adsabs.harvard.edu/abs/2020arXiv200903509S&lt;/url&gt;&lt;/related-urls&gt;&lt;/urls&gt;&lt;custom1&gt;eprint: arXiv:2009.03509&lt;/custom1&gt;&lt;electronic-resource-num&gt;10.48550/arXiv.2009.03509&lt;/electronic-resource-num&gt;&lt;/record&gt;&lt;/Cite&gt;&lt;/EndNote&gt;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71</w:t>
      </w:r>
      <w:r w:rsidRPr="00750C9C">
        <w:rPr>
          <w:rFonts w:ascii="times new romen" w:eastAsia="微软雅黑" w:hAnsi="times new romen"/>
        </w:rPr>
        <w:fldChar w:fldCharType="end"/>
      </w:r>
      <w:r w:rsidRPr="00531CDE">
        <w:t xml:space="preserve"> </w:t>
      </w:r>
      <w:r w:rsidRPr="00531CDE">
        <w:rPr>
          <w:rFonts w:ascii="times new romen" w:eastAsia="微软雅黑" w:hAnsi="times new romen"/>
        </w:rPr>
        <w:t>and Graph Isomorphism Network (GIN)</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&lt;EndNote&gt;&lt;Cite&gt;&lt;Author&gt;Xu&lt;/Author&gt;&lt;Year&gt;2018&lt;/Year&gt;&lt;RecNum&gt;1057&lt;/RecNum&gt;&lt;DisplayText&gt;&lt;style face="superscript"&gt;65&lt;/style&gt;&lt;/DisplayText&gt;&lt;record&gt;&lt;rec-number&gt;1057&lt;/rec-number&gt;&lt;foreign-keys&gt;&lt;key app="EN" db-id="ve0x99rz5zt2ejevrzi500pz950aztrvtzfa" timestamp="1731314588"&gt;1057&lt;/key&gt;&lt;/foreign-keys&gt;&lt;ref-type name="Journal Article"&gt;17&lt;/ref-type&gt;&lt;contributors&gt;&lt;authors&gt;&lt;author&gt;Xu, Keyulu&lt;/author&gt;&lt;author&gt;Hu, Weihua&lt;/author&gt;&lt;author&gt;Leskovec, Jure&lt;/author&gt;&lt;author&gt;Jegelka, Stefanie&lt;/author&gt;&lt;/authors&gt;&lt;/contributors&gt;&lt;titles&gt;&lt;title&gt;How Powerful are Graph Neural Networks?&lt;/title&gt;&lt;secondary-title&gt;arXiv e-prints&lt;/secondary-title&gt;&lt;/titles&gt;&lt;pages&gt;arXiv:1810.00826&lt;/pages&gt;&lt;keywords&gt;&lt;keyword&gt;Computer Science - Machine Learning&lt;/keyword&gt;&lt;keyword&gt;Computer Science - Computer Vision and Pattern Recognition&lt;/keyword&gt;&lt;keyword&gt;Statistics - Machine Learning&lt;/keyword&gt;&lt;/keywords&gt;&lt;dates&gt;&lt;year&gt;2018&lt;/year&gt;&lt;/dates&gt;&lt;urls&gt;&lt;related-urls&gt;&lt;url&gt;https://ui.adsabs.harvard.edu/abs/2018arXiv181000826X&lt;/url&gt;&lt;/related-urls&gt;&lt;/urls&gt;&lt;custom1&gt;eprint: arXiv:1810.00826&lt;/custom1&gt;&lt;electronic-resource-num&gt;10.48550/arXiv.1810.00826&lt;/electronic-resource-num&gt;&lt;/record&gt;&lt;/Cite&gt;&lt;/EndNote&gt;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65</w:t>
      </w:r>
      <w:r w:rsidRPr="00750C9C">
        <w:rPr>
          <w:rFonts w:ascii="times new romen" w:eastAsia="微软雅黑" w:hAnsi="times new romen"/>
        </w:rPr>
        <w:fldChar w:fldCharType="end"/>
      </w:r>
      <w:r>
        <w:rPr>
          <w:rFonts w:ascii="times new romen" w:eastAsia="微软雅黑" w:hAnsi="times new romen"/>
        </w:rPr>
        <w:t>.</w:t>
      </w:r>
      <w:r w:rsidRPr="00531CDE">
        <w:rPr>
          <w:rFonts w:ascii="times new romen" w:eastAsia="微软雅黑" w:hAnsi="times new romen"/>
        </w:rPr>
        <w:t xml:space="preserve"> The molecular graph is first convolved using the Graph Transformer, followed by convolution with GIN. The molecular features obtained after the convolutions from both the Graph Transformer and GIN are then concatenated in a manner similar to residual connections</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&lt;EndNote&gt;&lt;Cite&gt;&lt;Author&gt;He&lt;/Author&gt;&lt;Year&gt;2016&lt;/Year&gt;&lt;RecNum&gt;1063&lt;/RecNum&gt;&lt;DisplayText&gt;&lt;style face="superscript"&gt;72&lt;/style&gt;&lt;/DisplayText&gt;&lt;record&gt;&lt;rec-number&gt;1063&lt;/rec-number&gt;&lt;foreign-keys&gt;&lt;key app="EN" db-id="ve0x99rz5zt2ejevrzi500pz950aztrvtzfa" timestamp="1731315857"&gt;1063&lt;/key&gt;&lt;/foreign-keys&gt;&lt;ref-type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Recognition&lt;/title&gt;&lt;secondary-title&gt;2016 IEEE Conference on Computer Vision and Pattern Recognition (CVPR&lt;/secondary-title&gt;&lt;/titles&gt;&lt;pages&gt;1&lt;/pages&gt;&lt;keywords&gt;&lt;keyword&gt;Computer Science - Computer Vision and Pattern Recognition&lt;/keyword&gt;&lt;/keywords&gt;&lt;dates&gt;&lt;year&gt;2016&lt;/year&gt;&lt;pub-dates&gt;&lt;date&gt;June 01, 2016&lt;/date&gt;&lt;/pub-dates&gt;&lt;/dates&gt;&lt;pub-location&gt;Las Vegas, NV&lt;/pub-location&gt;&lt;isbn&gt;1063-6919&lt;/isbn&gt;&lt;urls&gt;&lt;related-urls&gt;&lt;url&gt;https://ui.adsabs.harvard.edu/abs/2016cvpr.confE...1H&lt;/url&gt;&lt;/related-urls&gt;&lt;/urls&gt;&lt;electronic-resource-num&gt;10.1109/cvpr.2016.90&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72</w:t>
      </w:r>
      <w:r w:rsidRPr="00750C9C">
        <w:rPr>
          <w:rFonts w:ascii="times new romen" w:eastAsia="微软雅黑" w:hAnsi="times new romen"/>
        </w:rPr>
        <w:fldChar w:fldCharType="end"/>
      </w:r>
      <w:r>
        <w:rPr>
          <w:rFonts w:ascii="times new romen" w:eastAsia="微软雅黑" w:hAnsi="times new romen" w:hint="eastAsia"/>
        </w:rPr>
        <w:t>.</w:t>
      </w:r>
    </w:p>
    <w:p w14:paraId="1FBAF5A9" w14:textId="6E45205D" w:rsidR="00F7622B" w:rsidRPr="004B19C1" w:rsidRDefault="00F7622B" w:rsidP="00F7622B">
      <w:pPr>
        <w:ind w:firstLine="0"/>
        <w:rPr>
          <w:rFonts w:ascii="times new romen" w:eastAsia="微软雅黑" w:hAnsi="times new romen" w:hint="eastAsia"/>
          <w:b/>
          <w:bCs/>
        </w:rPr>
      </w:pPr>
      <w:r w:rsidRPr="00750C9C">
        <w:rPr>
          <w:rFonts w:ascii="times new romen" w:eastAsia="微软雅黑" w:hAnsi="times new romen"/>
          <w:b/>
          <w:bCs/>
        </w:rPr>
        <w:t>D-MPNN</w:t>
      </w:r>
      <w:r>
        <w:rPr>
          <w:rFonts w:ascii="times new romen" w:eastAsia="微软雅黑" w:hAnsi="times new romen" w:hint="eastAsia"/>
          <w:b/>
          <w:bCs/>
        </w:rPr>
        <w:t xml:space="preserve">: </w:t>
      </w:r>
      <w:bookmarkStart w:id="21" w:name="_Hlk188797933"/>
      <w:r w:rsidRPr="00531CDE">
        <w:rPr>
          <w:rFonts w:ascii="times new romen" w:eastAsia="微软雅黑" w:hAnsi="times new romen"/>
          <w:noProof/>
        </w:rPr>
        <w:t>Heid et al.</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&lt;EndNote&gt;&lt;Cite&gt;&lt;Author&gt;Heid&lt;/Author&gt;&lt;Year&gt;2024&lt;/Year&gt;&lt;RecNum&gt;1064&lt;/RecNum&gt;&lt;DisplayText&gt;&lt;style face="superscript"&gt;73&lt;/style&gt;&lt;/DisplayText&gt;&lt;record&gt;&lt;rec-number&gt;1064&lt;/rec-number&gt;&lt;foreign-keys&gt;&lt;key app="EN" db-id="ve0x99rz5zt2ejevrzi500pz950aztrvtzfa" timestamp="1731316469"&gt;1064&lt;/key&gt;&lt;/foreign-keys&gt;&lt;ref-type name="Journal Article"&gt;17&lt;/ref-type&gt;&lt;contributors&gt;&lt;authors&gt;&lt;author&gt;Heid, Esther&lt;/author&gt;&lt;author&gt;Greenman, Kevin P.&lt;/author&gt;&lt;author&gt;Chung, Yunsie&lt;/author&gt;&lt;author&gt;Li, Shih-Cheng&lt;/author&gt;&lt;author&gt;Graff, David E.&lt;/author&gt;&lt;author&gt;Vermeire, Florence H.&lt;/author&gt;&lt;author&gt;Wu, Haoyang&lt;/author&gt;&lt;author&gt;Green, William H.&lt;/author&gt;&lt;author&gt;McGill, Charles J.&lt;/author&gt;&lt;/authors&gt;&lt;/contributors&gt;&lt;titles&gt;&lt;title&gt;Chemprop: A Machine Learning Package for Chemical Property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9-17&lt;/pages&gt;&lt;volume&gt;64&lt;/volume&gt;&lt;number&gt;1&lt;/number&gt;&lt;dates&gt;&lt;year&gt;2024&lt;/year&gt;&lt;pub-dates&gt;&lt;date&gt;2024/01/08&lt;/date&gt;&lt;/pub-dates&gt;&lt;/dates&gt;&lt;publisher&gt;American Chemical Society&lt;/publisher&gt;&lt;isbn&gt;1549-9596&lt;/isbn&gt;&lt;urls&gt;&lt;related-urls&gt;&lt;url&gt;https://doi.org/10.1021/acs.jcim.3c01250&lt;/url&gt;&lt;/related-urls&gt;&lt;/urls&gt;&lt;electronic-resource-num&gt;10.1021/acs.jcim.3c01250&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73</w:t>
      </w:r>
      <w:r w:rsidRPr="00750C9C">
        <w:rPr>
          <w:rFonts w:ascii="times new romen" w:eastAsia="微软雅黑" w:hAnsi="times new romen"/>
        </w:rPr>
        <w:fldChar w:fldCharType="end"/>
      </w:r>
      <w:r>
        <w:rPr>
          <w:rFonts w:ascii="times new romen" w:eastAsia="微软雅黑" w:hAnsi="times new romen"/>
        </w:rPr>
        <w:t xml:space="preserve"> </w:t>
      </w:r>
      <w:r w:rsidRPr="00531CDE">
        <w:rPr>
          <w:rFonts w:ascii="times new romen" w:eastAsia="微软雅黑" w:hAnsi="times new romen"/>
          <w:noProof/>
        </w:rPr>
        <w:t>developed the directed message passing neural network D-MPNN as the core of the machine learning software package Chemprop</w:t>
      </w:r>
      <w:bookmarkEnd w:id="21"/>
      <w:r>
        <w:rPr>
          <w:rFonts w:ascii="times new romen" w:eastAsia="微软雅黑" w:hAnsi="times new romen"/>
        </w:rPr>
        <w:t xml:space="preserve"> </w:t>
      </w:r>
      <w:r w:rsidRPr="00531CDE">
        <w:rPr>
          <w:rFonts w:ascii="times new romen" w:eastAsia="微软雅黑" w:hAnsi="times new romen"/>
        </w:rPr>
        <w:t>for predicting chemical properties.</w:t>
      </w:r>
      <w:r>
        <w:rPr>
          <w:rFonts w:ascii="times new romen" w:eastAsia="微软雅黑" w:hAnsi="times new romen"/>
        </w:rPr>
        <w:t xml:space="preserve"> </w:t>
      </w:r>
      <w:r w:rsidRPr="007A650C">
        <w:rPr>
          <w:rFonts w:ascii="times new romen" w:eastAsia="微软雅黑" w:hAnsi="times new romen"/>
          <w:noProof/>
        </w:rPr>
        <w:t>D-MPNN treats directed edges (with each chemical bond represented by two directed edges) as nodes to facilitate message passing in the molecular graph. During the convolution process, each directed edge can only receive information from adjacent directed edges that share the same direction. After the convolution, atoms aggregate features from the directed edges pointing to them.</w:t>
      </w:r>
    </w:p>
    <w:p w14:paraId="1B105C45" w14:textId="00CE6ABA" w:rsidR="00F7622B" w:rsidRPr="00F7622B" w:rsidRDefault="00F7622B" w:rsidP="00BF6002">
      <w:pPr>
        <w:ind w:firstLine="0"/>
        <w:rPr>
          <w:rFonts w:ascii="times new romen" w:eastAsia="微软雅黑" w:hAnsi="times new romen" w:hint="eastAsia"/>
        </w:rPr>
      </w:pPr>
      <w:r w:rsidRPr="00750C9C">
        <w:rPr>
          <w:rFonts w:ascii="times new romen" w:eastAsia="微软雅黑" w:hAnsi="times new romen"/>
          <w:b/>
          <w:bCs/>
        </w:rPr>
        <w:t>GNNAK</w:t>
      </w:r>
      <w:r>
        <w:rPr>
          <w:rFonts w:ascii="times new romen" w:eastAsia="微软雅黑" w:hAnsi="times new romen" w:hint="eastAsia"/>
          <w:b/>
          <w:bCs/>
        </w:rPr>
        <w:t xml:space="preserve">: </w:t>
      </w:r>
      <w:r w:rsidRPr="00750C9C">
        <w:rPr>
          <w:rFonts w:ascii="times new romen" w:eastAsia="微软雅黑" w:hAnsi="times new romen"/>
          <w:noProof/>
        </w:rPr>
        <w:t>GNN As Kernel</w:t>
      </w:r>
      <w:r>
        <w:rPr>
          <w:rFonts w:ascii="times new romen" w:eastAsia="微软雅黑" w:hAnsi="times new romen" w:hint="eastAsia"/>
          <w:noProof/>
        </w:rPr>
        <w:t xml:space="preserve"> (</w:t>
      </w:r>
      <w:r w:rsidRPr="00750C9C">
        <w:rPr>
          <w:rFonts w:ascii="times new romen" w:eastAsia="微软雅黑" w:hAnsi="times new romen"/>
          <w:noProof/>
        </w:rPr>
        <w:t>GNNAK</w:t>
      </w:r>
      <w:r>
        <w:rPr>
          <w:rFonts w:ascii="times new romen" w:eastAsia="微软雅黑" w:hAnsi="times new romen" w:hint="eastAsia"/>
          <w:noProof/>
        </w:rPr>
        <w:t>)</w:t>
      </w:r>
      <w:r w:rsidRPr="00750C9C">
        <w:rPr>
          <w:rFonts w:ascii="times new romen" w:eastAsia="微软雅黑" w:hAnsi="times new romen"/>
          <w:noProof/>
        </w:rPr>
        <w:t xml:space="preserve"> </w:t>
      </w:r>
      <w:r w:rsidRPr="00750C9C">
        <w:rPr>
          <w:rFonts w:ascii="times new romen" w:eastAsia="微软雅黑" w:hAnsi="times new romen"/>
          <w:noProof/>
        </w:rPr>
        <w:fldChar w:fldCharType="begin"/>
      </w:r>
      <w:r w:rsidR="00606337">
        <w:rPr>
          <w:rFonts w:ascii="times new romen" w:eastAsia="微软雅黑" w:hAnsi="times new romen" w:hint="eastAsia"/>
          <w:noProof/>
        </w:rPr>
        <w:instrText xml:space="preserve"> ADDIN EN.CITE &lt;EndNote&gt;&lt;Cite&gt;&lt;Author&gt;Zhao&lt;/Author&gt;&lt;Year&gt;2021&lt;/Year&gt;&lt;RecNum&gt;1075&lt;/RecNum&gt;&lt;DisplayText&gt;&lt;style face="superscript"&gt;74&lt;/style&gt;&lt;/DisplayText&gt;&lt;record&gt;&lt;rec-number&gt;1075&lt;/rec-number&gt;&lt;foreign-keys&gt;&lt;key app="EN" db-id="ve0x99rz5zt2ejevrzi500pz950aztrvtzfa" timestamp="1731378260"&gt;1075&lt;/key&gt;&lt;/foreign-keys&gt;&lt;ref-type name="Journal Article"&gt;17&lt;/ref-type&gt;&lt;contributors&gt;&lt;authors&gt;&lt;author&gt;Zhao, Lingxiao&lt;/author&gt;&lt;author&gt;Jin, Wei&lt;/author&gt;&lt;author&gt;Akoglu, Leman&lt;/author&gt;&lt;author&gt;Shah, Neil&lt;/author&gt;&lt;/authors&gt;&lt;/contributors&gt;&lt;titles&gt;&lt;title&gt;From Stars to Subgraphs: Uplifting Any GNN with Local Structure Awareness&lt;/title&gt;&lt;secondary-title&gt;arXiv e-prints&lt;/secondary-title&gt;&lt;/titles&gt;&lt;pages&gt;arXiv:2110.03753&lt;/pages&gt;&lt;keywords&gt;&lt;keyword&gt;Computer Science - Machine Learning&lt;/keyword&gt;&lt;keyword&gt;Statistics - Machine Learning&lt;/keyword&gt;&lt;/keywords&gt;&lt;dates&gt;&lt;year&gt;2021&lt;/year&gt;&lt;/dates&gt;&lt;urls&gt;&lt;related-urls&gt;&lt;url&gt;https://ui.adsabs.harvard.edu/abs/2021arXiv211003753Z&lt;/url&gt;&lt;/related-urls&gt;&lt;/urls&gt;&lt;custom1&gt;eprint: arXiv:2110.03753&lt;/custom1&gt;&lt;electronic-resource-num&gt;10.48550/arXiv.2110.03753&lt;/electronic-resource-num&gt;&lt;/record&gt;&lt;/Cite&gt;&lt;/EndNote&gt;</w:instrText>
      </w:r>
      <w:r w:rsidRPr="00750C9C">
        <w:rPr>
          <w:rFonts w:ascii="times new romen" w:eastAsia="微软雅黑" w:hAnsi="times new romen"/>
          <w:noProof/>
        </w:rPr>
        <w:fldChar w:fldCharType="separate"/>
      </w:r>
      <w:r w:rsidR="00606337" w:rsidRPr="00606337">
        <w:rPr>
          <w:rFonts w:ascii="times new romen" w:eastAsia="微软雅黑" w:hAnsi="times new romen" w:hint="eastAsia"/>
          <w:noProof/>
          <w:vertAlign w:val="superscript"/>
        </w:rPr>
        <w:t>74</w:t>
      </w:r>
      <w:r w:rsidRPr="00750C9C">
        <w:rPr>
          <w:rFonts w:ascii="times new romen" w:eastAsia="微软雅黑" w:hAnsi="times new romen"/>
          <w:noProof/>
        </w:rPr>
        <w:fldChar w:fldCharType="end"/>
      </w:r>
      <w:r>
        <w:rPr>
          <w:rFonts w:ascii="times new romen" w:eastAsia="微软雅黑" w:hAnsi="times new romen"/>
          <w:noProof/>
        </w:rPr>
        <w:t xml:space="preserve"> </w:t>
      </w:r>
      <w:r w:rsidRPr="007A650C">
        <w:rPr>
          <w:rFonts w:ascii="times new romen" w:eastAsia="微软雅黑" w:hAnsi="times new romen"/>
          <w:noProof/>
        </w:rPr>
        <w:t>is a general framework designed to enhance molecular representation capabilities by extending the local aggregation in Message Passing Neural Networks (MPNN) from a star pattern to a general subgraph pattern.</w:t>
      </w:r>
      <w:r>
        <w:rPr>
          <w:rFonts w:ascii="times new romen" w:eastAsia="微软雅黑" w:hAnsi="times new romen"/>
          <w:noProof/>
        </w:rPr>
        <w:t xml:space="preserve"> </w:t>
      </w:r>
      <w:r w:rsidRPr="007A650C">
        <w:rPr>
          <w:rFonts w:ascii="times new romen" w:eastAsia="微软雅黑" w:hAnsi="times new romen"/>
          <w:noProof/>
        </w:rPr>
        <w:t>The authors demonstrate that this approach is more expressive than the 1&amp;2-WL (Weisfeiler-Leman isomorphism test)</w:t>
      </w:r>
      <w:r w:rsidRPr="00E47D3E">
        <w:t xml:space="preserve"> </w:t>
      </w:r>
      <w:bookmarkStart w:id="22" w:name="_Hlk197293889"/>
      <w:r>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&lt;EndNote&gt;&lt;Cite&gt;&lt;Author&gt;Xu&lt;/Author&gt;&lt;Year&gt;2018&lt;/Year&gt;&lt;RecNum&gt;1354&lt;/RecNum&gt;&lt;DisplayText&gt;&lt;style face="superscript"&gt;75&lt;/style&gt;&lt;/DisplayText&gt;&lt;record&gt;&lt;rec-number&gt;1354&lt;/rec-number&gt;&lt;foreign-keys&gt;&lt;key app="EN" db-id="ve0x99rz5zt2ejevrzi500pz950aztrvtzfa" timestamp="1740060250"&gt;1354&lt;/key&gt;&lt;/foreign-keys&gt;&lt;ref-type name="Journal Article"&gt;17&lt;/ref-type&gt;&lt;contributors&gt;&lt;authors&gt;&lt;author&gt;Xu, Keyulu&lt;/author&gt;&lt;author&gt;Hu, Weihua&lt;/author&gt;&lt;author&gt;Leskovec, Jure&lt;/author&gt;&lt;author&gt;Jegelka, Stefanie&lt;/author&gt;&lt;/authors&gt;&lt;/contributors&gt;&lt;titles&gt;&lt;title&gt;How powerful are graph neural networks?&lt;/title&gt;&lt;secondary-title&gt;arXiv preprint arXiv:1810.00826&lt;/secondary-title&gt;&lt;/titles&gt;&lt;dates&gt;&lt;year&gt;2018&lt;/year&gt;&lt;/dates&gt;&lt;urls&gt;&lt;/urls&gt;&lt;/record&gt;&lt;/Cite&gt;&lt;/EndNote&gt;</w:instrText>
      </w:r>
      <w:r>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75</w:t>
      </w:r>
      <w:r>
        <w:rPr>
          <w:rFonts w:ascii="times new romen" w:eastAsia="微软雅黑" w:hAnsi="times new romen" w:hint="eastAsia"/>
          <w:noProof/>
        </w:rPr>
        <w:fldChar w:fldCharType="end"/>
      </w:r>
      <w:bookmarkEnd w:id="22"/>
      <w:r w:rsidRPr="007A650C">
        <w:rPr>
          <w:rFonts w:ascii="times new romen" w:eastAsia="微软雅黑" w:hAnsi="times new romen"/>
          <w:noProof/>
        </w:rPr>
        <w:t xml:space="preserve"> and is not weaker than the 3-WL. In GNNAK</w:t>
      </w:r>
      <w:r w:rsidR="00606337">
        <w:rPr>
          <w:rFonts w:ascii="times new romen" w:eastAsia="微软雅黑" w:hAnsi="times new romen"/>
          <w:noProof/>
        </w:rPr>
        <w:t>’</w:t>
      </w:r>
      <w:r w:rsidRPr="007A650C">
        <w:rPr>
          <w:rFonts w:ascii="times new romen" w:eastAsia="微软雅黑" w:hAnsi="times new romen"/>
          <w:noProof/>
        </w:rPr>
        <w:t>s message passing, each node receives the encoding of the induced subgraph centered on that node, rather than the encodings of all neighboring nodes.</w:t>
      </w:r>
      <w:r>
        <w:rPr>
          <w:rFonts w:ascii="times new romen" w:eastAsia="微软雅黑" w:hAnsi="times new romen"/>
          <w:noProof/>
        </w:rPr>
        <w:t xml:space="preserve"> </w:t>
      </w:r>
      <w:r w:rsidRPr="007A650C">
        <w:rPr>
          <w:rFonts w:ascii="times new romen" w:eastAsia="微软雅黑" w:hAnsi="times new romen"/>
          <w:noProof/>
        </w:rPr>
        <w:t>The encoding of the induced subgraph is performed by the GNN. The paper provides three frameworks—GNNAK, GNNAK+, and GNNAK+-S. In GNNAK, each node concatenates or sums its encoding obtained from the GNN with that of the subgraph centered around it. GNNAK+ further concatenates or sums the encodings of that node in other subgraphs (centered around other nodes). To reduce memory usage during the training of GNNAK+, the authors propose a subgraph sampling strategy, where only a subset of subgraphs (ensuring all nodes are covered at least n times) is retained for convolution operations during training, while all subgraphs are retained during inference. To test the effectiveness of GNNAK, two GNNs (Graph Transformer</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&lt;EndNote&gt;&lt;Cite&gt;&lt;Author&gt;Shi&lt;/Author&gt;&lt;Year&gt;2020&lt;/Year&gt;&lt;RecNum&gt;1058&lt;/RecNum&gt;&lt;DisplayText&gt;&lt;style face="superscript"&gt;71&lt;/style&gt;&lt;/DisplayText&gt;&lt;record&gt;&lt;rec-number&gt;1058&lt;/rec-number&gt;&lt;foreign-keys&gt;&lt;key app="EN" db-id="ve0x99rz5zt2ejevrzi500pz950aztrvtzfa" timestamp="1731315519"&gt;1058&lt;/key&gt;&lt;/foreign-keys&gt;&lt;ref-type name="Journal Article"&gt;17&lt;/ref-type&gt;&lt;contributors&gt;&lt;authors&gt;&lt;author&gt;Shi, Yunsheng&lt;/author&gt;&lt;author&gt;Huang, Zhengjie&lt;/author&gt;&lt;author&gt;Feng, Shikun&lt;/author&gt;&lt;author&gt;Zhong, Hui&lt;/author&gt;&lt;author&gt;Wang, Wenjin&lt;/author&gt;&lt;author&gt;Sun, Yu&lt;/author&gt;&lt;/authors&gt;&lt;/contributors&gt;&lt;titles&gt;&lt;title&gt;Masked Label Prediction: Unified Message Passing Model for Semi-Supervised Classification&lt;/title&gt;&lt;secondary-title&gt;arXiv e-prints&lt;/secondary-title&gt;&lt;/titles&gt;&lt;pages&gt;arXiv:2009.03509&lt;/pages&gt;&lt;keywords&gt;&lt;keyword&gt;Computer Science - Machine Learning&lt;/keyword&gt;&lt;keyword&gt;Statistics - Machine Learning&lt;/keyword&gt;&lt;/keywords&gt;&lt;dates&gt;&lt;year&gt;2020&lt;/year&gt;&lt;/dates&gt;&lt;urls&gt;&lt;related-urls&gt;&lt;url&gt;https://ui.adsabs.harvard.edu/abs/2020arXiv200903509S&lt;/url&gt;&lt;/related-urls&gt;&lt;/urls&gt;&lt;custom1&gt;eprint: arXiv:2009.03509&lt;/custom1&gt;&lt;electronic-resource-num&gt;10.48550/arXiv.2009.03509&lt;/electronic-resource-num&gt;&lt;/record&gt;&lt;/Cite&gt;&lt;/EndNote&gt;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71</w:t>
      </w:r>
      <w:r w:rsidRPr="00750C9C">
        <w:rPr>
          <w:rFonts w:ascii="times new romen" w:eastAsia="微软雅黑" w:hAnsi="times new romen"/>
        </w:rPr>
        <w:fldChar w:fldCharType="end"/>
      </w:r>
      <w:r w:rsidRPr="007A650C">
        <w:t xml:space="preserve"> </w:t>
      </w:r>
      <w:r>
        <w:t>and GINE</w:t>
      </w:r>
      <w:r w:rsidRPr="00750C9C">
        <w:rPr>
          <w:rFonts w:ascii="times new romen" w:eastAsia="微软雅黑" w:hAnsi="times new romen"/>
        </w:rPr>
        <w:fldChar w:fldCharType="begin"/>
      </w:r>
      <w:r w:rsidR="00606337">
        <w:rPr>
          <w:rFonts w:ascii="times new romen" w:eastAsia="微软雅黑" w:hAnsi="times new romen" w:hint="eastAsia"/>
        </w:rPr>
        <w:instrText xml:space="preserve"> ADDIN EN.CITE &lt;EndNote&gt;&lt;Cite&gt;&lt;Author&gt;Xu&lt;/Author&gt;&lt;Year&gt;2018&lt;/Year&gt;&lt;RecNum&gt;1057&lt;/RecNum&gt;&lt;DisplayText&gt;&lt;style face="superscript"&gt;65&lt;/style&gt;&lt;/DisplayText&gt;&lt;record&gt;&lt;rec-number&gt;1057&lt;/rec-number&gt;&lt;foreign-keys&gt;&lt;key app="EN" db-id="ve0x99rz5zt2ejevrzi500pz950aztrvtzfa" timestamp="1731314588"&gt;1057&lt;/key&gt;&lt;/foreign-keys&gt;&lt;ref-type name="Journal Article"&gt;17&lt;/ref-type&gt;&lt;contributors&gt;&lt;authors&gt;&lt;author&gt;Xu, Keyulu&lt;/author&gt;&lt;author&gt;Hu, Weihua&lt;/author&gt;&lt;author&gt;Leskovec, Jure&lt;/author&gt;&lt;author&gt;Jegelka, Stefanie&lt;/author&gt;&lt;/authors&gt;&lt;/contributors&gt;&lt;titles&gt;&lt;title&gt;How Powerful are Graph Neural Networks?&lt;/title&gt;&lt;secondary-title&gt;arXiv e-prints&lt;/secondary-title&gt;&lt;/titles&gt;&lt;pages&gt;arXiv:1810.00826&lt;/pages&gt;&lt;keywords&gt;&lt;keyword&gt;Computer Science - Machine Learning&lt;/keyword&gt;&lt;keyword&gt;Computer Science - Computer Vision and Pattern Recognition&lt;/keyword&gt;&lt;keyword&gt;Statistics - Machine Learning&lt;/keyword&gt;&lt;/keywords&gt;&lt;dates&gt;&lt;year&gt;2018&lt;/year&gt;&lt;/dates&gt;&lt;urls&gt;&lt;related-urls&gt;&lt;url&gt;https://ui.adsabs.harvard.edu/abs/2018arXiv181000826X&lt;/url&gt;&lt;/related-urls&gt;&lt;/urls&gt;&lt;custom1&gt;eprint: arXiv:1810.00826&lt;/custom1&gt;&lt;electronic-resource-num&gt;10.48550/arXiv.1810.00826&lt;/electronic-resource-num&gt;&lt;/record&gt;&lt;/Cite&gt;&lt;/EndNote&gt;</w:instrText>
      </w:r>
      <w:r w:rsidRPr="00750C9C">
        <w:rPr>
          <w:rFonts w:ascii="times new romen" w:eastAsia="微软雅黑" w:hAnsi="times new romen"/>
        </w:rPr>
        <w:fldChar w:fldCharType="separate"/>
      </w:r>
      <w:r w:rsidR="00606337" w:rsidRPr="00606337">
        <w:rPr>
          <w:rFonts w:ascii="times new romen" w:eastAsia="微软雅黑" w:hAnsi="times new romen" w:hint="eastAsia"/>
          <w:noProof/>
          <w:vertAlign w:val="superscript"/>
        </w:rPr>
        <w:t>65</w:t>
      </w:r>
      <w:r w:rsidRPr="00750C9C">
        <w:rPr>
          <w:rFonts w:ascii="times new romen" w:eastAsia="微软雅黑" w:hAnsi="times new romen"/>
        </w:rPr>
        <w:fldChar w:fldCharType="end"/>
      </w:r>
      <w:r w:rsidRPr="007A650C">
        <w:t xml:space="preserve"> </w:t>
      </w:r>
      <w:r w:rsidRPr="007A650C">
        <w:rPr>
          <w:rFonts w:ascii="times new romen" w:eastAsia="微软雅黑" w:hAnsi="times new romen"/>
        </w:rPr>
        <w:t xml:space="preserve">are selected as </w:t>
      </w:r>
      <w:r w:rsidRPr="007A650C">
        <w:rPr>
          <w:rFonts w:ascii="times new romen" w:eastAsia="微软雅黑" w:hAnsi="times new romen"/>
        </w:rPr>
        <w:lastRenderedPageBreak/>
        <w:t xml:space="preserve">kernels for evaluation, resulting in six architectures: GINE, GINEAK, GINEAK+, Graph Transformer, Graph </w:t>
      </w:r>
      <w:proofErr w:type="spellStart"/>
      <w:r w:rsidRPr="007A650C">
        <w:rPr>
          <w:rFonts w:ascii="times new romen" w:eastAsia="微软雅黑" w:hAnsi="times new romen"/>
        </w:rPr>
        <w:t>TransformerAK</w:t>
      </w:r>
      <w:proofErr w:type="spellEnd"/>
      <w:r w:rsidRPr="007A650C">
        <w:rPr>
          <w:rFonts w:ascii="times new romen" w:eastAsia="微软雅黑" w:hAnsi="times new romen"/>
        </w:rPr>
        <w:t xml:space="preserve">, and Graph </w:t>
      </w:r>
      <w:proofErr w:type="spellStart"/>
      <w:r w:rsidRPr="007A650C">
        <w:rPr>
          <w:rFonts w:ascii="times new romen" w:eastAsia="微软雅黑" w:hAnsi="times new romen"/>
        </w:rPr>
        <w:t>TransformerAK</w:t>
      </w:r>
      <w:proofErr w:type="spellEnd"/>
      <w:r w:rsidRPr="007A650C">
        <w:rPr>
          <w:rFonts w:ascii="times new romen" w:eastAsia="微软雅黑" w:hAnsi="times new romen"/>
        </w:rPr>
        <w:t>+.</w:t>
      </w:r>
      <w:r>
        <w:rPr>
          <w:rFonts w:ascii="times new romen" w:eastAsia="微软雅黑" w:hAnsi="times new romen"/>
        </w:rPr>
        <w:t xml:space="preserve"> </w:t>
      </w:r>
      <w:r w:rsidRPr="00F7622B">
        <w:rPr>
          <w:rFonts w:ascii="times new romen" w:eastAsia="微软雅黑" w:hAnsi="times new romen"/>
        </w:rPr>
        <w:t>Due to the marginal differences in the preliminary evaluation performance among these six variants, we selected GINEAK+ as the representative architecture for the core benchmarking tests, which is consistently labeled as GNNAK* in all figures and tables throughout the main text.</w:t>
      </w:r>
    </w:p>
    <w:p w14:paraId="692D8FD9" w14:textId="18FB6457" w:rsidR="00FA2146" w:rsidRPr="00FA2146" w:rsidRDefault="00FA2146" w:rsidP="00BF6002">
      <w:pPr>
        <w:ind w:firstLine="0"/>
        <w:rPr>
          <w:rFonts w:ascii="times new romen" w:eastAsia="微软雅黑" w:hAnsi="times new romen" w:hint="eastAsia"/>
          <w:b/>
          <w:bCs/>
        </w:rPr>
      </w:pPr>
      <w:r w:rsidRPr="00FA2146">
        <w:rPr>
          <w:rFonts w:ascii="times new romen" w:eastAsia="微软雅黑" w:hAnsi="times new romen" w:hint="eastAsia"/>
          <w:b/>
          <w:bCs/>
        </w:rPr>
        <w:t>K</w:t>
      </w:r>
      <w:r w:rsidRPr="00FA2146">
        <w:rPr>
          <w:rFonts w:ascii="times new romen" w:eastAsia="微软雅黑" w:hAnsi="times new romen"/>
          <w:b/>
          <w:bCs/>
        </w:rPr>
        <w:t xml:space="preserve">A-GNN: </w:t>
      </w:r>
      <w:r w:rsidR="00F7622B" w:rsidRPr="00F7622B">
        <w:rPr>
          <w:rFonts w:ascii="times new romen" w:eastAsia="微软雅黑" w:hAnsi="times new romen"/>
        </w:rPr>
        <w:t>KA-GNN</w:t>
      </w:r>
      <w:r w:rsidR="00F7622B">
        <w:rPr>
          <w:rFonts w:ascii="times new romen" w:eastAsia="微软雅黑" w:hAnsi="times new romen" w:hint="eastAsia"/>
        </w:rPr>
        <w:fldChar w:fldCharType="begin"/>
      </w:r>
      <w:r w:rsidR="00F7622B">
        <w:rPr>
          <w:rFonts w:ascii="times new romen" w:eastAsia="微软雅黑" w:hAnsi="times new romen" w:hint="eastAsia"/>
        </w:rPr>
        <w:instrText xml:space="preserve"> ADDIN EN.CITE &lt;EndNote&gt;&lt;Cite&gt;&lt;Author&gt;Li&lt;/Author&gt;&lt;Year&gt;2025&lt;/Year&gt;&lt;RecNum&gt;1683&lt;/RecNum&gt;&lt;DisplayText&gt;&lt;style face="superscript"&gt;76&lt;/style&gt;&lt;/DisplayText&gt;&lt;record&gt;&lt;rec-number&gt;1683&lt;/rec-number&gt;&lt;foreign-keys&gt;&lt;key app="EN" db-id="ve0x99rz5zt2ejevrzi500pz950aztrvtzfa" timestamp="1772362383"&gt;1683&lt;/key&gt;&lt;/foreign-keys&gt;&lt;ref-type name="Journal Article"&gt;17&lt;/ref-type&gt;&lt;contributors&gt;&lt;authors&gt;&lt;author&gt;Li, Longlong&lt;/author&gt;&lt;author&gt;Zhang, Yipeng&lt;/author&gt;&lt;author&gt;Wang, Guanghui&lt;/author&gt;&lt;author&gt;Xia, Kelin&lt;/author&gt;&lt;/authors&gt;&lt;/contributors&gt;&lt;titles&gt;&lt;title&gt;Kolmogorov</w:instrText>
      </w:r>
      <w:r w:rsidR="00F7622B">
        <w:rPr>
          <w:rFonts w:ascii="times new romen" w:eastAsia="微软雅黑" w:hAnsi="times new romen" w:hint="eastAsia"/>
        </w:rPr>
        <w:instrText>–</w:instrText>
      </w:r>
      <w:r w:rsidR="00F7622B">
        <w:rPr>
          <w:rFonts w:ascii="times new romen" w:eastAsia="微软雅黑" w:hAnsi="times new romen" w:hint="eastAsia"/>
        </w:rPr>
        <w:instrText>Arnold graph neural networks for molecular property prediction&lt;/title&gt;&lt;secondary-title&gt;Nature Machine Intelligence&lt;/secondary-title&gt;&lt;/titles&gt;&lt;pages&gt;1346-1354&lt;/pages&gt;&lt;volume&gt;7&lt;/volume&gt;&lt;number&gt;8&lt;/number&gt;&lt;dates&gt;&lt;year&gt;2025&lt;/year&gt;&lt;pub-dates&gt;&lt;date&gt;2025/08/01&lt;/date&gt;&lt;/pub-dates&gt;&lt;/dates&gt;&lt;isbn&gt;2522-5839&lt;/isbn&gt;&lt;urls&gt;&lt;related-urls&gt;&lt;url&gt;https://doi.org/10.1038/s42256-025-01087-7&lt;/url&gt;&lt;/related-urls&gt;&lt;/urls&gt;&lt;electronic-resource-num&gt;10.1038/s42256-025-01087-7&lt;/electronic-resource-num&gt;&lt;/record&gt;&lt;/Cite&gt;&lt;/EndNote&gt;</w:instrText>
      </w:r>
      <w:r w:rsidR="00F7622B">
        <w:rPr>
          <w:rFonts w:ascii="times new romen" w:eastAsia="微软雅黑" w:hAnsi="times new romen" w:hint="eastAsia"/>
        </w:rPr>
        <w:fldChar w:fldCharType="separate"/>
      </w:r>
      <w:r w:rsidR="00F7622B" w:rsidRPr="00324133">
        <w:rPr>
          <w:rFonts w:ascii="times new romen" w:eastAsia="微软雅黑" w:hAnsi="times new romen" w:hint="eastAsia"/>
          <w:noProof/>
          <w:vertAlign w:val="superscript"/>
        </w:rPr>
        <w:t>76</w:t>
      </w:r>
      <w:r w:rsidR="00F7622B">
        <w:rPr>
          <w:rFonts w:ascii="times new romen" w:eastAsia="微软雅黑" w:hAnsi="times new romen" w:hint="eastAsia"/>
        </w:rPr>
        <w:fldChar w:fldCharType="end"/>
      </w:r>
      <w:r w:rsidR="00F7622B" w:rsidRPr="00F7622B">
        <w:rPr>
          <w:rFonts w:ascii="times new romen" w:eastAsia="微软雅黑" w:hAnsi="times new romen"/>
        </w:rPr>
        <w:t>is an innovative framework that deeply integrates Kolmogorov-Arnold Networks (KAN)</w:t>
      </w:r>
      <w:r w:rsidR="00F7622B">
        <w:rPr>
          <w:rFonts w:ascii="times new romen" w:eastAsia="微软雅黑" w:hAnsi="times new romen" w:hint="eastAsia"/>
        </w:rPr>
        <w:fldChar w:fldCharType="begin"/>
      </w:r>
      <w:r w:rsidR="00F7622B">
        <w:rPr>
          <w:rFonts w:ascii="times new romen" w:eastAsia="微软雅黑" w:hAnsi="times new romen" w:hint="eastAsia"/>
        </w:rPr>
        <w:instrText xml:space="preserve"> ADDIN EN.CITE &lt;EndNote&gt;&lt;Cite&gt;&lt;Author&gt;Liu&lt;/Author&gt;&lt;Year&gt;2024&lt;/Year&gt;&lt;RecNum&gt;1685&lt;/RecNum&gt;&lt;DisplayText&gt;&lt;style face="superscript"&gt;77&lt;/style&gt;&lt;/DisplayText&gt;&lt;record&gt;&lt;rec-number&gt;1685&lt;/rec-number&gt;&lt;foreign-keys&gt;&lt;key app="EN" db-id="ve0x99rz5zt2ejevrzi500pz950aztrvtzfa" timestamp="1772362486"&gt;1685&lt;/key&gt;&lt;/foreign-keys&gt;&lt;ref-type name="Journal Article"&gt;17&lt;/ref-type&gt;&lt;contributors&gt;&lt;authors&gt;&lt;author&gt;Liu, Ziming&lt;/author&gt;&lt;author&gt;Wang, Yixuan&lt;/author&gt;&lt;author&gt;Vaidya, Sachin&lt;/author&gt;&lt;author&gt;Ruehle, Fabian&lt;/author&gt;&lt;author&gt;Halverson, James&lt;/author&gt;&lt;author&gt;Solja</w:instrText>
      </w:r>
      <w:r w:rsidR="00F7622B">
        <w:rPr>
          <w:rFonts w:ascii="times new romen" w:eastAsia="微软雅黑" w:hAnsi="times new romen" w:hint="eastAsia"/>
        </w:rPr>
        <w:instrText>č</w:instrText>
      </w:r>
      <w:r w:rsidR="00F7622B">
        <w:rPr>
          <w:rFonts w:ascii="times new romen" w:eastAsia="微软雅黑" w:hAnsi="times new romen" w:hint="eastAsia"/>
        </w:rPr>
        <w:instrText>i</w:instrText>
      </w:r>
      <w:r w:rsidR="00F7622B">
        <w:rPr>
          <w:rFonts w:ascii="times new romen" w:eastAsia="微软雅黑" w:hAnsi="times new romen" w:hint="eastAsia"/>
        </w:rPr>
        <w:instrText>ć</w:instrText>
      </w:r>
      <w:r w:rsidR="00F7622B">
        <w:rPr>
          <w:rFonts w:ascii="times new romen" w:eastAsia="微软雅黑" w:hAnsi="times new romen" w:hint="eastAsia"/>
        </w:rPr>
        <w:instrText>, Marin&lt;/author&gt;&lt;author&gt;Hou, Thomas Y.&lt;/author&gt;&lt;author&gt;Tegmark, Max&lt;/author&gt;&lt;/authors&gt;&lt;/contributors&gt;&lt;titles&gt;&lt;title&gt;KAN: Kolmogorov-Arnold Networks&lt;/title&gt;&lt;secondary-title&gt;arXiv e-prints&lt;/secondary-title&gt;&lt;/titles&gt;&lt;pages&gt;arXiv:2404.19756&lt;/pages&gt;&lt;keywords&gt;&lt;keyword&gt;Computer Science - Machine Learning&lt;/keyword&gt;&lt;keyword&gt;Condensed Matter - Disordered Systems and Neural Networks&lt;/keyword&gt;&lt;keyword&gt;Computer Science - Artificial Intelligence&lt;/keyword&gt;&lt;keyword&gt;Statistics - Machine Learning&lt;/keyword&gt;&lt;/keywords&gt;&lt;dates&gt;&lt;year&gt;2024&lt;/year&gt;&lt;/dates&gt;&lt;urls&gt;&lt;related-urls&gt;&lt;url&gt;https://ui.adsabs.harvard.edu/abs/2024arXiv240419756L&lt;/url&gt;&lt;/related-urls&gt;&lt;/urls&gt;&lt;custom1&gt;eprint: arXiv:2404.19756&lt;/custom1&gt;&lt;electronic-resource-num&gt;10.48550/arXiv.2404.19756&lt;/electronic-resource-num&gt;&lt;/record&gt;&lt;/Cite&gt;&lt;/EndNote&gt;</w:instrText>
      </w:r>
      <w:r w:rsidR="00F7622B">
        <w:rPr>
          <w:rFonts w:ascii="times new romen" w:eastAsia="微软雅黑" w:hAnsi="times new romen" w:hint="eastAsia"/>
        </w:rPr>
        <w:fldChar w:fldCharType="separate"/>
      </w:r>
      <w:r w:rsidR="00F7622B" w:rsidRPr="00324133">
        <w:rPr>
          <w:rFonts w:ascii="times new romen" w:eastAsia="微软雅黑" w:hAnsi="times new romen" w:hint="eastAsia"/>
          <w:noProof/>
          <w:vertAlign w:val="superscript"/>
        </w:rPr>
        <w:t>77</w:t>
      </w:r>
      <w:r w:rsidR="00F7622B">
        <w:rPr>
          <w:rFonts w:ascii="times new romen" w:eastAsia="微软雅黑" w:hAnsi="times new romen" w:hint="eastAsia"/>
        </w:rPr>
        <w:fldChar w:fldCharType="end"/>
      </w:r>
      <w:r w:rsidR="00F7622B" w:rsidRPr="00F7622B">
        <w:rPr>
          <w:rFonts w:ascii="times new romen" w:eastAsia="微软雅黑" w:hAnsi="times new romen"/>
        </w:rPr>
        <w:t xml:space="preserve"> into the three core components of Graph Neural Networks (GNNs): node embedding, message passing, and readout modules. Unlike traditional GNNs that use Multi-Layer </w:t>
      </w:r>
      <w:proofErr w:type="spellStart"/>
      <w:r w:rsidR="00F7622B" w:rsidRPr="00F7622B">
        <w:rPr>
          <w:rFonts w:ascii="times new romen" w:eastAsia="微软雅黑" w:hAnsi="times new romen"/>
        </w:rPr>
        <w:t>Perceptrons</w:t>
      </w:r>
      <w:proofErr w:type="spellEnd"/>
      <w:r w:rsidR="00F7622B" w:rsidRPr="00F7622B">
        <w:rPr>
          <w:rFonts w:ascii="times new romen" w:eastAsia="微软雅黑" w:hAnsi="times new romen"/>
        </w:rPr>
        <w:t xml:space="preserve"> (MLPs) and fixed activation functions, KA-GNN employs univariate learning functions based on Fourier series as a pre-activation mechanism. This design leverages the global nature of Fourier basis functions to approximate complex functions more compactly and effectively capture structural features of different frequencies in molecular graphs. Regarding graph construction, the model incorporates non-covalent interactions along with traditional covalent bonds into the representation scope by introducing a 5 Å spatial cutoff distance, thereby providing a more comprehensive description of the chemical environment. Based on this framework, the authors developed two variants, KA-GCN and KA-GAT; experimental results demonstrate that the introduction of KAN not only significantly improves the accuracy of molecular property prediction but also makes the model superior to traditional MLP-based GNNs in terms of computational efficiency and runtime due to its parameter efficiency and smoother gradient flow. This study utilized KA-GCN for testing.</w:t>
      </w:r>
    </w:p>
    <w:p w14:paraId="7B022669" w14:textId="09E11C8B" w:rsidR="00E21EE7" w:rsidRPr="00F7622B" w:rsidRDefault="00F7622B" w:rsidP="00BF6002">
      <w:pPr>
        <w:ind w:firstLine="0"/>
        <w:rPr>
          <w:rFonts w:ascii="times new romen" w:eastAsia="微软雅黑" w:hAnsi="times new romen" w:hint="eastAsia"/>
        </w:rPr>
      </w:pPr>
      <w:r w:rsidRPr="005A47CC">
        <w:rPr>
          <w:rFonts w:ascii="times new romen" w:eastAsia="微软雅黑" w:hAnsi="times new romen"/>
          <w:b/>
          <w:bCs/>
          <w:color w:val="000000" w:themeColor="text1"/>
        </w:rPr>
        <w:t>DNN/</w:t>
      </w:r>
      <w:r w:rsidRPr="005A47CC">
        <w:rPr>
          <w:rFonts w:ascii="times new romen" w:eastAsia="微软雅黑" w:hAnsi="times new romen" w:hint="eastAsia"/>
          <w:b/>
          <w:bCs/>
          <w:color w:val="000000" w:themeColor="text1"/>
        </w:rPr>
        <w:t>MLP</w:t>
      </w:r>
      <w:r w:rsidRPr="005A47CC">
        <w:rPr>
          <w:rFonts w:ascii="times new romen" w:eastAsia="微软雅黑" w:hAnsi="times new romen"/>
          <w:b/>
          <w:bCs/>
          <w:color w:val="000000" w:themeColor="text1"/>
        </w:rPr>
        <w:t>/FCNN</w:t>
      </w:r>
      <w:r w:rsidRPr="005A47CC">
        <w:rPr>
          <w:rFonts w:ascii="times new romen" w:eastAsia="微软雅黑" w:hAnsi="times new romen" w:hint="eastAsia"/>
          <w:b/>
          <w:bCs/>
          <w:color w:val="000000" w:themeColor="text1"/>
        </w:rPr>
        <w:t>/</w:t>
      </w:r>
      <w:r>
        <w:rPr>
          <w:rFonts w:ascii="times new romen" w:eastAsia="微软雅黑" w:hAnsi="times new romen" w:hint="eastAsia"/>
          <w:b/>
          <w:bCs/>
        </w:rPr>
        <w:t xml:space="preserve">: </w:t>
      </w:r>
      <w:r w:rsidRPr="00E47D3E">
        <w:rPr>
          <w:rFonts w:ascii="times new romen" w:eastAsia="微软雅黑" w:hAnsi="times new romen"/>
        </w:rPr>
        <w:t>Deep Neural Networks are the most fundamental deep learning algorithms, consisting of an input layer, hidden layers, and an output layer. Each layer contains multiple neurons, and activation functions introduce non-linear transformations into the outputs of the neurons in each hidden layer, enhancing the model</w:t>
      </w:r>
      <w:r w:rsidR="00606337">
        <w:rPr>
          <w:rFonts w:ascii="times new romen" w:eastAsia="微软雅黑" w:hAnsi="times new romen"/>
        </w:rPr>
        <w:t>’</w:t>
      </w:r>
      <w:r w:rsidRPr="00E47D3E">
        <w:rPr>
          <w:rFonts w:ascii="times new romen" w:eastAsia="微软雅黑" w:hAnsi="times new romen"/>
        </w:rPr>
        <w:t>s expressive capability</w:t>
      </w:r>
      <w:r>
        <w:rPr>
          <w:rFonts w:ascii="times new romen" w:eastAsia="微软雅黑" w:hAnsi="times new romen" w:hint="eastAsia"/>
        </w:rPr>
        <w:fldChar w:fldCharType="begin"/>
      </w:r>
      <w:r>
        <w:rPr>
          <w:rFonts w:ascii="times new romen" w:eastAsia="微软雅黑" w:hAnsi="times new romen" w:hint="eastAsia"/>
        </w:rPr>
        <w:instrText xml:space="preserve"> ADDIN EN.CITE &lt;EndNote&gt;&lt;Cite&gt;&lt;Author&gt;Ryu&lt;/Author&gt;&lt;Year&gt;2021&lt;/Year&gt;&lt;RecNum&gt;1130&lt;/RecNum&gt;&lt;DisplayText&gt;&lt;style face="superscript"&gt;18&lt;/style&gt;&lt;/DisplayText&gt;&lt;record&gt;&lt;rec-number&gt;1130&lt;/rec-number&gt;&lt;foreign-keys&gt;&lt;key app="EN" db-id="ve0x99rz5zt2ejevrzi500pz950aztrvtzfa" timestamp="1732608468"&gt;1130&lt;/key&gt;&lt;/foreign-keys&gt;&lt;ref-type name="Journal Article"&gt;17&lt;/ref-type&gt;&lt;contributors&gt;&lt;authors&gt;&lt;author&gt;Ryu, Jae Yong&lt;/author&gt;&lt;author&gt;Lee, Jeong Hyun&lt;/author&gt;&lt;author&gt;Lee, Byung Ho&lt;/author&gt;&lt;author&gt;Song, Jin Sook&lt;/author&gt;&lt;author&gt;Ahn, Sunjoo&lt;/author&gt;&lt;author&gt;Oh, Kwang-Seok&lt;/author&gt;&lt;/authors&gt;&lt;/contributors&gt;&lt;titles&gt;&lt;title&gt;PredMS: a random forest model for predicting metabolic stability of drug candidates in human liver microsomes&lt;/title&gt;&lt;secondary-title&gt;Bioinformatics&lt;/secondary-title&gt;&lt;/titles&gt;&lt;periodical&gt;&lt;full-title&gt;Bioinformatics&lt;/full-title&gt;&lt;abbr-1&gt;Bioinformatics&lt;/abbr-1&gt;&lt;abbr-2&gt;Bioinformatics&lt;/abbr-2&gt;&lt;/periodical&gt;&lt;pages&gt;364-368&lt;/pages&gt;&lt;volume&gt;38&lt;/volume&gt;&lt;number&gt;2&lt;/number&gt;&lt;dates&gt;&lt;year&gt;2021&lt;/year&gt;&lt;/dates&gt;&lt;isbn&gt;1367-4803&lt;/isbn&gt;&lt;urls&gt;&lt;related-urls&gt;&lt;url&gt;https://doi.org/10.1093/bioinformatics/btab547&lt;/url&gt;&lt;/related-urls&gt;&lt;/urls&gt;&lt;electronic-resource-num&gt;10.1093/bioinformatics/btab547 %J Bioinformatics&lt;/electronic-resource-num&gt;&lt;access-date&gt;11/26/2024&lt;/access-date&gt;&lt;/record&gt;&lt;/Cite&gt;&lt;/EndNote&gt;</w:instrText>
      </w:r>
      <w:r>
        <w:rPr>
          <w:rFonts w:ascii="times new romen" w:eastAsia="微软雅黑" w:hAnsi="times new romen" w:hint="eastAsia"/>
        </w:rPr>
        <w:fldChar w:fldCharType="separate"/>
      </w:r>
      <w:r w:rsidRPr="00E90103">
        <w:rPr>
          <w:rFonts w:ascii="times new romen" w:eastAsia="微软雅黑" w:hAnsi="times new romen" w:hint="eastAsia"/>
          <w:noProof/>
          <w:vertAlign w:val="superscript"/>
        </w:rPr>
        <w:t>18</w:t>
      </w:r>
      <w:r>
        <w:rPr>
          <w:rFonts w:ascii="times new romen" w:eastAsia="微软雅黑" w:hAnsi="times new romen" w:hint="eastAsia"/>
        </w:rPr>
        <w:fldChar w:fldCharType="end"/>
      </w:r>
      <w:r>
        <w:rPr>
          <w:rFonts w:ascii="times new romen" w:eastAsia="微软雅黑" w:hAnsi="times new romen" w:hint="eastAsia"/>
        </w:rPr>
        <w:t>.</w:t>
      </w:r>
      <w:r>
        <w:rPr>
          <w:rFonts w:ascii="times new romen" w:eastAsia="微软雅黑" w:hAnsi="times new romen"/>
        </w:rPr>
        <w:t xml:space="preserve"> </w:t>
      </w:r>
      <w:r w:rsidRPr="00E47D3E">
        <w:rPr>
          <w:rFonts w:ascii="times new romen" w:eastAsia="微软雅黑" w:hAnsi="times new romen"/>
        </w:rPr>
        <w:t xml:space="preserve">DNN serves as a predictor in other deep learning algorithms; when used independently, it relies on fixed representations of molecules. We combine it with RDKit 2D molecular descriptors as a baseline for other deep </w:t>
      </w:r>
      <w:r w:rsidRPr="00E47D3E">
        <w:rPr>
          <w:rFonts w:ascii="times new romen" w:eastAsia="微软雅黑" w:hAnsi="times new romen"/>
        </w:rPr>
        <w:lastRenderedPageBreak/>
        <w:t>learning algorithms.</w:t>
      </w:r>
    </w:p>
    <w:p w14:paraId="449C34B5" w14:textId="77777777" w:rsidR="00BF6002" w:rsidRDefault="00BF6002" w:rsidP="00BF6002">
      <w:pPr>
        <w:ind w:firstLine="0"/>
        <w:rPr>
          <w:rFonts w:eastAsia="微软雅黑"/>
          <w:b/>
          <w:bCs/>
        </w:rPr>
        <w:sectPr w:rsidR="00BF6002">
          <w:pgSz w:w="11906" w:h="16838"/>
          <w:pgMar w:top="1440" w:right="1800" w:bottom="1440" w:left="1800" w:header="851" w:footer="992" w:gutter="0"/>
          <w:cols w:space="425"/>
          <w:docGrid w:type="lines" w:linePitch="312"/>
        </w:sectPr>
      </w:pPr>
    </w:p>
    <w:tbl>
      <w:tblPr>
        <w:tblStyle w:val="a8"/>
        <w:tblpPr w:leftFromText="180" w:rightFromText="180" w:vertAnchor="page" w:horzAnchor="margin" w:tblpY="1921"/>
        <w:tblW w:w="8222" w:type="dxa"/>
        <w:tblBorders>
          <w:top w:val="single" w:sz="8" w:space="0" w:color="auto"/>
          <w:left w:val="none" w:sz="0" w:space="0" w:color="auto"/>
          <w:bottom w:val="single" w:sz="6" w:space="0" w:color="auto"/>
          <w:right w:val="none" w:sz="0" w:space="0" w:color="auto"/>
          <w:insideH w:val="single" w:sz="6" w:space="0" w:color="auto"/>
          <w:insideV w:val="none" w:sz="0" w:space="0" w:color="auto"/>
        </w:tblBorders>
        <w:tblLayout w:type="fixed"/>
        <w:tblLook w:val="04A0" w:firstRow="1" w:lastRow="0" w:firstColumn="1" w:lastColumn="0" w:noHBand="0" w:noVBand="1"/>
      </w:tblPr>
      <w:tblGrid>
        <w:gridCol w:w="1985"/>
        <w:gridCol w:w="6237"/>
      </w:tblGrid>
      <w:tr w:rsidR="00BF6002" w:rsidRPr="005A77EA" w14:paraId="07DE2C48" w14:textId="77777777" w:rsidTr="004C0E93">
        <w:tc>
          <w:tcPr>
            <w:tcW w:w="1985" w:type="dxa"/>
            <w:tcBorders>
              <w:top w:val="single" w:sz="12" w:space="0" w:color="auto"/>
              <w:bottom w:val="single" w:sz="12" w:space="0" w:color="auto"/>
            </w:tcBorders>
          </w:tcPr>
          <w:p w14:paraId="379EDB7F" w14:textId="77777777" w:rsidR="00BF6002" w:rsidRPr="00A34835" w:rsidRDefault="00BF6002" w:rsidP="004C0E93">
            <w:pPr>
              <w:ind w:firstLine="0"/>
              <w:rPr>
                <w:rFonts w:eastAsia="微软雅黑"/>
                <w:b/>
                <w:bCs/>
              </w:rPr>
            </w:pPr>
            <w:r w:rsidRPr="00A34835">
              <w:rPr>
                <w:rFonts w:eastAsia="微软雅黑" w:hint="eastAsia"/>
                <w:b/>
                <w:bCs/>
              </w:rPr>
              <w:lastRenderedPageBreak/>
              <w:t>Model</w:t>
            </w:r>
          </w:p>
        </w:tc>
        <w:tc>
          <w:tcPr>
            <w:tcW w:w="6237" w:type="dxa"/>
            <w:tcBorders>
              <w:top w:val="single" w:sz="12" w:space="0" w:color="auto"/>
              <w:bottom w:val="single" w:sz="12" w:space="0" w:color="auto"/>
            </w:tcBorders>
          </w:tcPr>
          <w:p w14:paraId="64576583" w14:textId="77777777" w:rsidR="00BF6002" w:rsidRPr="00A34835" w:rsidRDefault="00BF6002" w:rsidP="004C0E93">
            <w:pPr>
              <w:ind w:firstLine="0"/>
              <w:rPr>
                <w:rFonts w:eastAsia="微软雅黑"/>
                <w:b/>
                <w:bCs/>
              </w:rPr>
            </w:pPr>
            <w:r w:rsidRPr="00A34835">
              <w:rPr>
                <w:rFonts w:eastAsia="微软雅黑"/>
                <w:b/>
                <w:bCs/>
              </w:rPr>
              <w:t>hyperparameters</w:t>
            </w:r>
          </w:p>
        </w:tc>
      </w:tr>
      <w:tr w:rsidR="00BF6002" w:rsidRPr="005A77EA" w14:paraId="1019849B" w14:textId="77777777" w:rsidTr="004C0E93">
        <w:tc>
          <w:tcPr>
            <w:tcW w:w="1985" w:type="dxa"/>
            <w:tcBorders>
              <w:top w:val="single" w:sz="12" w:space="0" w:color="auto"/>
              <w:bottom w:val="single" w:sz="4" w:space="0" w:color="auto"/>
            </w:tcBorders>
          </w:tcPr>
          <w:p w14:paraId="715589E4" w14:textId="77777777" w:rsidR="00BF6002" w:rsidRPr="00B81BC2" w:rsidRDefault="00BF6002" w:rsidP="004C0E93">
            <w:pPr>
              <w:ind w:firstLine="0"/>
              <w:rPr>
                <w:rFonts w:eastAsia="微软雅黑"/>
              </w:rPr>
            </w:pPr>
            <w:r w:rsidRPr="00B81BC2">
              <w:rPr>
                <w:rFonts w:eastAsia="微软雅黑" w:hint="eastAsia"/>
              </w:rPr>
              <w:t>R</w:t>
            </w:r>
            <w:r w:rsidRPr="00B81BC2">
              <w:rPr>
                <w:rFonts w:eastAsia="微软雅黑"/>
              </w:rPr>
              <w:t>GCN</w:t>
            </w:r>
          </w:p>
        </w:tc>
        <w:tc>
          <w:tcPr>
            <w:tcW w:w="6237" w:type="dxa"/>
            <w:tcBorders>
              <w:top w:val="single" w:sz="12" w:space="0" w:color="auto"/>
              <w:bottom w:val="single" w:sz="4" w:space="0" w:color="auto"/>
            </w:tcBorders>
          </w:tcPr>
          <w:p w14:paraId="7997D175" w14:textId="77777777" w:rsidR="00BF6002" w:rsidRPr="00B81BC2" w:rsidRDefault="00BF6002" w:rsidP="004C0E93">
            <w:pPr>
              <w:ind w:firstLine="0"/>
              <w:rPr>
                <w:rFonts w:eastAsia="微软雅黑"/>
                <w:sz w:val="20"/>
                <w:szCs w:val="20"/>
              </w:rPr>
            </w:pPr>
            <w:r w:rsidRPr="00B81BC2">
              <w:rPr>
                <w:rFonts w:eastAsia="微软雅黑"/>
                <w:sz w:val="20"/>
                <w:szCs w:val="20"/>
              </w:rPr>
              <w:t>RGCN hidden layer size: 64</w:t>
            </w:r>
          </w:p>
          <w:p w14:paraId="504B696B" w14:textId="77777777" w:rsidR="00BF6002" w:rsidRPr="00B81BC2" w:rsidRDefault="00BF6002" w:rsidP="004C0E93">
            <w:pPr>
              <w:ind w:firstLine="0"/>
              <w:rPr>
                <w:rFonts w:eastAsia="微软雅黑"/>
                <w:sz w:val="20"/>
                <w:szCs w:val="20"/>
              </w:rPr>
            </w:pPr>
            <w:r w:rsidRPr="00B81BC2">
              <w:rPr>
                <w:rFonts w:eastAsia="微软雅黑"/>
                <w:sz w:val="20"/>
                <w:szCs w:val="20"/>
              </w:rPr>
              <w:t>the number of RGCN hidden layers for ADMET Datasets: 2</w:t>
            </w:r>
          </w:p>
          <w:p w14:paraId="781807B5" w14:textId="07EB618E" w:rsidR="00BF6002" w:rsidRPr="00B81BC2" w:rsidRDefault="00BF6002" w:rsidP="004C0E93">
            <w:pPr>
              <w:ind w:firstLine="0"/>
              <w:rPr>
                <w:rFonts w:eastAsia="微软雅黑"/>
                <w:sz w:val="20"/>
                <w:szCs w:val="20"/>
              </w:rPr>
            </w:pPr>
            <w:r w:rsidRPr="00B81BC2">
              <w:rPr>
                <w:rFonts w:eastAsia="微软雅黑"/>
                <w:sz w:val="20"/>
                <w:szCs w:val="20"/>
              </w:rPr>
              <w:t xml:space="preserve">the number of RGCN hidden layers for </w:t>
            </w:r>
            <w:r w:rsidR="006E18BB">
              <w:rPr>
                <w:rFonts w:eastAsia="微软雅黑" w:hint="eastAsia"/>
                <w:sz w:val="20"/>
                <w:szCs w:val="20"/>
              </w:rPr>
              <w:t>b</w:t>
            </w:r>
            <w:r w:rsidR="006E18BB">
              <w:rPr>
                <w:rFonts w:eastAsia="微软雅黑"/>
                <w:sz w:val="20"/>
                <w:szCs w:val="20"/>
              </w:rPr>
              <w:t>Ro5</w:t>
            </w:r>
            <w:r w:rsidRPr="00B81BC2">
              <w:rPr>
                <w:rFonts w:eastAsia="微软雅黑"/>
                <w:sz w:val="20"/>
                <w:szCs w:val="20"/>
              </w:rPr>
              <w:t xml:space="preserve"> Dataset: 6</w:t>
            </w:r>
          </w:p>
          <w:p w14:paraId="4CECA2CA" w14:textId="77777777" w:rsidR="00BF6002" w:rsidRPr="00B81BC2" w:rsidRDefault="00BF6002" w:rsidP="004C0E93">
            <w:pPr>
              <w:ind w:firstLine="0"/>
              <w:rPr>
                <w:rFonts w:eastAsia="微软雅黑"/>
                <w:sz w:val="20"/>
                <w:szCs w:val="20"/>
              </w:rPr>
            </w:pPr>
            <w:r w:rsidRPr="00B81BC2">
              <w:rPr>
                <w:rFonts w:eastAsia="微软雅黑"/>
                <w:sz w:val="20"/>
                <w:szCs w:val="20"/>
              </w:rPr>
              <w:t>FC hidden layer size: 64</w:t>
            </w:r>
          </w:p>
          <w:p w14:paraId="2D2DF8EC" w14:textId="77777777" w:rsidR="00BF6002" w:rsidRPr="00B81BC2" w:rsidRDefault="00BF6002" w:rsidP="004C0E93">
            <w:pPr>
              <w:ind w:firstLine="0"/>
              <w:rPr>
                <w:rFonts w:eastAsia="微软雅黑"/>
                <w:sz w:val="20"/>
                <w:szCs w:val="20"/>
              </w:rPr>
            </w:pPr>
            <w:r w:rsidRPr="00B81BC2">
              <w:rPr>
                <w:rFonts w:eastAsia="微软雅黑"/>
                <w:sz w:val="20"/>
                <w:szCs w:val="20"/>
              </w:rPr>
              <w:t>the number of FC hidden layer: 3</w:t>
            </w:r>
          </w:p>
          <w:p w14:paraId="57B351E5" w14:textId="77777777" w:rsidR="00BF6002" w:rsidRPr="00B81BC2" w:rsidRDefault="00BF6002" w:rsidP="004C0E93">
            <w:pPr>
              <w:ind w:firstLine="0"/>
              <w:rPr>
                <w:rFonts w:eastAsia="微软雅黑"/>
                <w:sz w:val="20"/>
                <w:szCs w:val="20"/>
              </w:rPr>
            </w:pPr>
            <w:r w:rsidRPr="00B81BC2">
              <w:rPr>
                <w:rFonts w:eastAsia="微软雅黑"/>
                <w:sz w:val="20"/>
                <w:szCs w:val="20"/>
              </w:rPr>
              <w:t>the dropout rate of each RGCN hidden layer: 0.2</w:t>
            </w:r>
          </w:p>
          <w:p w14:paraId="1559A811" w14:textId="77777777" w:rsidR="00BF6002" w:rsidRPr="00B81BC2" w:rsidRDefault="00BF6002" w:rsidP="004C0E93">
            <w:pPr>
              <w:ind w:firstLine="0"/>
              <w:rPr>
                <w:rFonts w:eastAsia="微软雅黑"/>
                <w:sz w:val="20"/>
                <w:szCs w:val="20"/>
              </w:rPr>
            </w:pPr>
            <w:r w:rsidRPr="00B81BC2">
              <w:rPr>
                <w:rFonts w:eastAsia="微软雅黑"/>
                <w:sz w:val="20"/>
                <w:szCs w:val="20"/>
              </w:rPr>
              <w:t>the dropout rate of each FC hidden layer: 0.2</w:t>
            </w:r>
          </w:p>
          <w:p w14:paraId="2B9160E7" w14:textId="77777777" w:rsidR="00BF6002" w:rsidRPr="00B81BC2" w:rsidRDefault="00BF6002" w:rsidP="004C0E93">
            <w:pPr>
              <w:ind w:firstLine="0"/>
              <w:rPr>
                <w:rFonts w:eastAsia="微软雅黑"/>
                <w:sz w:val="20"/>
                <w:szCs w:val="20"/>
              </w:rPr>
            </w:pPr>
            <w:r w:rsidRPr="00B81BC2">
              <w:rPr>
                <w:rFonts w:eastAsia="微软雅黑"/>
                <w:sz w:val="20"/>
                <w:szCs w:val="20"/>
              </w:rPr>
              <w:t>the learning rate: 0.001</w:t>
            </w:r>
          </w:p>
          <w:p w14:paraId="033F57C3" w14:textId="77777777" w:rsidR="00BF6002" w:rsidRPr="00B81BC2" w:rsidRDefault="00BF6002" w:rsidP="004C0E93">
            <w:pPr>
              <w:ind w:firstLine="0"/>
              <w:rPr>
                <w:rFonts w:eastAsia="微软雅黑"/>
                <w:sz w:val="20"/>
                <w:szCs w:val="20"/>
                <w:vertAlign w:val="superscript"/>
              </w:rPr>
            </w:pPr>
            <w:r w:rsidRPr="00B81BC2">
              <w:rPr>
                <w:rFonts w:eastAsia="微软雅黑" w:hint="eastAsia"/>
                <w:sz w:val="20"/>
                <w:szCs w:val="20"/>
              </w:rPr>
              <w:t>t</w:t>
            </w:r>
            <w:r w:rsidRPr="00B81BC2">
              <w:rPr>
                <w:rFonts w:eastAsia="微软雅黑"/>
                <w:sz w:val="20"/>
                <w:szCs w:val="20"/>
              </w:rPr>
              <w:t>he weight decay: 1</w:t>
            </w:r>
            <w:r w:rsidRPr="00B81BC2">
              <w:rPr>
                <w:rFonts w:eastAsia="微软雅黑" w:hint="eastAsia"/>
                <w:sz w:val="20"/>
                <w:szCs w:val="20"/>
              </w:rPr>
              <w:t>ⅹ</w:t>
            </w:r>
            <w:r w:rsidRPr="00B81BC2">
              <w:rPr>
                <w:rFonts w:eastAsia="微软雅黑"/>
                <w:sz w:val="20"/>
                <w:szCs w:val="20"/>
              </w:rPr>
              <w:t>10</w:t>
            </w:r>
            <w:r w:rsidRPr="00B81BC2">
              <w:rPr>
                <w:rFonts w:eastAsia="微软雅黑"/>
                <w:sz w:val="20"/>
                <w:szCs w:val="20"/>
                <w:vertAlign w:val="superscript"/>
              </w:rPr>
              <w:t>-5</w:t>
            </w:r>
          </w:p>
          <w:p w14:paraId="30167F26" w14:textId="77777777" w:rsidR="00BF6002" w:rsidRPr="00B81BC2" w:rsidRDefault="00BF6002" w:rsidP="004C0E93">
            <w:pPr>
              <w:ind w:firstLine="0"/>
              <w:rPr>
                <w:rFonts w:eastAsia="微软雅黑"/>
                <w:sz w:val="20"/>
                <w:szCs w:val="20"/>
              </w:rPr>
            </w:pPr>
            <w:r w:rsidRPr="00B81BC2">
              <w:rPr>
                <w:rFonts w:eastAsia="微软雅黑"/>
                <w:sz w:val="20"/>
                <w:szCs w:val="20"/>
              </w:rPr>
              <w:t>the number of epochs: 500</w:t>
            </w:r>
          </w:p>
          <w:p w14:paraId="6A18AE32"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50</w:t>
            </w:r>
          </w:p>
          <w:p w14:paraId="4FDF9964"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for Tox21_NR</w:t>
            </w:r>
            <w:r w:rsidRPr="00B81BC2">
              <w:rPr>
                <w:rFonts w:eastAsia="微软雅黑" w:hint="eastAsia"/>
                <w:sz w:val="20"/>
                <w:szCs w:val="20"/>
              </w:rPr>
              <w:t>_</w:t>
            </w:r>
            <w:r w:rsidRPr="00B81BC2">
              <w:rPr>
                <w:rFonts w:eastAsia="微软雅黑"/>
                <w:sz w:val="20"/>
                <w:szCs w:val="20"/>
              </w:rPr>
              <w:t>ER: 50</w:t>
            </w:r>
          </w:p>
          <w:p w14:paraId="500C7A60"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batch</w:t>
            </w:r>
            <w:r w:rsidRPr="00B81BC2">
              <w:rPr>
                <w:rFonts w:eastAsia="微软雅黑"/>
                <w:sz w:val="20"/>
                <w:szCs w:val="20"/>
              </w:rPr>
              <w:t xml:space="preserve"> </w:t>
            </w:r>
            <w:r w:rsidRPr="00B81BC2">
              <w:rPr>
                <w:rFonts w:eastAsia="微软雅黑" w:hint="eastAsia"/>
                <w:sz w:val="20"/>
                <w:szCs w:val="20"/>
              </w:rPr>
              <w:t>size:</w:t>
            </w:r>
            <w:r w:rsidRPr="00B81BC2">
              <w:rPr>
                <w:rFonts w:eastAsia="微软雅黑"/>
                <w:sz w:val="20"/>
                <w:szCs w:val="20"/>
              </w:rPr>
              <w:t xml:space="preserve"> 256</w:t>
            </w:r>
          </w:p>
          <w:p w14:paraId="09BFA80B" w14:textId="743019AA" w:rsidR="00BF6002" w:rsidRPr="00B81BC2" w:rsidRDefault="00BF6002" w:rsidP="004C0E93">
            <w:pPr>
              <w:ind w:firstLine="0"/>
              <w:rPr>
                <w:rFonts w:eastAsia="微软雅黑"/>
                <w:sz w:val="20"/>
                <w:szCs w:val="20"/>
              </w:rPr>
            </w:pPr>
            <w:r w:rsidRPr="00B81BC2">
              <w:rPr>
                <w:rFonts w:eastAsia="微软雅黑" w:hint="eastAsia"/>
                <w:sz w:val="20"/>
                <w:szCs w:val="20"/>
              </w:rPr>
              <w:t>b</w:t>
            </w:r>
            <w:r w:rsidRPr="00B81BC2">
              <w:rPr>
                <w:rFonts w:eastAsia="微软雅黑"/>
                <w:sz w:val="20"/>
                <w:szCs w:val="20"/>
              </w:rPr>
              <w:t xml:space="preserve">atch size for </w:t>
            </w:r>
            <w:r w:rsidR="006E18BB">
              <w:rPr>
                <w:rFonts w:eastAsia="微软雅黑" w:hint="eastAsia"/>
                <w:sz w:val="20"/>
                <w:szCs w:val="20"/>
              </w:rPr>
              <w:t>b</w:t>
            </w:r>
            <w:r w:rsidR="006E18BB">
              <w:rPr>
                <w:rFonts w:eastAsia="微软雅黑"/>
                <w:sz w:val="20"/>
                <w:szCs w:val="20"/>
              </w:rPr>
              <w:t>Ro5</w:t>
            </w:r>
            <w:r w:rsidR="006E18BB" w:rsidRPr="00B81BC2">
              <w:rPr>
                <w:rFonts w:eastAsia="微软雅黑"/>
                <w:sz w:val="20"/>
                <w:szCs w:val="20"/>
              </w:rPr>
              <w:t xml:space="preserve"> Dataset</w:t>
            </w:r>
            <w:r w:rsidRPr="00B81BC2">
              <w:rPr>
                <w:rFonts w:eastAsia="微软雅黑"/>
                <w:sz w:val="20"/>
                <w:szCs w:val="20"/>
              </w:rPr>
              <w:t>: 128</w:t>
            </w:r>
          </w:p>
          <w:p w14:paraId="189E6871" w14:textId="311455E6" w:rsidR="00BF6002" w:rsidRPr="00B81BC2" w:rsidRDefault="00BF6002" w:rsidP="004C0E93">
            <w:pPr>
              <w:ind w:firstLine="0"/>
              <w:rPr>
                <w:rFonts w:eastAsia="微软雅黑"/>
                <w:sz w:val="20"/>
                <w:szCs w:val="20"/>
              </w:rPr>
            </w:pPr>
            <w:r w:rsidRPr="00B81BC2">
              <w:rPr>
                <w:rFonts w:eastAsia="微软雅黑" w:hint="eastAsia"/>
                <w:sz w:val="20"/>
                <w:szCs w:val="20"/>
              </w:rPr>
              <w:t>batch</w:t>
            </w:r>
            <w:r w:rsidRPr="00B81BC2">
              <w:rPr>
                <w:rFonts w:eastAsia="微软雅黑"/>
                <w:sz w:val="20"/>
                <w:szCs w:val="20"/>
              </w:rPr>
              <w:t xml:space="preserve"> </w:t>
            </w:r>
            <w:r w:rsidRPr="00B81BC2">
              <w:rPr>
                <w:rFonts w:eastAsia="微软雅黑" w:hint="eastAsia"/>
                <w:sz w:val="20"/>
                <w:szCs w:val="20"/>
              </w:rPr>
              <w:t>size</w:t>
            </w:r>
            <w:r w:rsidRPr="00B81BC2">
              <w:rPr>
                <w:rFonts w:eastAsia="微软雅黑"/>
                <w:sz w:val="20"/>
                <w:szCs w:val="20"/>
              </w:rPr>
              <w:t xml:space="preserve"> </w:t>
            </w:r>
            <w:r w:rsidRPr="00B81BC2">
              <w:rPr>
                <w:rFonts w:eastAsia="微软雅黑" w:hint="eastAsia"/>
                <w:sz w:val="20"/>
                <w:szCs w:val="20"/>
              </w:rPr>
              <w:t>f</w:t>
            </w:r>
            <w:r w:rsidRPr="00B81BC2">
              <w:rPr>
                <w:rFonts w:eastAsia="微软雅黑"/>
                <w:sz w:val="20"/>
                <w:szCs w:val="20"/>
              </w:rPr>
              <w:t xml:space="preserve">or </w:t>
            </w:r>
            <w:r w:rsidR="006E18BB" w:rsidRPr="00B81BC2">
              <w:rPr>
                <w:rFonts w:eastAsia="微软雅黑"/>
                <w:sz w:val="20"/>
                <w:szCs w:val="20"/>
              </w:rPr>
              <w:t>Tox21_</w:t>
            </w:r>
            <w:r w:rsidRPr="00B81BC2">
              <w:rPr>
                <w:rFonts w:eastAsia="微软雅黑"/>
                <w:sz w:val="20"/>
                <w:szCs w:val="20"/>
              </w:rPr>
              <w:t>NR_ER</w:t>
            </w:r>
            <w:r w:rsidRPr="00B81BC2">
              <w:rPr>
                <w:rFonts w:eastAsia="微软雅黑" w:hint="eastAsia"/>
                <w:sz w:val="20"/>
                <w:szCs w:val="20"/>
              </w:rPr>
              <w:t>:</w:t>
            </w:r>
            <w:r w:rsidRPr="00B81BC2">
              <w:rPr>
                <w:rFonts w:eastAsia="微软雅黑"/>
                <w:sz w:val="20"/>
                <w:szCs w:val="20"/>
              </w:rPr>
              <w:t xml:space="preserve"> 64</w:t>
            </w:r>
          </w:p>
        </w:tc>
      </w:tr>
      <w:tr w:rsidR="00BF6002" w:rsidRPr="005A77EA" w14:paraId="7E623A0C" w14:textId="77777777" w:rsidTr="004C0E93">
        <w:tc>
          <w:tcPr>
            <w:tcW w:w="1985" w:type="dxa"/>
            <w:tcBorders>
              <w:top w:val="single" w:sz="4" w:space="0" w:color="auto"/>
              <w:bottom w:val="single" w:sz="12" w:space="0" w:color="auto"/>
            </w:tcBorders>
          </w:tcPr>
          <w:p w14:paraId="3E00E1B6" w14:textId="77777777" w:rsidR="00BF6002" w:rsidRPr="00B81BC2" w:rsidRDefault="00BF6002" w:rsidP="004C0E93">
            <w:pPr>
              <w:ind w:firstLine="0"/>
              <w:rPr>
                <w:rFonts w:eastAsia="微软雅黑"/>
              </w:rPr>
            </w:pPr>
            <w:r w:rsidRPr="00B81BC2">
              <w:rPr>
                <w:rFonts w:eastAsia="微软雅黑" w:hint="eastAsia"/>
              </w:rPr>
              <w:t>A</w:t>
            </w:r>
            <w:r w:rsidRPr="00B81BC2">
              <w:rPr>
                <w:rFonts w:eastAsia="微软雅黑"/>
              </w:rPr>
              <w:t>ttentiveFP</w:t>
            </w:r>
          </w:p>
        </w:tc>
        <w:tc>
          <w:tcPr>
            <w:tcW w:w="6237" w:type="dxa"/>
            <w:tcBorders>
              <w:top w:val="single" w:sz="4" w:space="0" w:color="auto"/>
              <w:bottom w:val="single" w:sz="12" w:space="0" w:color="auto"/>
            </w:tcBorders>
          </w:tcPr>
          <w:p w14:paraId="42DFCDD2" w14:textId="77777777" w:rsidR="00BF6002" w:rsidRPr="00B81BC2" w:rsidRDefault="00BF6002" w:rsidP="004C0E93">
            <w:pPr>
              <w:ind w:firstLine="0"/>
              <w:rPr>
                <w:rFonts w:eastAsia="微软雅黑"/>
                <w:sz w:val="20"/>
                <w:szCs w:val="20"/>
              </w:rPr>
            </w:pPr>
            <w:r w:rsidRPr="00B81BC2">
              <w:rPr>
                <w:rFonts w:eastAsia="微软雅黑"/>
                <w:sz w:val="20"/>
                <w:szCs w:val="20"/>
              </w:rPr>
              <w:t>node feat size: 40</w:t>
            </w:r>
          </w:p>
          <w:p w14:paraId="1EE7CECD"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w:t>
            </w:r>
            <w:r w:rsidRPr="00B81BC2">
              <w:rPr>
                <w:rFonts w:eastAsia="微软雅黑"/>
                <w:sz w:val="20"/>
                <w:szCs w:val="20"/>
              </w:rPr>
              <w:t>ond feat size: 10</w:t>
            </w:r>
          </w:p>
          <w:p w14:paraId="3DF55C53" w14:textId="77777777" w:rsidR="00BF6002" w:rsidRPr="00B81BC2" w:rsidRDefault="00BF6002" w:rsidP="004C0E93">
            <w:pPr>
              <w:ind w:firstLine="0"/>
              <w:rPr>
                <w:rFonts w:eastAsia="微软雅黑"/>
                <w:sz w:val="20"/>
                <w:szCs w:val="20"/>
              </w:rPr>
            </w:pPr>
            <w:r w:rsidRPr="00B81BC2">
              <w:rPr>
                <w:rFonts w:eastAsia="微软雅黑"/>
                <w:sz w:val="20"/>
                <w:szCs w:val="20"/>
              </w:rPr>
              <w:t xml:space="preserve">the </w:t>
            </w:r>
            <w:r w:rsidRPr="00B81BC2">
              <w:rPr>
                <w:rFonts w:eastAsia="微软雅黑" w:hint="eastAsia"/>
                <w:sz w:val="20"/>
                <w:szCs w:val="20"/>
              </w:rPr>
              <w:t>n</w:t>
            </w:r>
            <w:r w:rsidRPr="00B81BC2">
              <w:rPr>
                <w:rFonts w:eastAsia="微软雅黑"/>
                <w:sz w:val="20"/>
                <w:szCs w:val="20"/>
              </w:rPr>
              <w:t>umber of GNN layers for ADMET Datasets: 2</w:t>
            </w:r>
          </w:p>
          <w:p w14:paraId="08E3AB6E" w14:textId="327FA158" w:rsidR="00BF6002" w:rsidRPr="00B81BC2" w:rsidRDefault="00BF6002" w:rsidP="004C0E93">
            <w:pPr>
              <w:ind w:firstLine="0"/>
              <w:rPr>
                <w:rFonts w:eastAsia="微软雅黑"/>
                <w:sz w:val="20"/>
                <w:szCs w:val="20"/>
              </w:rPr>
            </w:pPr>
            <w:r w:rsidRPr="00B81BC2">
              <w:rPr>
                <w:rFonts w:eastAsia="微软雅黑"/>
                <w:sz w:val="20"/>
                <w:szCs w:val="20"/>
              </w:rPr>
              <w:t xml:space="preserve">the </w:t>
            </w:r>
            <w:r w:rsidRPr="00B81BC2">
              <w:rPr>
                <w:rFonts w:eastAsia="微软雅黑" w:hint="eastAsia"/>
                <w:sz w:val="20"/>
                <w:szCs w:val="20"/>
              </w:rPr>
              <w:t>n</w:t>
            </w:r>
            <w:r w:rsidRPr="00B81BC2">
              <w:rPr>
                <w:rFonts w:eastAsia="微软雅黑"/>
                <w:sz w:val="20"/>
                <w:szCs w:val="20"/>
              </w:rPr>
              <w:t>umber of GNN layers for</w:t>
            </w:r>
            <w:r w:rsidR="006E18BB">
              <w:rPr>
                <w:rFonts w:eastAsia="微软雅黑" w:hint="eastAsia"/>
                <w:sz w:val="20"/>
                <w:szCs w:val="20"/>
              </w:rPr>
              <w:t xml:space="preserve"> b</w:t>
            </w:r>
            <w:r w:rsidR="006E18BB">
              <w:rPr>
                <w:rFonts w:eastAsia="微软雅黑"/>
                <w:sz w:val="20"/>
                <w:szCs w:val="20"/>
              </w:rPr>
              <w:t>Ro5</w:t>
            </w:r>
            <w:r w:rsidRPr="00B81BC2">
              <w:rPr>
                <w:rFonts w:eastAsia="微软雅黑"/>
                <w:sz w:val="20"/>
                <w:szCs w:val="20"/>
              </w:rPr>
              <w:t xml:space="preserve"> Dataset: 6</w:t>
            </w:r>
          </w:p>
          <w:p w14:paraId="2134552F" w14:textId="77777777" w:rsidR="00BF6002" w:rsidRPr="00B81BC2" w:rsidRDefault="00BF6002" w:rsidP="004C0E93">
            <w:pPr>
              <w:ind w:firstLine="0"/>
              <w:rPr>
                <w:rFonts w:eastAsia="微软雅黑"/>
                <w:sz w:val="20"/>
                <w:szCs w:val="20"/>
              </w:rPr>
            </w:pPr>
            <w:r w:rsidRPr="00B81BC2">
              <w:rPr>
                <w:rFonts w:eastAsia="微软雅黑" w:hint="eastAsia"/>
                <w:sz w:val="20"/>
                <w:szCs w:val="20"/>
              </w:rPr>
              <w:t>l</w:t>
            </w:r>
            <w:r w:rsidRPr="00B81BC2">
              <w:rPr>
                <w:rFonts w:eastAsia="微软雅黑"/>
                <w:sz w:val="20"/>
                <w:szCs w:val="20"/>
              </w:rPr>
              <w:t>ayer size: 200</w:t>
            </w:r>
          </w:p>
          <w:p w14:paraId="6FB4A4B8"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timesteps of readout module: 2</w:t>
            </w:r>
          </w:p>
          <w:p w14:paraId="00200CFA" w14:textId="77777777" w:rsidR="00BF6002" w:rsidRPr="00B81BC2" w:rsidRDefault="00BF6002" w:rsidP="004C0E93">
            <w:pPr>
              <w:ind w:firstLine="0"/>
              <w:rPr>
                <w:rFonts w:eastAsia="微软雅黑"/>
                <w:sz w:val="20"/>
                <w:szCs w:val="20"/>
              </w:rPr>
            </w:pPr>
            <w:r w:rsidRPr="00B81BC2">
              <w:rPr>
                <w:rFonts w:eastAsia="微软雅黑"/>
                <w:sz w:val="20"/>
                <w:szCs w:val="20"/>
              </w:rPr>
              <w:t>the learning rate: 0.001</w:t>
            </w:r>
          </w:p>
          <w:p w14:paraId="689E761C"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weight decay: 1</w:t>
            </w:r>
            <w:r w:rsidRPr="00B81BC2">
              <w:rPr>
                <w:rFonts w:eastAsia="微软雅黑" w:hint="eastAsia"/>
                <w:sz w:val="20"/>
                <w:szCs w:val="20"/>
              </w:rPr>
              <w:t>ⅹ</w:t>
            </w:r>
            <w:r w:rsidRPr="00B81BC2">
              <w:rPr>
                <w:rFonts w:eastAsia="微软雅黑"/>
                <w:sz w:val="20"/>
                <w:szCs w:val="20"/>
              </w:rPr>
              <w:t>10-5</w:t>
            </w:r>
          </w:p>
          <w:p w14:paraId="2225FF38" w14:textId="77777777" w:rsidR="00BF6002" w:rsidRPr="00B81BC2" w:rsidRDefault="00BF6002" w:rsidP="004C0E93">
            <w:pPr>
              <w:ind w:firstLine="0"/>
              <w:rPr>
                <w:rFonts w:eastAsia="微软雅黑"/>
                <w:sz w:val="20"/>
                <w:szCs w:val="20"/>
              </w:rPr>
            </w:pPr>
            <w:r w:rsidRPr="00B81BC2">
              <w:rPr>
                <w:rFonts w:eastAsia="微软雅黑"/>
                <w:sz w:val="20"/>
                <w:szCs w:val="20"/>
              </w:rPr>
              <w:t>the number of epochs: 500</w:t>
            </w:r>
          </w:p>
          <w:p w14:paraId="26BCD08D"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50</w:t>
            </w:r>
          </w:p>
          <w:p w14:paraId="34997675"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batch</w:t>
            </w:r>
            <w:r w:rsidRPr="00B81BC2">
              <w:rPr>
                <w:rFonts w:eastAsia="微软雅黑"/>
                <w:sz w:val="20"/>
                <w:szCs w:val="20"/>
              </w:rPr>
              <w:t xml:space="preserve"> </w:t>
            </w:r>
            <w:r w:rsidRPr="00B81BC2">
              <w:rPr>
                <w:rFonts w:eastAsia="微软雅黑" w:hint="eastAsia"/>
                <w:sz w:val="20"/>
                <w:szCs w:val="20"/>
              </w:rPr>
              <w:t>size:</w:t>
            </w:r>
            <w:r w:rsidRPr="00B81BC2">
              <w:rPr>
                <w:rFonts w:eastAsia="微软雅黑"/>
                <w:sz w:val="20"/>
                <w:szCs w:val="20"/>
              </w:rPr>
              <w:t xml:space="preserve"> 128</w:t>
            </w:r>
          </w:p>
        </w:tc>
      </w:tr>
    </w:tbl>
    <w:p w14:paraId="1959CC82" w14:textId="77777777" w:rsidR="00BF6002" w:rsidRPr="006A6DD6" w:rsidRDefault="00BF6002" w:rsidP="00BF6002">
      <w:pPr>
        <w:ind w:firstLine="0"/>
        <w:rPr>
          <w:rFonts w:eastAsia="微软雅黑"/>
        </w:rPr>
      </w:pPr>
      <w:r w:rsidRPr="006A6DD6">
        <w:rPr>
          <w:rFonts w:eastAsia="微软雅黑"/>
          <w:b/>
          <w:bCs/>
        </w:rPr>
        <w:t xml:space="preserve">Supplementary Table </w:t>
      </w:r>
      <w:r>
        <w:rPr>
          <w:rFonts w:eastAsia="微软雅黑"/>
          <w:b/>
          <w:bCs/>
        </w:rPr>
        <w:t>2</w:t>
      </w:r>
      <w:r w:rsidRPr="006A6DD6">
        <w:rPr>
          <w:rFonts w:eastAsia="微软雅黑"/>
        </w:rPr>
        <w:t xml:space="preserve">. </w:t>
      </w:r>
      <w:r w:rsidRPr="00A26BFC">
        <w:rPr>
          <w:rFonts w:eastAsia="微软雅黑"/>
        </w:rPr>
        <w:t>Hyperparameter</w:t>
      </w:r>
      <w:r>
        <w:rPr>
          <w:rFonts w:eastAsia="微软雅黑"/>
        </w:rPr>
        <w:t xml:space="preserve"> of deep learning models.</w:t>
      </w:r>
    </w:p>
    <w:p w14:paraId="25074B4E" w14:textId="77777777" w:rsidR="00BF6002" w:rsidRDefault="00BF6002" w:rsidP="00BF6002">
      <w:pPr>
        <w:ind w:firstLine="0"/>
        <w:rPr>
          <w:rFonts w:eastAsia="微软雅黑"/>
          <w:b/>
          <w:bCs/>
        </w:rPr>
      </w:pPr>
    </w:p>
    <w:p w14:paraId="23E0AC08" w14:textId="2EC2398F" w:rsidR="00BF6002" w:rsidRPr="00A34835" w:rsidRDefault="00BF6002" w:rsidP="00BF6002">
      <w:pPr>
        <w:ind w:firstLine="0"/>
        <w:rPr>
          <w:rFonts w:eastAsia="微软雅黑"/>
        </w:rPr>
      </w:pPr>
      <w:r w:rsidRPr="006A6DD6">
        <w:rPr>
          <w:rFonts w:eastAsia="微软雅黑"/>
          <w:b/>
          <w:bCs/>
        </w:rPr>
        <w:lastRenderedPageBreak/>
        <w:t xml:space="preserve">Supplementary Table </w:t>
      </w:r>
      <w:r>
        <w:rPr>
          <w:rFonts w:eastAsia="微软雅黑"/>
          <w:b/>
          <w:bCs/>
        </w:rPr>
        <w:t>2</w:t>
      </w:r>
      <w:r w:rsidRPr="006A6DD6">
        <w:rPr>
          <w:rFonts w:eastAsia="微软雅黑"/>
        </w:rPr>
        <w:t xml:space="preserve">. </w:t>
      </w:r>
      <w:r w:rsidRPr="00A26BFC">
        <w:rPr>
          <w:rFonts w:eastAsia="微软雅黑"/>
        </w:rPr>
        <w:t>Hyperparameter</w:t>
      </w:r>
      <w:r>
        <w:rPr>
          <w:rFonts w:eastAsia="微软雅黑"/>
        </w:rPr>
        <w:t xml:space="preserve"> of deep learning models</w:t>
      </w:r>
      <w:r w:rsidR="00F7622B" w:rsidRPr="00F7622B">
        <w:rPr>
          <w:rFonts w:eastAsia="微软雅黑"/>
        </w:rPr>
        <w:t>(Continued)</w:t>
      </w:r>
      <w:r>
        <w:rPr>
          <w:rFonts w:eastAsia="微软雅黑"/>
        </w:rPr>
        <w:t>.</w:t>
      </w:r>
    </w:p>
    <w:tbl>
      <w:tblPr>
        <w:tblStyle w:val="a8"/>
        <w:tblW w:w="82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6237"/>
      </w:tblGrid>
      <w:tr w:rsidR="00BF6002" w:rsidRPr="005A77EA" w14:paraId="0FDD729B" w14:textId="77777777" w:rsidTr="004C0E93">
        <w:tc>
          <w:tcPr>
            <w:tcW w:w="1985" w:type="dxa"/>
            <w:tcBorders>
              <w:top w:val="single" w:sz="12" w:space="0" w:color="auto"/>
              <w:bottom w:val="single" w:sz="12" w:space="0" w:color="auto"/>
            </w:tcBorders>
          </w:tcPr>
          <w:p w14:paraId="7D346753" w14:textId="77777777" w:rsidR="00BF6002" w:rsidRPr="00702682" w:rsidRDefault="00BF6002" w:rsidP="004C0E93">
            <w:pPr>
              <w:ind w:firstLine="0"/>
              <w:rPr>
                <w:rFonts w:eastAsia="微软雅黑"/>
                <w:b/>
                <w:bCs/>
                <w:sz w:val="21"/>
                <w:szCs w:val="22"/>
              </w:rPr>
            </w:pPr>
            <w:r w:rsidRPr="00702682">
              <w:rPr>
                <w:rFonts w:eastAsia="微软雅黑" w:hint="eastAsia"/>
                <w:b/>
                <w:bCs/>
                <w:sz w:val="21"/>
                <w:szCs w:val="22"/>
              </w:rPr>
              <w:t>Model</w:t>
            </w:r>
          </w:p>
        </w:tc>
        <w:tc>
          <w:tcPr>
            <w:tcW w:w="6237" w:type="dxa"/>
            <w:tcBorders>
              <w:top w:val="single" w:sz="12" w:space="0" w:color="auto"/>
              <w:bottom w:val="single" w:sz="12" w:space="0" w:color="auto"/>
            </w:tcBorders>
          </w:tcPr>
          <w:p w14:paraId="5E6CD2BD" w14:textId="77777777" w:rsidR="00BF6002" w:rsidRPr="00702682" w:rsidRDefault="00BF6002" w:rsidP="004C0E93">
            <w:pPr>
              <w:ind w:firstLine="0"/>
              <w:rPr>
                <w:rFonts w:eastAsia="微软雅黑"/>
                <w:b/>
                <w:bCs/>
                <w:sz w:val="21"/>
                <w:szCs w:val="22"/>
              </w:rPr>
            </w:pPr>
            <w:r w:rsidRPr="00702682">
              <w:rPr>
                <w:rFonts w:eastAsia="微软雅黑"/>
                <w:b/>
                <w:bCs/>
                <w:sz w:val="21"/>
                <w:szCs w:val="22"/>
              </w:rPr>
              <w:t>hyperparameters</w:t>
            </w:r>
          </w:p>
        </w:tc>
      </w:tr>
      <w:tr w:rsidR="00BF6002" w:rsidRPr="005A77EA" w14:paraId="7611C273" w14:textId="77777777" w:rsidTr="004C0E93">
        <w:tc>
          <w:tcPr>
            <w:tcW w:w="1985" w:type="dxa"/>
            <w:tcBorders>
              <w:top w:val="single" w:sz="12" w:space="0" w:color="auto"/>
              <w:bottom w:val="single" w:sz="4" w:space="0" w:color="auto"/>
            </w:tcBorders>
          </w:tcPr>
          <w:p w14:paraId="3D8264E6" w14:textId="77777777" w:rsidR="00BF6002" w:rsidRPr="00702682" w:rsidRDefault="00BF6002" w:rsidP="004C0E93">
            <w:pPr>
              <w:ind w:firstLine="0"/>
              <w:rPr>
                <w:rFonts w:eastAsia="微软雅黑"/>
                <w:sz w:val="22"/>
                <w:szCs w:val="24"/>
              </w:rPr>
            </w:pPr>
            <w:r w:rsidRPr="00702682">
              <w:rPr>
                <w:rFonts w:eastAsia="微软雅黑" w:hint="eastAsia"/>
                <w:sz w:val="22"/>
                <w:szCs w:val="24"/>
              </w:rPr>
              <w:t>K</w:t>
            </w:r>
            <w:r w:rsidRPr="00702682">
              <w:rPr>
                <w:rFonts w:eastAsia="微软雅黑"/>
                <w:sz w:val="22"/>
                <w:szCs w:val="24"/>
              </w:rPr>
              <w:t>-BERT</w:t>
            </w:r>
          </w:p>
          <w:p w14:paraId="4E65950F" w14:textId="77777777" w:rsidR="00BF6002" w:rsidRPr="00702682" w:rsidRDefault="00BF6002" w:rsidP="004C0E93">
            <w:pPr>
              <w:ind w:firstLine="0"/>
              <w:jc w:val="left"/>
              <w:rPr>
                <w:rFonts w:eastAsia="微软雅黑"/>
                <w:sz w:val="22"/>
                <w:szCs w:val="24"/>
              </w:rPr>
            </w:pPr>
            <w:r w:rsidRPr="00702682">
              <w:rPr>
                <w:rFonts w:eastAsia="微软雅黑" w:hint="eastAsia"/>
                <w:sz w:val="22"/>
                <w:szCs w:val="24"/>
              </w:rPr>
              <w:t>(</w:t>
            </w:r>
            <w:r w:rsidRPr="00702682">
              <w:rPr>
                <w:rFonts w:eastAsia="微软雅黑"/>
                <w:sz w:val="22"/>
                <w:szCs w:val="24"/>
              </w:rPr>
              <w:t>Model size</w:t>
            </w:r>
            <w:r>
              <w:rPr>
                <w:rFonts w:eastAsia="微软雅黑"/>
                <w:sz w:val="22"/>
                <w:szCs w:val="24"/>
              </w:rPr>
              <w:t xml:space="preserve">: </w:t>
            </w:r>
            <w:r w:rsidRPr="00702682">
              <w:rPr>
                <w:rFonts w:eastAsia="微软雅黑"/>
                <w:sz w:val="22"/>
                <w:szCs w:val="24"/>
              </w:rPr>
              <w:t>43,300,624</w:t>
            </w:r>
            <w:r>
              <w:rPr>
                <w:rFonts w:eastAsia="微软雅黑"/>
                <w:sz w:val="22"/>
                <w:szCs w:val="24"/>
              </w:rPr>
              <w:t>)</w:t>
            </w:r>
          </w:p>
        </w:tc>
        <w:tc>
          <w:tcPr>
            <w:tcW w:w="6237" w:type="dxa"/>
            <w:tcBorders>
              <w:top w:val="single" w:sz="12" w:space="0" w:color="auto"/>
              <w:bottom w:val="single" w:sz="4" w:space="0" w:color="auto"/>
            </w:tcBorders>
          </w:tcPr>
          <w:p w14:paraId="2A14418F" w14:textId="77777777" w:rsidR="00BF6002" w:rsidRPr="00B81BC2" w:rsidRDefault="00BF6002" w:rsidP="004C0E93">
            <w:pPr>
              <w:ind w:firstLine="0"/>
              <w:rPr>
                <w:rFonts w:eastAsia="微软雅黑"/>
                <w:sz w:val="20"/>
                <w:szCs w:val="20"/>
              </w:rPr>
            </w:pPr>
            <w:r w:rsidRPr="00B81BC2">
              <w:rPr>
                <w:rFonts w:eastAsia="微软雅黑"/>
                <w:sz w:val="20"/>
                <w:szCs w:val="20"/>
              </w:rPr>
              <w:t>the max length of tokens: 201</w:t>
            </w:r>
          </w:p>
          <w:p w14:paraId="6623CE02" w14:textId="77777777" w:rsidR="00BF6002" w:rsidRPr="00B81BC2" w:rsidRDefault="00BF6002" w:rsidP="004C0E93">
            <w:pPr>
              <w:ind w:firstLine="0"/>
              <w:rPr>
                <w:rFonts w:eastAsia="微软雅黑"/>
                <w:sz w:val="20"/>
                <w:szCs w:val="20"/>
              </w:rPr>
            </w:pPr>
            <w:r w:rsidRPr="00B81BC2">
              <w:rPr>
                <w:rFonts w:eastAsia="微软雅黑"/>
                <w:sz w:val="20"/>
                <w:szCs w:val="20"/>
              </w:rPr>
              <w:t>the dimension of token embeddings and position embeddings: 768</w:t>
            </w:r>
          </w:p>
          <w:p w14:paraId="06A31260" w14:textId="77777777" w:rsidR="00BF6002" w:rsidRPr="00B81BC2" w:rsidRDefault="00BF6002" w:rsidP="004C0E93">
            <w:pPr>
              <w:ind w:firstLine="0"/>
              <w:rPr>
                <w:rFonts w:eastAsia="微软雅黑"/>
                <w:sz w:val="20"/>
                <w:szCs w:val="20"/>
              </w:rPr>
            </w:pPr>
            <w:r w:rsidRPr="00B81BC2">
              <w:rPr>
                <w:rFonts w:eastAsia="微软雅黑"/>
                <w:sz w:val="20"/>
                <w:szCs w:val="20"/>
              </w:rPr>
              <w:t>the dimension of feed forward layer in encoder layer: 768*4</w:t>
            </w:r>
          </w:p>
          <w:p w14:paraId="390492B7"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encoder layers: 6</w:t>
            </w:r>
          </w:p>
          <w:p w14:paraId="7F7D45E7" w14:textId="77777777" w:rsidR="00BF6002" w:rsidRPr="00B81BC2" w:rsidRDefault="00BF6002" w:rsidP="004C0E93">
            <w:pPr>
              <w:ind w:firstLine="0"/>
              <w:rPr>
                <w:rFonts w:eastAsia="微软雅黑"/>
                <w:sz w:val="20"/>
                <w:szCs w:val="20"/>
              </w:rPr>
            </w:pPr>
            <w:r w:rsidRPr="00B81BC2">
              <w:rPr>
                <w:rFonts w:eastAsia="微软雅黑"/>
                <w:sz w:val="20"/>
                <w:szCs w:val="20"/>
              </w:rPr>
              <w:t>the dimension of q, k, v: 64</w:t>
            </w:r>
          </w:p>
          <w:p w14:paraId="03EF9D71" w14:textId="77777777" w:rsidR="00BF6002" w:rsidRPr="00B81BC2" w:rsidRDefault="00BF6002" w:rsidP="004C0E93">
            <w:pPr>
              <w:ind w:firstLine="0"/>
              <w:rPr>
                <w:rFonts w:eastAsia="微软雅黑"/>
                <w:sz w:val="20"/>
                <w:szCs w:val="20"/>
              </w:rPr>
            </w:pPr>
            <w:r w:rsidRPr="00B81BC2">
              <w:rPr>
                <w:rFonts w:eastAsia="微软雅黑"/>
                <w:sz w:val="20"/>
                <w:szCs w:val="20"/>
              </w:rPr>
              <w:t>the number of heads: 12</w:t>
            </w:r>
          </w:p>
          <w:p w14:paraId="1A77A888" w14:textId="77777777" w:rsidR="00BF6002" w:rsidRPr="00B81BC2" w:rsidRDefault="00BF6002" w:rsidP="004C0E93">
            <w:pPr>
              <w:ind w:firstLine="0"/>
              <w:rPr>
                <w:rFonts w:eastAsia="微软雅黑"/>
                <w:sz w:val="20"/>
                <w:szCs w:val="20"/>
              </w:rPr>
            </w:pPr>
            <w:r w:rsidRPr="00B81BC2">
              <w:rPr>
                <w:rFonts w:eastAsia="微软雅黑"/>
                <w:sz w:val="20"/>
                <w:szCs w:val="20"/>
              </w:rPr>
              <w:t>the vocabulary size: 47</w:t>
            </w:r>
          </w:p>
          <w:p w14:paraId="7B8930E2" w14:textId="77777777" w:rsidR="00BF6002" w:rsidRPr="00B81BC2" w:rsidRDefault="00BF6002" w:rsidP="004C0E93">
            <w:pPr>
              <w:ind w:firstLine="0"/>
              <w:rPr>
                <w:rFonts w:eastAsia="微软雅黑"/>
                <w:sz w:val="20"/>
                <w:szCs w:val="20"/>
              </w:rPr>
            </w:pPr>
            <w:r w:rsidRPr="00B81BC2">
              <w:rPr>
                <w:rFonts w:eastAsia="微软雅黑"/>
                <w:sz w:val="20"/>
                <w:szCs w:val="20"/>
              </w:rPr>
              <w:t>the learning rate(classification): 3</w:t>
            </w:r>
            <w:r w:rsidRPr="00B81BC2">
              <w:rPr>
                <w:rFonts w:eastAsia="微软雅黑" w:hint="eastAsia"/>
                <w:sz w:val="20"/>
                <w:szCs w:val="20"/>
              </w:rPr>
              <w:t>ⅹ</w:t>
            </w:r>
            <w:r w:rsidRPr="00B81BC2">
              <w:rPr>
                <w:rFonts w:eastAsia="微软雅黑"/>
                <w:sz w:val="20"/>
                <w:szCs w:val="20"/>
              </w:rPr>
              <w:t>10-5</w:t>
            </w:r>
          </w:p>
          <w:p w14:paraId="5925593E" w14:textId="77777777" w:rsidR="00BF6002" w:rsidRPr="00B81BC2" w:rsidRDefault="00BF6002" w:rsidP="004C0E93">
            <w:pPr>
              <w:ind w:firstLine="0"/>
              <w:rPr>
                <w:rFonts w:eastAsia="微软雅黑"/>
                <w:sz w:val="20"/>
                <w:szCs w:val="20"/>
              </w:rPr>
            </w:pPr>
            <w:r w:rsidRPr="00B81BC2">
              <w:rPr>
                <w:rFonts w:eastAsia="微软雅黑"/>
                <w:sz w:val="20"/>
                <w:szCs w:val="20"/>
              </w:rPr>
              <w:t>the learning rate(regression): 3</w:t>
            </w:r>
            <w:r w:rsidRPr="00B81BC2">
              <w:rPr>
                <w:rFonts w:eastAsia="微软雅黑" w:hint="eastAsia"/>
                <w:sz w:val="20"/>
                <w:szCs w:val="20"/>
              </w:rPr>
              <w:t>ⅹ</w:t>
            </w:r>
            <w:r w:rsidRPr="00B81BC2">
              <w:rPr>
                <w:rFonts w:eastAsia="微软雅黑"/>
                <w:sz w:val="20"/>
                <w:szCs w:val="20"/>
              </w:rPr>
              <w:t>10-4</w:t>
            </w:r>
          </w:p>
          <w:p w14:paraId="08DD8534" w14:textId="77777777" w:rsidR="00BF6002" w:rsidRPr="00B81BC2" w:rsidRDefault="00BF6002" w:rsidP="004C0E93">
            <w:pPr>
              <w:ind w:firstLine="0"/>
              <w:rPr>
                <w:rFonts w:eastAsia="微软雅黑"/>
                <w:sz w:val="20"/>
                <w:szCs w:val="20"/>
              </w:rPr>
            </w:pPr>
            <w:r w:rsidRPr="00B81BC2">
              <w:rPr>
                <w:rFonts w:eastAsia="微软雅黑"/>
                <w:sz w:val="20"/>
                <w:szCs w:val="20"/>
              </w:rPr>
              <w:t>the number of epochs: 500</w:t>
            </w:r>
          </w:p>
          <w:p w14:paraId="354BE206"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20</w:t>
            </w:r>
          </w:p>
          <w:p w14:paraId="3B2ADA9E"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batch</w:t>
            </w:r>
            <w:r w:rsidRPr="00B81BC2">
              <w:rPr>
                <w:rFonts w:eastAsia="微软雅黑"/>
                <w:sz w:val="20"/>
                <w:szCs w:val="20"/>
              </w:rPr>
              <w:t xml:space="preserve"> </w:t>
            </w:r>
            <w:r w:rsidRPr="00B81BC2">
              <w:rPr>
                <w:rFonts w:eastAsia="微软雅黑" w:hint="eastAsia"/>
                <w:sz w:val="20"/>
                <w:szCs w:val="20"/>
              </w:rPr>
              <w:t>size:</w:t>
            </w:r>
            <w:r w:rsidRPr="00B81BC2">
              <w:rPr>
                <w:rFonts w:eastAsia="微软雅黑"/>
                <w:sz w:val="20"/>
                <w:szCs w:val="20"/>
              </w:rPr>
              <w:t xml:space="preserve"> 128</w:t>
            </w:r>
          </w:p>
        </w:tc>
      </w:tr>
      <w:tr w:rsidR="00BF6002" w:rsidRPr="005A77EA" w14:paraId="11039F63" w14:textId="77777777" w:rsidTr="004C0E93">
        <w:tc>
          <w:tcPr>
            <w:tcW w:w="1985" w:type="dxa"/>
            <w:tcBorders>
              <w:top w:val="single" w:sz="4" w:space="0" w:color="auto"/>
              <w:bottom w:val="single" w:sz="12" w:space="0" w:color="auto"/>
            </w:tcBorders>
          </w:tcPr>
          <w:p w14:paraId="225DBAED" w14:textId="77777777" w:rsidR="00BF6002" w:rsidRDefault="00BF6002" w:rsidP="004C0E93">
            <w:pPr>
              <w:ind w:firstLine="0"/>
              <w:rPr>
                <w:rFonts w:eastAsia="微软雅黑"/>
                <w:sz w:val="22"/>
                <w:szCs w:val="24"/>
              </w:rPr>
            </w:pPr>
            <w:r w:rsidRPr="00702682">
              <w:rPr>
                <w:rFonts w:eastAsia="微软雅黑" w:hint="eastAsia"/>
                <w:sz w:val="22"/>
                <w:szCs w:val="24"/>
              </w:rPr>
              <w:t>K</w:t>
            </w:r>
            <w:r w:rsidRPr="00702682">
              <w:rPr>
                <w:rFonts w:eastAsia="微软雅黑"/>
                <w:sz w:val="22"/>
                <w:szCs w:val="24"/>
              </w:rPr>
              <w:t>PGT</w:t>
            </w:r>
          </w:p>
          <w:p w14:paraId="00D8E766" w14:textId="77777777" w:rsidR="00BF6002" w:rsidRPr="00702682" w:rsidRDefault="00BF6002" w:rsidP="004C0E93">
            <w:pPr>
              <w:ind w:firstLine="0"/>
              <w:jc w:val="left"/>
              <w:rPr>
                <w:rFonts w:eastAsia="微软雅黑"/>
                <w:sz w:val="22"/>
                <w:szCs w:val="24"/>
              </w:rPr>
            </w:pPr>
            <w:r w:rsidRPr="00702682">
              <w:rPr>
                <w:rFonts w:eastAsia="微软雅黑" w:hint="eastAsia"/>
                <w:sz w:val="22"/>
                <w:szCs w:val="24"/>
              </w:rPr>
              <w:t>(</w:t>
            </w:r>
            <w:r w:rsidRPr="00702682">
              <w:rPr>
                <w:rFonts w:eastAsia="微软雅黑"/>
                <w:sz w:val="22"/>
                <w:szCs w:val="24"/>
              </w:rPr>
              <w:t>Model size</w:t>
            </w:r>
            <w:r>
              <w:rPr>
                <w:rFonts w:eastAsia="微软雅黑"/>
                <w:sz w:val="22"/>
                <w:szCs w:val="24"/>
              </w:rPr>
              <w:t xml:space="preserve">: </w:t>
            </w:r>
            <w:r w:rsidRPr="0029123C">
              <w:rPr>
                <w:rFonts w:eastAsia="微软雅黑"/>
                <w:sz w:val="22"/>
                <w:szCs w:val="24"/>
              </w:rPr>
              <w:t>90,143,705</w:t>
            </w:r>
            <w:r>
              <w:rPr>
                <w:rFonts w:eastAsia="微软雅黑"/>
                <w:sz w:val="22"/>
                <w:szCs w:val="24"/>
              </w:rPr>
              <w:t>)</w:t>
            </w:r>
          </w:p>
        </w:tc>
        <w:tc>
          <w:tcPr>
            <w:tcW w:w="6237" w:type="dxa"/>
            <w:tcBorders>
              <w:top w:val="single" w:sz="4" w:space="0" w:color="auto"/>
              <w:bottom w:val="single" w:sz="12" w:space="0" w:color="auto"/>
            </w:tcBorders>
          </w:tcPr>
          <w:p w14:paraId="1C31EA9B"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dimension of node feats size</w:t>
            </w:r>
            <w:r w:rsidRPr="00B81BC2">
              <w:rPr>
                <w:rFonts w:eastAsia="微软雅黑" w:hint="eastAsia"/>
                <w:sz w:val="20"/>
                <w:szCs w:val="20"/>
              </w:rPr>
              <w:t>:</w:t>
            </w:r>
            <w:r w:rsidRPr="00B81BC2">
              <w:rPr>
                <w:rFonts w:eastAsia="微软雅黑"/>
                <w:sz w:val="20"/>
                <w:szCs w:val="20"/>
              </w:rPr>
              <w:t xml:space="preserve"> 137</w:t>
            </w:r>
          </w:p>
          <w:p w14:paraId="4201F8C7"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dimension of edge feats size</w:t>
            </w:r>
            <w:r w:rsidRPr="00B81BC2">
              <w:rPr>
                <w:rFonts w:eastAsia="微软雅黑" w:hint="eastAsia"/>
                <w:sz w:val="20"/>
                <w:szCs w:val="20"/>
              </w:rPr>
              <w:t>:</w:t>
            </w:r>
            <w:r w:rsidRPr="00B81BC2">
              <w:rPr>
                <w:rFonts w:eastAsia="微软雅黑"/>
                <w:sz w:val="20"/>
                <w:szCs w:val="20"/>
              </w:rPr>
              <w:t xml:space="preserve"> 14</w:t>
            </w:r>
          </w:p>
          <w:p w14:paraId="60B1BFAC" w14:textId="77777777" w:rsidR="00BF6002" w:rsidRPr="00B81BC2" w:rsidRDefault="00BF6002" w:rsidP="004C0E93">
            <w:pPr>
              <w:ind w:firstLine="0"/>
              <w:rPr>
                <w:rFonts w:eastAsia="微软雅黑"/>
                <w:sz w:val="20"/>
                <w:szCs w:val="20"/>
              </w:rPr>
            </w:pPr>
            <w:r w:rsidRPr="00B81BC2">
              <w:rPr>
                <w:rFonts w:eastAsia="微软雅黑"/>
                <w:sz w:val="20"/>
                <w:szCs w:val="20"/>
              </w:rPr>
              <w:t>the dimension of graph feats size: 768</w:t>
            </w:r>
          </w:p>
          <w:p w14:paraId="1E1315AF"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dimension of path encoder layer hidden size: 64</w:t>
            </w:r>
          </w:p>
          <w:p w14:paraId="5D339923"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heads: 12</w:t>
            </w:r>
          </w:p>
          <w:p w14:paraId="1F86C742"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encoder layers: 12</w:t>
            </w:r>
          </w:p>
          <w:p w14:paraId="1096E5E7" w14:textId="77777777" w:rsidR="00BF6002" w:rsidRPr="00B81BC2" w:rsidRDefault="00BF6002" w:rsidP="004C0E93">
            <w:pPr>
              <w:ind w:firstLine="0"/>
              <w:rPr>
                <w:rFonts w:eastAsia="微软雅黑"/>
                <w:sz w:val="20"/>
                <w:szCs w:val="20"/>
              </w:rPr>
            </w:pPr>
            <w:r w:rsidRPr="00B81BC2">
              <w:rPr>
                <w:rFonts w:eastAsia="微软雅黑"/>
                <w:sz w:val="20"/>
                <w:szCs w:val="20"/>
              </w:rPr>
              <w:t>the number of FC hidden layers: 2</w:t>
            </w:r>
          </w:p>
          <w:p w14:paraId="07FE87DE" w14:textId="77777777" w:rsidR="00BF6002" w:rsidRPr="00B81BC2" w:rsidRDefault="00BF6002" w:rsidP="004C0E93">
            <w:pPr>
              <w:ind w:firstLine="0"/>
              <w:rPr>
                <w:rFonts w:eastAsia="微软雅黑"/>
                <w:sz w:val="20"/>
                <w:szCs w:val="20"/>
              </w:rPr>
            </w:pPr>
            <w:r w:rsidRPr="00B81BC2">
              <w:rPr>
                <w:rFonts w:eastAsia="微软雅黑" w:hint="eastAsia"/>
                <w:sz w:val="20"/>
                <w:szCs w:val="20"/>
              </w:rPr>
              <w:t>d</w:t>
            </w:r>
            <w:r w:rsidRPr="00B81BC2">
              <w:rPr>
                <w:rFonts w:eastAsia="微软雅黑"/>
                <w:sz w:val="20"/>
                <w:szCs w:val="20"/>
              </w:rPr>
              <w:t>rop out: 0</w:t>
            </w:r>
          </w:p>
          <w:p w14:paraId="4AAF04EC" w14:textId="77777777" w:rsidR="00BF6002" w:rsidRPr="00B81BC2" w:rsidRDefault="00BF6002" w:rsidP="004C0E93">
            <w:pPr>
              <w:ind w:firstLine="0"/>
              <w:rPr>
                <w:rFonts w:eastAsia="微软雅黑"/>
                <w:sz w:val="20"/>
                <w:szCs w:val="20"/>
              </w:rPr>
            </w:pPr>
            <w:r w:rsidRPr="00B81BC2">
              <w:rPr>
                <w:rFonts w:eastAsia="微软雅黑"/>
                <w:sz w:val="20"/>
                <w:szCs w:val="20"/>
              </w:rPr>
              <w:t>the learning rate: 3</w:t>
            </w:r>
            <w:r w:rsidRPr="00B81BC2">
              <w:rPr>
                <w:rFonts w:eastAsia="微软雅黑" w:hint="eastAsia"/>
                <w:sz w:val="20"/>
                <w:szCs w:val="20"/>
              </w:rPr>
              <w:t>ⅹ</w:t>
            </w:r>
            <w:r w:rsidRPr="00B81BC2">
              <w:rPr>
                <w:rFonts w:eastAsia="微软雅黑"/>
                <w:sz w:val="20"/>
                <w:szCs w:val="20"/>
              </w:rPr>
              <w:t>10-5</w:t>
            </w:r>
          </w:p>
          <w:p w14:paraId="375CB132" w14:textId="343DC855" w:rsidR="00BF6002" w:rsidRPr="00B81BC2" w:rsidRDefault="00BF6002" w:rsidP="004C0E93">
            <w:pPr>
              <w:ind w:firstLine="0"/>
              <w:rPr>
                <w:rFonts w:eastAsia="微软雅黑"/>
                <w:sz w:val="20"/>
                <w:szCs w:val="20"/>
              </w:rPr>
            </w:pPr>
            <w:r w:rsidRPr="00B81BC2">
              <w:rPr>
                <w:rFonts w:eastAsia="微软雅黑"/>
                <w:sz w:val="20"/>
                <w:szCs w:val="20"/>
              </w:rPr>
              <w:t>the number of epochs: 50</w:t>
            </w:r>
            <w:r>
              <w:rPr>
                <w:rFonts w:eastAsia="微软雅黑" w:hint="eastAsia"/>
                <w:sz w:val="20"/>
                <w:szCs w:val="20"/>
              </w:rPr>
              <w:t>(</w:t>
            </w:r>
            <w:r>
              <w:rPr>
                <w:rFonts w:eastAsia="微软雅黑"/>
                <w:sz w:val="20"/>
                <w:szCs w:val="20"/>
              </w:rPr>
              <w:t>100 for Tox21_NR_ER/MoleculeACE)</w:t>
            </w:r>
          </w:p>
          <w:p w14:paraId="7A068E5F" w14:textId="77777777" w:rsidR="00BF6002" w:rsidRPr="00B81BC2" w:rsidRDefault="00BF6002" w:rsidP="004C0E93">
            <w:pPr>
              <w:ind w:firstLine="0"/>
              <w:rPr>
                <w:rFonts w:eastAsia="微软雅黑"/>
                <w:sz w:val="20"/>
                <w:szCs w:val="20"/>
              </w:rPr>
            </w:pPr>
            <w:r w:rsidRPr="00B81BC2">
              <w:rPr>
                <w:rFonts w:eastAsia="微软雅黑"/>
                <w:sz w:val="20"/>
                <w:szCs w:val="20"/>
              </w:rPr>
              <w:t>the weight decay: 0</w:t>
            </w:r>
          </w:p>
          <w:p w14:paraId="6890D017"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20</w:t>
            </w:r>
          </w:p>
          <w:p w14:paraId="168BECAE"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batch</w:t>
            </w:r>
            <w:r w:rsidRPr="00B81BC2">
              <w:rPr>
                <w:rFonts w:eastAsia="微软雅黑"/>
                <w:sz w:val="20"/>
                <w:szCs w:val="20"/>
              </w:rPr>
              <w:t xml:space="preserve"> </w:t>
            </w:r>
            <w:r w:rsidRPr="00B81BC2">
              <w:rPr>
                <w:rFonts w:eastAsia="微软雅黑" w:hint="eastAsia"/>
                <w:sz w:val="20"/>
                <w:szCs w:val="20"/>
              </w:rPr>
              <w:t>size:</w:t>
            </w:r>
            <w:r w:rsidRPr="00B81BC2">
              <w:rPr>
                <w:rFonts w:eastAsia="微软雅黑"/>
                <w:sz w:val="20"/>
                <w:szCs w:val="20"/>
              </w:rPr>
              <w:t xml:space="preserve"> 32</w:t>
            </w:r>
          </w:p>
        </w:tc>
      </w:tr>
    </w:tbl>
    <w:p w14:paraId="4FC971AF" w14:textId="77777777" w:rsidR="00F7622B" w:rsidRDefault="00F7622B" w:rsidP="00BF6002">
      <w:pPr>
        <w:ind w:firstLine="0"/>
        <w:rPr>
          <w:rFonts w:eastAsia="微软雅黑"/>
          <w:b/>
          <w:bCs/>
        </w:rPr>
      </w:pPr>
    </w:p>
    <w:p w14:paraId="53065A14" w14:textId="7CA48D30" w:rsidR="00BF6002" w:rsidRDefault="00BF6002" w:rsidP="00BF6002">
      <w:pPr>
        <w:ind w:firstLine="0"/>
        <w:rPr>
          <w:rFonts w:eastAsia="微软雅黑"/>
          <w:b/>
          <w:bCs/>
        </w:rPr>
      </w:pPr>
      <w:r w:rsidRPr="006A6DD6">
        <w:rPr>
          <w:rFonts w:eastAsia="微软雅黑"/>
          <w:b/>
          <w:bCs/>
        </w:rPr>
        <w:lastRenderedPageBreak/>
        <w:t xml:space="preserve">Supplementary Table </w:t>
      </w:r>
      <w:r>
        <w:rPr>
          <w:rFonts w:eastAsia="微软雅黑"/>
          <w:b/>
          <w:bCs/>
        </w:rPr>
        <w:t>2</w:t>
      </w:r>
      <w:r w:rsidRPr="006A6DD6">
        <w:rPr>
          <w:rFonts w:eastAsia="微软雅黑"/>
        </w:rPr>
        <w:t xml:space="preserve">. </w:t>
      </w:r>
      <w:r w:rsidRPr="00A26BFC">
        <w:rPr>
          <w:rFonts w:eastAsia="微软雅黑"/>
        </w:rPr>
        <w:t>Hyperparameter</w:t>
      </w:r>
      <w:r>
        <w:rPr>
          <w:rFonts w:eastAsia="微软雅黑"/>
        </w:rPr>
        <w:t xml:space="preserve"> of deep learning models</w:t>
      </w:r>
      <w:r w:rsidR="00F7622B" w:rsidRPr="00F7622B">
        <w:rPr>
          <w:rFonts w:eastAsia="微软雅黑"/>
        </w:rPr>
        <w:t>(Continued)</w:t>
      </w:r>
      <w:r>
        <w:rPr>
          <w:rFonts w:eastAsia="微软雅黑"/>
        </w:rPr>
        <w:t>.</w:t>
      </w:r>
    </w:p>
    <w:tbl>
      <w:tblPr>
        <w:tblStyle w:val="a8"/>
        <w:tblW w:w="82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6237"/>
      </w:tblGrid>
      <w:tr w:rsidR="00BF6002" w:rsidRPr="005A77EA" w14:paraId="066906B7" w14:textId="77777777" w:rsidTr="004C0E93">
        <w:tc>
          <w:tcPr>
            <w:tcW w:w="1985" w:type="dxa"/>
            <w:tcBorders>
              <w:top w:val="single" w:sz="12" w:space="0" w:color="auto"/>
              <w:bottom w:val="single" w:sz="12" w:space="0" w:color="auto"/>
            </w:tcBorders>
          </w:tcPr>
          <w:p w14:paraId="35BA8530" w14:textId="77777777" w:rsidR="00BF6002" w:rsidRPr="00D00EF8" w:rsidRDefault="00BF6002" w:rsidP="004C0E93">
            <w:pPr>
              <w:ind w:firstLine="0"/>
              <w:rPr>
                <w:rFonts w:eastAsia="微软雅黑"/>
                <w:b/>
                <w:bCs/>
              </w:rPr>
            </w:pPr>
            <w:r w:rsidRPr="00D00EF8">
              <w:rPr>
                <w:rFonts w:eastAsia="微软雅黑" w:hint="eastAsia"/>
                <w:b/>
                <w:bCs/>
              </w:rPr>
              <w:t>Model</w:t>
            </w:r>
          </w:p>
        </w:tc>
        <w:tc>
          <w:tcPr>
            <w:tcW w:w="6237" w:type="dxa"/>
            <w:tcBorders>
              <w:top w:val="single" w:sz="12" w:space="0" w:color="auto"/>
              <w:bottom w:val="single" w:sz="12" w:space="0" w:color="auto"/>
            </w:tcBorders>
          </w:tcPr>
          <w:p w14:paraId="4F9446B2" w14:textId="77777777" w:rsidR="00BF6002" w:rsidRPr="00D00EF8" w:rsidRDefault="00BF6002" w:rsidP="004C0E93">
            <w:pPr>
              <w:ind w:firstLine="0"/>
              <w:rPr>
                <w:rFonts w:eastAsia="微软雅黑"/>
                <w:b/>
                <w:bCs/>
              </w:rPr>
            </w:pPr>
            <w:r w:rsidRPr="00D00EF8">
              <w:rPr>
                <w:rFonts w:eastAsia="微软雅黑"/>
                <w:b/>
                <w:bCs/>
              </w:rPr>
              <w:t>hyperparameters</w:t>
            </w:r>
          </w:p>
        </w:tc>
      </w:tr>
      <w:tr w:rsidR="00BF6002" w:rsidRPr="005A77EA" w14:paraId="6EDCB3E7" w14:textId="77777777" w:rsidTr="004C0E93">
        <w:tc>
          <w:tcPr>
            <w:tcW w:w="1985" w:type="dxa"/>
            <w:tcBorders>
              <w:top w:val="single" w:sz="12" w:space="0" w:color="auto"/>
              <w:bottom w:val="single" w:sz="4" w:space="0" w:color="auto"/>
            </w:tcBorders>
          </w:tcPr>
          <w:p w14:paraId="06334B1D" w14:textId="77777777" w:rsidR="00BF6002" w:rsidRDefault="00BF6002" w:rsidP="004C0E93">
            <w:pPr>
              <w:ind w:firstLine="0"/>
              <w:rPr>
                <w:rFonts w:eastAsia="微软雅黑"/>
                <w:vertAlign w:val="superscript"/>
              </w:rPr>
            </w:pPr>
            <w:r w:rsidRPr="00B81BC2">
              <w:rPr>
                <w:rFonts w:eastAsia="微软雅黑" w:hint="eastAsia"/>
              </w:rPr>
              <w:t>U</w:t>
            </w:r>
            <w:r w:rsidRPr="00B81BC2">
              <w:rPr>
                <w:rFonts w:eastAsia="微软雅黑"/>
              </w:rPr>
              <w:t>ni-Mol</w:t>
            </w:r>
            <w:r w:rsidRPr="00587FC4">
              <w:rPr>
                <w:rFonts w:eastAsia="微软雅黑"/>
                <w:vertAlign w:val="superscript"/>
              </w:rPr>
              <w:t>*</w:t>
            </w:r>
          </w:p>
          <w:p w14:paraId="78D54696" w14:textId="77777777" w:rsidR="00BF6002" w:rsidRPr="00B81BC2" w:rsidRDefault="00BF6002" w:rsidP="004C0E93">
            <w:pPr>
              <w:ind w:firstLine="0"/>
              <w:jc w:val="left"/>
              <w:rPr>
                <w:rFonts w:eastAsia="微软雅黑"/>
              </w:rPr>
            </w:pPr>
            <w:r w:rsidRPr="00702682">
              <w:rPr>
                <w:rFonts w:eastAsia="微软雅黑" w:hint="eastAsia"/>
                <w:sz w:val="22"/>
                <w:szCs w:val="24"/>
              </w:rPr>
              <w:t>(</w:t>
            </w:r>
            <w:r w:rsidRPr="00702682">
              <w:rPr>
                <w:rFonts w:eastAsia="微软雅黑"/>
                <w:sz w:val="22"/>
                <w:szCs w:val="24"/>
              </w:rPr>
              <w:t>Model size</w:t>
            </w:r>
            <w:r>
              <w:rPr>
                <w:rFonts w:eastAsia="微软雅黑"/>
                <w:sz w:val="22"/>
                <w:szCs w:val="24"/>
              </w:rPr>
              <w:t xml:space="preserve">: </w:t>
            </w:r>
            <w:r w:rsidRPr="0029123C">
              <w:rPr>
                <w:rFonts w:eastAsia="微软雅黑"/>
                <w:sz w:val="22"/>
                <w:szCs w:val="24"/>
              </w:rPr>
              <w:t>47,593,795</w:t>
            </w:r>
            <w:r>
              <w:rPr>
                <w:rFonts w:eastAsia="微软雅黑"/>
                <w:sz w:val="22"/>
                <w:szCs w:val="24"/>
              </w:rPr>
              <w:t>)</w:t>
            </w:r>
          </w:p>
        </w:tc>
        <w:tc>
          <w:tcPr>
            <w:tcW w:w="6237" w:type="dxa"/>
            <w:tcBorders>
              <w:top w:val="single" w:sz="12" w:space="0" w:color="auto"/>
              <w:bottom w:val="single" w:sz="4" w:space="0" w:color="auto"/>
            </w:tcBorders>
          </w:tcPr>
          <w:p w14:paraId="2901EB65" w14:textId="77777777" w:rsidR="00BF6002" w:rsidRPr="00B81BC2" w:rsidRDefault="00BF6002" w:rsidP="004C0E93">
            <w:pPr>
              <w:ind w:firstLine="0"/>
              <w:rPr>
                <w:rFonts w:eastAsia="微软雅黑"/>
                <w:sz w:val="20"/>
                <w:szCs w:val="20"/>
              </w:rPr>
            </w:pPr>
            <w:r w:rsidRPr="00B81BC2">
              <w:rPr>
                <w:rFonts w:eastAsia="微软雅黑"/>
                <w:sz w:val="20"/>
                <w:szCs w:val="20"/>
              </w:rPr>
              <w:t>the learning rate: 1</w:t>
            </w:r>
            <w:r w:rsidRPr="00B81BC2">
              <w:rPr>
                <w:rFonts w:eastAsia="微软雅黑" w:hint="eastAsia"/>
                <w:sz w:val="20"/>
                <w:szCs w:val="20"/>
              </w:rPr>
              <w:t>ⅹ</w:t>
            </w:r>
            <w:r w:rsidRPr="00B81BC2">
              <w:rPr>
                <w:rFonts w:eastAsia="微软雅黑"/>
                <w:sz w:val="20"/>
                <w:szCs w:val="20"/>
              </w:rPr>
              <w:t>10-4</w:t>
            </w:r>
          </w:p>
          <w:p w14:paraId="49B041C1" w14:textId="77777777" w:rsidR="00BF6002" w:rsidRPr="00B81BC2" w:rsidRDefault="00BF6002" w:rsidP="004C0E93">
            <w:pPr>
              <w:ind w:firstLine="0"/>
              <w:rPr>
                <w:rFonts w:eastAsia="微软雅黑"/>
                <w:sz w:val="20"/>
                <w:szCs w:val="20"/>
              </w:rPr>
            </w:pPr>
            <w:r w:rsidRPr="00B81BC2">
              <w:rPr>
                <w:rFonts w:eastAsia="微软雅黑"/>
                <w:sz w:val="20"/>
                <w:szCs w:val="20"/>
              </w:rPr>
              <w:t>the number of epochs: 100</w:t>
            </w:r>
          </w:p>
          <w:p w14:paraId="09D76E92" w14:textId="77777777" w:rsidR="00BF6002" w:rsidRPr="00B81BC2" w:rsidRDefault="00BF6002" w:rsidP="004C0E93">
            <w:pPr>
              <w:ind w:firstLine="0"/>
              <w:rPr>
                <w:rFonts w:eastAsia="微软雅黑"/>
                <w:sz w:val="20"/>
                <w:szCs w:val="20"/>
              </w:rPr>
            </w:pPr>
            <w:r w:rsidRPr="00B81BC2">
              <w:rPr>
                <w:rFonts w:eastAsia="微软雅黑"/>
                <w:sz w:val="20"/>
                <w:szCs w:val="20"/>
              </w:rPr>
              <w:t>the weight decay: 0</w:t>
            </w:r>
          </w:p>
          <w:p w14:paraId="28B98845"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of warm up steps ratio: 0.03</w:t>
            </w:r>
          </w:p>
          <w:p w14:paraId="70AD7F81"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20</w:t>
            </w:r>
          </w:p>
          <w:p w14:paraId="4B0159CB"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batch</w:t>
            </w:r>
            <w:r w:rsidRPr="00B81BC2">
              <w:rPr>
                <w:rFonts w:eastAsia="微软雅黑"/>
                <w:sz w:val="20"/>
                <w:szCs w:val="20"/>
              </w:rPr>
              <w:t xml:space="preserve"> </w:t>
            </w:r>
            <w:r w:rsidRPr="00B81BC2">
              <w:rPr>
                <w:rFonts w:eastAsia="微软雅黑" w:hint="eastAsia"/>
                <w:sz w:val="20"/>
                <w:szCs w:val="20"/>
              </w:rPr>
              <w:t>size</w:t>
            </w:r>
            <w:r w:rsidRPr="00B81BC2">
              <w:rPr>
                <w:rFonts w:eastAsia="微软雅黑"/>
                <w:sz w:val="20"/>
                <w:szCs w:val="20"/>
              </w:rPr>
              <w:t>(classification)</w:t>
            </w:r>
            <w:r w:rsidRPr="00B81BC2">
              <w:rPr>
                <w:rFonts w:eastAsia="微软雅黑" w:hint="eastAsia"/>
                <w:sz w:val="20"/>
                <w:szCs w:val="20"/>
              </w:rPr>
              <w:t>:</w:t>
            </w:r>
            <w:r w:rsidRPr="00B81BC2">
              <w:rPr>
                <w:rFonts w:eastAsia="微软雅黑"/>
                <w:sz w:val="20"/>
                <w:szCs w:val="20"/>
              </w:rPr>
              <w:t xml:space="preserve"> 64</w:t>
            </w:r>
          </w:p>
          <w:p w14:paraId="32332344" w14:textId="059465C3" w:rsidR="00BF6002" w:rsidRPr="00B81BC2" w:rsidRDefault="00BF6002" w:rsidP="004C0E93">
            <w:pPr>
              <w:ind w:firstLine="0"/>
              <w:rPr>
                <w:rFonts w:eastAsia="微软雅黑"/>
                <w:sz w:val="20"/>
                <w:szCs w:val="20"/>
              </w:rPr>
            </w:pPr>
            <w:r w:rsidRPr="00B81BC2">
              <w:rPr>
                <w:rFonts w:eastAsia="微软雅黑" w:hint="eastAsia"/>
                <w:sz w:val="20"/>
                <w:szCs w:val="20"/>
              </w:rPr>
              <w:t>batch</w:t>
            </w:r>
            <w:r w:rsidRPr="00B81BC2">
              <w:rPr>
                <w:rFonts w:eastAsia="微软雅黑"/>
                <w:sz w:val="20"/>
                <w:szCs w:val="20"/>
              </w:rPr>
              <w:t xml:space="preserve"> </w:t>
            </w:r>
            <w:r w:rsidRPr="00B81BC2">
              <w:rPr>
                <w:rFonts w:eastAsia="微软雅黑" w:hint="eastAsia"/>
                <w:sz w:val="20"/>
                <w:szCs w:val="20"/>
              </w:rPr>
              <w:t>size</w:t>
            </w:r>
            <w:r w:rsidRPr="00B81BC2">
              <w:rPr>
                <w:rFonts w:eastAsia="微软雅黑"/>
                <w:sz w:val="20"/>
                <w:szCs w:val="20"/>
              </w:rPr>
              <w:t>(regression)</w:t>
            </w:r>
            <w:r w:rsidRPr="00B81BC2">
              <w:rPr>
                <w:rFonts w:eastAsia="微软雅黑" w:hint="eastAsia"/>
                <w:sz w:val="20"/>
                <w:szCs w:val="20"/>
              </w:rPr>
              <w:t>:</w:t>
            </w:r>
            <w:r w:rsidRPr="00B81BC2">
              <w:rPr>
                <w:rFonts w:eastAsia="微软雅黑"/>
                <w:sz w:val="20"/>
                <w:szCs w:val="20"/>
              </w:rPr>
              <w:t xml:space="preserve"> 16</w:t>
            </w:r>
          </w:p>
        </w:tc>
      </w:tr>
      <w:tr w:rsidR="00BF6002" w:rsidRPr="005A77EA" w14:paraId="2C77719A" w14:textId="77777777" w:rsidTr="004C0E93">
        <w:tc>
          <w:tcPr>
            <w:tcW w:w="1985" w:type="dxa"/>
            <w:tcBorders>
              <w:top w:val="single" w:sz="4" w:space="0" w:color="auto"/>
              <w:bottom w:val="single" w:sz="4" w:space="0" w:color="auto"/>
            </w:tcBorders>
          </w:tcPr>
          <w:p w14:paraId="23EE9AB5" w14:textId="77777777" w:rsidR="00BF6002" w:rsidRDefault="00BF6002" w:rsidP="004C0E93">
            <w:pPr>
              <w:ind w:firstLine="0"/>
              <w:rPr>
                <w:rFonts w:eastAsia="微软雅黑"/>
              </w:rPr>
            </w:pPr>
            <w:r w:rsidRPr="00B81BC2">
              <w:rPr>
                <w:rFonts w:eastAsia="微软雅黑" w:hint="eastAsia"/>
              </w:rPr>
              <w:t>G</w:t>
            </w:r>
            <w:r w:rsidRPr="00B81BC2">
              <w:rPr>
                <w:rFonts w:eastAsia="微软雅黑"/>
              </w:rPr>
              <w:t>EM</w:t>
            </w:r>
          </w:p>
          <w:p w14:paraId="13B1D9EA" w14:textId="77777777" w:rsidR="00BF6002" w:rsidRPr="00B81BC2" w:rsidRDefault="00BF6002" w:rsidP="004C0E93">
            <w:pPr>
              <w:ind w:firstLine="0"/>
              <w:jc w:val="left"/>
              <w:rPr>
                <w:rFonts w:eastAsia="微软雅黑"/>
              </w:rPr>
            </w:pPr>
            <w:r w:rsidRPr="00702682">
              <w:rPr>
                <w:rFonts w:eastAsia="微软雅黑" w:hint="eastAsia"/>
                <w:sz w:val="22"/>
                <w:szCs w:val="24"/>
              </w:rPr>
              <w:t>(</w:t>
            </w:r>
            <w:r w:rsidRPr="00702682">
              <w:rPr>
                <w:rFonts w:eastAsia="微软雅黑"/>
                <w:sz w:val="22"/>
                <w:szCs w:val="24"/>
              </w:rPr>
              <w:t>Model size</w:t>
            </w:r>
            <w:r>
              <w:rPr>
                <w:rFonts w:eastAsia="微软雅黑"/>
                <w:sz w:val="22"/>
                <w:szCs w:val="24"/>
              </w:rPr>
              <w:t xml:space="preserve">: </w:t>
            </w:r>
            <w:r w:rsidRPr="0029123C">
              <w:rPr>
                <w:rFonts w:eastAsia="微软雅黑"/>
                <w:sz w:val="22"/>
                <w:szCs w:val="24"/>
              </w:rPr>
              <w:t>107,073</w:t>
            </w:r>
            <w:r>
              <w:rPr>
                <w:rFonts w:eastAsia="微软雅黑"/>
                <w:sz w:val="22"/>
                <w:szCs w:val="24"/>
              </w:rPr>
              <w:t>)</w:t>
            </w:r>
          </w:p>
        </w:tc>
        <w:tc>
          <w:tcPr>
            <w:tcW w:w="6237" w:type="dxa"/>
            <w:tcBorders>
              <w:top w:val="single" w:sz="4" w:space="0" w:color="auto"/>
              <w:bottom w:val="single" w:sz="4" w:space="0" w:color="auto"/>
            </w:tcBorders>
          </w:tcPr>
          <w:p w14:paraId="2901966A"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dimension of token embedding: 32</w:t>
            </w:r>
          </w:p>
          <w:p w14:paraId="3CF42106"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encoder layer: 8</w:t>
            </w:r>
          </w:p>
          <w:p w14:paraId="7CA3A5B6" w14:textId="77777777" w:rsidR="00BF6002" w:rsidRPr="00B81BC2" w:rsidRDefault="00BF6002" w:rsidP="004C0E93">
            <w:pPr>
              <w:ind w:firstLine="0"/>
              <w:rPr>
                <w:rFonts w:eastAsia="微软雅黑"/>
                <w:sz w:val="20"/>
                <w:szCs w:val="20"/>
              </w:rPr>
            </w:pPr>
            <w:r w:rsidRPr="00B81BC2">
              <w:rPr>
                <w:rFonts w:eastAsia="微软雅黑"/>
                <w:sz w:val="20"/>
                <w:szCs w:val="20"/>
              </w:rPr>
              <w:t>the number of FC hidden layer: 2</w:t>
            </w:r>
          </w:p>
          <w:p w14:paraId="2D1942B6" w14:textId="77777777" w:rsidR="00BF6002" w:rsidRPr="00B81BC2" w:rsidRDefault="00BF6002" w:rsidP="004C0E93">
            <w:pPr>
              <w:ind w:firstLine="0"/>
              <w:rPr>
                <w:rFonts w:eastAsia="微软雅黑"/>
                <w:sz w:val="20"/>
                <w:szCs w:val="20"/>
              </w:rPr>
            </w:pPr>
            <w:r w:rsidRPr="00B81BC2">
              <w:rPr>
                <w:rFonts w:eastAsia="微软雅黑" w:hint="eastAsia"/>
                <w:sz w:val="20"/>
                <w:szCs w:val="20"/>
              </w:rPr>
              <w:t>F</w:t>
            </w:r>
            <w:r w:rsidRPr="00B81BC2">
              <w:rPr>
                <w:rFonts w:eastAsia="微软雅黑"/>
                <w:sz w:val="20"/>
                <w:szCs w:val="20"/>
              </w:rPr>
              <w:t>C hidden layer size: 128</w:t>
            </w:r>
          </w:p>
          <w:p w14:paraId="3D2102E1" w14:textId="77777777" w:rsidR="00BF6002" w:rsidRPr="00B81BC2" w:rsidRDefault="00BF6002" w:rsidP="004C0E93">
            <w:pPr>
              <w:ind w:firstLine="0"/>
              <w:rPr>
                <w:rFonts w:eastAsia="微软雅黑"/>
                <w:sz w:val="20"/>
                <w:szCs w:val="20"/>
              </w:rPr>
            </w:pPr>
            <w:r w:rsidRPr="00B81BC2">
              <w:rPr>
                <w:rFonts w:eastAsia="微软雅黑" w:hint="eastAsia"/>
                <w:sz w:val="20"/>
                <w:szCs w:val="20"/>
              </w:rPr>
              <w:t>d</w:t>
            </w:r>
            <w:r w:rsidRPr="00B81BC2">
              <w:rPr>
                <w:rFonts w:eastAsia="微软雅黑"/>
                <w:sz w:val="20"/>
                <w:szCs w:val="20"/>
              </w:rPr>
              <w:t>rop out: 0.2</w:t>
            </w:r>
          </w:p>
          <w:p w14:paraId="36784582"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learning rate of encoder: 0.001</w:t>
            </w:r>
          </w:p>
          <w:p w14:paraId="3F0F68EA"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learning rate of head: 0.001</w:t>
            </w:r>
          </w:p>
          <w:p w14:paraId="4D38A6EF" w14:textId="77777777" w:rsidR="00BF6002" w:rsidRPr="00B81BC2" w:rsidRDefault="00BF6002" w:rsidP="004C0E93">
            <w:pPr>
              <w:ind w:firstLine="0"/>
              <w:rPr>
                <w:rFonts w:eastAsia="微软雅黑"/>
                <w:sz w:val="20"/>
                <w:szCs w:val="20"/>
              </w:rPr>
            </w:pPr>
            <w:r w:rsidRPr="00B81BC2">
              <w:rPr>
                <w:rFonts w:eastAsia="微软雅黑"/>
                <w:sz w:val="20"/>
                <w:szCs w:val="20"/>
              </w:rPr>
              <w:t>the number of epochs: 200</w:t>
            </w:r>
          </w:p>
          <w:p w14:paraId="1168F512"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20</w:t>
            </w:r>
          </w:p>
          <w:p w14:paraId="028E69A4"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w:t>
            </w:r>
            <w:r w:rsidRPr="00B81BC2">
              <w:rPr>
                <w:rFonts w:eastAsia="微软雅黑"/>
                <w:sz w:val="20"/>
                <w:szCs w:val="20"/>
              </w:rPr>
              <w:t>atch size: 32</w:t>
            </w:r>
          </w:p>
        </w:tc>
      </w:tr>
      <w:tr w:rsidR="00BF6002" w:rsidRPr="005A77EA" w14:paraId="62C21C7C" w14:textId="77777777" w:rsidTr="004C0E93">
        <w:tc>
          <w:tcPr>
            <w:tcW w:w="1985" w:type="dxa"/>
            <w:tcBorders>
              <w:top w:val="single" w:sz="4" w:space="0" w:color="auto"/>
              <w:bottom w:val="single" w:sz="12" w:space="0" w:color="auto"/>
            </w:tcBorders>
          </w:tcPr>
          <w:p w14:paraId="7D4DDD30" w14:textId="77777777" w:rsidR="00BF6002" w:rsidRPr="00B81BC2" w:rsidRDefault="00BF6002" w:rsidP="004C0E93">
            <w:pPr>
              <w:ind w:firstLine="0"/>
              <w:rPr>
                <w:rFonts w:eastAsia="微软雅黑"/>
              </w:rPr>
            </w:pPr>
            <w:r w:rsidRPr="002900E4">
              <w:rPr>
                <w:rFonts w:eastAsia="微软雅黑" w:hint="eastAsia"/>
              </w:rPr>
              <w:t>M</w:t>
            </w:r>
            <w:r w:rsidRPr="002900E4">
              <w:rPr>
                <w:rFonts w:eastAsia="微软雅黑"/>
              </w:rPr>
              <w:t>LP</w:t>
            </w:r>
          </w:p>
        </w:tc>
        <w:tc>
          <w:tcPr>
            <w:tcW w:w="6237" w:type="dxa"/>
            <w:tcBorders>
              <w:top w:val="single" w:sz="4" w:space="0" w:color="auto"/>
              <w:bottom w:val="single" w:sz="12" w:space="0" w:color="auto"/>
            </w:tcBorders>
          </w:tcPr>
          <w:p w14:paraId="2F2B6CC8" w14:textId="77777777" w:rsidR="00BF6002" w:rsidRPr="002900E4" w:rsidRDefault="00BF6002" w:rsidP="004C0E93">
            <w:pPr>
              <w:ind w:firstLine="0"/>
              <w:rPr>
                <w:rFonts w:eastAsia="微软雅黑"/>
                <w:sz w:val="20"/>
                <w:szCs w:val="20"/>
              </w:rPr>
            </w:pPr>
            <w:r w:rsidRPr="002900E4">
              <w:rPr>
                <w:rFonts w:eastAsia="微软雅黑" w:hint="eastAsia"/>
                <w:sz w:val="20"/>
                <w:szCs w:val="20"/>
              </w:rPr>
              <w:t>the</w:t>
            </w:r>
            <w:r w:rsidRPr="002900E4">
              <w:rPr>
                <w:rFonts w:eastAsia="微软雅黑"/>
                <w:sz w:val="20"/>
                <w:szCs w:val="20"/>
              </w:rPr>
              <w:t xml:space="preserve"> number of MLP hidden </w:t>
            </w:r>
            <w:r w:rsidRPr="002900E4">
              <w:rPr>
                <w:rFonts w:eastAsia="微软雅黑" w:hint="eastAsia"/>
                <w:sz w:val="20"/>
                <w:szCs w:val="20"/>
              </w:rPr>
              <w:t>layer</w:t>
            </w:r>
            <w:r w:rsidRPr="002900E4">
              <w:rPr>
                <w:rFonts w:eastAsia="微软雅黑"/>
                <w:sz w:val="20"/>
                <w:szCs w:val="20"/>
              </w:rPr>
              <w:t>: 3</w:t>
            </w:r>
          </w:p>
          <w:p w14:paraId="2FF8EF54" w14:textId="77777777" w:rsidR="00BF6002" w:rsidRPr="002900E4" w:rsidRDefault="00BF6002" w:rsidP="004C0E93">
            <w:pPr>
              <w:ind w:firstLine="0"/>
              <w:rPr>
                <w:rFonts w:eastAsia="微软雅黑"/>
                <w:sz w:val="20"/>
                <w:szCs w:val="20"/>
              </w:rPr>
            </w:pPr>
            <w:r w:rsidRPr="002900E4">
              <w:rPr>
                <w:rFonts w:eastAsia="微软雅黑" w:hint="eastAsia"/>
                <w:sz w:val="20"/>
                <w:szCs w:val="20"/>
              </w:rPr>
              <w:t>M</w:t>
            </w:r>
            <w:r w:rsidRPr="002900E4">
              <w:rPr>
                <w:rFonts w:eastAsia="微软雅黑"/>
                <w:sz w:val="20"/>
                <w:szCs w:val="20"/>
              </w:rPr>
              <w:t>LP hidden layer size: 256</w:t>
            </w:r>
          </w:p>
          <w:p w14:paraId="7C02259B" w14:textId="77777777" w:rsidR="00BF6002" w:rsidRPr="002900E4" w:rsidRDefault="00BF6002" w:rsidP="004C0E93">
            <w:pPr>
              <w:ind w:firstLine="0"/>
              <w:rPr>
                <w:rFonts w:eastAsia="微软雅黑"/>
                <w:sz w:val="20"/>
                <w:szCs w:val="20"/>
              </w:rPr>
            </w:pPr>
            <w:r w:rsidRPr="002900E4">
              <w:rPr>
                <w:rFonts w:eastAsia="微软雅黑"/>
                <w:sz w:val="20"/>
                <w:szCs w:val="20"/>
              </w:rPr>
              <w:t>Dropout: 0.2</w:t>
            </w:r>
          </w:p>
          <w:p w14:paraId="79699F12" w14:textId="77777777" w:rsidR="00BF6002" w:rsidRPr="002900E4" w:rsidRDefault="00BF6002" w:rsidP="004C0E93">
            <w:pPr>
              <w:ind w:firstLine="0"/>
              <w:rPr>
                <w:rFonts w:eastAsia="微软雅黑"/>
                <w:sz w:val="20"/>
                <w:szCs w:val="20"/>
              </w:rPr>
            </w:pPr>
            <w:r w:rsidRPr="002900E4">
              <w:rPr>
                <w:rFonts w:eastAsia="微软雅黑"/>
                <w:sz w:val="20"/>
                <w:szCs w:val="20"/>
              </w:rPr>
              <w:t>the learning rate: 0.001</w:t>
            </w:r>
          </w:p>
          <w:p w14:paraId="640867CE" w14:textId="77777777" w:rsidR="00BF6002" w:rsidRPr="002900E4" w:rsidRDefault="00BF6002" w:rsidP="004C0E93">
            <w:pPr>
              <w:ind w:firstLine="0"/>
              <w:rPr>
                <w:rFonts w:eastAsia="微软雅黑"/>
                <w:sz w:val="20"/>
                <w:szCs w:val="20"/>
              </w:rPr>
            </w:pPr>
            <w:r w:rsidRPr="002900E4">
              <w:rPr>
                <w:rFonts w:eastAsia="微软雅黑"/>
                <w:sz w:val="20"/>
                <w:szCs w:val="20"/>
              </w:rPr>
              <w:t>the number of epochs: 500</w:t>
            </w:r>
          </w:p>
          <w:p w14:paraId="318323D3" w14:textId="77777777" w:rsidR="00BF6002" w:rsidRPr="002900E4" w:rsidRDefault="00BF6002" w:rsidP="004C0E93">
            <w:pPr>
              <w:ind w:firstLine="0"/>
              <w:rPr>
                <w:rFonts w:eastAsia="微软雅黑"/>
                <w:sz w:val="20"/>
                <w:szCs w:val="20"/>
              </w:rPr>
            </w:pPr>
            <w:r w:rsidRPr="002900E4">
              <w:rPr>
                <w:rFonts w:eastAsia="微软雅黑"/>
                <w:sz w:val="20"/>
                <w:szCs w:val="20"/>
              </w:rPr>
              <w:t>the patience of early stop: 30</w:t>
            </w:r>
          </w:p>
          <w:p w14:paraId="0F023544" w14:textId="77777777" w:rsidR="00BF6002" w:rsidRPr="00B81BC2" w:rsidRDefault="00BF6002" w:rsidP="004C0E93">
            <w:pPr>
              <w:ind w:firstLine="0"/>
              <w:rPr>
                <w:rFonts w:eastAsia="微软雅黑"/>
                <w:sz w:val="20"/>
                <w:szCs w:val="20"/>
              </w:rPr>
            </w:pPr>
            <w:r w:rsidRPr="002900E4">
              <w:rPr>
                <w:rFonts w:eastAsia="微软雅黑" w:hint="eastAsia"/>
                <w:sz w:val="20"/>
                <w:szCs w:val="20"/>
              </w:rPr>
              <w:t>batch</w:t>
            </w:r>
            <w:r w:rsidRPr="002900E4">
              <w:rPr>
                <w:rFonts w:eastAsia="微软雅黑"/>
                <w:sz w:val="20"/>
                <w:szCs w:val="20"/>
              </w:rPr>
              <w:t xml:space="preserve"> </w:t>
            </w:r>
            <w:r w:rsidRPr="002900E4">
              <w:rPr>
                <w:rFonts w:eastAsia="微软雅黑" w:hint="eastAsia"/>
                <w:sz w:val="20"/>
                <w:szCs w:val="20"/>
              </w:rPr>
              <w:t>size:</w:t>
            </w:r>
            <w:r w:rsidRPr="002900E4">
              <w:rPr>
                <w:rFonts w:eastAsia="微软雅黑"/>
                <w:sz w:val="20"/>
                <w:szCs w:val="20"/>
              </w:rPr>
              <w:t xml:space="preserve"> 128</w:t>
            </w:r>
          </w:p>
        </w:tc>
      </w:tr>
    </w:tbl>
    <w:p w14:paraId="4BCBB662" w14:textId="67A67C62" w:rsidR="00BF6002" w:rsidRDefault="00BF6002" w:rsidP="00BF6002">
      <w:pPr>
        <w:ind w:firstLine="0"/>
        <w:rPr>
          <w:rFonts w:eastAsia="微软雅黑"/>
          <w:b/>
          <w:bCs/>
        </w:rPr>
        <w:sectPr w:rsidR="00BF6002">
          <w:pgSz w:w="11906" w:h="16838"/>
          <w:pgMar w:top="1440" w:right="1800" w:bottom="1440" w:left="1800" w:header="851" w:footer="992" w:gutter="0"/>
          <w:cols w:space="425"/>
          <w:docGrid w:type="lines" w:linePitch="312"/>
        </w:sectPr>
      </w:pPr>
      <w:r w:rsidRPr="005B21A9">
        <w:rPr>
          <w:rFonts w:eastAsia="微软雅黑"/>
        </w:rPr>
        <w:t>*</w:t>
      </w:r>
      <w:r w:rsidRPr="005B21A9">
        <w:rPr>
          <w:rFonts w:eastAsia="微软雅黑" w:hint="eastAsia"/>
        </w:rPr>
        <w:t>:</w:t>
      </w:r>
      <w:r w:rsidR="00F7622B" w:rsidRPr="00E47D3E">
        <w:rPr>
          <w:rFonts w:eastAsia="微软雅黑"/>
        </w:rPr>
        <w:t>Trained and evaluated using Uni-Mol tools, model version: mol_pre_no_h_220816.pt</w:t>
      </w:r>
    </w:p>
    <w:p w14:paraId="6120B8AC" w14:textId="70EE1D3B" w:rsidR="00BF6002" w:rsidRDefault="00BF6002" w:rsidP="00BF6002">
      <w:pPr>
        <w:ind w:firstLine="0"/>
        <w:rPr>
          <w:rFonts w:eastAsia="微软雅黑"/>
          <w:b/>
          <w:bCs/>
        </w:rPr>
      </w:pPr>
      <w:r w:rsidRPr="006A6DD6">
        <w:rPr>
          <w:rFonts w:eastAsia="微软雅黑"/>
          <w:b/>
          <w:bCs/>
        </w:rPr>
        <w:lastRenderedPageBreak/>
        <w:t xml:space="preserve">Supplementary Table </w:t>
      </w:r>
      <w:r>
        <w:rPr>
          <w:rFonts w:eastAsia="微软雅黑"/>
          <w:b/>
          <w:bCs/>
        </w:rPr>
        <w:t>2</w:t>
      </w:r>
      <w:r w:rsidRPr="006A6DD6">
        <w:rPr>
          <w:rFonts w:eastAsia="微软雅黑"/>
        </w:rPr>
        <w:t xml:space="preserve">. </w:t>
      </w:r>
      <w:r w:rsidRPr="00A26BFC">
        <w:rPr>
          <w:rFonts w:eastAsia="微软雅黑"/>
        </w:rPr>
        <w:t>Hyperparameter</w:t>
      </w:r>
      <w:r>
        <w:rPr>
          <w:rFonts w:eastAsia="微软雅黑"/>
        </w:rPr>
        <w:t xml:space="preserve"> of deep learning models</w:t>
      </w:r>
      <w:r w:rsidR="00F7622B" w:rsidRPr="00F7622B">
        <w:rPr>
          <w:rFonts w:eastAsia="微软雅黑"/>
        </w:rPr>
        <w:t>(Continued)</w:t>
      </w:r>
      <w:r>
        <w:rPr>
          <w:rFonts w:eastAsia="微软雅黑"/>
        </w:rPr>
        <w:t>.</w:t>
      </w:r>
    </w:p>
    <w:tbl>
      <w:tblPr>
        <w:tblStyle w:val="a8"/>
        <w:tblW w:w="82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6237"/>
      </w:tblGrid>
      <w:tr w:rsidR="00BF6002" w:rsidRPr="005A77EA" w14:paraId="0353D773" w14:textId="77777777" w:rsidTr="004C0E93">
        <w:tc>
          <w:tcPr>
            <w:tcW w:w="1985" w:type="dxa"/>
            <w:tcBorders>
              <w:top w:val="single" w:sz="12" w:space="0" w:color="auto"/>
              <w:bottom w:val="single" w:sz="12" w:space="0" w:color="auto"/>
            </w:tcBorders>
          </w:tcPr>
          <w:p w14:paraId="3F598DFA" w14:textId="77777777" w:rsidR="00BF6002" w:rsidRPr="00D00EF8" w:rsidRDefault="00BF6002" w:rsidP="004C0E93">
            <w:pPr>
              <w:ind w:firstLine="0"/>
              <w:rPr>
                <w:rFonts w:eastAsia="微软雅黑"/>
                <w:b/>
                <w:bCs/>
              </w:rPr>
            </w:pPr>
            <w:r w:rsidRPr="00D00EF8">
              <w:rPr>
                <w:rFonts w:eastAsia="微软雅黑" w:hint="eastAsia"/>
                <w:b/>
                <w:bCs/>
              </w:rPr>
              <w:t>Model</w:t>
            </w:r>
          </w:p>
        </w:tc>
        <w:tc>
          <w:tcPr>
            <w:tcW w:w="6237" w:type="dxa"/>
            <w:tcBorders>
              <w:top w:val="single" w:sz="12" w:space="0" w:color="auto"/>
              <w:bottom w:val="single" w:sz="12" w:space="0" w:color="auto"/>
            </w:tcBorders>
          </w:tcPr>
          <w:p w14:paraId="69A89472" w14:textId="77777777" w:rsidR="00BF6002" w:rsidRPr="00D00EF8" w:rsidRDefault="00BF6002" w:rsidP="004C0E93">
            <w:pPr>
              <w:ind w:firstLine="0"/>
              <w:rPr>
                <w:rFonts w:eastAsia="微软雅黑"/>
                <w:b/>
                <w:bCs/>
              </w:rPr>
            </w:pPr>
            <w:r w:rsidRPr="00D00EF8">
              <w:rPr>
                <w:rFonts w:eastAsia="微软雅黑"/>
                <w:b/>
                <w:bCs/>
              </w:rPr>
              <w:t>hyperparameters</w:t>
            </w:r>
          </w:p>
        </w:tc>
      </w:tr>
      <w:tr w:rsidR="00BF6002" w:rsidRPr="005A77EA" w14:paraId="6C503EEB" w14:textId="77777777" w:rsidTr="004C0E93">
        <w:tc>
          <w:tcPr>
            <w:tcW w:w="1985" w:type="dxa"/>
            <w:tcBorders>
              <w:top w:val="single" w:sz="4" w:space="0" w:color="auto"/>
              <w:bottom w:val="single" w:sz="4" w:space="0" w:color="auto"/>
            </w:tcBorders>
          </w:tcPr>
          <w:p w14:paraId="427CF7D2" w14:textId="0B87F51E" w:rsidR="00BF6002" w:rsidRPr="00B81BC2" w:rsidRDefault="00BF6002" w:rsidP="004C0E93">
            <w:pPr>
              <w:ind w:firstLine="0"/>
              <w:rPr>
                <w:rFonts w:eastAsia="微软雅黑"/>
              </w:rPr>
            </w:pPr>
            <w:r w:rsidRPr="00B81BC2">
              <w:rPr>
                <w:rFonts w:eastAsia="微软雅黑" w:hint="eastAsia"/>
              </w:rPr>
              <w:t>C</w:t>
            </w:r>
            <w:r w:rsidRPr="00B81BC2">
              <w:rPr>
                <w:rFonts w:eastAsia="微软雅黑"/>
              </w:rPr>
              <w:t>MMS</w:t>
            </w:r>
            <w:r w:rsidR="00391243">
              <w:rPr>
                <w:rFonts w:eastAsia="微软雅黑" w:hint="eastAsia"/>
              </w:rPr>
              <w:t>-</w:t>
            </w:r>
            <w:r w:rsidRPr="00B81BC2">
              <w:rPr>
                <w:rFonts w:eastAsia="微软雅黑"/>
              </w:rPr>
              <w:t>GCL</w:t>
            </w:r>
          </w:p>
        </w:tc>
        <w:tc>
          <w:tcPr>
            <w:tcW w:w="6237" w:type="dxa"/>
            <w:tcBorders>
              <w:top w:val="single" w:sz="4" w:space="0" w:color="auto"/>
              <w:bottom w:val="single" w:sz="4" w:space="0" w:color="auto"/>
            </w:tcBorders>
          </w:tcPr>
          <w:p w14:paraId="4F3C111A" w14:textId="77777777" w:rsidR="00BF6002" w:rsidRPr="00B81BC2" w:rsidRDefault="00BF6002" w:rsidP="004C0E93">
            <w:pPr>
              <w:ind w:firstLine="0"/>
              <w:rPr>
                <w:rFonts w:eastAsia="微软雅黑"/>
                <w:sz w:val="20"/>
                <w:szCs w:val="20"/>
              </w:rPr>
            </w:pPr>
            <w:r w:rsidRPr="00B81BC2">
              <w:rPr>
                <w:rFonts w:eastAsia="微软雅黑"/>
                <w:sz w:val="20"/>
                <w:szCs w:val="20"/>
              </w:rPr>
              <w:t>the number of Bidirectional GRU layers: 1</w:t>
            </w:r>
          </w:p>
          <w:p w14:paraId="4E68ECCF" w14:textId="77777777" w:rsidR="00BF6002" w:rsidRPr="00B81BC2" w:rsidRDefault="00BF6002" w:rsidP="004C0E93">
            <w:pPr>
              <w:ind w:firstLine="0"/>
              <w:rPr>
                <w:rFonts w:eastAsia="微软雅黑"/>
                <w:sz w:val="20"/>
                <w:szCs w:val="20"/>
              </w:rPr>
            </w:pPr>
            <w:r w:rsidRPr="00B81BC2">
              <w:rPr>
                <w:rFonts w:eastAsia="微软雅黑"/>
                <w:sz w:val="20"/>
                <w:szCs w:val="20"/>
              </w:rPr>
              <w:t>GRU hidden layer size: 100</w:t>
            </w:r>
          </w:p>
          <w:p w14:paraId="2A519D4A"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GIN convolutional layers for ADMET Datasets: 2</w:t>
            </w:r>
          </w:p>
          <w:p w14:paraId="180BDC6D" w14:textId="1005FF01" w:rsidR="00BF6002" w:rsidRPr="00B81BC2" w:rsidRDefault="00BF6002" w:rsidP="004C0E93">
            <w:pPr>
              <w:ind w:firstLine="0"/>
              <w:rPr>
                <w:rFonts w:eastAsia="微软雅黑"/>
                <w:sz w:val="20"/>
                <w:szCs w:val="20"/>
              </w:rPr>
            </w:pPr>
            <w:r w:rsidRPr="00B81BC2">
              <w:rPr>
                <w:rFonts w:eastAsia="微软雅黑"/>
                <w:sz w:val="20"/>
                <w:szCs w:val="20"/>
              </w:rPr>
              <w:t xml:space="preserve">the number of GIN convolutional layers for </w:t>
            </w:r>
            <w:r w:rsidR="006E18BB">
              <w:rPr>
                <w:rFonts w:eastAsia="微软雅黑"/>
                <w:sz w:val="20"/>
                <w:szCs w:val="20"/>
              </w:rPr>
              <w:t xml:space="preserve">bRo5 </w:t>
            </w:r>
            <w:r w:rsidRPr="00B81BC2">
              <w:rPr>
                <w:rFonts w:eastAsia="微软雅黑"/>
                <w:sz w:val="20"/>
                <w:szCs w:val="20"/>
              </w:rPr>
              <w:t>Dataset: 6</w:t>
            </w:r>
          </w:p>
          <w:p w14:paraId="1A141273" w14:textId="77777777" w:rsidR="00BF6002" w:rsidRPr="00B81BC2" w:rsidRDefault="00BF6002" w:rsidP="004C0E93">
            <w:pPr>
              <w:ind w:firstLine="0"/>
              <w:rPr>
                <w:rFonts w:eastAsia="微软雅黑"/>
                <w:sz w:val="20"/>
                <w:szCs w:val="20"/>
              </w:rPr>
            </w:pPr>
            <w:r w:rsidRPr="00B81BC2">
              <w:rPr>
                <w:rFonts w:eastAsia="微软雅黑"/>
                <w:sz w:val="20"/>
                <w:szCs w:val="20"/>
              </w:rPr>
              <w:t>the number of FC hidden layers: 2</w:t>
            </w:r>
          </w:p>
          <w:p w14:paraId="0F1478E2"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epochs: 500</w:t>
            </w:r>
          </w:p>
          <w:p w14:paraId="1F6E24EF"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30</w:t>
            </w:r>
          </w:p>
          <w:p w14:paraId="5F8BAC74" w14:textId="77777777" w:rsidR="00BF6002" w:rsidRPr="00B81BC2" w:rsidRDefault="00BF6002" w:rsidP="004C0E93">
            <w:pPr>
              <w:ind w:firstLine="0"/>
              <w:rPr>
                <w:rFonts w:eastAsia="微软雅黑"/>
                <w:sz w:val="20"/>
                <w:szCs w:val="20"/>
              </w:rPr>
            </w:pPr>
            <w:r w:rsidRPr="00B81BC2">
              <w:rPr>
                <w:rFonts w:eastAsia="微软雅黑"/>
                <w:sz w:val="20"/>
                <w:szCs w:val="20"/>
              </w:rPr>
              <w:t>batch size: 256</w:t>
            </w:r>
          </w:p>
          <w:p w14:paraId="0C63D0DC" w14:textId="77777777" w:rsidR="00BF6002" w:rsidRPr="00B81BC2" w:rsidRDefault="00BF6002" w:rsidP="004C0E93">
            <w:pPr>
              <w:ind w:firstLine="0"/>
              <w:rPr>
                <w:rFonts w:eastAsia="微软雅黑"/>
                <w:sz w:val="20"/>
                <w:szCs w:val="20"/>
              </w:rPr>
            </w:pPr>
            <w:r w:rsidRPr="00B81BC2">
              <w:rPr>
                <w:rFonts w:eastAsia="微软雅黑"/>
                <w:sz w:val="20"/>
                <w:szCs w:val="20"/>
              </w:rPr>
              <w:t>learning rate: 0.0005</w:t>
            </w:r>
          </w:p>
        </w:tc>
      </w:tr>
      <w:tr w:rsidR="00BF6002" w:rsidRPr="005A77EA" w14:paraId="75C9507D" w14:textId="77777777" w:rsidTr="004C0E93">
        <w:tc>
          <w:tcPr>
            <w:tcW w:w="1985" w:type="dxa"/>
            <w:tcBorders>
              <w:top w:val="single" w:sz="4" w:space="0" w:color="auto"/>
              <w:bottom w:val="single" w:sz="12" w:space="0" w:color="auto"/>
            </w:tcBorders>
          </w:tcPr>
          <w:p w14:paraId="5D8AA3A6" w14:textId="77777777" w:rsidR="00BF6002" w:rsidRPr="00B81BC2" w:rsidRDefault="00BF6002" w:rsidP="004C0E93">
            <w:pPr>
              <w:ind w:firstLine="0"/>
              <w:rPr>
                <w:rFonts w:eastAsia="微软雅黑"/>
              </w:rPr>
            </w:pPr>
            <w:r w:rsidRPr="00B81BC2">
              <w:rPr>
                <w:rFonts w:eastAsia="微软雅黑" w:hint="eastAsia"/>
              </w:rPr>
              <w:t>V</w:t>
            </w:r>
            <w:r w:rsidRPr="00B81BC2">
              <w:rPr>
                <w:rFonts w:eastAsia="微软雅黑"/>
              </w:rPr>
              <w:t>ertical-GNN</w:t>
            </w:r>
          </w:p>
        </w:tc>
        <w:tc>
          <w:tcPr>
            <w:tcW w:w="6237" w:type="dxa"/>
            <w:tcBorders>
              <w:top w:val="single" w:sz="4" w:space="0" w:color="auto"/>
              <w:bottom w:val="single" w:sz="12" w:space="0" w:color="auto"/>
            </w:tcBorders>
          </w:tcPr>
          <w:p w14:paraId="2AB4EEE6"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GIN layers: 2</w:t>
            </w:r>
          </w:p>
          <w:p w14:paraId="7A3DADFD"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Graph Transformer layers: 2</w:t>
            </w:r>
          </w:p>
          <w:p w14:paraId="2B48CB35"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FC hidden layer size: 122</w:t>
            </w:r>
          </w:p>
          <w:p w14:paraId="22A87351"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Graph Transformer heads: 2</w:t>
            </w:r>
          </w:p>
          <w:p w14:paraId="335CB3B5" w14:textId="77777777" w:rsidR="00BF6002" w:rsidRPr="00B81BC2" w:rsidRDefault="00BF6002" w:rsidP="004C0E93">
            <w:pPr>
              <w:ind w:firstLine="0"/>
              <w:rPr>
                <w:rFonts w:eastAsia="微软雅黑"/>
                <w:sz w:val="20"/>
                <w:szCs w:val="20"/>
              </w:rPr>
            </w:pPr>
            <w:r w:rsidRPr="00B81BC2">
              <w:rPr>
                <w:rFonts w:eastAsia="微软雅黑" w:hint="eastAsia"/>
                <w:sz w:val="20"/>
                <w:szCs w:val="20"/>
              </w:rPr>
              <w:t>d</w:t>
            </w:r>
            <w:r w:rsidRPr="00B81BC2">
              <w:rPr>
                <w:rFonts w:eastAsia="微软雅黑"/>
                <w:sz w:val="20"/>
                <w:szCs w:val="20"/>
              </w:rPr>
              <w:t>ropout: 0.36738054656589025</w:t>
            </w:r>
          </w:p>
          <w:p w14:paraId="0666F2F6"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epochs: 300</w:t>
            </w:r>
          </w:p>
          <w:p w14:paraId="3683706E"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learning rate: 0.001</w:t>
            </w:r>
          </w:p>
          <w:p w14:paraId="6B7CF41D"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learning rate for</w:t>
            </w:r>
            <w:r w:rsidRPr="00606337">
              <w:rPr>
                <w:rFonts w:eastAsia="微软雅黑"/>
                <w:sz w:val="20"/>
                <w:szCs w:val="20"/>
              </w:rPr>
              <w:t xml:space="preserve"> Oral </w:t>
            </w:r>
            <w:proofErr w:type="spellStart"/>
            <w:r w:rsidRPr="00606337">
              <w:rPr>
                <w:rFonts w:eastAsia="微软雅黑"/>
                <w:sz w:val="20"/>
                <w:szCs w:val="20"/>
              </w:rPr>
              <w:t>Bioavailabilty</w:t>
            </w:r>
            <w:proofErr w:type="spellEnd"/>
            <w:r w:rsidRPr="00606337">
              <w:rPr>
                <w:rFonts w:eastAsia="微软雅黑"/>
                <w:sz w:val="20"/>
                <w:szCs w:val="20"/>
              </w:rPr>
              <w:t>: 0</w:t>
            </w:r>
            <w:r w:rsidRPr="00B81BC2">
              <w:rPr>
                <w:rFonts w:eastAsia="微软雅黑"/>
                <w:sz w:val="20"/>
                <w:szCs w:val="20"/>
              </w:rPr>
              <w:t>.00452976319043267</w:t>
            </w:r>
          </w:p>
          <w:p w14:paraId="33ADF9AB" w14:textId="77777777" w:rsidR="00BF6002" w:rsidRPr="00B81BC2" w:rsidRDefault="00BF6002" w:rsidP="004C0E93">
            <w:pPr>
              <w:ind w:firstLine="0"/>
              <w:rPr>
                <w:rFonts w:eastAsia="微软雅黑"/>
                <w:sz w:val="20"/>
                <w:szCs w:val="20"/>
              </w:rPr>
            </w:pPr>
            <w:r w:rsidRPr="00B81BC2">
              <w:rPr>
                <w:rFonts w:eastAsia="微软雅黑"/>
                <w:sz w:val="20"/>
                <w:szCs w:val="20"/>
              </w:rPr>
              <w:t>the patience of early stop: 30</w:t>
            </w:r>
          </w:p>
          <w:p w14:paraId="344FD5C9" w14:textId="77777777" w:rsidR="00BF6002" w:rsidRPr="00B81BC2" w:rsidRDefault="00BF6002" w:rsidP="004C0E93">
            <w:pPr>
              <w:ind w:firstLine="0"/>
              <w:rPr>
                <w:rFonts w:eastAsia="微软雅黑"/>
                <w:sz w:val="20"/>
                <w:szCs w:val="20"/>
              </w:rPr>
            </w:pPr>
            <w:r w:rsidRPr="00B81BC2">
              <w:rPr>
                <w:rFonts w:eastAsia="微软雅黑" w:hint="eastAsia"/>
                <w:sz w:val="20"/>
                <w:szCs w:val="20"/>
              </w:rPr>
              <w:t>b</w:t>
            </w:r>
            <w:r w:rsidRPr="00B81BC2">
              <w:rPr>
                <w:rFonts w:eastAsia="微软雅黑"/>
                <w:sz w:val="20"/>
                <w:szCs w:val="20"/>
              </w:rPr>
              <w:t>atch size: 256</w:t>
            </w:r>
          </w:p>
        </w:tc>
      </w:tr>
    </w:tbl>
    <w:p w14:paraId="4721CEC2" w14:textId="77777777" w:rsidR="00BF6002" w:rsidRDefault="00BF6002" w:rsidP="00BF6002">
      <w:pPr>
        <w:ind w:firstLine="0"/>
        <w:rPr>
          <w:rFonts w:eastAsia="微软雅黑"/>
          <w:b/>
          <w:bCs/>
        </w:rPr>
        <w:sectPr w:rsidR="00BF6002">
          <w:pgSz w:w="11906" w:h="16838"/>
          <w:pgMar w:top="1440" w:right="1800" w:bottom="1440" w:left="1800" w:header="851" w:footer="992" w:gutter="0"/>
          <w:cols w:space="425"/>
          <w:docGrid w:type="lines" w:linePitch="312"/>
        </w:sectPr>
      </w:pPr>
    </w:p>
    <w:p w14:paraId="7705D259" w14:textId="4687BF8D" w:rsidR="00BF6002" w:rsidRDefault="00BF6002" w:rsidP="00BF6002">
      <w:pPr>
        <w:ind w:firstLine="0"/>
        <w:rPr>
          <w:rFonts w:eastAsia="微软雅黑"/>
          <w:b/>
          <w:bCs/>
        </w:rPr>
      </w:pPr>
      <w:r w:rsidRPr="006A6DD6">
        <w:rPr>
          <w:rFonts w:eastAsia="微软雅黑"/>
          <w:b/>
          <w:bCs/>
        </w:rPr>
        <w:lastRenderedPageBreak/>
        <w:t xml:space="preserve">Supplementary Table </w:t>
      </w:r>
      <w:r>
        <w:rPr>
          <w:rFonts w:eastAsia="微软雅黑"/>
          <w:b/>
          <w:bCs/>
        </w:rPr>
        <w:t>2</w:t>
      </w:r>
      <w:r w:rsidRPr="006A6DD6">
        <w:rPr>
          <w:rFonts w:eastAsia="微软雅黑"/>
        </w:rPr>
        <w:t xml:space="preserve">. </w:t>
      </w:r>
      <w:r w:rsidRPr="00A26BFC">
        <w:rPr>
          <w:rFonts w:eastAsia="微软雅黑"/>
        </w:rPr>
        <w:t>Hyperparameter</w:t>
      </w:r>
      <w:r>
        <w:rPr>
          <w:rFonts w:eastAsia="微软雅黑"/>
        </w:rPr>
        <w:t xml:space="preserve"> of deep learning models</w:t>
      </w:r>
      <w:r w:rsidR="00F7622B" w:rsidRPr="00F7622B">
        <w:rPr>
          <w:rFonts w:eastAsia="微软雅黑"/>
        </w:rPr>
        <w:t>(Continued)</w:t>
      </w:r>
      <w:r>
        <w:rPr>
          <w:rFonts w:eastAsia="微软雅黑"/>
        </w:rPr>
        <w:t>.</w:t>
      </w:r>
    </w:p>
    <w:tbl>
      <w:tblPr>
        <w:tblStyle w:val="a8"/>
        <w:tblW w:w="82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6237"/>
      </w:tblGrid>
      <w:tr w:rsidR="00BF6002" w:rsidRPr="006A6DD6" w14:paraId="5FA75A93" w14:textId="77777777" w:rsidTr="004C0E93">
        <w:tc>
          <w:tcPr>
            <w:tcW w:w="1985" w:type="dxa"/>
            <w:tcBorders>
              <w:top w:val="single" w:sz="12" w:space="0" w:color="auto"/>
              <w:bottom w:val="single" w:sz="12" w:space="0" w:color="auto"/>
            </w:tcBorders>
          </w:tcPr>
          <w:p w14:paraId="3563936C" w14:textId="77777777" w:rsidR="00BF6002" w:rsidRPr="00D00EF8" w:rsidRDefault="00BF6002" w:rsidP="004C0E93">
            <w:pPr>
              <w:ind w:firstLine="0"/>
              <w:rPr>
                <w:rFonts w:eastAsia="微软雅黑"/>
                <w:b/>
                <w:bCs/>
              </w:rPr>
            </w:pPr>
            <w:r w:rsidRPr="00D00EF8">
              <w:rPr>
                <w:rFonts w:eastAsia="微软雅黑" w:hint="eastAsia"/>
                <w:b/>
                <w:bCs/>
              </w:rPr>
              <w:t>Model</w:t>
            </w:r>
          </w:p>
        </w:tc>
        <w:tc>
          <w:tcPr>
            <w:tcW w:w="6237" w:type="dxa"/>
            <w:tcBorders>
              <w:top w:val="single" w:sz="12" w:space="0" w:color="auto"/>
              <w:bottom w:val="single" w:sz="12" w:space="0" w:color="auto"/>
            </w:tcBorders>
          </w:tcPr>
          <w:p w14:paraId="481B7013" w14:textId="77777777" w:rsidR="00BF6002" w:rsidRPr="00D00EF8" w:rsidRDefault="00BF6002" w:rsidP="004C0E93">
            <w:pPr>
              <w:ind w:firstLine="0"/>
              <w:rPr>
                <w:rFonts w:eastAsia="微软雅黑"/>
                <w:b/>
                <w:bCs/>
              </w:rPr>
            </w:pPr>
            <w:r w:rsidRPr="00D00EF8">
              <w:rPr>
                <w:rFonts w:eastAsia="微软雅黑"/>
                <w:b/>
                <w:bCs/>
              </w:rPr>
              <w:t>hyperparameters</w:t>
            </w:r>
          </w:p>
        </w:tc>
      </w:tr>
      <w:tr w:rsidR="00BF6002" w:rsidRPr="006A6DD6" w14:paraId="202008B2" w14:textId="77777777" w:rsidTr="004C0E93">
        <w:tc>
          <w:tcPr>
            <w:tcW w:w="1985" w:type="dxa"/>
            <w:tcBorders>
              <w:top w:val="single" w:sz="4" w:space="0" w:color="auto"/>
              <w:bottom w:val="single" w:sz="4" w:space="0" w:color="auto"/>
            </w:tcBorders>
          </w:tcPr>
          <w:p w14:paraId="324A92CB" w14:textId="26349D34" w:rsidR="00BF6002" w:rsidRPr="002900E4" w:rsidRDefault="006B58D2" w:rsidP="004C0E93">
            <w:pPr>
              <w:ind w:firstLine="0"/>
              <w:rPr>
                <w:rFonts w:eastAsia="微软雅黑"/>
              </w:rPr>
            </w:pPr>
            <w:r>
              <w:rPr>
                <w:rFonts w:eastAsia="微软雅黑"/>
              </w:rPr>
              <w:t>D-MPNN</w:t>
            </w:r>
            <w:r w:rsidR="00BF6002" w:rsidRPr="00B81BC2">
              <w:rPr>
                <w:rFonts w:eastAsia="微软雅黑"/>
              </w:rPr>
              <w:t>/</w:t>
            </w:r>
            <w:proofErr w:type="spellStart"/>
            <w:r>
              <w:rPr>
                <w:rFonts w:eastAsia="微软雅黑"/>
              </w:rPr>
              <w:t>D-MPNN&amp;RDK</w:t>
            </w:r>
            <w:r>
              <w:rPr>
                <w:rFonts w:eastAsia="微软雅黑" w:hint="eastAsia"/>
              </w:rPr>
              <w:t>it</w:t>
            </w:r>
            <w:proofErr w:type="spellEnd"/>
            <w:r w:rsidR="00E865CE">
              <w:rPr>
                <w:rFonts w:eastAsia="微软雅黑"/>
              </w:rPr>
              <w:t xml:space="preserve"> 2D</w:t>
            </w:r>
          </w:p>
        </w:tc>
        <w:tc>
          <w:tcPr>
            <w:tcW w:w="6237" w:type="dxa"/>
            <w:tcBorders>
              <w:top w:val="single" w:sz="4" w:space="0" w:color="auto"/>
              <w:bottom w:val="single" w:sz="4" w:space="0" w:color="auto"/>
            </w:tcBorders>
          </w:tcPr>
          <w:p w14:paraId="71EE43F8"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dimension of hidden layers in MPNN: 300</w:t>
            </w:r>
          </w:p>
          <w:p w14:paraId="5CB27335"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MPNN layers for ADMET Datasets: 3</w:t>
            </w:r>
          </w:p>
          <w:p w14:paraId="44FAAAAB" w14:textId="3DF5AB2C" w:rsidR="00BF6002" w:rsidRPr="00B81BC2" w:rsidRDefault="00BF6002" w:rsidP="004C0E93">
            <w:pPr>
              <w:ind w:firstLine="0"/>
              <w:rPr>
                <w:rFonts w:eastAsia="微软雅黑"/>
                <w:sz w:val="20"/>
                <w:szCs w:val="20"/>
              </w:rPr>
            </w:pPr>
            <w:r w:rsidRPr="00B81BC2">
              <w:rPr>
                <w:rFonts w:eastAsia="微软雅黑"/>
                <w:sz w:val="20"/>
                <w:szCs w:val="20"/>
              </w:rPr>
              <w:t xml:space="preserve">the number of MPNN layers for </w:t>
            </w:r>
            <w:r w:rsidR="006E18BB">
              <w:rPr>
                <w:rFonts w:eastAsia="微软雅黑"/>
                <w:sz w:val="20"/>
                <w:szCs w:val="20"/>
              </w:rPr>
              <w:t xml:space="preserve">bRo5 </w:t>
            </w:r>
            <w:r w:rsidRPr="00B81BC2">
              <w:rPr>
                <w:rFonts w:eastAsia="微软雅黑"/>
                <w:sz w:val="20"/>
                <w:szCs w:val="20"/>
              </w:rPr>
              <w:t>Dataset: 6</w:t>
            </w:r>
          </w:p>
          <w:p w14:paraId="5F7249F8" w14:textId="77777777" w:rsidR="00BF6002" w:rsidRPr="00B81BC2" w:rsidRDefault="00BF6002" w:rsidP="004C0E93">
            <w:pPr>
              <w:ind w:firstLine="0"/>
              <w:rPr>
                <w:rFonts w:eastAsia="微软雅黑"/>
                <w:sz w:val="20"/>
                <w:szCs w:val="20"/>
              </w:rPr>
            </w:pPr>
            <w:r w:rsidRPr="00B81BC2">
              <w:rPr>
                <w:rFonts w:eastAsia="微软雅黑"/>
                <w:sz w:val="20"/>
                <w:szCs w:val="20"/>
              </w:rPr>
              <w:t>the number of FC hidden layer: 2</w:t>
            </w:r>
          </w:p>
          <w:p w14:paraId="3E8CA5DB" w14:textId="77777777" w:rsidR="00BF6002" w:rsidRPr="00B81BC2" w:rsidRDefault="00BF6002" w:rsidP="004C0E93">
            <w:pPr>
              <w:ind w:firstLine="0"/>
              <w:rPr>
                <w:rFonts w:eastAsia="微软雅黑"/>
                <w:sz w:val="20"/>
                <w:szCs w:val="20"/>
              </w:rPr>
            </w:pPr>
            <w:r w:rsidRPr="00B81BC2">
              <w:rPr>
                <w:rFonts w:eastAsia="微软雅黑" w:hint="eastAsia"/>
                <w:sz w:val="20"/>
                <w:szCs w:val="20"/>
              </w:rPr>
              <w:t>F</w:t>
            </w:r>
            <w:r w:rsidRPr="00B81BC2">
              <w:rPr>
                <w:rFonts w:eastAsia="微软雅黑"/>
                <w:sz w:val="20"/>
                <w:szCs w:val="20"/>
              </w:rPr>
              <w:t>C hidden layer size: 300</w:t>
            </w:r>
          </w:p>
          <w:p w14:paraId="34C39894" w14:textId="77777777" w:rsidR="00BF6002" w:rsidRPr="00B81BC2" w:rsidRDefault="00BF6002" w:rsidP="004C0E93">
            <w:pPr>
              <w:ind w:firstLine="0"/>
              <w:rPr>
                <w:rFonts w:eastAsia="微软雅黑"/>
                <w:sz w:val="20"/>
                <w:szCs w:val="20"/>
              </w:rPr>
            </w:pPr>
            <w:r w:rsidRPr="00B81BC2">
              <w:rPr>
                <w:rFonts w:eastAsia="微软雅黑"/>
                <w:sz w:val="20"/>
                <w:szCs w:val="20"/>
              </w:rPr>
              <w:t>batch size</w:t>
            </w:r>
            <w:r w:rsidRPr="00B81BC2">
              <w:rPr>
                <w:rFonts w:eastAsia="微软雅黑" w:hint="eastAsia"/>
                <w:sz w:val="20"/>
                <w:szCs w:val="20"/>
              </w:rPr>
              <w:t>:</w:t>
            </w:r>
            <w:r w:rsidRPr="00B81BC2">
              <w:rPr>
                <w:rFonts w:eastAsia="微软雅黑"/>
                <w:sz w:val="20"/>
                <w:szCs w:val="20"/>
              </w:rPr>
              <w:t xml:space="preserve"> 50</w:t>
            </w:r>
          </w:p>
          <w:p w14:paraId="4EC12D52"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number of epochs for ADMET Datasets: 30</w:t>
            </w:r>
          </w:p>
          <w:p w14:paraId="63F48E89" w14:textId="0611869F" w:rsidR="00BF6002" w:rsidRPr="00B81BC2" w:rsidRDefault="00BF6002" w:rsidP="004C0E93">
            <w:pPr>
              <w:ind w:firstLine="0"/>
              <w:rPr>
                <w:rFonts w:eastAsia="微软雅黑"/>
                <w:sz w:val="20"/>
                <w:szCs w:val="20"/>
              </w:rPr>
            </w:pPr>
            <w:r w:rsidRPr="00B81BC2">
              <w:rPr>
                <w:rFonts w:eastAsia="微软雅黑"/>
                <w:sz w:val="20"/>
                <w:szCs w:val="20"/>
              </w:rPr>
              <w:t xml:space="preserve">the number of epochs for </w:t>
            </w:r>
            <w:r w:rsidR="006E18BB">
              <w:rPr>
                <w:rFonts w:eastAsia="微软雅黑"/>
                <w:sz w:val="20"/>
                <w:szCs w:val="20"/>
              </w:rPr>
              <w:t xml:space="preserve">bRo5 </w:t>
            </w:r>
            <w:r w:rsidRPr="00B81BC2">
              <w:rPr>
                <w:rFonts w:eastAsia="微软雅黑"/>
                <w:sz w:val="20"/>
                <w:szCs w:val="20"/>
              </w:rPr>
              <w:t>Dataset: 50</w:t>
            </w:r>
          </w:p>
          <w:p w14:paraId="380CFF41" w14:textId="77777777" w:rsidR="00BF6002" w:rsidRPr="00B81BC2" w:rsidRDefault="00BF6002" w:rsidP="004C0E93">
            <w:pPr>
              <w:ind w:firstLine="0"/>
              <w:rPr>
                <w:rFonts w:eastAsia="微软雅黑"/>
                <w:sz w:val="20"/>
                <w:szCs w:val="20"/>
              </w:rPr>
            </w:pPr>
            <w:r w:rsidRPr="00B81BC2">
              <w:rPr>
                <w:rFonts w:eastAsia="微软雅黑" w:hint="eastAsia"/>
                <w:sz w:val="20"/>
                <w:szCs w:val="20"/>
              </w:rPr>
              <w:t>w</w:t>
            </w:r>
            <w:r w:rsidRPr="00B81BC2">
              <w:rPr>
                <w:rFonts w:eastAsia="微软雅黑"/>
                <w:sz w:val="20"/>
                <w:szCs w:val="20"/>
              </w:rPr>
              <w:t>armup epochs: 2</w:t>
            </w:r>
          </w:p>
          <w:p w14:paraId="65A92027"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initial learning rate: 1</w:t>
            </w:r>
            <w:r w:rsidRPr="00B81BC2">
              <w:rPr>
                <w:rFonts w:eastAsia="微软雅黑" w:hint="eastAsia"/>
                <w:sz w:val="20"/>
                <w:szCs w:val="20"/>
              </w:rPr>
              <w:t>ⅹ</w:t>
            </w:r>
            <w:r w:rsidRPr="00B81BC2">
              <w:rPr>
                <w:rFonts w:eastAsia="微软雅黑"/>
                <w:sz w:val="20"/>
                <w:szCs w:val="20"/>
              </w:rPr>
              <w:t>10</w:t>
            </w:r>
            <w:r w:rsidRPr="00BA44B7">
              <w:rPr>
                <w:rFonts w:eastAsia="微软雅黑"/>
                <w:sz w:val="20"/>
                <w:szCs w:val="20"/>
                <w:vertAlign w:val="superscript"/>
              </w:rPr>
              <w:t>-4</w:t>
            </w:r>
          </w:p>
          <w:p w14:paraId="24435335" w14:textId="77777777" w:rsidR="00BF6002" w:rsidRPr="00B81BC2"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final learning rate: 1</w:t>
            </w:r>
            <w:r w:rsidRPr="00B81BC2">
              <w:rPr>
                <w:rFonts w:eastAsia="微软雅黑" w:hint="eastAsia"/>
                <w:sz w:val="20"/>
                <w:szCs w:val="20"/>
              </w:rPr>
              <w:t>ⅹ</w:t>
            </w:r>
            <w:r w:rsidRPr="00B81BC2">
              <w:rPr>
                <w:rFonts w:eastAsia="微软雅黑"/>
                <w:sz w:val="20"/>
                <w:szCs w:val="20"/>
              </w:rPr>
              <w:t>10</w:t>
            </w:r>
            <w:r w:rsidRPr="00BA44B7">
              <w:rPr>
                <w:rFonts w:eastAsia="微软雅黑"/>
                <w:sz w:val="20"/>
                <w:szCs w:val="20"/>
                <w:vertAlign w:val="superscript"/>
              </w:rPr>
              <w:t>-4</w:t>
            </w:r>
          </w:p>
          <w:p w14:paraId="45DBE654" w14:textId="77777777" w:rsidR="00BF6002" w:rsidRPr="002900E4" w:rsidRDefault="00BF6002" w:rsidP="004C0E93">
            <w:pPr>
              <w:ind w:firstLine="0"/>
              <w:rPr>
                <w:rFonts w:eastAsia="微软雅黑"/>
                <w:sz w:val="20"/>
                <w:szCs w:val="20"/>
              </w:rPr>
            </w:pPr>
            <w:r w:rsidRPr="00B81BC2">
              <w:rPr>
                <w:rFonts w:eastAsia="微软雅黑" w:hint="eastAsia"/>
                <w:sz w:val="20"/>
                <w:szCs w:val="20"/>
              </w:rPr>
              <w:t>t</w:t>
            </w:r>
            <w:r w:rsidRPr="00B81BC2">
              <w:rPr>
                <w:rFonts w:eastAsia="微软雅黑"/>
                <w:sz w:val="20"/>
                <w:szCs w:val="20"/>
              </w:rPr>
              <w:t>he max learning rate: 0.001</w:t>
            </w:r>
          </w:p>
        </w:tc>
      </w:tr>
      <w:tr w:rsidR="00BF6002" w:rsidRPr="006A6DD6" w14:paraId="1CC0BC34" w14:textId="77777777" w:rsidTr="004C0E93">
        <w:tc>
          <w:tcPr>
            <w:tcW w:w="1985" w:type="dxa"/>
            <w:tcBorders>
              <w:top w:val="single" w:sz="4" w:space="0" w:color="auto"/>
              <w:bottom w:val="single" w:sz="12" w:space="0" w:color="auto"/>
            </w:tcBorders>
          </w:tcPr>
          <w:p w14:paraId="07FA68E3" w14:textId="77777777" w:rsidR="00BF6002" w:rsidRPr="002900E4" w:rsidRDefault="00BF6002" w:rsidP="004C0E93">
            <w:pPr>
              <w:ind w:firstLine="0"/>
              <w:rPr>
                <w:rFonts w:eastAsia="微软雅黑"/>
              </w:rPr>
            </w:pPr>
            <w:r w:rsidRPr="002900E4">
              <w:rPr>
                <w:rFonts w:eastAsia="微软雅黑"/>
              </w:rPr>
              <w:t>Common hyperparameters of GNNAK</w:t>
            </w:r>
          </w:p>
        </w:tc>
        <w:tc>
          <w:tcPr>
            <w:tcW w:w="6237" w:type="dxa"/>
            <w:tcBorders>
              <w:top w:val="single" w:sz="4" w:space="0" w:color="auto"/>
              <w:bottom w:val="single" w:sz="12" w:space="0" w:color="auto"/>
            </w:tcBorders>
          </w:tcPr>
          <w:p w14:paraId="2C96863C" w14:textId="77777777" w:rsidR="00BF6002" w:rsidRPr="002900E4" w:rsidRDefault="00BF6002" w:rsidP="004C0E93">
            <w:pPr>
              <w:ind w:firstLine="0"/>
              <w:rPr>
                <w:rFonts w:eastAsia="微软雅黑"/>
                <w:sz w:val="20"/>
                <w:szCs w:val="20"/>
              </w:rPr>
            </w:pPr>
            <w:r w:rsidRPr="002900E4">
              <w:rPr>
                <w:rFonts w:eastAsia="微软雅黑"/>
                <w:sz w:val="20"/>
                <w:szCs w:val="20"/>
              </w:rPr>
              <w:t>GNN hidden layer size: 128</w:t>
            </w:r>
          </w:p>
          <w:p w14:paraId="25A8875C" w14:textId="77777777" w:rsidR="00BF6002" w:rsidRPr="002900E4" w:rsidRDefault="00BF6002" w:rsidP="004C0E93">
            <w:pPr>
              <w:ind w:firstLine="0"/>
              <w:rPr>
                <w:rFonts w:eastAsia="微软雅黑"/>
                <w:sz w:val="20"/>
                <w:szCs w:val="20"/>
              </w:rPr>
            </w:pPr>
            <w:r w:rsidRPr="002900E4">
              <w:rPr>
                <w:rFonts w:eastAsia="微软雅黑" w:hint="eastAsia"/>
                <w:sz w:val="20"/>
                <w:szCs w:val="20"/>
              </w:rPr>
              <w:t>t</w:t>
            </w:r>
            <w:r w:rsidRPr="002900E4">
              <w:rPr>
                <w:rFonts w:eastAsia="微软雅黑"/>
                <w:sz w:val="20"/>
                <w:szCs w:val="20"/>
              </w:rPr>
              <w:t xml:space="preserve">he number of GNN hidden layer </w:t>
            </w:r>
            <w:r w:rsidRPr="002900E4">
              <w:rPr>
                <w:rFonts w:eastAsia="微软雅黑" w:hint="eastAsia"/>
                <w:sz w:val="20"/>
                <w:szCs w:val="20"/>
              </w:rPr>
              <w:t>for</w:t>
            </w:r>
            <w:r w:rsidRPr="002900E4">
              <w:rPr>
                <w:rFonts w:eastAsia="微软雅黑"/>
                <w:sz w:val="20"/>
                <w:szCs w:val="20"/>
              </w:rPr>
              <w:t xml:space="preserve"> ADMET Datasets: 2</w:t>
            </w:r>
          </w:p>
          <w:p w14:paraId="4D5DACE9" w14:textId="10492004" w:rsidR="00BF6002" w:rsidRPr="002900E4" w:rsidRDefault="00BF6002" w:rsidP="004C0E93">
            <w:pPr>
              <w:ind w:firstLine="0"/>
              <w:rPr>
                <w:rFonts w:eastAsia="微软雅黑"/>
                <w:sz w:val="20"/>
                <w:szCs w:val="20"/>
              </w:rPr>
            </w:pPr>
            <w:r w:rsidRPr="002900E4">
              <w:rPr>
                <w:rFonts w:eastAsia="微软雅黑"/>
                <w:sz w:val="20"/>
                <w:szCs w:val="20"/>
              </w:rPr>
              <w:t xml:space="preserve">the number of GNN hidden layer for </w:t>
            </w:r>
            <w:r w:rsidR="006E18BB">
              <w:rPr>
                <w:rFonts w:eastAsia="微软雅黑"/>
                <w:sz w:val="20"/>
                <w:szCs w:val="20"/>
              </w:rPr>
              <w:t xml:space="preserve">bRo5 </w:t>
            </w:r>
            <w:r w:rsidRPr="002900E4">
              <w:rPr>
                <w:rFonts w:eastAsia="微软雅黑"/>
                <w:sz w:val="20"/>
                <w:szCs w:val="20"/>
              </w:rPr>
              <w:t>Datasets: 6</w:t>
            </w:r>
          </w:p>
          <w:p w14:paraId="1DBF5458" w14:textId="77777777" w:rsidR="00BF6002" w:rsidRPr="002900E4" w:rsidRDefault="00BF6002" w:rsidP="004C0E93">
            <w:pPr>
              <w:ind w:firstLine="0"/>
              <w:rPr>
                <w:rFonts w:eastAsia="微软雅黑"/>
                <w:sz w:val="20"/>
                <w:szCs w:val="20"/>
              </w:rPr>
            </w:pPr>
            <w:r w:rsidRPr="002900E4">
              <w:rPr>
                <w:rFonts w:eastAsia="微软雅黑" w:hint="eastAsia"/>
                <w:sz w:val="20"/>
                <w:szCs w:val="20"/>
              </w:rPr>
              <w:t>t</w:t>
            </w:r>
            <w:r w:rsidRPr="002900E4">
              <w:rPr>
                <w:rFonts w:eastAsia="微软雅黑"/>
                <w:sz w:val="20"/>
                <w:szCs w:val="20"/>
              </w:rPr>
              <w:t>he number of Kernel GNN hidden layers: 1</w:t>
            </w:r>
          </w:p>
          <w:p w14:paraId="50136472" w14:textId="77777777" w:rsidR="00BF6002" w:rsidRPr="002900E4" w:rsidRDefault="00BF6002" w:rsidP="004C0E93">
            <w:pPr>
              <w:ind w:firstLine="0"/>
              <w:rPr>
                <w:rFonts w:eastAsia="微软雅黑"/>
                <w:sz w:val="20"/>
                <w:szCs w:val="20"/>
              </w:rPr>
            </w:pPr>
            <w:r w:rsidRPr="002900E4">
              <w:rPr>
                <w:rFonts w:eastAsia="微软雅黑"/>
                <w:sz w:val="20"/>
                <w:szCs w:val="20"/>
              </w:rPr>
              <w:t>All FC hidden layer size: 128</w:t>
            </w:r>
          </w:p>
          <w:p w14:paraId="13015743" w14:textId="77777777" w:rsidR="00BF6002" w:rsidRPr="002900E4" w:rsidRDefault="00BF6002" w:rsidP="004C0E93">
            <w:pPr>
              <w:ind w:firstLine="0"/>
              <w:rPr>
                <w:rFonts w:eastAsia="微软雅黑"/>
                <w:sz w:val="20"/>
                <w:szCs w:val="20"/>
              </w:rPr>
            </w:pPr>
            <w:r w:rsidRPr="002900E4">
              <w:rPr>
                <w:rFonts w:eastAsia="微软雅黑" w:hint="eastAsia"/>
                <w:sz w:val="20"/>
                <w:szCs w:val="20"/>
              </w:rPr>
              <w:t>t</w:t>
            </w:r>
            <w:r w:rsidRPr="002900E4">
              <w:rPr>
                <w:rFonts w:eastAsia="微软雅黑"/>
                <w:sz w:val="20"/>
                <w:szCs w:val="20"/>
              </w:rPr>
              <w:t>he number of FC hidden layer: 2</w:t>
            </w:r>
          </w:p>
          <w:p w14:paraId="357D63C2" w14:textId="77777777" w:rsidR="00BF6002" w:rsidRPr="002900E4" w:rsidRDefault="00BF6002" w:rsidP="004C0E93">
            <w:pPr>
              <w:ind w:firstLine="0"/>
              <w:rPr>
                <w:rFonts w:eastAsia="微软雅黑"/>
                <w:sz w:val="20"/>
                <w:szCs w:val="20"/>
              </w:rPr>
            </w:pPr>
            <w:r w:rsidRPr="002900E4">
              <w:rPr>
                <w:rFonts w:eastAsia="微软雅黑"/>
                <w:sz w:val="20"/>
                <w:szCs w:val="20"/>
              </w:rPr>
              <w:t>the learning rate: 0.001</w:t>
            </w:r>
          </w:p>
          <w:p w14:paraId="2668C8B8" w14:textId="77777777" w:rsidR="00BF6002" w:rsidRPr="002900E4" w:rsidRDefault="00BF6002" w:rsidP="004C0E93">
            <w:pPr>
              <w:ind w:firstLine="0"/>
              <w:rPr>
                <w:rFonts w:eastAsia="微软雅黑"/>
                <w:sz w:val="20"/>
                <w:szCs w:val="20"/>
              </w:rPr>
            </w:pPr>
            <w:r w:rsidRPr="002900E4">
              <w:rPr>
                <w:rFonts w:eastAsia="微软雅黑"/>
                <w:sz w:val="20"/>
                <w:szCs w:val="20"/>
              </w:rPr>
              <w:t>the number of epochs: 500</w:t>
            </w:r>
          </w:p>
          <w:p w14:paraId="1CE8FA03" w14:textId="77777777" w:rsidR="00BF6002" w:rsidRPr="002900E4" w:rsidRDefault="00BF6002" w:rsidP="004C0E93">
            <w:pPr>
              <w:ind w:firstLine="0"/>
              <w:rPr>
                <w:rFonts w:eastAsia="微软雅黑"/>
                <w:sz w:val="20"/>
                <w:szCs w:val="20"/>
              </w:rPr>
            </w:pPr>
            <w:r w:rsidRPr="002900E4">
              <w:rPr>
                <w:rFonts w:eastAsia="微软雅黑"/>
                <w:sz w:val="20"/>
                <w:szCs w:val="20"/>
              </w:rPr>
              <w:t>the patience of early stop: 30</w:t>
            </w:r>
          </w:p>
          <w:p w14:paraId="30CBFD4A" w14:textId="77777777" w:rsidR="00BF6002" w:rsidRPr="002900E4" w:rsidRDefault="00BF6002" w:rsidP="004C0E93">
            <w:pPr>
              <w:ind w:firstLine="0"/>
              <w:rPr>
                <w:rFonts w:eastAsia="微软雅黑"/>
                <w:sz w:val="20"/>
                <w:szCs w:val="20"/>
              </w:rPr>
            </w:pPr>
            <w:r w:rsidRPr="002900E4">
              <w:rPr>
                <w:rFonts w:eastAsia="微软雅黑" w:hint="eastAsia"/>
                <w:sz w:val="20"/>
                <w:szCs w:val="20"/>
              </w:rPr>
              <w:t>batch</w:t>
            </w:r>
            <w:r w:rsidRPr="002900E4">
              <w:rPr>
                <w:rFonts w:eastAsia="微软雅黑"/>
                <w:sz w:val="20"/>
                <w:szCs w:val="20"/>
              </w:rPr>
              <w:t xml:space="preserve"> </w:t>
            </w:r>
            <w:r w:rsidRPr="002900E4">
              <w:rPr>
                <w:rFonts w:eastAsia="微软雅黑" w:hint="eastAsia"/>
                <w:sz w:val="20"/>
                <w:szCs w:val="20"/>
              </w:rPr>
              <w:t>size:</w:t>
            </w:r>
            <w:r w:rsidRPr="002900E4">
              <w:rPr>
                <w:rFonts w:eastAsia="微软雅黑"/>
                <w:sz w:val="20"/>
                <w:szCs w:val="20"/>
              </w:rPr>
              <w:t xml:space="preserve"> 128</w:t>
            </w:r>
          </w:p>
        </w:tc>
      </w:tr>
    </w:tbl>
    <w:p w14:paraId="6DFFDBA5" w14:textId="77777777" w:rsidR="00E865CE" w:rsidRDefault="00E865CE" w:rsidP="00E865CE">
      <w:pPr>
        <w:ind w:firstLine="0"/>
        <w:rPr>
          <w:rFonts w:eastAsia="微软雅黑"/>
          <w:b/>
          <w:bCs/>
        </w:rPr>
        <w:sectPr w:rsidR="00E865CE">
          <w:pgSz w:w="11906" w:h="16838"/>
          <w:pgMar w:top="1440" w:right="1800" w:bottom="1440" w:left="1800" w:header="851" w:footer="992" w:gutter="0"/>
          <w:cols w:space="425"/>
          <w:docGrid w:type="lines" w:linePitch="312"/>
        </w:sectPr>
      </w:pPr>
    </w:p>
    <w:p w14:paraId="2A665745" w14:textId="1CA5CD73" w:rsidR="00E865CE" w:rsidRDefault="00E865CE" w:rsidP="00E865CE">
      <w:pPr>
        <w:ind w:firstLine="0"/>
        <w:rPr>
          <w:rFonts w:eastAsia="微软雅黑"/>
          <w:b/>
          <w:bCs/>
        </w:rPr>
      </w:pPr>
      <w:bookmarkStart w:id="23" w:name="_Hlk197292744"/>
      <w:r w:rsidRPr="006A6DD6">
        <w:rPr>
          <w:rFonts w:eastAsia="微软雅黑"/>
          <w:b/>
          <w:bCs/>
        </w:rPr>
        <w:lastRenderedPageBreak/>
        <w:t xml:space="preserve">Supplementary Table </w:t>
      </w:r>
      <w:r>
        <w:rPr>
          <w:rFonts w:eastAsia="微软雅黑"/>
          <w:b/>
          <w:bCs/>
        </w:rPr>
        <w:t>2</w:t>
      </w:r>
      <w:r w:rsidRPr="006A6DD6">
        <w:rPr>
          <w:rFonts w:eastAsia="微软雅黑"/>
        </w:rPr>
        <w:t xml:space="preserve">. </w:t>
      </w:r>
      <w:r w:rsidRPr="00A26BFC">
        <w:rPr>
          <w:rFonts w:eastAsia="微软雅黑"/>
        </w:rPr>
        <w:t>Hyperparameter</w:t>
      </w:r>
      <w:r>
        <w:rPr>
          <w:rFonts w:eastAsia="微软雅黑"/>
        </w:rPr>
        <w:t xml:space="preserve"> of deep learning models</w:t>
      </w:r>
      <w:r w:rsidR="00F7622B" w:rsidRPr="00F7622B">
        <w:rPr>
          <w:rFonts w:eastAsia="微软雅黑"/>
        </w:rPr>
        <w:t>(Continued)</w:t>
      </w:r>
      <w:r>
        <w:rPr>
          <w:rFonts w:eastAsia="微软雅黑"/>
        </w:rPr>
        <w:t>.</w:t>
      </w:r>
    </w:p>
    <w:tbl>
      <w:tblPr>
        <w:tblStyle w:val="a8"/>
        <w:tblW w:w="82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6237"/>
      </w:tblGrid>
      <w:tr w:rsidR="00E865CE" w:rsidRPr="006A6DD6" w14:paraId="50AF33F3" w14:textId="77777777" w:rsidTr="004C0E93">
        <w:tc>
          <w:tcPr>
            <w:tcW w:w="1985" w:type="dxa"/>
            <w:tcBorders>
              <w:top w:val="single" w:sz="12" w:space="0" w:color="auto"/>
              <w:bottom w:val="single" w:sz="12" w:space="0" w:color="auto"/>
            </w:tcBorders>
          </w:tcPr>
          <w:p w14:paraId="332EAC70" w14:textId="77777777" w:rsidR="00E865CE" w:rsidRPr="00D00EF8" w:rsidRDefault="00E865CE" w:rsidP="004C0E93">
            <w:pPr>
              <w:ind w:firstLine="0"/>
              <w:rPr>
                <w:rFonts w:eastAsia="微软雅黑"/>
                <w:b/>
                <w:bCs/>
              </w:rPr>
            </w:pPr>
            <w:r w:rsidRPr="00D00EF8">
              <w:rPr>
                <w:rFonts w:eastAsia="微软雅黑" w:hint="eastAsia"/>
                <w:b/>
                <w:bCs/>
              </w:rPr>
              <w:t>Model</w:t>
            </w:r>
          </w:p>
        </w:tc>
        <w:tc>
          <w:tcPr>
            <w:tcW w:w="6237" w:type="dxa"/>
            <w:tcBorders>
              <w:top w:val="single" w:sz="12" w:space="0" w:color="auto"/>
              <w:bottom w:val="single" w:sz="12" w:space="0" w:color="auto"/>
            </w:tcBorders>
          </w:tcPr>
          <w:p w14:paraId="209A0B46" w14:textId="77777777" w:rsidR="00E865CE" w:rsidRPr="00D00EF8" w:rsidRDefault="00E865CE" w:rsidP="004C0E93">
            <w:pPr>
              <w:ind w:firstLine="0"/>
              <w:rPr>
                <w:rFonts w:eastAsia="微软雅黑"/>
                <w:b/>
                <w:bCs/>
              </w:rPr>
            </w:pPr>
            <w:r w:rsidRPr="00D00EF8">
              <w:rPr>
                <w:rFonts w:eastAsia="微软雅黑"/>
                <w:b/>
                <w:bCs/>
              </w:rPr>
              <w:t>hyperparameters</w:t>
            </w:r>
          </w:p>
        </w:tc>
      </w:tr>
      <w:tr w:rsidR="00E865CE" w:rsidRPr="006A6DD6" w14:paraId="5A59BCC0" w14:textId="77777777" w:rsidTr="00D46C03">
        <w:tc>
          <w:tcPr>
            <w:tcW w:w="1985" w:type="dxa"/>
            <w:tcBorders>
              <w:top w:val="single" w:sz="4" w:space="0" w:color="auto"/>
              <w:bottom w:val="single" w:sz="4" w:space="0" w:color="auto"/>
            </w:tcBorders>
          </w:tcPr>
          <w:p w14:paraId="47494CE5" w14:textId="58078934" w:rsidR="00E865CE" w:rsidRPr="002900E4" w:rsidRDefault="00E865CE" w:rsidP="004C0E93">
            <w:pPr>
              <w:ind w:firstLine="0"/>
              <w:rPr>
                <w:rFonts w:eastAsia="微软雅黑"/>
              </w:rPr>
            </w:pPr>
            <w:r>
              <w:rPr>
                <w:rFonts w:eastAsia="微软雅黑"/>
              </w:rPr>
              <w:t>MOLMCL</w:t>
            </w:r>
          </w:p>
        </w:tc>
        <w:tc>
          <w:tcPr>
            <w:tcW w:w="6237" w:type="dxa"/>
            <w:tcBorders>
              <w:top w:val="single" w:sz="4" w:space="0" w:color="auto"/>
              <w:bottom w:val="single" w:sz="4" w:space="0" w:color="auto"/>
            </w:tcBorders>
          </w:tcPr>
          <w:p w14:paraId="68A26A7F" w14:textId="562EBE89" w:rsidR="00E865CE" w:rsidRDefault="00E865CE" w:rsidP="004C0E93">
            <w:pPr>
              <w:ind w:firstLine="0"/>
              <w:rPr>
                <w:rFonts w:eastAsia="微软雅黑"/>
                <w:sz w:val="20"/>
                <w:szCs w:val="20"/>
              </w:rPr>
            </w:pPr>
            <w:r>
              <w:rPr>
                <w:rFonts w:eastAsia="微软雅黑"/>
                <w:sz w:val="20"/>
                <w:szCs w:val="20"/>
              </w:rPr>
              <w:t>B</w:t>
            </w:r>
            <w:r>
              <w:rPr>
                <w:rFonts w:eastAsia="微软雅黑" w:hint="eastAsia"/>
                <w:sz w:val="20"/>
                <w:szCs w:val="20"/>
              </w:rPr>
              <w:t>ase</w:t>
            </w:r>
            <w:r>
              <w:rPr>
                <w:rFonts w:eastAsia="微软雅黑"/>
                <w:sz w:val="20"/>
                <w:szCs w:val="20"/>
              </w:rPr>
              <w:t xml:space="preserve"> GNN: GPS</w:t>
            </w:r>
            <w:r w:rsidR="00C2735F">
              <w:rPr>
                <w:rFonts w:eastAsia="微软雅黑"/>
                <w:sz w:val="20"/>
                <w:szCs w:val="20"/>
              </w:rPr>
              <w:fldChar w:fldCharType="begin"/>
            </w:r>
            <w:r w:rsidR="00606337">
              <w:rPr>
                <w:rFonts w:eastAsia="微软雅黑"/>
                <w:sz w:val="20"/>
                <w:szCs w:val="20"/>
              </w:rPr>
              <w:instrText xml:space="preserve"> ADDIN EN.CITE &lt;EndNote&gt;&lt;Cite&gt;&lt;Author&gt;Rampášek&lt;/Author&gt;&lt;Year&gt;2022&lt;/Year&gt;&lt;RecNum&gt;1360&lt;/RecNum&gt;&lt;DisplayText&gt;&lt;style face="superscript"&gt;66&lt;/style&gt;&lt;/DisplayText&gt;&lt;record&gt;&lt;rec-number&gt;1360&lt;/rec-number&gt;&lt;foreign-keys&gt;&lt;key app="EN" db-id="ve0x99rz5zt2ejevrzi500pz950aztrvtzfa" timestamp="1745679049"&gt;1360&lt;/key&gt;&lt;/foreign-keys&gt;&lt;ref-type name="Journal Article"&gt;17&lt;/ref-type&gt;&lt;contributors&gt;&lt;authors&gt;&lt;author&gt;Rampášek, Ladislav&lt;/author&gt;&lt;author&gt;Galkin, Mikhail&lt;/author&gt;&lt;author&gt;Dwivedi, Vijay Prakash&lt;/author&gt;&lt;author&gt;Luu, Anh Tuan&lt;/author&gt;&lt;author&gt;Wolf, Guy&lt;/author&gt;&lt;author&gt;Beaini, Dominique&lt;/author&gt;&lt;/authors&gt;&lt;/contributors&gt;&lt;titles&gt;&lt;title&gt;Recipe for a General, Powerful, Scalable Graph Transformer&lt;/title&gt;&lt;secondary-title&gt;arXiv e-prints&lt;/secondary-title&gt;&lt;/titles&gt;&lt;pages&gt;arXiv:2205.12454&lt;/pages&gt;&lt;keywords&gt;&lt;keyword&gt;Computer Science - Machine Learning&lt;/keyword&gt;&lt;/keywords&gt;&lt;dates&gt;&lt;year&gt;2022&lt;/year&gt;&lt;/dates&gt;&lt;urls&gt;&lt;related-urls&gt;&lt;url&gt;https://ui.adsabs.harvard.edu/abs/2022arXiv220512454R&lt;/url&gt;&lt;/related-urls&gt;&lt;/urls&gt;&lt;custom1&gt;eprint: arXiv:2205.12454&lt;/custom1&gt;&lt;electronic-resource-num&gt;10.48550/arXiv.2205.12454&lt;/electronic-resource-num&gt;&lt;/record&gt;&lt;/Cite&gt;&lt;/EndNote&gt;</w:instrText>
            </w:r>
            <w:r w:rsidR="00C2735F">
              <w:rPr>
                <w:rFonts w:eastAsia="微软雅黑"/>
                <w:sz w:val="20"/>
                <w:szCs w:val="20"/>
              </w:rPr>
              <w:fldChar w:fldCharType="separate"/>
            </w:r>
            <w:r w:rsidR="00606337" w:rsidRPr="00606337">
              <w:rPr>
                <w:rFonts w:eastAsia="微软雅黑"/>
                <w:noProof/>
                <w:sz w:val="20"/>
                <w:szCs w:val="20"/>
                <w:vertAlign w:val="superscript"/>
              </w:rPr>
              <w:t>66</w:t>
            </w:r>
            <w:r w:rsidR="00C2735F">
              <w:rPr>
                <w:rFonts w:eastAsia="微软雅黑"/>
                <w:sz w:val="20"/>
                <w:szCs w:val="20"/>
              </w:rPr>
              <w:fldChar w:fldCharType="end"/>
            </w:r>
          </w:p>
          <w:p w14:paraId="57392278" w14:textId="5CB6DADE" w:rsidR="00E865CE" w:rsidRDefault="00BA44B7" w:rsidP="004C0E93">
            <w:pPr>
              <w:ind w:firstLine="0"/>
              <w:rPr>
                <w:rFonts w:eastAsia="微软雅黑"/>
                <w:sz w:val="20"/>
                <w:szCs w:val="20"/>
              </w:rPr>
            </w:pPr>
            <w:r w:rsidRPr="00BA44B7">
              <w:rPr>
                <w:rFonts w:eastAsia="微软雅黑"/>
                <w:sz w:val="20"/>
                <w:szCs w:val="20"/>
              </w:rPr>
              <w:t>global attention</w:t>
            </w:r>
            <w:r w:rsidR="000415CF">
              <w:rPr>
                <w:rFonts w:eastAsia="微软雅黑"/>
                <w:sz w:val="20"/>
                <w:szCs w:val="20"/>
              </w:rPr>
              <w:t xml:space="preserve"> dropout</w:t>
            </w:r>
            <w:r w:rsidRPr="00BA44B7">
              <w:rPr>
                <w:rFonts w:eastAsia="微软雅黑"/>
                <w:sz w:val="20"/>
                <w:szCs w:val="20"/>
              </w:rPr>
              <w:t xml:space="preserve"> in GPS</w:t>
            </w:r>
            <w:r w:rsidR="000415CF">
              <w:rPr>
                <w:rFonts w:eastAsia="微软雅黑"/>
                <w:sz w:val="20"/>
                <w:szCs w:val="20"/>
              </w:rPr>
              <w:t>(classification</w:t>
            </w:r>
            <w:r w:rsidR="000415CF">
              <w:rPr>
                <w:rFonts w:eastAsia="微软雅黑" w:hint="eastAsia"/>
                <w:sz w:val="20"/>
                <w:szCs w:val="20"/>
              </w:rPr>
              <w:t>、</w:t>
            </w:r>
            <w:r w:rsidR="000415CF">
              <w:rPr>
                <w:rFonts w:eastAsia="微软雅黑"/>
                <w:sz w:val="20"/>
                <w:szCs w:val="20"/>
              </w:rPr>
              <w:t>regression)</w:t>
            </w:r>
            <w:r>
              <w:rPr>
                <w:rFonts w:eastAsia="微软雅黑"/>
                <w:sz w:val="20"/>
                <w:szCs w:val="20"/>
              </w:rPr>
              <w:t xml:space="preserve">: </w:t>
            </w:r>
            <w:r w:rsidRPr="00BA44B7">
              <w:rPr>
                <w:rFonts w:eastAsia="微软雅黑"/>
                <w:sz w:val="20"/>
                <w:szCs w:val="20"/>
              </w:rPr>
              <w:t>0.3</w:t>
            </w:r>
          </w:p>
          <w:p w14:paraId="5C47C11D" w14:textId="02F1AC78" w:rsidR="000415CF" w:rsidRPr="000415CF" w:rsidRDefault="000415CF" w:rsidP="004C0E93">
            <w:pPr>
              <w:ind w:firstLine="0"/>
              <w:rPr>
                <w:rFonts w:eastAsia="微软雅黑"/>
                <w:sz w:val="20"/>
                <w:szCs w:val="20"/>
              </w:rPr>
            </w:pPr>
            <w:r w:rsidRPr="00BA44B7">
              <w:rPr>
                <w:rFonts w:eastAsia="微软雅黑"/>
                <w:sz w:val="20"/>
                <w:szCs w:val="20"/>
              </w:rPr>
              <w:t>global attention</w:t>
            </w:r>
            <w:r>
              <w:rPr>
                <w:rFonts w:eastAsia="微软雅黑"/>
                <w:sz w:val="20"/>
                <w:szCs w:val="20"/>
              </w:rPr>
              <w:t xml:space="preserve"> </w:t>
            </w:r>
            <w:r>
              <w:rPr>
                <w:rFonts w:eastAsia="微软雅黑" w:hint="eastAsia"/>
                <w:sz w:val="20"/>
                <w:szCs w:val="20"/>
              </w:rPr>
              <w:t>drop</w:t>
            </w:r>
            <w:r>
              <w:rPr>
                <w:rFonts w:eastAsia="微软雅黑"/>
                <w:sz w:val="20"/>
                <w:szCs w:val="20"/>
              </w:rPr>
              <w:t>out</w:t>
            </w:r>
            <w:r w:rsidRPr="00BA44B7">
              <w:rPr>
                <w:rFonts w:eastAsia="微软雅黑"/>
                <w:sz w:val="20"/>
                <w:szCs w:val="20"/>
              </w:rPr>
              <w:t xml:space="preserve"> in GPS</w:t>
            </w:r>
            <w:r>
              <w:rPr>
                <w:rFonts w:eastAsia="微软雅黑"/>
                <w:sz w:val="20"/>
                <w:szCs w:val="20"/>
              </w:rPr>
              <w:t>(</w:t>
            </w:r>
            <w:r>
              <w:rPr>
                <w:rFonts w:eastAsia="微软雅黑" w:hint="eastAsia"/>
                <w:sz w:val="20"/>
                <w:szCs w:val="20"/>
              </w:rPr>
              <w:t>Molecule</w:t>
            </w:r>
            <w:r>
              <w:rPr>
                <w:rFonts w:eastAsia="微软雅黑"/>
                <w:sz w:val="20"/>
                <w:szCs w:val="20"/>
              </w:rPr>
              <w:t>ACE): 0</w:t>
            </w:r>
          </w:p>
          <w:p w14:paraId="3F9739C4" w14:textId="6FE59D6C" w:rsidR="00BA44B7" w:rsidRDefault="00BA44B7" w:rsidP="004C0E93">
            <w:pPr>
              <w:ind w:firstLine="0"/>
              <w:rPr>
                <w:rFonts w:eastAsia="微软雅黑"/>
                <w:sz w:val="20"/>
                <w:szCs w:val="20"/>
              </w:rPr>
            </w:pPr>
            <w:r w:rsidRPr="00BA44B7">
              <w:rPr>
                <w:rFonts w:eastAsia="微软雅黑"/>
                <w:sz w:val="20"/>
                <w:szCs w:val="20"/>
              </w:rPr>
              <w:t>dropout</w:t>
            </w:r>
            <w:r>
              <w:rPr>
                <w:rFonts w:eastAsia="微软雅黑"/>
                <w:sz w:val="20"/>
                <w:szCs w:val="20"/>
              </w:rPr>
              <w:t>(classification</w:t>
            </w:r>
            <w:r w:rsidR="000415CF">
              <w:rPr>
                <w:rFonts w:eastAsia="微软雅黑" w:hint="eastAsia"/>
                <w:sz w:val="20"/>
                <w:szCs w:val="20"/>
              </w:rPr>
              <w:t>、</w:t>
            </w:r>
            <w:r w:rsidR="000415CF">
              <w:rPr>
                <w:rFonts w:eastAsia="微软雅黑" w:hint="eastAsia"/>
                <w:sz w:val="20"/>
                <w:szCs w:val="20"/>
              </w:rPr>
              <w:t>Molecule</w:t>
            </w:r>
            <w:r w:rsidR="000415CF">
              <w:rPr>
                <w:rFonts w:eastAsia="微软雅黑"/>
                <w:sz w:val="20"/>
                <w:szCs w:val="20"/>
              </w:rPr>
              <w:t>ACE</w:t>
            </w:r>
            <w:r>
              <w:rPr>
                <w:rFonts w:eastAsia="微软雅黑"/>
                <w:sz w:val="20"/>
                <w:szCs w:val="20"/>
              </w:rPr>
              <w:t>): 0</w:t>
            </w:r>
          </w:p>
          <w:p w14:paraId="2EFD1BF7" w14:textId="54B4CB21" w:rsidR="000415CF" w:rsidRPr="000415CF" w:rsidRDefault="00BA44B7" w:rsidP="004C0E93">
            <w:pPr>
              <w:ind w:firstLine="0"/>
              <w:rPr>
                <w:rFonts w:eastAsia="微软雅黑"/>
                <w:sz w:val="20"/>
                <w:szCs w:val="20"/>
              </w:rPr>
            </w:pPr>
            <w:r w:rsidRPr="00BA44B7">
              <w:rPr>
                <w:rFonts w:eastAsia="微软雅黑"/>
                <w:sz w:val="20"/>
                <w:szCs w:val="20"/>
              </w:rPr>
              <w:t>dropout</w:t>
            </w:r>
            <w:r>
              <w:rPr>
                <w:rFonts w:eastAsia="微软雅黑"/>
                <w:sz w:val="20"/>
                <w:szCs w:val="20"/>
              </w:rPr>
              <w:t>(regression): 0.3</w:t>
            </w:r>
          </w:p>
          <w:p w14:paraId="359B9901" w14:textId="4942CD31" w:rsidR="00BA44B7" w:rsidRDefault="00BA44B7" w:rsidP="004C0E93">
            <w:pPr>
              <w:ind w:firstLine="0"/>
              <w:rPr>
                <w:rFonts w:eastAsia="微软雅黑"/>
                <w:sz w:val="20"/>
                <w:szCs w:val="20"/>
              </w:rPr>
            </w:pPr>
            <w:proofErr w:type="spellStart"/>
            <w:r w:rsidRPr="00BA44B7">
              <w:rPr>
                <w:rFonts w:eastAsia="微软雅黑"/>
                <w:sz w:val="20"/>
                <w:szCs w:val="20"/>
              </w:rPr>
              <w:t>prompt_lr</w:t>
            </w:r>
            <w:proofErr w:type="spellEnd"/>
            <w:r>
              <w:rPr>
                <w:rFonts w:eastAsia="微软雅黑"/>
                <w:sz w:val="20"/>
                <w:szCs w:val="20"/>
              </w:rPr>
              <w:t>/</w:t>
            </w:r>
            <w:proofErr w:type="spellStart"/>
            <w:r w:rsidRPr="00BA44B7">
              <w:rPr>
                <w:rFonts w:eastAsia="微软雅黑"/>
                <w:sz w:val="20"/>
                <w:szCs w:val="20"/>
              </w:rPr>
              <w:t>pretrain_lr</w:t>
            </w:r>
            <w:proofErr w:type="spellEnd"/>
            <w:r>
              <w:rPr>
                <w:rFonts w:eastAsia="微软雅黑"/>
                <w:sz w:val="20"/>
                <w:szCs w:val="20"/>
              </w:rPr>
              <w:t>/</w:t>
            </w:r>
            <w:proofErr w:type="spellStart"/>
            <w:r w:rsidRPr="00BA44B7">
              <w:rPr>
                <w:rFonts w:eastAsia="微软雅黑"/>
                <w:sz w:val="20"/>
                <w:szCs w:val="20"/>
              </w:rPr>
              <w:t>finetune_lr</w:t>
            </w:r>
            <w:proofErr w:type="spellEnd"/>
            <w:r>
              <w:rPr>
                <w:rFonts w:eastAsia="微软雅黑"/>
                <w:sz w:val="20"/>
                <w:szCs w:val="20"/>
              </w:rPr>
              <w:t xml:space="preserve">: </w:t>
            </w:r>
            <w:r w:rsidRPr="00BA44B7">
              <w:rPr>
                <w:rFonts w:eastAsia="微软雅黑"/>
                <w:sz w:val="20"/>
                <w:szCs w:val="20"/>
              </w:rPr>
              <w:t>0.0005</w:t>
            </w:r>
          </w:p>
          <w:p w14:paraId="7DC53CB8" w14:textId="73316E31" w:rsidR="00BA44B7" w:rsidRDefault="00BA44B7" w:rsidP="004C0E93">
            <w:pPr>
              <w:ind w:firstLine="0"/>
              <w:rPr>
                <w:rFonts w:eastAsia="微软雅黑"/>
                <w:sz w:val="20"/>
                <w:szCs w:val="20"/>
              </w:rPr>
            </w:pPr>
            <w:proofErr w:type="spellStart"/>
            <w:r w:rsidRPr="00BA44B7">
              <w:rPr>
                <w:rFonts w:eastAsia="微软雅黑"/>
                <w:sz w:val="20"/>
                <w:szCs w:val="20"/>
              </w:rPr>
              <w:t>total_epoch</w:t>
            </w:r>
            <w:proofErr w:type="spellEnd"/>
            <w:r>
              <w:rPr>
                <w:rFonts w:eastAsia="微软雅黑"/>
                <w:sz w:val="20"/>
                <w:szCs w:val="20"/>
              </w:rPr>
              <w:t xml:space="preserve">: </w:t>
            </w:r>
            <w:r w:rsidRPr="00BA44B7">
              <w:rPr>
                <w:rFonts w:eastAsia="微软雅黑"/>
                <w:sz w:val="20"/>
                <w:szCs w:val="20"/>
              </w:rPr>
              <w:t>100</w:t>
            </w:r>
          </w:p>
          <w:p w14:paraId="5071528C" w14:textId="1056D839" w:rsidR="00BA44B7" w:rsidRDefault="00BA44B7" w:rsidP="004C0E93">
            <w:pPr>
              <w:ind w:firstLine="0"/>
              <w:rPr>
                <w:rFonts w:eastAsia="微软雅黑"/>
                <w:sz w:val="20"/>
                <w:szCs w:val="20"/>
              </w:rPr>
            </w:pPr>
            <w:proofErr w:type="spellStart"/>
            <w:r w:rsidRPr="00BA44B7">
              <w:rPr>
                <w:rFonts w:eastAsia="微软雅黑"/>
                <w:sz w:val="20"/>
                <w:szCs w:val="20"/>
              </w:rPr>
              <w:t>warmup_epoch</w:t>
            </w:r>
            <w:proofErr w:type="spellEnd"/>
            <w:r>
              <w:rPr>
                <w:rFonts w:eastAsia="微软雅黑"/>
                <w:sz w:val="20"/>
                <w:szCs w:val="20"/>
              </w:rPr>
              <w:t xml:space="preserve">: </w:t>
            </w:r>
            <w:r w:rsidRPr="00BA44B7">
              <w:rPr>
                <w:rFonts w:eastAsia="微软雅黑"/>
                <w:sz w:val="20"/>
                <w:szCs w:val="20"/>
              </w:rPr>
              <w:t>10</w:t>
            </w:r>
          </w:p>
          <w:p w14:paraId="7347CC72" w14:textId="623D701E" w:rsidR="00BA44B7" w:rsidRDefault="00BA44B7" w:rsidP="004C0E93">
            <w:pPr>
              <w:ind w:firstLine="0"/>
              <w:rPr>
                <w:rFonts w:eastAsia="微软雅黑"/>
                <w:sz w:val="20"/>
                <w:szCs w:val="20"/>
              </w:rPr>
            </w:pPr>
            <w:proofErr w:type="spellStart"/>
            <w:r w:rsidRPr="00BA44B7">
              <w:rPr>
                <w:rFonts w:eastAsia="微软雅黑"/>
                <w:sz w:val="20"/>
                <w:szCs w:val="20"/>
              </w:rPr>
              <w:t>batch_size</w:t>
            </w:r>
            <w:proofErr w:type="spellEnd"/>
            <w:r>
              <w:rPr>
                <w:rFonts w:eastAsia="微软雅黑"/>
                <w:sz w:val="20"/>
                <w:szCs w:val="20"/>
              </w:rPr>
              <w:t xml:space="preserve">: </w:t>
            </w:r>
            <w:r w:rsidRPr="00BA44B7">
              <w:rPr>
                <w:rFonts w:eastAsia="微软雅黑"/>
                <w:sz w:val="20"/>
                <w:szCs w:val="20"/>
              </w:rPr>
              <w:t>32</w:t>
            </w:r>
          </w:p>
          <w:p w14:paraId="77F70339" w14:textId="47EBB6D4" w:rsidR="00BA44B7" w:rsidRDefault="00BA44B7" w:rsidP="004C0E93">
            <w:pPr>
              <w:ind w:firstLine="0"/>
              <w:rPr>
                <w:rFonts w:eastAsia="微软雅黑"/>
                <w:sz w:val="20"/>
                <w:szCs w:val="20"/>
              </w:rPr>
            </w:pPr>
            <w:r w:rsidRPr="00BA44B7">
              <w:rPr>
                <w:rFonts w:eastAsia="微软雅黑"/>
                <w:sz w:val="20"/>
                <w:szCs w:val="20"/>
              </w:rPr>
              <w:t>patience</w:t>
            </w:r>
            <w:r>
              <w:rPr>
                <w:rFonts w:eastAsia="微软雅黑"/>
                <w:sz w:val="20"/>
                <w:szCs w:val="20"/>
              </w:rPr>
              <w:t xml:space="preserve">: </w:t>
            </w:r>
            <w:r w:rsidRPr="00BA44B7">
              <w:rPr>
                <w:rFonts w:eastAsia="微软雅黑"/>
                <w:sz w:val="20"/>
                <w:szCs w:val="20"/>
              </w:rPr>
              <w:t>20</w:t>
            </w:r>
          </w:p>
          <w:p w14:paraId="2D2AB475" w14:textId="461E0D44" w:rsidR="00BA44B7" w:rsidRPr="00BA44B7" w:rsidRDefault="005A1E3C" w:rsidP="004C0E93">
            <w:pPr>
              <w:ind w:firstLine="0"/>
              <w:rPr>
                <w:rFonts w:eastAsia="微软雅黑"/>
                <w:sz w:val="20"/>
                <w:szCs w:val="20"/>
              </w:rPr>
            </w:pPr>
            <w:r w:rsidRPr="005A1E3C">
              <w:rPr>
                <w:rFonts w:eastAsia="微软雅黑"/>
                <w:sz w:val="20"/>
                <w:szCs w:val="20"/>
              </w:rPr>
              <w:t>prompt weight initialization</w:t>
            </w:r>
            <w:r>
              <w:rPr>
                <w:rFonts w:eastAsia="微软雅黑"/>
                <w:sz w:val="20"/>
                <w:szCs w:val="20"/>
              </w:rPr>
              <w:t>: auto</w:t>
            </w:r>
          </w:p>
        </w:tc>
      </w:tr>
      <w:tr w:rsidR="00D46C03" w:rsidRPr="006A6DD6" w14:paraId="4813C423" w14:textId="77777777" w:rsidTr="00D46C03">
        <w:tc>
          <w:tcPr>
            <w:tcW w:w="1985" w:type="dxa"/>
            <w:tcBorders>
              <w:top w:val="single" w:sz="4" w:space="0" w:color="auto"/>
              <w:bottom w:val="single" w:sz="4" w:space="0" w:color="auto"/>
            </w:tcBorders>
          </w:tcPr>
          <w:p w14:paraId="743DF148" w14:textId="3E5DCD5C" w:rsidR="00D46C03" w:rsidRDefault="00D46C03" w:rsidP="004C0E93">
            <w:pPr>
              <w:ind w:firstLine="0"/>
              <w:rPr>
                <w:rFonts w:eastAsia="微软雅黑"/>
              </w:rPr>
            </w:pPr>
            <w:r>
              <w:rPr>
                <w:rFonts w:eastAsia="微软雅黑" w:hint="eastAsia"/>
              </w:rPr>
              <w:t>K</w:t>
            </w:r>
            <w:r>
              <w:rPr>
                <w:rFonts w:eastAsia="微软雅黑"/>
              </w:rPr>
              <w:t>A-GNN</w:t>
            </w:r>
          </w:p>
        </w:tc>
        <w:tc>
          <w:tcPr>
            <w:tcW w:w="6237" w:type="dxa"/>
            <w:tcBorders>
              <w:top w:val="single" w:sz="4" w:space="0" w:color="auto"/>
              <w:bottom w:val="single" w:sz="4" w:space="0" w:color="auto"/>
            </w:tcBorders>
          </w:tcPr>
          <w:p w14:paraId="579A08B2" w14:textId="77777777" w:rsidR="0071658E" w:rsidRPr="0071658E" w:rsidRDefault="0071658E" w:rsidP="0071658E">
            <w:pPr>
              <w:ind w:firstLine="0"/>
              <w:rPr>
                <w:rFonts w:eastAsia="微软雅黑"/>
                <w:sz w:val="20"/>
                <w:szCs w:val="20"/>
              </w:rPr>
            </w:pPr>
            <w:r w:rsidRPr="0071658E">
              <w:rPr>
                <w:rFonts w:eastAsia="微软雅黑"/>
                <w:sz w:val="20"/>
                <w:szCs w:val="20"/>
              </w:rPr>
              <w:t>the number of Fourier GNN layers: 3</w:t>
            </w:r>
          </w:p>
          <w:p w14:paraId="4B4C7745" w14:textId="77777777" w:rsidR="0071658E" w:rsidRPr="0071658E" w:rsidRDefault="0071658E" w:rsidP="0071658E">
            <w:pPr>
              <w:ind w:firstLine="0"/>
              <w:rPr>
                <w:rFonts w:eastAsia="微软雅黑"/>
                <w:sz w:val="20"/>
                <w:szCs w:val="20"/>
              </w:rPr>
            </w:pPr>
            <w:r w:rsidRPr="0071658E">
              <w:rPr>
                <w:rFonts w:eastAsia="微软雅黑"/>
                <w:sz w:val="20"/>
                <w:szCs w:val="20"/>
              </w:rPr>
              <w:t>the number of KAN Linear layers in Readout: 2</w:t>
            </w:r>
          </w:p>
          <w:p w14:paraId="4F886D67" w14:textId="77777777" w:rsidR="0071658E" w:rsidRPr="0071658E" w:rsidRDefault="0071658E" w:rsidP="0071658E">
            <w:pPr>
              <w:ind w:firstLine="0"/>
              <w:rPr>
                <w:rFonts w:eastAsia="微软雅黑"/>
                <w:sz w:val="20"/>
                <w:szCs w:val="20"/>
              </w:rPr>
            </w:pPr>
            <w:r w:rsidRPr="0071658E">
              <w:rPr>
                <w:rFonts w:eastAsia="微软雅黑"/>
                <w:sz w:val="20"/>
                <w:szCs w:val="20"/>
              </w:rPr>
              <w:t>the KAN hidden layer size: 64</w:t>
            </w:r>
          </w:p>
          <w:p w14:paraId="3FD9F25E" w14:textId="77777777" w:rsidR="0071658E" w:rsidRPr="0071658E" w:rsidRDefault="0071658E" w:rsidP="0071658E">
            <w:pPr>
              <w:ind w:firstLine="0"/>
              <w:rPr>
                <w:rFonts w:eastAsia="微软雅黑"/>
                <w:sz w:val="20"/>
                <w:szCs w:val="20"/>
              </w:rPr>
            </w:pPr>
            <w:r w:rsidRPr="0071658E">
              <w:rPr>
                <w:rFonts w:eastAsia="微软雅黑"/>
                <w:sz w:val="20"/>
                <w:szCs w:val="20"/>
              </w:rPr>
              <w:t>the KAN output layer size: 32</w:t>
            </w:r>
          </w:p>
          <w:p w14:paraId="2733D3D8" w14:textId="77777777" w:rsidR="0071658E" w:rsidRPr="0071658E" w:rsidRDefault="0071658E" w:rsidP="0071658E">
            <w:pPr>
              <w:ind w:firstLine="0"/>
              <w:rPr>
                <w:rFonts w:eastAsia="微软雅黑"/>
                <w:sz w:val="20"/>
                <w:szCs w:val="20"/>
              </w:rPr>
            </w:pPr>
            <w:r w:rsidRPr="0071658E">
              <w:rPr>
                <w:rFonts w:eastAsia="微软雅黑"/>
                <w:sz w:val="20"/>
                <w:szCs w:val="20"/>
              </w:rPr>
              <w:t>the KAN grid size (Fourier basis): 1</w:t>
            </w:r>
          </w:p>
          <w:p w14:paraId="0A52DB31" w14:textId="77777777" w:rsidR="0071658E" w:rsidRPr="0071658E" w:rsidRDefault="0071658E" w:rsidP="0071658E">
            <w:pPr>
              <w:ind w:firstLine="0"/>
              <w:rPr>
                <w:rFonts w:eastAsia="微软雅黑"/>
                <w:sz w:val="20"/>
                <w:szCs w:val="20"/>
              </w:rPr>
            </w:pPr>
            <w:r w:rsidRPr="0071658E">
              <w:rPr>
                <w:rFonts w:eastAsia="微软雅黑"/>
                <w:sz w:val="20"/>
                <w:szCs w:val="20"/>
              </w:rPr>
              <w:t>node feat size: 113 (92 Atom + 21 Bond)</w:t>
            </w:r>
          </w:p>
          <w:p w14:paraId="27AF927C" w14:textId="77777777" w:rsidR="0071658E" w:rsidRPr="0071658E" w:rsidRDefault="0071658E" w:rsidP="0071658E">
            <w:pPr>
              <w:ind w:firstLine="0"/>
              <w:rPr>
                <w:rFonts w:eastAsia="微软雅黑"/>
                <w:sz w:val="20"/>
                <w:szCs w:val="20"/>
              </w:rPr>
            </w:pPr>
            <w:r w:rsidRPr="0071658E">
              <w:rPr>
                <w:rFonts w:eastAsia="微软雅黑"/>
                <w:sz w:val="20"/>
                <w:szCs w:val="20"/>
              </w:rPr>
              <w:t>dropout: 0.1</w:t>
            </w:r>
          </w:p>
          <w:p w14:paraId="159374EB" w14:textId="77777777" w:rsidR="0071658E" w:rsidRPr="0071658E" w:rsidRDefault="0071658E" w:rsidP="0071658E">
            <w:pPr>
              <w:ind w:firstLine="0"/>
              <w:rPr>
                <w:rFonts w:eastAsia="微软雅黑"/>
                <w:sz w:val="20"/>
                <w:szCs w:val="20"/>
              </w:rPr>
            </w:pPr>
            <w:r w:rsidRPr="0071658E">
              <w:rPr>
                <w:rFonts w:eastAsia="微软雅黑"/>
                <w:sz w:val="20"/>
                <w:szCs w:val="20"/>
              </w:rPr>
              <w:t>the number of epochs: 501</w:t>
            </w:r>
          </w:p>
          <w:p w14:paraId="54F914FD" w14:textId="77777777" w:rsidR="0071658E" w:rsidRPr="0071658E" w:rsidRDefault="0071658E" w:rsidP="0071658E">
            <w:pPr>
              <w:ind w:firstLine="0"/>
              <w:rPr>
                <w:rFonts w:eastAsia="微软雅黑"/>
                <w:sz w:val="20"/>
                <w:szCs w:val="20"/>
              </w:rPr>
            </w:pPr>
            <w:r w:rsidRPr="0071658E">
              <w:rPr>
                <w:rFonts w:eastAsia="微软雅黑"/>
                <w:sz w:val="20"/>
                <w:szCs w:val="20"/>
              </w:rPr>
              <w:t>the learning rate: 0.0001</w:t>
            </w:r>
          </w:p>
          <w:p w14:paraId="72A721E5" w14:textId="77777777" w:rsidR="0071658E" w:rsidRPr="0071658E" w:rsidRDefault="0071658E" w:rsidP="0071658E">
            <w:pPr>
              <w:ind w:firstLine="0"/>
              <w:rPr>
                <w:rFonts w:eastAsia="微软雅黑"/>
                <w:sz w:val="20"/>
                <w:szCs w:val="20"/>
              </w:rPr>
            </w:pPr>
            <w:r w:rsidRPr="0071658E">
              <w:rPr>
                <w:rFonts w:eastAsia="微软雅黑"/>
                <w:sz w:val="20"/>
                <w:szCs w:val="20"/>
              </w:rPr>
              <w:t>the patience of early stop: 30</w:t>
            </w:r>
          </w:p>
          <w:p w14:paraId="10CC554A" w14:textId="77777777" w:rsidR="0071658E" w:rsidRPr="0071658E" w:rsidRDefault="0071658E" w:rsidP="0071658E">
            <w:pPr>
              <w:ind w:firstLine="0"/>
              <w:rPr>
                <w:rFonts w:eastAsia="微软雅黑"/>
                <w:sz w:val="20"/>
                <w:szCs w:val="20"/>
              </w:rPr>
            </w:pPr>
            <w:r w:rsidRPr="0071658E">
              <w:rPr>
                <w:rFonts w:eastAsia="微软雅黑"/>
                <w:sz w:val="20"/>
                <w:szCs w:val="20"/>
              </w:rPr>
              <w:t>batch size: 128</w:t>
            </w:r>
          </w:p>
          <w:p w14:paraId="09F0BE8B" w14:textId="77777777" w:rsidR="0071658E" w:rsidRPr="0071658E" w:rsidRDefault="0071658E" w:rsidP="0071658E">
            <w:pPr>
              <w:ind w:firstLine="0"/>
              <w:rPr>
                <w:rFonts w:eastAsia="微软雅黑"/>
                <w:sz w:val="20"/>
                <w:szCs w:val="20"/>
              </w:rPr>
            </w:pPr>
            <w:r w:rsidRPr="0071658E">
              <w:rPr>
                <w:rFonts w:eastAsia="微软雅黑"/>
                <w:sz w:val="20"/>
                <w:szCs w:val="20"/>
              </w:rPr>
              <w:t>readout pooling: Average Pooling</w:t>
            </w:r>
          </w:p>
          <w:p w14:paraId="075E4F45" w14:textId="73CA98FC" w:rsidR="00D46C03" w:rsidRDefault="0071658E" w:rsidP="0071658E">
            <w:pPr>
              <w:ind w:firstLine="0"/>
              <w:rPr>
                <w:rFonts w:eastAsia="微软雅黑"/>
                <w:sz w:val="20"/>
                <w:szCs w:val="20"/>
              </w:rPr>
            </w:pPr>
            <w:r w:rsidRPr="0071658E">
              <w:rPr>
                <w:rFonts w:eastAsia="微软雅黑"/>
                <w:sz w:val="20"/>
                <w:szCs w:val="20"/>
              </w:rPr>
              <w:t xml:space="preserve">activation function: </w:t>
            </w:r>
            <w:proofErr w:type="spellStart"/>
            <w:r w:rsidRPr="0071658E">
              <w:rPr>
                <w:rFonts w:eastAsia="微软雅黑"/>
                <w:sz w:val="20"/>
                <w:szCs w:val="20"/>
              </w:rPr>
              <w:t>LeakyReLU</w:t>
            </w:r>
            <w:proofErr w:type="spellEnd"/>
          </w:p>
        </w:tc>
      </w:tr>
      <w:bookmarkEnd w:id="23"/>
    </w:tbl>
    <w:p w14:paraId="2900D2D6" w14:textId="77777777" w:rsidR="00BF6002" w:rsidRDefault="00BF6002" w:rsidP="00BF6002">
      <w:pPr>
        <w:ind w:firstLine="0"/>
        <w:rPr>
          <w:rFonts w:eastAsia="微软雅黑"/>
          <w:b/>
          <w:bCs/>
        </w:rPr>
      </w:pPr>
    </w:p>
    <w:p w14:paraId="1FA51B35" w14:textId="77777777" w:rsidR="00BF6002" w:rsidRDefault="00BF6002" w:rsidP="00BF6002">
      <w:pPr>
        <w:ind w:firstLine="0"/>
        <w:rPr>
          <w:rFonts w:eastAsia="微软雅黑"/>
          <w:b/>
          <w:bCs/>
        </w:rPr>
        <w:sectPr w:rsidR="00BF6002">
          <w:pgSz w:w="11906" w:h="16838"/>
          <w:pgMar w:top="1440" w:right="1800" w:bottom="1440" w:left="1800" w:header="851" w:footer="992" w:gutter="0"/>
          <w:cols w:space="425"/>
          <w:docGrid w:type="lines" w:linePitch="312"/>
        </w:sectPr>
      </w:pPr>
    </w:p>
    <w:p w14:paraId="7B139323" w14:textId="5E006A99" w:rsidR="005B0201" w:rsidRPr="00307F73" w:rsidRDefault="005B0201" w:rsidP="005B0201">
      <w:pPr>
        <w:ind w:firstLine="0"/>
        <w:outlineLvl w:val="1"/>
        <w:rPr>
          <w:rFonts w:eastAsia="微软雅黑"/>
          <w:b/>
          <w:bCs/>
        </w:rPr>
      </w:pPr>
      <w:bookmarkStart w:id="24" w:name="_Toc223557847"/>
      <w:r w:rsidRPr="00307F73">
        <w:rPr>
          <w:rFonts w:eastAsia="微软雅黑"/>
          <w:b/>
          <w:bCs/>
        </w:rPr>
        <w:lastRenderedPageBreak/>
        <w:t>S</w:t>
      </w:r>
      <w:r w:rsidRPr="00307F73">
        <w:rPr>
          <w:rFonts w:eastAsia="微软雅黑" w:hint="eastAsia"/>
          <w:b/>
          <w:bCs/>
        </w:rPr>
        <w:t>1.</w:t>
      </w:r>
      <w:r w:rsidRPr="00307F73">
        <w:rPr>
          <w:rFonts w:eastAsia="微软雅黑"/>
          <w:b/>
          <w:bCs/>
        </w:rPr>
        <w:t>4</w:t>
      </w:r>
      <w:r w:rsidRPr="00307F73">
        <w:rPr>
          <w:rFonts w:eastAsia="微软雅黑" w:hint="eastAsia"/>
          <w:b/>
          <w:bCs/>
        </w:rPr>
        <w:t xml:space="preserve"> </w:t>
      </w:r>
      <w:r w:rsidR="007E4EE8" w:rsidRPr="00307F73">
        <w:rPr>
          <w:rFonts w:eastAsia="微软雅黑"/>
          <w:b/>
          <w:bCs/>
        </w:rPr>
        <w:t>Introduction to the Automated Machine Learning Algorithm AutoGluon and the Tabular Foundation Model TabPFN</w:t>
      </w:r>
      <w:bookmarkEnd w:id="24"/>
    </w:p>
    <w:p w14:paraId="541E2C29" w14:textId="06DF0AC4" w:rsidR="007E4EE8" w:rsidRPr="001815DC" w:rsidRDefault="007E4EE8" w:rsidP="007E4EE8">
      <w:pPr>
        <w:ind w:firstLine="0"/>
        <w:rPr>
          <w:rFonts w:ascii="times new romen" w:eastAsia="微软雅黑" w:hAnsi="times new romen" w:hint="eastAsia"/>
          <w:noProof/>
          <w:color w:val="000000" w:themeColor="text1"/>
        </w:rPr>
      </w:pPr>
      <w:bookmarkStart w:id="25" w:name="_Hlk197291531"/>
      <w:bookmarkStart w:id="26" w:name="_Hlk197292962"/>
      <w:r w:rsidRPr="00F0263C">
        <w:rPr>
          <w:rFonts w:ascii="times new romen" w:eastAsia="微软雅黑" w:hAnsi="times new romen" w:hint="eastAsia"/>
          <w:b/>
          <w:bCs/>
          <w:noProof/>
          <w:color w:val="000000" w:themeColor="text1"/>
        </w:rPr>
        <w:t>Auto</w:t>
      </w:r>
      <w:r w:rsidRPr="00F0263C">
        <w:rPr>
          <w:rFonts w:ascii="times new romen" w:eastAsia="微软雅黑" w:hAnsi="times new romen"/>
          <w:b/>
          <w:bCs/>
          <w:noProof/>
          <w:color w:val="000000" w:themeColor="text1"/>
        </w:rPr>
        <w:t>G</w:t>
      </w:r>
      <w:r w:rsidRPr="00F0263C">
        <w:rPr>
          <w:rFonts w:ascii="times new romen" w:eastAsia="微软雅黑" w:hAnsi="times new romen" w:hint="eastAsia"/>
          <w:b/>
          <w:bCs/>
          <w:noProof/>
          <w:color w:val="000000" w:themeColor="text1"/>
        </w:rPr>
        <w:t>luon</w:t>
      </w:r>
      <w:r w:rsidRPr="00F0263C">
        <w:rPr>
          <w:rFonts w:ascii="times new romen" w:eastAsia="微软雅黑" w:hAnsi="times new romen"/>
          <w:b/>
          <w:bCs/>
          <w:noProof/>
          <w:color w:val="000000" w:themeColor="text1"/>
        </w:rPr>
        <w:t>:</w:t>
      </w:r>
      <w:r w:rsidRPr="001815DC">
        <w:rPr>
          <w:rFonts w:ascii="times new romen" w:eastAsia="微软雅黑" w:hAnsi="times new romen"/>
          <w:noProof/>
          <w:color w:val="000000" w:themeColor="text1"/>
        </w:rPr>
        <w:t xml:space="preserve"> AutoGluon</w:t>
      </w:r>
      <w:r w:rsidRPr="001815DC">
        <w:rPr>
          <w:rFonts w:ascii="times new romen" w:eastAsia="微软雅黑" w:hAnsi="times new romen" w:hint="eastAsia"/>
          <w:color w:val="000000" w:themeColor="text1"/>
        </w:rPr>
        <w:fldChar w:fldCharType="begin"/>
      </w:r>
      <w:r w:rsidR="00606337">
        <w:rPr>
          <w:rFonts w:ascii="times new romen" w:eastAsia="微软雅黑" w:hAnsi="times new romen" w:hint="eastAsia"/>
          <w:color w:val="000000" w:themeColor="text1"/>
        </w:rPr>
        <w:instrText xml:space="preserve"> ADDIN EN.CITE &lt;EndNote&gt;&lt;Cite&gt;&lt;Author&gt;Erickson&lt;/Author&gt;&lt;Year&gt;2020&lt;/Year&gt;&lt;RecNum&gt;1211&lt;/RecNum&gt;&lt;DisplayText&gt;&lt;style face="superscript"&gt;78&lt;/style&gt;&lt;/DisplayText&gt;&lt;record&gt;&lt;rec-number&gt;1211&lt;/rec-number&gt;&lt;foreign-keys&gt;&lt;key app="EN" db-id="ve0x99rz5zt2ejevrzi500pz950aztrvtzfa" timestamp="1734525459"&gt;1211&lt;/key&gt;&lt;/foreign-keys&gt;&lt;ref-type name="Journal Article"&gt;17&lt;/ref-type&gt;&lt;contributors&gt;&lt;authors&gt;&lt;author&gt;Erickson, Nick&lt;/author&gt;&lt;author&gt;Mueller, Jonas&lt;/author&gt;&lt;author&gt;Shirkov, Alexander&lt;/author&gt;&lt;author&gt;Zhang, Hang&lt;/author&gt;&lt;author&gt;Larroy, Pedro&lt;/author&gt;&lt;author&gt;Li, Mu&lt;/author&gt;&lt;author&gt;Smola, Alexander&lt;/author&gt;&lt;/authors&gt;&lt;/contributors&gt;&lt;titles&gt;&lt;title&gt;AutoGluon-Tabular: Robust and Accurate AutoML for Structured Data&lt;/title&gt;&lt;secondary-title&gt;arXiv e-prints&lt;/secondary-title&gt;&lt;/titles&gt;&lt;pages&gt;arXiv:2003.06505&lt;/pages&gt;&lt;keywords&gt;&lt;keyword&gt;Statistics - Machine Learning&lt;/keyword&gt;&lt;keyword&gt;Computer Science - Machine Learning&lt;/keyword&gt;&lt;/keywords&gt;&lt;dates&gt;&lt;year&gt;2020&lt;/year&gt;&lt;/dates&gt;&lt;urls&gt;&lt;related-urls&gt;&lt;url&gt;https://ui.adsabs.harvard.edu/abs/2020arXiv200306505E&lt;/url&gt;&lt;/related-urls&gt;&lt;/urls&gt;&lt;custom1&gt;eprint: arXiv:2003.06505&lt;/custom1&gt;&lt;electronic-resource-num&gt;10.48550/arXiv.2003.06505&lt;/electronic-resource-num&gt;&lt;/record&gt;&lt;/Cite&gt;&lt;/EndNote&gt;</w:instrText>
      </w:r>
      <w:r w:rsidRPr="001815DC">
        <w:rPr>
          <w:rFonts w:ascii="times new romen" w:eastAsia="微软雅黑" w:hAnsi="times new romen" w:hint="eastAsia"/>
          <w:color w:val="000000" w:themeColor="text1"/>
        </w:rPr>
        <w:fldChar w:fldCharType="separate"/>
      </w:r>
      <w:r w:rsidR="00606337" w:rsidRPr="00606337">
        <w:rPr>
          <w:rFonts w:ascii="times new romen" w:eastAsia="微软雅黑" w:hAnsi="times new romen" w:hint="eastAsia"/>
          <w:noProof/>
          <w:color w:val="000000" w:themeColor="text1"/>
          <w:vertAlign w:val="superscript"/>
        </w:rPr>
        <w:t>78</w:t>
      </w:r>
      <w:r w:rsidRPr="001815DC">
        <w:rPr>
          <w:rFonts w:ascii="times new romen" w:eastAsia="微软雅黑" w:hAnsi="times new romen" w:hint="eastAsia"/>
          <w:color w:val="000000" w:themeColor="text1"/>
        </w:rPr>
        <w:fldChar w:fldCharType="end"/>
      </w:r>
      <w:r w:rsidRPr="001815DC">
        <w:rPr>
          <w:color w:val="000000" w:themeColor="text1"/>
        </w:rPr>
        <w:t xml:space="preserve"> </w:t>
      </w:r>
      <w:r w:rsidRPr="001815DC">
        <w:rPr>
          <w:rFonts w:ascii="times new romen" w:eastAsia="微软雅黑" w:hAnsi="times new romen"/>
          <w:noProof/>
          <w:color w:val="000000" w:themeColor="text1"/>
        </w:rPr>
        <w:t>AutoGluon is an open-source AutoML framework developed by Amazon Web Services that automates data preprocessing, model training, hyperparameter tuning, and model evaluation to streamline the machine learning pipeline on tabular data</w:t>
      </w:r>
      <w:r w:rsidRPr="001815DC">
        <w:rPr>
          <w:rFonts w:ascii="times new romen" w:eastAsia="微软雅黑" w:hAnsi="times new romen" w:hint="eastAsia"/>
          <w:noProof/>
          <w:color w:val="000000" w:themeColor="text1"/>
        </w:rPr>
        <w:t xml:space="preserve">. </w:t>
      </w:r>
      <w:r w:rsidRPr="001815DC">
        <w:rPr>
          <w:rFonts w:ascii="times new romen" w:eastAsia="微软雅黑" w:hAnsi="times new romen"/>
          <w:noProof/>
          <w:color w:val="000000" w:themeColor="text1"/>
        </w:rPr>
        <w:t>. Its core mechanism involves training a variety of machine learning models, performing hyperparameter optimization for each, and then conducting a post-hoc ensemble of these models to enhance predictive performance</w:t>
      </w:r>
      <w:r w:rsidRPr="001815DC">
        <w:rPr>
          <w:rFonts w:ascii="times new romen" w:eastAsia="微软雅黑" w:hAnsi="times new romen" w:hint="eastAsia"/>
          <w:noProof/>
          <w:color w:val="000000" w:themeColor="text1"/>
        </w:rPr>
        <w:t>.</w:t>
      </w:r>
    </w:p>
    <w:p w14:paraId="2490FF02" w14:textId="08D01D49" w:rsidR="007E4EE8" w:rsidRPr="001815DC" w:rsidRDefault="007E4EE8" w:rsidP="007E4EE8">
      <w:pPr>
        <w:ind w:firstLine="0"/>
        <w:rPr>
          <w:rFonts w:ascii="times new romen" w:eastAsia="微软雅黑" w:hAnsi="times new romen" w:hint="eastAsia"/>
          <w:noProof/>
        </w:rPr>
        <w:sectPr w:rsidR="007E4EE8" w:rsidRPr="001815DC">
          <w:pgSz w:w="11906" w:h="16838"/>
          <w:pgMar w:top="1440" w:right="1800" w:bottom="1440" w:left="1800" w:header="851" w:footer="992" w:gutter="0"/>
          <w:cols w:space="425"/>
          <w:docGrid w:type="lines" w:linePitch="312"/>
        </w:sectPr>
      </w:pPr>
      <w:r>
        <w:rPr>
          <w:rFonts w:ascii="times new romen" w:eastAsia="微软雅黑" w:hAnsi="times new romen" w:hint="eastAsia"/>
          <w:b/>
          <w:bCs/>
          <w:noProof/>
          <w:color w:val="000000" w:themeColor="text1"/>
        </w:rPr>
        <w:t>TabPFNv2</w:t>
      </w:r>
      <w:r w:rsidRPr="00F0263C">
        <w:rPr>
          <w:rFonts w:ascii="times new romen" w:eastAsia="微软雅黑" w:hAnsi="times new romen" w:hint="eastAsia"/>
          <w:b/>
          <w:bCs/>
          <w:noProof/>
          <w:color w:val="000000" w:themeColor="text1"/>
        </w:rPr>
        <w:t>:</w:t>
      </w:r>
      <w:r w:rsidRPr="001815DC">
        <w:rPr>
          <w:rFonts w:ascii="times new romen" w:eastAsia="微软雅黑" w:hAnsi="times new romen"/>
          <w:noProof/>
          <w:color w:val="000000" w:themeColor="text1"/>
        </w:rPr>
        <w:t xml:space="preserve"> </w:t>
      </w:r>
      <w:r>
        <w:rPr>
          <w:rFonts w:ascii="times new romen" w:eastAsia="微软雅黑" w:hAnsi="times new romen"/>
          <w:noProof/>
          <w:color w:val="000000" w:themeColor="text1"/>
        </w:rPr>
        <w:t>TabPFNv2</w:t>
      </w:r>
      <w:r w:rsidRPr="001815DC">
        <w:rPr>
          <w:rFonts w:ascii="times new romen" w:eastAsia="微软雅黑" w:hAnsi="times new romen" w:hint="eastAsia"/>
          <w:color w:val="000000" w:themeColor="text1"/>
        </w:rPr>
        <w:fldChar w:fldCharType="begin"/>
      </w:r>
      <w:r w:rsidR="00606337">
        <w:rPr>
          <w:rFonts w:ascii="times new romen" w:eastAsia="微软雅黑" w:hAnsi="times new romen" w:hint="eastAsia"/>
          <w:color w:val="000000" w:themeColor="text1"/>
        </w:rPr>
        <w:instrText xml:space="preserve"> ADDIN EN.CITE &lt;EndNote&gt;&lt;Cite&gt;&lt;Author&gt;Hollmann&lt;/Author&gt;&lt;Year&gt;2025&lt;/Year&gt;&lt;RecNum&gt;1281&lt;/RecNum&gt;&lt;DisplayText&gt;&lt;style face="superscript"&gt;79&lt;/style&gt;&lt;/DisplayText&gt;&lt;record&gt;&lt;rec-number&gt;1281&lt;/rec-number&gt;&lt;foreign-keys&gt;&lt;key app="EN" db-id="ve0x99rz5zt2ejevrzi500pz950aztrvtzfa" timestamp="1738998552"&gt;1281&lt;/key&gt;&lt;/foreign-keys&gt;&lt;ref-type name="Journal Article"&gt;17&lt;/ref-type&gt;&lt;contributors&gt;&lt;authors&gt;&lt;author&gt;Hollmann, Noah&lt;/author&gt;&lt;author&gt;M</w:instrText>
      </w:r>
      <w:r w:rsidR="00606337">
        <w:rPr>
          <w:rFonts w:ascii="times new romen" w:eastAsia="微软雅黑" w:hAnsi="times new romen" w:hint="eastAsia"/>
          <w:color w:val="000000" w:themeColor="text1"/>
        </w:rPr>
        <w:instrText>ü</w:instrText>
      </w:r>
      <w:r w:rsidR="00606337">
        <w:rPr>
          <w:rFonts w:ascii="times new romen" w:eastAsia="微软雅黑" w:hAnsi="times new romen" w:hint="eastAsia"/>
          <w:color w:val="000000" w:themeColor="text1"/>
        </w:rPr>
        <w:instrText>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abbr-1&gt;Nature&lt;/abbr-1&gt;&lt;abbr-2&gt;Nature&lt;/abbr-2&gt;&lt;/periodical&gt;&lt;pages&gt;319-326&lt;/pages&gt;&lt;volume&gt;637&lt;/volume&gt;&lt;number&gt;8045&lt;/number&gt;&lt;dates&gt;&lt;year&gt;2025&lt;/year&gt;&lt;pub-dates&gt;&lt;date&gt;2025/01/01&lt;/date&gt;&lt;/pub-dates&gt;&lt;/dates&gt;&lt;isbn&gt;1476-4687&lt;/isbn&gt;&lt;urls&gt;&lt;related-urls&gt;&lt;url&gt;https://doi.org/10.1038/s41586-024-08328-6&lt;/url&gt;&lt;/related-urls&gt;&lt;/urls&gt;&lt;electronic-resource-num&gt;10.1038/s41586-024-08328-6&lt;/electronic-resource-num&gt;&lt;/record&gt;&lt;/Cite&gt;&lt;/EndNote&gt;</w:instrText>
      </w:r>
      <w:r w:rsidRPr="001815DC">
        <w:rPr>
          <w:rFonts w:ascii="times new romen" w:eastAsia="微软雅黑" w:hAnsi="times new romen" w:hint="eastAsia"/>
          <w:color w:val="000000" w:themeColor="text1"/>
        </w:rPr>
        <w:fldChar w:fldCharType="separate"/>
      </w:r>
      <w:r w:rsidR="00606337" w:rsidRPr="00606337">
        <w:rPr>
          <w:rFonts w:ascii="times new romen" w:eastAsia="微软雅黑" w:hAnsi="times new romen" w:hint="eastAsia"/>
          <w:noProof/>
          <w:color w:val="000000" w:themeColor="text1"/>
          <w:vertAlign w:val="superscript"/>
        </w:rPr>
        <w:t>79</w:t>
      </w:r>
      <w:r w:rsidRPr="001815DC">
        <w:rPr>
          <w:rFonts w:ascii="times new romen" w:eastAsia="微软雅黑" w:hAnsi="times new romen" w:hint="eastAsia"/>
          <w:color w:val="000000" w:themeColor="text1"/>
        </w:rPr>
        <w:fldChar w:fldCharType="end"/>
      </w:r>
      <w:r w:rsidRPr="001815DC">
        <w:rPr>
          <w:color w:val="000000" w:themeColor="text1"/>
        </w:rPr>
        <w:t xml:space="preserve"> </w:t>
      </w:r>
      <w:r w:rsidRPr="001815DC">
        <w:rPr>
          <w:rFonts w:ascii="times new romen" w:eastAsia="微软雅黑" w:hAnsi="times new romen"/>
          <w:noProof/>
          <w:color w:val="000000" w:themeColor="text1"/>
        </w:rPr>
        <w:t>is a pretrained, Transformer-based general-purpose tabular foundation model designed to handle diverse tabular datasets</w:t>
      </w:r>
      <w:r w:rsidRPr="001815DC">
        <w:rPr>
          <w:rFonts w:ascii="times new romen" w:eastAsia="微软雅黑" w:hAnsi="times new romen" w:hint="eastAsia"/>
          <w:noProof/>
          <w:color w:val="000000" w:themeColor="text1"/>
        </w:rPr>
        <w:t xml:space="preserve">. </w:t>
      </w:r>
      <w:r w:rsidRPr="001815DC">
        <w:rPr>
          <w:rFonts w:ascii="times new romen" w:eastAsia="微软雅黑" w:hAnsi="times new romen"/>
          <w:noProof/>
        </w:rPr>
        <w:t>Its core principle leverages generative modeling and self-attention mechanisms to process an entire dataset in a single forward pass, thereby improving computational efficiency</w:t>
      </w:r>
      <w:r>
        <w:rPr>
          <w:rFonts w:ascii="times new romen" w:eastAsia="微软雅黑" w:hAnsi="times new romen" w:hint="eastAsia"/>
          <w:noProof/>
        </w:rPr>
        <w:t xml:space="preserve">. </w:t>
      </w:r>
      <w:r w:rsidRPr="001815DC">
        <w:rPr>
          <w:rFonts w:ascii="times new romen" w:eastAsia="微软雅黑" w:hAnsi="times new romen"/>
          <w:noProof/>
        </w:rPr>
        <w:t xml:space="preserve">During pretraining, </w:t>
      </w:r>
      <w:r>
        <w:rPr>
          <w:rFonts w:ascii="times new romen" w:eastAsia="微软雅黑" w:hAnsi="times new romen"/>
          <w:noProof/>
        </w:rPr>
        <w:t>TabPFNv2</w:t>
      </w:r>
      <w:r w:rsidRPr="001815DC">
        <w:rPr>
          <w:rFonts w:ascii="times new romen" w:eastAsia="微软雅黑" w:hAnsi="times new romen"/>
          <w:noProof/>
        </w:rPr>
        <w:t xml:space="preserve"> is trained on synthetic datasets generated based on structural causal models (SCMs)</w:t>
      </w:r>
      <w:r>
        <w:rPr>
          <w:rFonts w:ascii="times new romen" w:eastAsia="微软雅黑" w:hAnsi="times new romen" w:hint="eastAsia"/>
          <w:noProof/>
        </w:rPr>
        <w:t xml:space="preserve">. </w:t>
      </w:r>
      <w:r w:rsidRPr="001815DC">
        <w:rPr>
          <w:rFonts w:ascii="times new romen" w:eastAsia="微软雅黑" w:hAnsi="times new romen"/>
          <w:noProof/>
        </w:rPr>
        <w:t>In this generation process, the model randomly samples relationships between features and target variables and constructs data via various computational mappings (e.g., small neural networks and decision trees)</w:t>
      </w:r>
      <w:r>
        <w:rPr>
          <w:rFonts w:ascii="times new romen" w:eastAsia="微软雅黑" w:hAnsi="times new romen" w:hint="eastAsia"/>
          <w:noProof/>
        </w:rPr>
        <w:t xml:space="preserve">. </w:t>
      </w:r>
      <w:r w:rsidRPr="001815DC">
        <w:rPr>
          <w:rFonts w:ascii="times new romen" w:eastAsia="微软雅黑" w:hAnsi="times new romen"/>
          <w:noProof/>
        </w:rPr>
        <w:t xml:space="preserve">This approach enables </w:t>
      </w:r>
      <w:r>
        <w:rPr>
          <w:rFonts w:ascii="times new romen" w:eastAsia="微软雅黑" w:hAnsi="times new romen"/>
          <w:noProof/>
        </w:rPr>
        <w:t>TabPFNv2</w:t>
      </w:r>
      <w:r w:rsidRPr="001815DC">
        <w:rPr>
          <w:rFonts w:ascii="times new romen" w:eastAsia="微软雅黑" w:hAnsi="times new romen"/>
          <w:noProof/>
        </w:rPr>
        <w:t xml:space="preserve"> to capture underlying patterns and complexities in the data, enhancing its robustness to missing values and class imbalance</w:t>
      </w:r>
      <w:r>
        <w:rPr>
          <w:rFonts w:ascii="times new romen" w:eastAsia="微软雅黑" w:hAnsi="times new romen" w:hint="eastAsia"/>
          <w:noProof/>
        </w:rPr>
        <w:t xml:space="preserve">. </w:t>
      </w:r>
      <w:r w:rsidRPr="001815DC">
        <w:rPr>
          <w:rFonts w:ascii="times new romen" w:eastAsia="微软雅黑" w:hAnsi="times new romen"/>
          <w:noProof/>
        </w:rPr>
        <w:t xml:space="preserve">By training on a large number of synthetic tasks, </w:t>
      </w:r>
      <w:r>
        <w:rPr>
          <w:rFonts w:ascii="times new romen" w:eastAsia="微软雅黑" w:hAnsi="times new romen"/>
          <w:noProof/>
        </w:rPr>
        <w:t>TabPFNv2</w:t>
      </w:r>
      <w:r w:rsidRPr="001815DC">
        <w:rPr>
          <w:rFonts w:ascii="times new romen" w:eastAsia="微软雅黑" w:hAnsi="times new romen"/>
          <w:noProof/>
        </w:rPr>
        <w:t xml:space="preserve"> automatically learns effective prediction strategies, reducing reliance on manual feature engineering and thereby improving flexibility and adaptability in practical applications</w:t>
      </w:r>
      <w:r>
        <w:rPr>
          <w:rFonts w:ascii="times new romen" w:eastAsia="微软雅黑" w:hAnsi="times new romen" w:hint="eastAsia"/>
          <w:noProof/>
        </w:rPr>
        <w:t>.</w:t>
      </w:r>
    </w:p>
    <w:p w14:paraId="2CC34D3F" w14:textId="517EC182" w:rsidR="005B0201" w:rsidRPr="006A6DD6" w:rsidRDefault="005B0201" w:rsidP="005B0201">
      <w:pPr>
        <w:ind w:firstLine="0"/>
        <w:rPr>
          <w:rFonts w:eastAsia="微软雅黑"/>
        </w:rPr>
      </w:pPr>
      <w:r w:rsidRPr="006A6DD6">
        <w:rPr>
          <w:rFonts w:eastAsia="微软雅黑"/>
          <w:b/>
          <w:bCs/>
        </w:rPr>
        <w:lastRenderedPageBreak/>
        <w:t xml:space="preserve">Supplementary Table </w:t>
      </w:r>
      <w:r>
        <w:rPr>
          <w:rFonts w:eastAsia="微软雅黑"/>
          <w:b/>
          <w:bCs/>
        </w:rPr>
        <w:t>3</w:t>
      </w:r>
      <w:r w:rsidRPr="006A6DD6">
        <w:rPr>
          <w:rFonts w:eastAsia="微软雅黑"/>
        </w:rPr>
        <w:t>.</w:t>
      </w:r>
      <w:bookmarkEnd w:id="25"/>
      <w:r w:rsidRPr="006A6DD6">
        <w:rPr>
          <w:rFonts w:eastAsia="微软雅黑"/>
        </w:rPr>
        <w:t xml:space="preserve"> </w:t>
      </w:r>
      <w:r w:rsidRPr="00E80F78">
        <w:rPr>
          <w:rFonts w:eastAsia="微软雅黑"/>
        </w:rPr>
        <w:t>Hyperparameter of AutoGluon and TabPFNv2.</w:t>
      </w:r>
    </w:p>
    <w:tbl>
      <w:tblPr>
        <w:tblStyle w:val="a8"/>
        <w:tblW w:w="82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2410"/>
        <w:gridCol w:w="3969"/>
      </w:tblGrid>
      <w:tr w:rsidR="005B0201" w:rsidRPr="006A6DD6" w14:paraId="6E6F478F" w14:textId="77777777" w:rsidTr="002F1B64">
        <w:tc>
          <w:tcPr>
            <w:tcW w:w="1843" w:type="dxa"/>
            <w:tcBorders>
              <w:top w:val="single" w:sz="12" w:space="0" w:color="auto"/>
              <w:bottom w:val="single" w:sz="12" w:space="0" w:color="auto"/>
            </w:tcBorders>
          </w:tcPr>
          <w:p w14:paraId="5B77472C" w14:textId="77777777" w:rsidR="005B0201" w:rsidRPr="00A26BFC" w:rsidRDefault="005B0201" w:rsidP="002F1B64">
            <w:pPr>
              <w:ind w:firstLine="0"/>
              <w:rPr>
                <w:rFonts w:eastAsia="微软雅黑"/>
              </w:rPr>
            </w:pPr>
            <w:bookmarkStart w:id="27" w:name="_Hlk201337552"/>
            <w:r w:rsidRPr="00A26BFC">
              <w:rPr>
                <w:rFonts w:eastAsia="微软雅黑" w:hint="eastAsia"/>
              </w:rPr>
              <w:t>Model</w:t>
            </w:r>
          </w:p>
        </w:tc>
        <w:tc>
          <w:tcPr>
            <w:tcW w:w="2410" w:type="dxa"/>
            <w:tcBorders>
              <w:top w:val="single" w:sz="12" w:space="0" w:color="auto"/>
              <w:bottom w:val="single" w:sz="12" w:space="0" w:color="auto"/>
            </w:tcBorders>
          </w:tcPr>
          <w:p w14:paraId="09F2424C" w14:textId="77777777" w:rsidR="005B0201" w:rsidRPr="00A26BFC" w:rsidRDefault="005B0201" w:rsidP="002F1B64">
            <w:pPr>
              <w:ind w:firstLine="0"/>
              <w:rPr>
                <w:rFonts w:eastAsia="微软雅黑"/>
              </w:rPr>
            </w:pPr>
            <w:r w:rsidRPr="00A26BFC">
              <w:rPr>
                <w:rFonts w:eastAsia="微软雅黑"/>
              </w:rPr>
              <w:t>Hyperparameters</w:t>
            </w:r>
          </w:p>
        </w:tc>
        <w:tc>
          <w:tcPr>
            <w:tcW w:w="3969" w:type="dxa"/>
            <w:tcBorders>
              <w:top w:val="single" w:sz="12" w:space="0" w:color="auto"/>
              <w:bottom w:val="single" w:sz="12" w:space="0" w:color="auto"/>
            </w:tcBorders>
          </w:tcPr>
          <w:p w14:paraId="2DE612E3" w14:textId="77777777" w:rsidR="005B0201" w:rsidRPr="00A26BFC" w:rsidRDefault="005B0201" w:rsidP="002F1B64">
            <w:pPr>
              <w:ind w:firstLine="0"/>
              <w:rPr>
                <w:rFonts w:eastAsia="微软雅黑"/>
              </w:rPr>
            </w:pPr>
            <w:r w:rsidRPr="00A26BFC">
              <w:rPr>
                <w:rFonts w:eastAsia="微软雅黑"/>
              </w:rPr>
              <w:t>Search values</w:t>
            </w:r>
          </w:p>
        </w:tc>
      </w:tr>
      <w:tr w:rsidR="005B0201" w:rsidRPr="006A6DD6" w14:paraId="3E2E6BBC" w14:textId="77777777" w:rsidTr="002F1B64">
        <w:tc>
          <w:tcPr>
            <w:tcW w:w="1843" w:type="dxa"/>
            <w:tcBorders>
              <w:top w:val="single" w:sz="12" w:space="0" w:color="auto"/>
              <w:bottom w:val="single" w:sz="4" w:space="0" w:color="auto"/>
            </w:tcBorders>
          </w:tcPr>
          <w:p w14:paraId="3E192286" w14:textId="77777777" w:rsidR="005B0201" w:rsidRPr="00A26BFC" w:rsidRDefault="005B0201" w:rsidP="002F1B64">
            <w:pPr>
              <w:ind w:firstLine="0"/>
              <w:rPr>
                <w:rFonts w:eastAsia="微软雅黑"/>
              </w:rPr>
            </w:pPr>
            <w:r>
              <w:rPr>
                <w:rFonts w:eastAsia="微软雅黑"/>
              </w:rPr>
              <w:t>AutoGluon</w:t>
            </w:r>
          </w:p>
        </w:tc>
        <w:tc>
          <w:tcPr>
            <w:tcW w:w="2410" w:type="dxa"/>
            <w:tcBorders>
              <w:top w:val="single" w:sz="12" w:space="0" w:color="auto"/>
              <w:bottom w:val="single" w:sz="4" w:space="0" w:color="auto"/>
            </w:tcBorders>
          </w:tcPr>
          <w:p w14:paraId="654E45F8" w14:textId="77777777" w:rsidR="005B0201" w:rsidRPr="0011195C" w:rsidRDefault="005B0201" w:rsidP="002F1B64">
            <w:pPr>
              <w:spacing w:line="240" w:lineRule="auto"/>
              <w:ind w:firstLine="0"/>
              <w:jc w:val="left"/>
              <w:rPr>
                <w:rFonts w:eastAsia="微软雅黑"/>
                <w:sz w:val="20"/>
                <w:szCs w:val="21"/>
              </w:rPr>
            </w:pPr>
            <w:proofErr w:type="spellStart"/>
            <w:r w:rsidRPr="0011195C">
              <w:rPr>
                <w:rFonts w:eastAsia="微软雅黑" w:hint="eastAsia"/>
                <w:sz w:val="20"/>
                <w:szCs w:val="21"/>
              </w:rPr>
              <w:t>time_limit</w:t>
            </w:r>
            <w:proofErr w:type="spellEnd"/>
          </w:p>
          <w:p w14:paraId="06DF2C64" w14:textId="77777777" w:rsidR="005B0201" w:rsidRPr="005A77EA" w:rsidRDefault="005B0201" w:rsidP="002F1B64">
            <w:pPr>
              <w:spacing w:line="240" w:lineRule="auto"/>
              <w:ind w:firstLine="0"/>
              <w:jc w:val="left"/>
              <w:rPr>
                <w:rFonts w:eastAsia="微软雅黑"/>
                <w:sz w:val="20"/>
                <w:szCs w:val="21"/>
              </w:rPr>
            </w:pPr>
            <w:r>
              <w:rPr>
                <w:rFonts w:eastAsia="微软雅黑" w:hint="eastAsia"/>
                <w:sz w:val="20"/>
                <w:szCs w:val="21"/>
              </w:rPr>
              <w:t>presents</w:t>
            </w:r>
          </w:p>
        </w:tc>
        <w:tc>
          <w:tcPr>
            <w:tcW w:w="3969" w:type="dxa"/>
            <w:tcBorders>
              <w:top w:val="single" w:sz="12" w:space="0" w:color="auto"/>
              <w:bottom w:val="single" w:sz="4" w:space="0" w:color="auto"/>
            </w:tcBorders>
          </w:tcPr>
          <w:p w14:paraId="3AB69E05" w14:textId="77777777" w:rsidR="005B0201" w:rsidRPr="0011195C" w:rsidRDefault="005B0201" w:rsidP="002F1B64">
            <w:pPr>
              <w:spacing w:line="240" w:lineRule="auto"/>
              <w:ind w:firstLine="0"/>
              <w:jc w:val="left"/>
              <w:rPr>
                <w:rFonts w:eastAsia="微软雅黑"/>
                <w:sz w:val="20"/>
                <w:szCs w:val="21"/>
              </w:rPr>
            </w:pPr>
            <w:r w:rsidRPr="0011195C">
              <w:rPr>
                <w:rFonts w:eastAsia="微软雅黑" w:hint="eastAsia"/>
                <w:sz w:val="20"/>
                <w:szCs w:val="21"/>
              </w:rPr>
              <w:t>3600s</w:t>
            </w:r>
          </w:p>
          <w:p w14:paraId="0AD8E74F" w14:textId="478D57DD" w:rsidR="005B0201" w:rsidRPr="005A77EA" w:rsidRDefault="005B0201" w:rsidP="002F1B64">
            <w:pPr>
              <w:spacing w:line="240" w:lineRule="auto"/>
              <w:ind w:firstLine="0"/>
              <w:jc w:val="left"/>
              <w:rPr>
                <w:rFonts w:eastAsia="微软雅黑"/>
                <w:sz w:val="20"/>
                <w:szCs w:val="21"/>
              </w:rPr>
            </w:pPr>
            <w:r w:rsidRPr="0011195C">
              <w:rPr>
                <w:rFonts w:eastAsia="微软雅黑"/>
                <w:sz w:val="20"/>
                <w:szCs w:val="21"/>
              </w:rPr>
              <w:t>[</w:t>
            </w:r>
            <w:r w:rsidR="00606337">
              <w:rPr>
                <w:rFonts w:eastAsia="微软雅黑"/>
                <w:sz w:val="20"/>
                <w:szCs w:val="21"/>
              </w:rPr>
              <w:t>‘</w:t>
            </w:r>
            <w:proofErr w:type="spellStart"/>
            <w:r w:rsidRPr="0011195C">
              <w:rPr>
                <w:rFonts w:eastAsia="微软雅黑"/>
                <w:sz w:val="20"/>
                <w:szCs w:val="21"/>
              </w:rPr>
              <w:t>medium_quality</w:t>
            </w:r>
            <w:proofErr w:type="spellEnd"/>
            <w:r w:rsidR="00606337">
              <w:rPr>
                <w:rFonts w:eastAsia="微软雅黑"/>
                <w:sz w:val="20"/>
                <w:szCs w:val="21"/>
              </w:rPr>
              <w:t>’</w:t>
            </w:r>
            <w:r w:rsidRPr="0011195C">
              <w:rPr>
                <w:rFonts w:eastAsia="微软雅黑"/>
                <w:sz w:val="20"/>
                <w:szCs w:val="21"/>
              </w:rPr>
              <w:t>]</w:t>
            </w:r>
            <w:r>
              <w:rPr>
                <w:rFonts w:eastAsia="微软雅黑" w:hint="eastAsia"/>
                <w:sz w:val="20"/>
                <w:szCs w:val="21"/>
              </w:rPr>
              <w:t xml:space="preserve"> (default)</w:t>
            </w:r>
          </w:p>
        </w:tc>
      </w:tr>
      <w:tr w:rsidR="005B0201" w:rsidRPr="006A6DD6" w14:paraId="7B50E1CE" w14:textId="77777777" w:rsidTr="002F1B64">
        <w:tc>
          <w:tcPr>
            <w:tcW w:w="1843" w:type="dxa"/>
            <w:tcBorders>
              <w:top w:val="single" w:sz="4" w:space="0" w:color="auto"/>
              <w:bottom w:val="single" w:sz="4" w:space="0" w:color="auto"/>
            </w:tcBorders>
          </w:tcPr>
          <w:p w14:paraId="15E7E151" w14:textId="77777777" w:rsidR="005B0201" w:rsidRPr="006A6DD6" w:rsidRDefault="005B0201" w:rsidP="002F1B64">
            <w:pPr>
              <w:ind w:firstLine="0"/>
              <w:rPr>
                <w:rFonts w:eastAsia="微软雅黑"/>
              </w:rPr>
            </w:pPr>
            <w:r>
              <w:rPr>
                <w:rFonts w:eastAsia="微软雅黑"/>
              </w:rPr>
              <w:t>TabPFNv2</w:t>
            </w:r>
          </w:p>
        </w:tc>
        <w:tc>
          <w:tcPr>
            <w:tcW w:w="2410" w:type="dxa"/>
            <w:tcBorders>
              <w:top w:val="single" w:sz="4" w:space="0" w:color="auto"/>
              <w:bottom w:val="single" w:sz="4" w:space="0" w:color="auto"/>
            </w:tcBorders>
          </w:tcPr>
          <w:p w14:paraId="7BBBA7FB" w14:textId="77777777" w:rsidR="005B0201" w:rsidRPr="0011195C" w:rsidRDefault="005B0201" w:rsidP="002F1B64">
            <w:pPr>
              <w:spacing w:line="240" w:lineRule="auto"/>
              <w:ind w:firstLine="0"/>
              <w:jc w:val="left"/>
              <w:rPr>
                <w:rFonts w:eastAsia="微软雅黑"/>
                <w:sz w:val="20"/>
                <w:szCs w:val="21"/>
              </w:rPr>
            </w:pPr>
            <w:r w:rsidRPr="0011195C">
              <w:rPr>
                <w:rFonts w:eastAsia="微软雅黑"/>
                <w:sz w:val="20"/>
                <w:szCs w:val="21"/>
              </w:rPr>
              <w:t>n_estimators</w:t>
            </w:r>
          </w:p>
          <w:p w14:paraId="692833EE" w14:textId="77777777" w:rsidR="005B0201" w:rsidRPr="0011195C" w:rsidRDefault="005B0201" w:rsidP="002F1B64">
            <w:pPr>
              <w:spacing w:line="240" w:lineRule="auto"/>
              <w:ind w:firstLine="0"/>
              <w:jc w:val="left"/>
              <w:rPr>
                <w:rFonts w:eastAsia="微软雅黑"/>
                <w:sz w:val="20"/>
                <w:szCs w:val="21"/>
              </w:rPr>
            </w:pPr>
            <w:proofErr w:type="spellStart"/>
            <w:r w:rsidRPr="0011195C">
              <w:rPr>
                <w:rFonts w:eastAsia="微软雅黑"/>
                <w:sz w:val="20"/>
                <w:szCs w:val="21"/>
              </w:rPr>
              <w:t>softmax_temperature</w:t>
            </w:r>
            <w:proofErr w:type="spellEnd"/>
          </w:p>
          <w:p w14:paraId="465D1318" w14:textId="77777777" w:rsidR="005B0201" w:rsidRPr="0011195C" w:rsidRDefault="005B0201" w:rsidP="002F1B64">
            <w:pPr>
              <w:spacing w:line="240" w:lineRule="auto"/>
              <w:ind w:firstLine="0"/>
              <w:jc w:val="left"/>
              <w:rPr>
                <w:rFonts w:eastAsia="微软雅黑"/>
                <w:sz w:val="20"/>
                <w:szCs w:val="21"/>
              </w:rPr>
            </w:pPr>
            <w:r w:rsidRPr="0011195C">
              <w:rPr>
                <w:rFonts w:eastAsia="微软雅黑" w:hint="eastAsia"/>
                <w:sz w:val="20"/>
                <w:szCs w:val="21"/>
              </w:rPr>
              <w:t>others</w:t>
            </w:r>
          </w:p>
        </w:tc>
        <w:tc>
          <w:tcPr>
            <w:tcW w:w="3969" w:type="dxa"/>
            <w:tcBorders>
              <w:top w:val="single" w:sz="4" w:space="0" w:color="auto"/>
              <w:bottom w:val="single" w:sz="4" w:space="0" w:color="auto"/>
            </w:tcBorders>
          </w:tcPr>
          <w:p w14:paraId="7BB24D31" w14:textId="77777777" w:rsidR="005B0201" w:rsidRPr="0011195C" w:rsidRDefault="005B0201" w:rsidP="002F1B64">
            <w:pPr>
              <w:spacing w:line="240" w:lineRule="auto"/>
              <w:ind w:firstLine="0"/>
              <w:jc w:val="left"/>
              <w:rPr>
                <w:rFonts w:eastAsia="微软雅黑"/>
                <w:sz w:val="20"/>
                <w:szCs w:val="21"/>
              </w:rPr>
            </w:pPr>
            <w:r w:rsidRPr="0011195C">
              <w:rPr>
                <w:rFonts w:eastAsia="微软雅黑" w:hint="eastAsia"/>
                <w:sz w:val="20"/>
                <w:szCs w:val="21"/>
              </w:rPr>
              <w:t>4(default)</w:t>
            </w:r>
          </w:p>
          <w:p w14:paraId="024849F7" w14:textId="77777777" w:rsidR="005B0201" w:rsidRPr="0011195C" w:rsidRDefault="005B0201" w:rsidP="002F1B64">
            <w:pPr>
              <w:spacing w:line="240" w:lineRule="auto"/>
              <w:ind w:firstLine="0"/>
              <w:jc w:val="left"/>
              <w:rPr>
                <w:rFonts w:eastAsia="微软雅黑"/>
                <w:sz w:val="20"/>
                <w:szCs w:val="21"/>
              </w:rPr>
            </w:pPr>
            <w:r w:rsidRPr="0011195C">
              <w:rPr>
                <w:rFonts w:eastAsia="微软雅黑" w:hint="eastAsia"/>
                <w:sz w:val="20"/>
                <w:szCs w:val="21"/>
              </w:rPr>
              <w:t>0.9(default)</w:t>
            </w:r>
          </w:p>
          <w:p w14:paraId="2A4A3145" w14:textId="77777777" w:rsidR="005B0201" w:rsidRPr="0011195C" w:rsidRDefault="005B0201" w:rsidP="002F1B64">
            <w:pPr>
              <w:spacing w:line="240" w:lineRule="auto"/>
              <w:ind w:firstLine="0"/>
              <w:jc w:val="left"/>
              <w:rPr>
                <w:rFonts w:eastAsia="微软雅黑"/>
                <w:sz w:val="20"/>
                <w:szCs w:val="21"/>
              </w:rPr>
            </w:pPr>
            <w:r w:rsidRPr="0011195C">
              <w:rPr>
                <w:rFonts w:eastAsia="微软雅黑" w:hint="eastAsia"/>
                <w:sz w:val="20"/>
                <w:szCs w:val="21"/>
              </w:rPr>
              <w:t>default</w:t>
            </w:r>
          </w:p>
        </w:tc>
      </w:tr>
    </w:tbl>
    <w:bookmarkEnd w:id="26"/>
    <w:bookmarkEnd w:id="27"/>
    <w:p w14:paraId="7AB2203D" w14:textId="0AB01DBE" w:rsidR="007E4EE8" w:rsidRPr="005A47CC" w:rsidRDefault="007E4EE8" w:rsidP="007E4EE8">
      <w:pPr>
        <w:ind w:firstLine="0"/>
        <w:rPr>
          <w:rFonts w:ascii="times new romen" w:eastAsia="微软雅黑" w:hAnsi="times new romen" w:hint="eastAsia"/>
          <w:noProof/>
          <w:color w:val="4472C4" w:themeColor="accent1"/>
        </w:rPr>
      </w:pPr>
      <w:r w:rsidRPr="005A47CC">
        <w:rPr>
          <w:rFonts w:ascii="times new romen" w:eastAsia="微软雅黑" w:hAnsi="times new romen"/>
          <w:b/>
          <w:bCs/>
          <w:noProof/>
          <w:color w:val="000000" w:themeColor="text1"/>
        </w:rPr>
        <w:t>SVM</w:t>
      </w:r>
      <w:r w:rsidRPr="005A47CC">
        <w:rPr>
          <w:rFonts w:ascii="times new romen" w:eastAsia="微软雅黑" w:hAnsi="times new romen" w:hint="eastAsia"/>
          <w:b/>
          <w:bCs/>
          <w:noProof/>
          <w:color w:val="000000" w:themeColor="text1"/>
        </w:rPr>
        <w:t>:</w:t>
      </w:r>
      <w:r w:rsidRPr="005A47CC">
        <w:rPr>
          <w:rFonts w:ascii="times new romen" w:eastAsia="微软雅黑" w:hAnsi="times new romen" w:hint="eastAsia"/>
          <w:noProof/>
          <w:color w:val="000000" w:themeColor="text1"/>
        </w:rPr>
        <w:t xml:space="preserve"> </w:t>
      </w:r>
      <w:r w:rsidRPr="005A47CC">
        <w:rPr>
          <w:rFonts w:ascii="times new romen" w:eastAsia="微软雅黑" w:hAnsi="times new romen"/>
          <w:noProof/>
          <w:color w:val="000000" w:themeColor="text1"/>
        </w:rPr>
        <w:t xml:space="preserve">The core idea of the Support Vector Machine </w:t>
      </w:r>
      <w:r w:rsidRPr="005A47CC">
        <w:rPr>
          <w:rFonts w:ascii="times new romen" w:eastAsia="微软雅黑" w:hAnsi="times new romen" w:hint="eastAsia"/>
          <w:noProof/>
          <w:color w:val="000000" w:themeColor="text1"/>
        </w:rPr>
        <w:fldChar w:fldCharType="begin"/>
      </w:r>
      <w:r w:rsidR="00606337">
        <w:rPr>
          <w:rFonts w:ascii="times new romen" w:eastAsia="微软雅黑" w:hAnsi="times new romen" w:hint="eastAsia"/>
          <w:noProof/>
          <w:color w:val="000000" w:themeColor="text1"/>
        </w:rPr>
        <w:instrText xml:space="preserve"> ADDIN EN.CITE &lt;EndNote&gt;&lt;Cite&gt;&lt;Author&gt;Cortes&lt;/Author&gt;&lt;Year&gt;1995&lt;/Year&gt;&lt;RecNum&gt;1361&lt;/RecNum&gt;&lt;DisplayText&gt;&lt;style face="superscript"&gt;80&lt;/style&gt;&lt;/DisplayText&gt;&lt;record&gt;&lt;rec-number&gt;1361&lt;/rec-number&gt;&lt;foreign-keys&gt;&lt;key app="EN" db-id="ve0x99rz5zt2ejevrzi500pz950aztrvtzfa" timestamp="1745742734"&gt;1361&lt;/key&gt;&lt;/foreign-keys&gt;&lt;ref-type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5A47CC">
        <w:rPr>
          <w:rFonts w:ascii="times new romen" w:eastAsia="微软雅黑" w:hAnsi="times new romen" w:hint="eastAsia"/>
          <w:noProof/>
          <w:color w:val="000000" w:themeColor="text1"/>
        </w:rPr>
        <w:fldChar w:fldCharType="separate"/>
      </w:r>
      <w:r w:rsidR="00606337" w:rsidRPr="00606337">
        <w:rPr>
          <w:rFonts w:ascii="times new romen" w:eastAsia="微软雅黑" w:hAnsi="times new romen" w:hint="eastAsia"/>
          <w:noProof/>
          <w:color w:val="000000" w:themeColor="text1"/>
          <w:vertAlign w:val="superscript"/>
        </w:rPr>
        <w:t>80</w:t>
      </w:r>
      <w:r w:rsidRPr="005A47CC">
        <w:rPr>
          <w:rFonts w:ascii="times new romen" w:eastAsia="微软雅黑" w:hAnsi="times new romen" w:hint="eastAsia"/>
          <w:noProof/>
          <w:color w:val="000000" w:themeColor="text1"/>
        </w:rPr>
        <w:fldChar w:fldCharType="end"/>
      </w:r>
      <w:r w:rsidRPr="005A47CC">
        <w:rPr>
          <w:rFonts w:ascii="times new romen" w:eastAsia="微软雅黑" w:hAnsi="times new romen"/>
          <w:noProof/>
          <w:color w:val="000000" w:themeColor="text1"/>
        </w:rPr>
        <w:t xml:space="preserve"> is to find an optimal decision boundary (hyperplane) that maximizes the margin between different classes, thereby enhancing the model</w:t>
      </w:r>
      <w:r w:rsidR="00606337">
        <w:rPr>
          <w:rFonts w:ascii="times new romen" w:eastAsia="微软雅黑" w:hAnsi="times new romen"/>
          <w:noProof/>
          <w:color w:val="000000" w:themeColor="text1"/>
        </w:rPr>
        <w:t>’</w:t>
      </w:r>
      <w:r w:rsidRPr="005A47CC">
        <w:rPr>
          <w:rFonts w:ascii="times new romen" w:eastAsia="微软雅黑" w:hAnsi="times new romen"/>
          <w:noProof/>
          <w:color w:val="000000" w:themeColor="text1"/>
        </w:rPr>
        <w:t xml:space="preserve">s generalization ability. For linearly inseparable data, SVM employs kernel functions (such as linear, polynomial, or Gaussian kernels) to implicitly map input features into a higher-dimensional space, converting complex nonlinear problems into linearly separable ones. In regression tasks, the SVM variant—Support Vector Regression (SVR)—does not seek to maximize a classification margin; instead, it constructs an </w:t>
      </w:r>
      <w:r w:rsidR="008C1FE7">
        <w:rPr>
          <w:rFonts w:ascii="times new romen" w:eastAsia="微软雅黑" w:hAnsi="times new romen"/>
          <w:noProof/>
          <w:color w:val="000000" w:themeColor="text1"/>
        </w:rPr>
        <w:t>“</w:t>
      </w:r>
      <w:r w:rsidRPr="005A47CC">
        <w:rPr>
          <w:rFonts w:ascii="times new romen" w:eastAsia="微软雅黑" w:hAnsi="times new romen"/>
          <w:noProof/>
          <w:color w:val="000000" w:themeColor="text1"/>
        </w:rPr>
        <w:t>ε-insensitive tube</w:t>
      </w:r>
      <w:r w:rsidR="008C1FE7">
        <w:rPr>
          <w:rFonts w:ascii="times new romen" w:eastAsia="微软雅黑" w:hAnsi="times new romen"/>
          <w:noProof/>
          <w:color w:val="000000" w:themeColor="text1"/>
        </w:rPr>
        <w:t>”</w:t>
      </w:r>
      <w:r w:rsidRPr="005A47CC">
        <w:rPr>
          <w:rFonts w:ascii="times new romen" w:eastAsia="微软雅黑" w:hAnsi="times new romen"/>
          <w:noProof/>
          <w:color w:val="000000" w:themeColor="text1"/>
        </w:rPr>
        <w:t xml:space="preserve"> that tolerates deviations, so that predicted values lie within this tube while controlling model complexity and balancing fit accuracy with generalization.</w:t>
      </w:r>
    </w:p>
    <w:p w14:paraId="1E8BCB8F" w14:textId="2F05A46C" w:rsidR="007E4EE8" w:rsidRDefault="007E4EE8" w:rsidP="007E4EE8">
      <w:pPr>
        <w:ind w:firstLine="0"/>
        <w:rPr>
          <w:rFonts w:ascii="times new romen" w:eastAsia="微软雅黑" w:hAnsi="times new romen" w:hint="eastAsia"/>
          <w:noProof/>
        </w:rPr>
      </w:pPr>
      <w:r w:rsidRPr="0065337C">
        <w:rPr>
          <w:rFonts w:ascii="times new romen" w:eastAsia="微软雅黑" w:hAnsi="times new romen" w:hint="eastAsia"/>
          <w:b/>
          <w:bCs/>
          <w:noProof/>
        </w:rPr>
        <w:t>KNN:</w:t>
      </w:r>
      <w:r>
        <w:rPr>
          <w:rFonts w:ascii="times new romen" w:eastAsia="微软雅黑" w:hAnsi="times new romen" w:hint="eastAsia"/>
          <w:noProof/>
        </w:rPr>
        <w:t xml:space="preserve"> </w:t>
      </w:r>
      <w:bookmarkStart w:id="28" w:name="_Hlk188798029"/>
      <w:r w:rsidRPr="00E47D3E">
        <w:rPr>
          <w:rFonts w:ascii="times new romen" w:eastAsia="微软雅黑" w:hAnsi="times new romen"/>
          <w:noProof/>
        </w:rPr>
        <w:t>The k-nearest neighbors (KNN) algorithm</w:t>
      </w:r>
      <w:r>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&lt;EndNote&gt;&lt;Cite&gt;&lt;Author&gt;Taunk&lt;/Author&gt;&lt;Year&gt;2019&lt;/Year&gt;&lt;RecNum&gt;1215&lt;/RecNum&gt;&lt;DisplayText&gt;&lt;style face="superscript"&gt;81&lt;/style&gt;&lt;/DisplayText&gt;&lt;record&gt;&lt;rec-number&gt;1215&lt;/rec-number&gt;&lt;foreign-keys&gt;&lt;key app="EN" db-id="ve0x99rz5zt2ejevrzi500pz950aztrvtzfa" timestamp="1734752428"&gt;1215&lt;/key&gt;&lt;/foreign-keys&gt;&lt;ref-type name="Conference Proceedings"&gt;10&lt;/ref-type&gt;&lt;contributors&gt;&lt;authors&gt;&lt;author&gt;K. Taunk&lt;/author&gt;&lt;author&gt;S. De&lt;/author&gt;&lt;author&gt;S. Verma&lt;/author&gt;&lt;author&gt;A. Swetapadma&lt;/author&gt;&lt;/authors&gt;&lt;/contributors&gt;&lt;titles&gt;&lt;title&gt;A Brief Review of Nearest Neighbor Algorithm for Learning and Classification&lt;/title&gt;&lt;secondary-title&gt;2019 International Conference on Intelligent Computing and Control Systems (ICCS)&lt;/secondary-title&gt;&lt;alt-title&gt;2019 International Conference on Intelligent Computing and Control Systems (ICCS)&lt;/alt-title&gt;&lt;/titles&gt;&lt;pages&gt;1255-1260&lt;/pages&gt;&lt;dates&gt;&lt;year&gt;2019&lt;/year&gt;&lt;pub-dates&gt;&lt;date&gt;15-17 May 2019&lt;/date&gt;&lt;/pub-dates&gt;&lt;/dates&gt;&lt;urls&gt;&lt;/urls&gt;&lt;electronic-resource-num&gt;10.1109/ICCS45141.2019.9065747&lt;/electronic-resource-num&gt;&lt;/record&gt;&lt;/Cite&gt;&lt;/EndNote&gt;</w:instrText>
      </w:r>
      <w:r>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81</w:t>
      </w:r>
      <w:r>
        <w:rPr>
          <w:rFonts w:ascii="times new romen" w:eastAsia="微软雅黑" w:hAnsi="times new romen" w:hint="eastAsia"/>
          <w:noProof/>
        </w:rPr>
        <w:fldChar w:fldCharType="end"/>
      </w:r>
      <w:bookmarkEnd w:id="28"/>
      <w:r w:rsidRPr="00E47D3E">
        <w:t xml:space="preserve"> </w:t>
      </w:r>
      <w:r w:rsidRPr="00E47D3E">
        <w:rPr>
          <w:rFonts w:ascii="times new romen" w:eastAsia="微软雅黑" w:hAnsi="times new romen"/>
          <w:noProof/>
        </w:rPr>
        <w:t>is a non-parametric supervised learning algorithm that makes no assumptions about the underlying data distribution. This algorithm classifies new input data by comparing its similarity to labeled training data, assigning the new data point to the majority class among its k nearest training data points. In regression problems, it assigns the new data point to the average of the k nearest training data points.</w:t>
      </w:r>
    </w:p>
    <w:p w14:paraId="740CE91D" w14:textId="3339209D" w:rsidR="007E4EE8" w:rsidRDefault="007E4EE8" w:rsidP="007E4EE8">
      <w:pPr>
        <w:ind w:firstLine="0"/>
        <w:rPr>
          <w:rFonts w:ascii="times new romen" w:eastAsia="微软雅黑" w:hAnsi="times new romen" w:hint="eastAsia"/>
        </w:rPr>
      </w:pPr>
      <w:r w:rsidRPr="0065337C">
        <w:rPr>
          <w:rFonts w:ascii="times new romen" w:eastAsia="微软雅黑" w:hAnsi="times new romen" w:hint="eastAsia"/>
          <w:b/>
          <w:bCs/>
          <w:noProof/>
        </w:rPr>
        <w:t xml:space="preserve">Random Forest(RF): </w:t>
      </w:r>
      <w:bookmarkStart w:id="29" w:name="_Hlk188798038"/>
      <w:r>
        <w:t>Random Forest</w:t>
      </w:r>
      <w:r>
        <w:rPr>
          <w:rFonts w:ascii="times new romen" w:eastAsia="微软雅黑" w:hAnsi="times new romen" w:hint="eastAsia"/>
        </w:rPr>
        <w:fldChar w:fldCharType="begin"/>
      </w:r>
      <w:r w:rsidR="00606337">
        <w:rPr>
          <w:rFonts w:ascii="times new romen" w:eastAsia="微软雅黑" w:hAnsi="times new romen" w:hint="eastAsia"/>
        </w:rPr>
        <w:instrText xml:space="preserve"> ADDIN EN.CITE &lt;EndNote&gt;&lt;Cite&gt;&lt;Author&gt;Breiman&lt;/Author&gt;&lt;Year&gt;2001&lt;/Year&gt;&lt;RecNum&gt;1214&lt;/RecNum&gt;&lt;DisplayText&gt;&lt;style face="superscript"&gt;82&lt;/style&gt;&lt;/DisplayText&gt;&lt;record&gt;&lt;rec-number&gt;1214&lt;/rec-number&gt;&lt;foreign-keys&gt;&lt;key app="EN" db-id="ve0x99rz5zt2ejevrzi500pz950aztrvtzfa" timestamp="1734750488"&gt;1214&lt;/key&gt;&lt;/foreign-keys&gt;&lt;ref-type name="Journal Article"&gt;17&lt;/ref-type&gt;&lt;contributors&gt;&lt;authors&gt;&lt;author&gt;Breiman, Leo&lt;/author&gt;&lt;/authors&gt;&lt;/contributors&gt;&lt;titles&gt;&lt;title&gt;Random Forests&lt;/title&gt;&lt;secondary-title&gt;Machine Learning&lt;/secondary-title&gt;&lt;/titles&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Pr>
          <w:rFonts w:ascii="times new romen" w:eastAsia="微软雅黑" w:hAnsi="times new romen" w:hint="eastAsia"/>
        </w:rPr>
        <w:fldChar w:fldCharType="separate"/>
      </w:r>
      <w:r w:rsidR="00606337" w:rsidRPr="00606337">
        <w:rPr>
          <w:rFonts w:ascii="times new romen" w:eastAsia="微软雅黑" w:hAnsi="times new romen" w:hint="eastAsia"/>
          <w:noProof/>
          <w:vertAlign w:val="superscript"/>
        </w:rPr>
        <w:t>82</w:t>
      </w:r>
      <w:r>
        <w:rPr>
          <w:rFonts w:ascii="times new romen" w:eastAsia="微软雅黑" w:hAnsi="times new romen" w:hint="eastAsia"/>
        </w:rPr>
        <w:fldChar w:fldCharType="end"/>
      </w:r>
      <w:bookmarkEnd w:id="29"/>
      <w:r w:rsidRPr="00E47D3E">
        <w:t xml:space="preserve"> </w:t>
      </w:r>
      <w:r w:rsidRPr="00E47D3E">
        <w:rPr>
          <w:rFonts w:ascii="times new romen" w:eastAsia="微软雅黑" w:hAnsi="times new romen"/>
        </w:rPr>
        <w:t>is a representative ensemble learning method that performs classification or regression by constructing multiple decision trees in parallel and voting on their predictions. Each tree uses a randomly selected subset of samples and features, reducing the risk of overfitting and improving generalization ability.</w:t>
      </w:r>
    </w:p>
    <w:p w14:paraId="2E57F845" w14:textId="289E7CE9" w:rsidR="007E4EE8" w:rsidRDefault="007E4EE8" w:rsidP="007E4EE8">
      <w:pPr>
        <w:ind w:firstLine="0"/>
      </w:pPr>
      <w:bookmarkStart w:id="30" w:name="_Hlk188798049"/>
      <w:r w:rsidRPr="001B0B8E">
        <w:rPr>
          <w:rFonts w:ascii="times new romen" w:eastAsia="微软雅黑" w:hAnsi="times new romen"/>
          <w:b/>
          <w:bCs/>
        </w:rPr>
        <w:t>XGBoost/</w:t>
      </w:r>
      <w:r w:rsidRPr="001B0B8E">
        <w:rPr>
          <w:rFonts w:ascii="times new romen" w:eastAsia="微软雅黑" w:hAnsi="times new romen" w:hint="eastAsia"/>
          <w:b/>
          <w:bCs/>
        </w:rPr>
        <w:t>Ligh</w:t>
      </w:r>
      <w:r w:rsidRPr="001B0B8E">
        <w:rPr>
          <w:rFonts w:ascii="times new romen" w:eastAsia="微软雅黑" w:hAnsi="times new romen"/>
          <w:b/>
          <w:bCs/>
        </w:rPr>
        <w:t>tGBM/CatBoost</w:t>
      </w:r>
      <w:r w:rsidRPr="001B0B8E">
        <w:rPr>
          <w:rFonts w:ascii="times new romen" w:eastAsia="微软雅黑" w:hAnsi="times new romen" w:hint="eastAsia"/>
          <w:b/>
          <w:bCs/>
        </w:rPr>
        <w:t>：</w:t>
      </w:r>
      <w:r w:rsidRPr="00E47D3E">
        <w:rPr>
          <w:rFonts w:ascii="times new romen" w:eastAsia="微软雅黑" w:hAnsi="times new romen"/>
        </w:rPr>
        <w:t xml:space="preserve">GBDT (Gradient Boosting Decision Trees) reduces prediction errors by sequentially building decision trees, with each newly constructed tree fitting the residuals of the previous tree. This process is repeated to enhance model </w:t>
      </w:r>
      <w:r w:rsidRPr="00E47D3E">
        <w:rPr>
          <w:rFonts w:ascii="times new romen" w:eastAsia="微软雅黑" w:hAnsi="times new romen"/>
        </w:rPr>
        <w:lastRenderedPageBreak/>
        <w:t>performance. XGBoost, LightGBM, and CatBoost are all variants of GBDT. XGBoost</w:t>
      </w:r>
      <w:r>
        <w:rPr>
          <w:rFonts w:ascii="times new romen" w:eastAsia="微软雅黑" w:hAnsi="times new romen" w:hint="eastAsia"/>
        </w:rPr>
        <w:fldChar w:fldCharType="begin"/>
      </w:r>
      <w:r w:rsidR="00606337">
        <w:rPr>
          <w:rFonts w:ascii="times new romen" w:eastAsia="微软雅黑" w:hAnsi="times new romen" w:hint="eastAsia"/>
        </w:rPr>
        <w:instrText xml:space="preserve"> ADDIN EN.CITE &lt;EndNote&gt;&lt;Cite&gt;&lt;Author&gt;Chen&lt;/Author&gt;&lt;Year&gt;2016&lt;/Year&gt;&lt;RecNum&gt;1220&lt;/RecNum&gt;&lt;DisplayText&gt;&lt;style face="superscript"&gt;83&lt;/style&gt;&lt;/DisplayText&gt;&lt;record&gt;&lt;rec-number&gt;1220&lt;/rec-number&gt;&lt;foreign-keys&gt;&lt;key app="EN" db-id="ve0x99rz5zt2ejevrzi500pz950aztrvtzfa" timestamp="1734765764"&gt;1220&lt;/key&gt;&lt;/foreign-keys&gt;&lt;ref-type name="Conference Proceedings"&gt;10&lt;/ref-type&gt;&lt;contributors&gt;&lt;authors&gt;&lt;author&gt;Chen, Tianqi&lt;/author&gt;&lt;author&gt;Guestrin, Carlos&lt;/author&gt;&lt;/authors&gt;&lt;/contributors&gt;&lt;titles&gt;&lt;title&gt;Xgboost: A scalable tree boosting system&lt;/title&gt;&lt;secondary-title&gt;Proceedings of the 22nd acm sigkdd international conference on knowledge discovery and data mining&lt;/secondary-title&gt;&lt;/titles&gt;&lt;pages&gt;785-794&lt;/pages&gt;&lt;dates&gt;&lt;year&gt;2016&lt;/year&gt;&lt;/dates&gt;&lt;urls&gt;&lt;/urls&gt;&lt;/record&gt;&lt;/Cite&gt;&lt;/EndNote&gt;</w:instrText>
      </w:r>
      <w:r>
        <w:rPr>
          <w:rFonts w:ascii="times new romen" w:eastAsia="微软雅黑" w:hAnsi="times new romen" w:hint="eastAsia"/>
        </w:rPr>
        <w:fldChar w:fldCharType="separate"/>
      </w:r>
      <w:r w:rsidR="00606337" w:rsidRPr="00606337">
        <w:rPr>
          <w:rFonts w:ascii="times new romen" w:eastAsia="微软雅黑" w:hAnsi="times new romen" w:hint="eastAsia"/>
          <w:noProof/>
          <w:vertAlign w:val="superscript"/>
        </w:rPr>
        <w:t>83</w:t>
      </w:r>
      <w:r>
        <w:rPr>
          <w:rFonts w:ascii="times new romen" w:eastAsia="微软雅黑" w:hAnsi="times new romen" w:hint="eastAsia"/>
        </w:rPr>
        <w:fldChar w:fldCharType="end"/>
      </w:r>
      <w:bookmarkStart w:id="31" w:name="_Hlk188798054"/>
      <w:bookmarkEnd w:id="30"/>
      <w:r w:rsidRPr="00E47D3E">
        <w:t xml:space="preserve"> </w:t>
      </w:r>
      <w:r>
        <w:t>introduces a regularization term in the loss function to mitigate model overfitting and improves training speed through parallel processing and cache optimization. LightGBM</w:t>
      </w:r>
      <w:r>
        <w:rPr>
          <w:rFonts w:ascii="times new romen" w:eastAsia="微软雅黑" w:hAnsi="times new romen" w:hint="eastAsia"/>
        </w:rPr>
        <w:fldChar w:fldCharType="begin"/>
      </w:r>
      <w:r w:rsidR="00606337">
        <w:rPr>
          <w:rFonts w:ascii="times new romen" w:eastAsia="微软雅黑" w:hAnsi="times new romen" w:hint="eastAsia"/>
        </w:rPr>
        <w:instrText xml:space="preserve"> ADDIN EN.CITE &lt;EndNote&gt;&lt;Cite&gt;&lt;Author&gt;Ke&lt;/Author&gt;&lt;Year&gt;2017&lt;/Year&gt;&lt;RecNum&gt;1221&lt;/RecNum&gt;&lt;DisplayText&gt;&lt;style face="superscript"&gt;84&lt;/style&gt;&lt;/DisplayText&gt;&lt;record&gt;&lt;rec-number&gt;1221&lt;/rec-number&gt;&lt;foreign-keys&gt;&lt;key app="EN" db-id="ve0x99rz5zt2ejevrzi500pz950aztrvtzfa" timestamp="1734766693"&gt;1221&lt;/key&gt;&lt;/foreign-keys&gt;&lt;ref-type name="Conference Proceedings"&gt;10&lt;/ref-type&gt;&lt;contributors&gt;&lt;authors&gt;&lt;author&gt;Ke,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Tie-Yan&lt;/author&gt;&lt;/authors&gt;&lt;/contributors&gt;&lt;titles&gt;&lt;title&gt;LightGBM: A Highly Efficient Gradient Boosting Decision Tree&lt;/title&gt;&lt;secondary-title&gt;Neural Information Processing Systems&lt;/secondary-title&gt;&lt;/titles&gt;&lt;dates&gt;&lt;year&gt;2017&lt;/year&gt;&lt;/dates&gt;&lt;urls&gt;&lt;/urls&gt;&lt;/record&gt;&lt;/Cite&gt;&lt;/EndNote&gt;</w:instrText>
      </w:r>
      <w:r>
        <w:rPr>
          <w:rFonts w:ascii="times new romen" w:eastAsia="微软雅黑" w:hAnsi="times new romen" w:hint="eastAsia"/>
        </w:rPr>
        <w:fldChar w:fldCharType="separate"/>
      </w:r>
      <w:r w:rsidR="00606337" w:rsidRPr="00606337">
        <w:rPr>
          <w:rFonts w:ascii="times new romen" w:eastAsia="微软雅黑" w:hAnsi="times new romen" w:hint="eastAsia"/>
          <w:noProof/>
          <w:vertAlign w:val="superscript"/>
        </w:rPr>
        <w:t>84</w:t>
      </w:r>
      <w:r>
        <w:rPr>
          <w:rFonts w:ascii="times new romen" w:eastAsia="微软雅黑" w:hAnsi="times new romen" w:hint="eastAsia"/>
        </w:rPr>
        <w:fldChar w:fldCharType="end"/>
      </w:r>
      <w:bookmarkStart w:id="32" w:name="_Hlk188798060"/>
      <w:bookmarkEnd w:id="31"/>
      <w:r w:rsidRPr="00E47D3E">
        <w:t xml:space="preserve"> </w:t>
      </w:r>
      <w:r>
        <w:t>incorporates techniques such as Gradient-based One-Side Sampling and Exclusive Feature Bundling, which enhance computation speed and reduce memory consumption compared to XGBoost. CatBoost</w:t>
      </w:r>
      <w:r>
        <w:rPr>
          <w:rFonts w:ascii="times new romen" w:eastAsia="微软雅黑" w:hAnsi="times new romen" w:hint="eastAsia"/>
        </w:rPr>
        <w:fldChar w:fldCharType="begin"/>
      </w:r>
      <w:r w:rsidR="00606337">
        <w:rPr>
          <w:rFonts w:ascii="times new romen" w:eastAsia="微软雅黑" w:hAnsi="times new romen" w:hint="eastAsia"/>
        </w:rPr>
        <w:instrText xml:space="preserve"> ADDIN EN.CITE &lt;EndNote&gt;&lt;Cite&gt;&lt;Author&gt;Prokhorenkova&lt;/Author&gt;&lt;Year&gt;2018&lt;/Year&gt;&lt;RecNum&gt;1223&lt;/RecNum&gt;&lt;DisplayText&gt;&lt;style face="superscript"&gt;85&lt;/style&gt;&lt;/DisplayText&gt;&lt;record&gt;&lt;rec-number&gt;1223&lt;/rec-number&gt;&lt;foreign-keys&gt;&lt;key app="EN" db-id="ve0x99rz5zt2ejevrzi500pz950aztrvtzfa" timestamp="1734768483"&gt;1223&lt;/key&gt;&lt;/foreign-keys&gt;&lt;ref-type name="Journal Article"&gt;17&lt;/ref-type&gt;&lt;contributors&gt;&lt;authors&gt;&lt;author&gt;Prokhorenkova, Liudmila&lt;/author&gt;&lt;author&gt;Gusev, Gleb&lt;/author&gt;&lt;author&gt;Vorobev, Aleksandr&lt;/author&gt;&lt;author&gt;Dorogush, Anna Veronika&lt;/author&gt;&lt;author&gt;Gulin, Andrey %J Advances in neural information processing systems&lt;/author&gt;&lt;/authors&gt;&lt;/contributors&gt;&lt;titles&gt;&lt;title&gt;CatBoost: unbiased boosting with categorical features&lt;/title&gt;&lt;/titles&gt;&lt;volume&gt;31&lt;/volume&gt;&lt;dates&gt;&lt;year&gt;2018&lt;/year&gt;&lt;/dates&gt;&lt;urls&gt;&lt;/urls&gt;&lt;/record&gt;&lt;/Cite&gt;&lt;/EndNote&gt;</w:instrText>
      </w:r>
      <w:r>
        <w:rPr>
          <w:rFonts w:ascii="times new romen" w:eastAsia="微软雅黑" w:hAnsi="times new romen" w:hint="eastAsia"/>
        </w:rPr>
        <w:fldChar w:fldCharType="separate"/>
      </w:r>
      <w:r w:rsidR="00606337" w:rsidRPr="00606337">
        <w:rPr>
          <w:rFonts w:ascii="times new romen" w:eastAsia="微软雅黑" w:hAnsi="times new romen" w:hint="eastAsia"/>
          <w:noProof/>
          <w:vertAlign w:val="superscript"/>
        </w:rPr>
        <w:t>85</w:t>
      </w:r>
      <w:r>
        <w:rPr>
          <w:rFonts w:ascii="times new romen" w:eastAsia="微软雅黑" w:hAnsi="times new romen" w:hint="eastAsia"/>
        </w:rPr>
        <w:fldChar w:fldCharType="end"/>
      </w:r>
      <w:bookmarkEnd w:id="32"/>
      <w:r w:rsidRPr="00E47D3E">
        <w:t xml:space="preserve"> </w:t>
      </w:r>
      <w:r>
        <w:t>optimizes the handling of categorical features by introducing Ordered Boosting, Ordered Target Statistics, and a balanced decision tree structure (Oblivious Tree) to address issues of target leakage and prediction shift present in GBDT, while maintaining a balance between performance and efficiency.</w:t>
      </w:r>
    </w:p>
    <w:p w14:paraId="5B1FD2DC" w14:textId="77777777" w:rsidR="00C55C2D" w:rsidRPr="007E4EE8" w:rsidRDefault="00C55C2D" w:rsidP="00C55C2D">
      <w:pPr>
        <w:ind w:firstLine="0"/>
        <w:rPr>
          <w:rFonts w:eastAsia="微软雅黑"/>
          <w:b/>
          <w:bCs/>
        </w:rPr>
        <w:sectPr w:rsidR="00C55C2D" w:rsidRPr="007E4EE8">
          <w:pgSz w:w="11906" w:h="16838"/>
          <w:pgMar w:top="1440" w:right="1800" w:bottom="1440" w:left="1800" w:header="851" w:footer="992" w:gutter="0"/>
          <w:cols w:space="425"/>
          <w:docGrid w:type="lines" w:linePitch="312"/>
        </w:sectPr>
      </w:pPr>
    </w:p>
    <w:p w14:paraId="6EE936F5" w14:textId="52496987" w:rsidR="00C55C2D" w:rsidRPr="006A6DD6" w:rsidRDefault="00C55C2D" w:rsidP="00C55C2D">
      <w:pPr>
        <w:ind w:firstLine="0"/>
        <w:rPr>
          <w:rFonts w:eastAsia="微软雅黑"/>
        </w:rPr>
      </w:pPr>
      <w:r w:rsidRPr="006A6DD6">
        <w:rPr>
          <w:rFonts w:eastAsia="微软雅黑"/>
          <w:b/>
          <w:bCs/>
        </w:rPr>
        <w:lastRenderedPageBreak/>
        <w:t xml:space="preserve">Supplementary Table </w:t>
      </w:r>
      <w:r w:rsidR="005B0201">
        <w:rPr>
          <w:rFonts w:eastAsia="微软雅黑"/>
          <w:b/>
          <w:bCs/>
        </w:rPr>
        <w:t>4</w:t>
      </w:r>
      <w:r w:rsidRPr="006A6DD6">
        <w:rPr>
          <w:rFonts w:eastAsia="微软雅黑"/>
        </w:rPr>
        <w:t xml:space="preserve">. </w:t>
      </w:r>
      <w:bookmarkStart w:id="33" w:name="_Hlk190098195"/>
      <w:r w:rsidRPr="006A6DD6">
        <w:rPr>
          <w:rFonts w:eastAsia="微软雅黑"/>
        </w:rPr>
        <w:t>Hyperparameter</w:t>
      </w:r>
      <w:bookmarkEnd w:id="33"/>
      <w:r w:rsidRPr="006A6DD6">
        <w:rPr>
          <w:rFonts w:eastAsia="微软雅黑"/>
        </w:rPr>
        <w:t xml:space="preserve"> Optimi</w:t>
      </w:r>
      <w:r>
        <w:rPr>
          <w:rFonts w:eastAsia="微软雅黑"/>
        </w:rPr>
        <w:t>z</w:t>
      </w:r>
      <w:r w:rsidRPr="006A6DD6">
        <w:rPr>
          <w:rFonts w:eastAsia="微软雅黑"/>
        </w:rPr>
        <w:t>ation Search Spaces of ML models</w:t>
      </w:r>
    </w:p>
    <w:tbl>
      <w:tblPr>
        <w:tblStyle w:val="a8"/>
        <w:tblW w:w="82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268"/>
        <w:gridCol w:w="3969"/>
      </w:tblGrid>
      <w:tr w:rsidR="00C55C2D" w:rsidRPr="006A6DD6" w14:paraId="6D073ABB" w14:textId="77777777" w:rsidTr="004C0E93">
        <w:tc>
          <w:tcPr>
            <w:tcW w:w="1985" w:type="dxa"/>
            <w:tcBorders>
              <w:top w:val="single" w:sz="12" w:space="0" w:color="auto"/>
              <w:bottom w:val="single" w:sz="12" w:space="0" w:color="auto"/>
            </w:tcBorders>
          </w:tcPr>
          <w:p w14:paraId="03EE4A92" w14:textId="77777777" w:rsidR="00C55C2D" w:rsidRPr="00A26BFC" w:rsidRDefault="00C55C2D" w:rsidP="004C0E93">
            <w:pPr>
              <w:ind w:firstLine="0"/>
              <w:rPr>
                <w:rFonts w:eastAsia="微软雅黑"/>
              </w:rPr>
            </w:pPr>
            <w:r w:rsidRPr="00A26BFC">
              <w:rPr>
                <w:rFonts w:eastAsia="微软雅黑" w:hint="eastAsia"/>
              </w:rPr>
              <w:t>Model</w:t>
            </w:r>
          </w:p>
        </w:tc>
        <w:tc>
          <w:tcPr>
            <w:tcW w:w="2268" w:type="dxa"/>
            <w:tcBorders>
              <w:top w:val="single" w:sz="12" w:space="0" w:color="auto"/>
              <w:bottom w:val="single" w:sz="12" w:space="0" w:color="auto"/>
            </w:tcBorders>
          </w:tcPr>
          <w:p w14:paraId="67AF765D" w14:textId="77777777" w:rsidR="00C55C2D" w:rsidRPr="00A26BFC" w:rsidRDefault="00C55C2D" w:rsidP="004C0E93">
            <w:pPr>
              <w:ind w:firstLine="0"/>
              <w:rPr>
                <w:rFonts w:eastAsia="微软雅黑"/>
              </w:rPr>
            </w:pPr>
            <w:r w:rsidRPr="00A26BFC">
              <w:rPr>
                <w:rFonts w:eastAsia="微软雅黑"/>
              </w:rPr>
              <w:t>Hyperparameters</w:t>
            </w:r>
          </w:p>
        </w:tc>
        <w:tc>
          <w:tcPr>
            <w:tcW w:w="3969" w:type="dxa"/>
            <w:tcBorders>
              <w:top w:val="single" w:sz="12" w:space="0" w:color="auto"/>
              <w:bottom w:val="single" w:sz="12" w:space="0" w:color="auto"/>
            </w:tcBorders>
          </w:tcPr>
          <w:p w14:paraId="515CB7E2" w14:textId="77777777" w:rsidR="00C55C2D" w:rsidRPr="00A26BFC" w:rsidRDefault="00C55C2D" w:rsidP="004C0E93">
            <w:pPr>
              <w:ind w:firstLine="0"/>
              <w:rPr>
                <w:rFonts w:eastAsia="微软雅黑"/>
              </w:rPr>
            </w:pPr>
            <w:r w:rsidRPr="00A26BFC">
              <w:rPr>
                <w:rFonts w:eastAsia="微软雅黑"/>
              </w:rPr>
              <w:t>Search values</w:t>
            </w:r>
          </w:p>
        </w:tc>
      </w:tr>
      <w:tr w:rsidR="00C55C2D" w:rsidRPr="006A6DD6" w14:paraId="533FA79B" w14:textId="77777777" w:rsidTr="004C0E93">
        <w:tc>
          <w:tcPr>
            <w:tcW w:w="1985" w:type="dxa"/>
            <w:tcBorders>
              <w:top w:val="single" w:sz="12" w:space="0" w:color="auto"/>
              <w:bottom w:val="single" w:sz="4" w:space="0" w:color="auto"/>
            </w:tcBorders>
          </w:tcPr>
          <w:p w14:paraId="49650BC6" w14:textId="77777777" w:rsidR="00C55C2D" w:rsidRPr="00A26BFC" w:rsidRDefault="00C55C2D" w:rsidP="004C0E93">
            <w:pPr>
              <w:ind w:firstLine="0"/>
              <w:rPr>
                <w:rFonts w:eastAsia="微软雅黑"/>
              </w:rPr>
            </w:pPr>
            <w:r w:rsidRPr="00A26BFC">
              <w:rPr>
                <w:rFonts w:eastAsia="微软雅黑"/>
              </w:rPr>
              <w:t>C</w:t>
            </w:r>
            <w:r w:rsidRPr="00A26BFC">
              <w:rPr>
                <w:rFonts w:eastAsia="微软雅黑" w:hint="eastAsia"/>
              </w:rPr>
              <w:t>at</w:t>
            </w:r>
            <w:r w:rsidRPr="00A26BFC">
              <w:rPr>
                <w:rFonts w:eastAsia="微软雅黑"/>
              </w:rPr>
              <w:t>B</w:t>
            </w:r>
            <w:r w:rsidRPr="00A26BFC">
              <w:rPr>
                <w:rFonts w:eastAsia="微软雅黑" w:hint="eastAsia"/>
              </w:rPr>
              <w:t>oost</w:t>
            </w:r>
          </w:p>
        </w:tc>
        <w:tc>
          <w:tcPr>
            <w:tcW w:w="2268" w:type="dxa"/>
            <w:tcBorders>
              <w:top w:val="single" w:sz="12" w:space="0" w:color="auto"/>
              <w:bottom w:val="single" w:sz="4" w:space="0" w:color="auto"/>
            </w:tcBorders>
          </w:tcPr>
          <w:p w14:paraId="44817DE0"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hint="eastAsia"/>
                <w:sz w:val="20"/>
                <w:szCs w:val="21"/>
              </w:rPr>
              <w:t>d</w:t>
            </w:r>
            <w:r w:rsidRPr="005A77EA">
              <w:rPr>
                <w:rFonts w:eastAsia="微软雅黑"/>
                <w:sz w:val="20"/>
                <w:szCs w:val="21"/>
              </w:rPr>
              <w:t>epth</w:t>
            </w:r>
          </w:p>
          <w:p w14:paraId="36C6D723"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iterations</w:t>
            </w:r>
          </w:p>
          <w:p w14:paraId="05382E9D"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hint="eastAsia"/>
                <w:sz w:val="20"/>
                <w:szCs w:val="21"/>
              </w:rPr>
              <w:t>l</w:t>
            </w:r>
            <w:r w:rsidRPr="005A77EA">
              <w:rPr>
                <w:rFonts w:eastAsia="微软雅黑"/>
                <w:sz w:val="20"/>
                <w:szCs w:val="21"/>
              </w:rPr>
              <w:t>r</w:t>
            </w:r>
          </w:p>
          <w:p w14:paraId="5760E8CB"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l2_leaf_reg</w:t>
            </w:r>
          </w:p>
          <w:p w14:paraId="3BCF9095"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border_count</w:t>
            </w:r>
          </w:p>
          <w:p w14:paraId="24EA7FFE"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bagging_temperature</w:t>
            </w:r>
          </w:p>
          <w:p w14:paraId="533D0146"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grow_policy</w:t>
            </w:r>
          </w:p>
        </w:tc>
        <w:tc>
          <w:tcPr>
            <w:tcW w:w="3969" w:type="dxa"/>
            <w:tcBorders>
              <w:top w:val="single" w:sz="12" w:space="0" w:color="auto"/>
              <w:bottom w:val="single" w:sz="4" w:space="0" w:color="auto"/>
            </w:tcBorders>
          </w:tcPr>
          <w:p w14:paraId="6666B7A3"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3~12</w:t>
            </w:r>
          </w:p>
          <w:p w14:paraId="0D9FE6EC"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hint="eastAsia"/>
                <w:sz w:val="20"/>
                <w:szCs w:val="21"/>
              </w:rPr>
              <w:t>1</w:t>
            </w:r>
            <w:r w:rsidRPr="005A77EA">
              <w:rPr>
                <w:rFonts w:eastAsia="微软雅黑"/>
                <w:sz w:val="20"/>
                <w:szCs w:val="21"/>
              </w:rPr>
              <w:t>00~1000 step=50</w:t>
            </w:r>
          </w:p>
          <w:p w14:paraId="4A6AA521"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0.1, 0.3, 0.01, 0.03, 0.05, 0.001, 0.003, 0.005</w:t>
            </w:r>
          </w:p>
          <w:p w14:paraId="784DC212"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hint="eastAsia"/>
                <w:sz w:val="20"/>
                <w:szCs w:val="21"/>
              </w:rPr>
              <w:t>1</w:t>
            </w:r>
            <w:r w:rsidRPr="005A77EA">
              <w:rPr>
                <w:rFonts w:eastAsia="微软雅黑"/>
                <w:sz w:val="20"/>
                <w:szCs w:val="21"/>
              </w:rPr>
              <w:t>~10</w:t>
            </w:r>
          </w:p>
          <w:p w14:paraId="5A1B19A2"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hint="eastAsia"/>
                <w:sz w:val="20"/>
                <w:szCs w:val="21"/>
              </w:rPr>
              <w:t>3</w:t>
            </w:r>
            <w:r w:rsidRPr="005A77EA">
              <w:rPr>
                <w:rFonts w:eastAsia="微软雅黑"/>
                <w:sz w:val="20"/>
                <w:szCs w:val="21"/>
              </w:rPr>
              <w:t>2~512 step=16</w:t>
            </w:r>
          </w:p>
          <w:p w14:paraId="5CB347AC"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0, 0.2, 0.4, 0.6, 0.8, 1.0</w:t>
            </w:r>
          </w:p>
          <w:p w14:paraId="64D179EF" w14:textId="77777777" w:rsidR="00C55C2D" w:rsidRPr="005A77EA" w:rsidRDefault="00C55C2D" w:rsidP="004C0E93">
            <w:pPr>
              <w:spacing w:line="240" w:lineRule="auto"/>
              <w:ind w:firstLine="0"/>
              <w:jc w:val="left"/>
              <w:rPr>
                <w:rFonts w:eastAsia="微软雅黑"/>
                <w:sz w:val="20"/>
                <w:szCs w:val="21"/>
              </w:rPr>
            </w:pPr>
            <w:r w:rsidRPr="005A77EA">
              <w:rPr>
                <w:rFonts w:eastAsia="微软雅黑"/>
                <w:sz w:val="20"/>
                <w:szCs w:val="21"/>
              </w:rPr>
              <w:t>SymmetricTree, Depthwise</w:t>
            </w:r>
          </w:p>
        </w:tc>
      </w:tr>
      <w:tr w:rsidR="00C55C2D" w:rsidRPr="006A6DD6" w14:paraId="7DBF291B" w14:textId="77777777" w:rsidTr="004C0E93">
        <w:tc>
          <w:tcPr>
            <w:tcW w:w="1985" w:type="dxa"/>
            <w:tcBorders>
              <w:top w:val="single" w:sz="4" w:space="0" w:color="auto"/>
              <w:bottom w:val="single" w:sz="4" w:space="0" w:color="auto"/>
            </w:tcBorders>
          </w:tcPr>
          <w:p w14:paraId="4C0DC0B8" w14:textId="77777777" w:rsidR="00C55C2D" w:rsidRPr="006A6DD6" w:rsidRDefault="00C55C2D" w:rsidP="004C0E93">
            <w:pPr>
              <w:ind w:firstLine="0"/>
              <w:rPr>
                <w:rFonts w:eastAsia="微软雅黑"/>
              </w:rPr>
            </w:pPr>
            <w:r w:rsidRPr="006A6DD6">
              <w:rPr>
                <w:rFonts w:eastAsia="微软雅黑"/>
              </w:rPr>
              <w:t>XGB</w:t>
            </w:r>
            <w:r w:rsidRPr="006A6DD6">
              <w:rPr>
                <w:rFonts w:eastAsia="微软雅黑" w:hint="eastAsia"/>
              </w:rPr>
              <w:t>oost</w:t>
            </w:r>
          </w:p>
        </w:tc>
        <w:tc>
          <w:tcPr>
            <w:tcW w:w="2268" w:type="dxa"/>
            <w:tcBorders>
              <w:top w:val="single" w:sz="4" w:space="0" w:color="auto"/>
              <w:bottom w:val="single" w:sz="4" w:space="0" w:color="auto"/>
            </w:tcBorders>
          </w:tcPr>
          <w:p w14:paraId="46A743C3" w14:textId="77777777" w:rsidR="00C55C2D" w:rsidRPr="00606337" w:rsidRDefault="00C55C2D" w:rsidP="004C0E93">
            <w:pPr>
              <w:spacing w:line="240" w:lineRule="auto"/>
              <w:ind w:firstLine="0"/>
              <w:jc w:val="left"/>
              <w:rPr>
                <w:rFonts w:eastAsia="微软雅黑"/>
                <w:sz w:val="20"/>
                <w:szCs w:val="21"/>
              </w:rPr>
            </w:pPr>
            <w:proofErr w:type="spellStart"/>
            <w:r w:rsidRPr="00606337">
              <w:rPr>
                <w:rFonts w:eastAsia="微软雅黑"/>
                <w:sz w:val="20"/>
                <w:szCs w:val="21"/>
              </w:rPr>
              <w:t>max_depth</w:t>
            </w:r>
            <w:proofErr w:type="spellEnd"/>
          </w:p>
          <w:p w14:paraId="19DF5F6B" w14:textId="77777777" w:rsidR="00C55C2D" w:rsidRPr="00606337" w:rsidRDefault="00C55C2D" w:rsidP="004C0E93">
            <w:pPr>
              <w:spacing w:line="240" w:lineRule="auto"/>
              <w:ind w:firstLine="0"/>
              <w:jc w:val="left"/>
              <w:rPr>
                <w:rFonts w:eastAsia="微软雅黑"/>
                <w:sz w:val="20"/>
                <w:szCs w:val="21"/>
              </w:rPr>
            </w:pPr>
            <w:proofErr w:type="spellStart"/>
            <w:r w:rsidRPr="00606337">
              <w:rPr>
                <w:rFonts w:eastAsia="微软雅黑"/>
                <w:sz w:val="20"/>
                <w:szCs w:val="21"/>
              </w:rPr>
              <w:t>min_child_weight</w:t>
            </w:r>
            <w:proofErr w:type="spellEnd"/>
          </w:p>
          <w:p w14:paraId="295C3B9A"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gamma</w:t>
            </w:r>
          </w:p>
          <w:p w14:paraId="52675178" w14:textId="77777777" w:rsidR="00C55C2D" w:rsidRPr="00606337" w:rsidRDefault="00C55C2D" w:rsidP="004C0E93">
            <w:pPr>
              <w:spacing w:line="240" w:lineRule="auto"/>
              <w:ind w:firstLine="0"/>
              <w:jc w:val="left"/>
              <w:rPr>
                <w:rFonts w:eastAsia="微软雅黑"/>
                <w:sz w:val="20"/>
                <w:szCs w:val="21"/>
              </w:rPr>
            </w:pPr>
          </w:p>
          <w:p w14:paraId="60AD5038"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reg_lambda</w:t>
            </w:r>
          </w:p>
          <w:p w14:paraId="73EB5632"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reg_alpha</w:t>
            </w:r>
          </w:p>
          <w:p w14:paraId="2656C4E9"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lr</w:t>
            </w:r>
          </w:p>
          <w:p w14:paraId="69CCE526"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n_estimators</w:t>
            </w:r>
          </w:p>
          <w:p w14:paraId="747FE015"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colsample_bytree</w:t>
            </w:r>
          </w:p>
          <w:p w14:paraId="68C47A71"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subsample</w:t>
            </w:r>
          </w:p>
        </w:tc>
        <w:tc>
          <w:tcPr>
            <w:tcW w:w="3969" w:type="dxa"/>
            <w:tcBorders>
              <w:top w:val="single" w:sz="4" w:space="0" w:color="auto"/>
              <w:bottom w:val="single" w:sz="4" w:space="0" w:color="auto"/>
            </w:tcBorders>
          </w:tcPr>
          <w:p w14:paraId="549A21C8"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3</w:t>
            </w:r>
            <w:r w:rsidRPr="00606337">
              <w:rPr>
                <w:rFonts w:eastAsia="微软雅黑"/>
                <w:sz w:val="20"/>
                <w:szCs w:val="21"/>
              </w:rPr>
              <w:t>~10</w:t>
            </w:r>
          </w:p>
          <w:p w14:paraId="380EE29A"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1</w:t>
            </w:r>
            <w:r w:rsidRPr="00606337">
              <w:rPr>
                <w:rFonts w:eastAsia="微软雅黑"/>
                <w:sz w:val="20"/>
                <w:szCs w:val="21"/>
              </w:rPr>
              <w:t>~6</w:t>
            </w:r>
          </w:p>
          <w:p w14:paraId="2E180BD5"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0.0, 0.02, 0.04, 0.06, 0.08, 0.1, 0.12, 0.14, 0.16, 0.18</w:t>
            </w:r>
          </w:p>
          <w:p w14:paraId="6B8AB4B5"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1e-5, 1e-2, 0.1, 1</w:t>
            </w:r>
          </w:p>
          <w:p w14:paraId="434364C9"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1e-5, 1e-2, 0.1, 1</w:t>
            </w:r>
          </w:p>
          <w:p w14:paraId="0B7E558E"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0.01, 0.05, 0.001, 0.005</w:t>
            </w:r>
          </w:p>
          <w:p w14:paraId="08A4D698"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1</w:t>
            </w:r>
            <w:r w:rsidRPr="00606337">
              <w:rPr>
                <w:rFonts w:eastAsia="微软雅黑"/>
                <w:sz w:val="20"/>
                <w:szCs w:val="21"/>
              </w:rPr>
              <w:t>00~1000, step=50</w:t>
            </w:r>
          </w:p>
          <w:p w14:paraId="36C94CED"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0.75, 0.80, 0.85</w:t>
            </w:r>
          </w:p>
          <w:p w14:paraId="6398F36B"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0.75, 0.80, 0.85</w:t>
            </w:r>
          </w:p>
        </w:tc>
      </w:tr>
      <w:tr w:rsidR="00C55C2D" w:rsidRPr="006A6DD6" w14:paraId="4C22ACEC" w14:textId="77777777" w:rsidTr="004C0E93">
        <w:tc>
          <w:tcPr>
            <w:tcW w:w="1985" w:type="dxa"/>
            <w:tcBorders>
              <w:top w:val="single" w:sz="4" w:space="0" w:color="auto"/>
              <w:bottom w:val="single" w:sz="4" w:space="0" w:color="auto"/>
            </w:tcBorders>
          </w:tcPr>
          <w:p w14:paraId="2998FDD3" w14:textId="77777777" w:rsidR="00C55C2D" w:rsidRPr="006A6DD6" w:rsidRDefault="00C55C2D" w:rsidP="004C0E93">
            <w:pPr>
              <w:ind w:firstLine="0"/>
              <w:rPr>
                <w:rFonts w:eastAsia="微软雅黑"/>
              </w:rPr>
            </w:pPr>
            <w:r w:rsidRPr="006A6DD6">
              <w:rPr>
                <w:rFonts w:eastAsia="微软雅黑"/>
              </w:rPr>
              <w:t>LightGBM</w:t>
            </w:r>
          </w:p>
        </w:tc>
        <w:tc>
          <w:tcPr>
            <w:tcW w:w="2268" w:type="dxa"/>
            <w:tcBorders>
              <w:top w:val="single" w:sz="4" w:space="0" w:color="auto"/>
              <w:bottom w:val="single" w:sz="4" w:space="0" w:color="auto"/>
            </w:tcBorders>
          </w:tcPr>
          <w:p w14:paraId="6D4E5BCB" w14:textId="77777777" w:rsidR="00C55C2D" w:rsidRPr="00606337" w:rsidRDefault="00C55C2D" w:rsidP="004C0E93">
            <w:pPr>
              <w:spacing w:line="240" w:lineRule="auto"/>
              <w:ind w:firstLine="0"/>
              <w:jc w:val="left"/>
              <w:rPr>
                <w:rFonts w:eastAsia="微软雅黑"/>
                <w:sz w:val="20"/>
                <w:szCs w:val="21"/>
              </w:rPr>
            </w:pPr>
            <w:proofErr w:type="spellStart"/>
            <w:r w:rsidRPr="00606337">
              <w:rPr>
                <w:rFonts w:eastAsia="微软雅黑"/>
                <w:sz w:val="20"/>
                <w:szCs w:val="21"/>
              </w:rPr>
              <w:t>max_depth</w:t>
            </w:r>
            <w:proofErr w:type="spellEnd"/>
          </w:p>
          <w:p w14:paraId="72247A45"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learning_rate</w:t>
            </w:r>
          </w:p>
          <w:p w14:paraId="7C73AF42"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feature_fraction</w:t>
            </w:r>
          </w:p>
          <w:p w14:paraId="7D178377"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bagging_fraction</w:t>
            </w:r>
          </w:p>
          <w:p w14:paraId="0A1B5C40"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bagging_freq</w:t>
            </w:r>
          </w:p>
          <w:p w14:paraId="56AECC01"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lambda_l1</w:t>
            </w:r>
          </w:p>
          <w:p w14:paraId="0AD52A84"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lambda_l2</w:t>
            </w:r>
          </w:p>
          <w:p w14:paraId="2ECCCFDD"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min_split_gain</w:t>
            </w:r>
          </w:p>
          <w:p w14:paraId="024F16D3" w14:textId="77777777" w:rsidR="00C55C2D" w:rsidRPr="00606337" w:rsidRDefault="00C55C2D" w:rsidP="004C0E93">
            <w:pPr>
              <w:spacing w:line="240" w:lineRule="auto"/>
              <w:jc w:val="left"/>
              <w:rPr>
                <w:rFonts w:eastAsia="微软雅黑"/>
                <w:sz w:val="20"/>
                <w:szCs w:val="21"/>
              </w:rPr>
            </w:pPr>
          </w:p>
          <w:p w14:paraId="2F2B3F58" w14:textId="77777777" w:rsidR="00C55C2D" w:rsidRPr="00606337" w:rsidRDefault="00C55C2D" w:rsidP="004C0E93">
            <w:pPr>
              <w:spacing w:line="240" w:lineRule="auto"/>
              <w:ind w:firstLine="0"/>
              <w:jc w:val="left"/>
              <w:rPr>
                <w:rFonts w:eastAsia="微软雅黑"/>
                <w:sz w:val="20"/>
                <w:szCs w:val="21"/>
              </w:rPr>
            </w:pPr>
            <w:proofErr w:type="spellStart"/>
            <w:r w:rsidRPr="00606337">
              <w:rPr>
                <w:rFonts w:eastAsia="微软雅黑"/>
                <w:sz w:val="20"/>
                <w:szCs w:val="21"/>
              </w:rPr>
              <w:t>min_child_weight</w:t>
            </w:r>
            <w:proofErr w:type="spellEnd"/>
          </w:p>
          <w:p w14:paraId="2929F0A2"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cat_smooth</w:t>
            </w:r>
          </w:p>
          <w:p w14:paraId="49014347"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n_estimators</w:t>
            </w:r>
          </w:p>
        </w:tc>
        <w:tc>
          <w:tcPr>
            <w:tcW w:w="3969" w:type="dxa"/>
            <w:tcBorders>
              <w:top w:val="single" w:sz="4" w:space="0" w:color="auto"/>
              <w:bottom w:val="single" w:sz="4" w:space="0" w:color="auto"/>
            </w:tcBorders>
          </w:tcPr>
          <w:p w14:paraId="507EDF1F"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1</w:t>
            </w:r>
            <w:r w:rsidRPr="00606337">
              <w:rPr>
                <w:rFonts w:eastAsia="微软雅黑"/>
                <w:sz w:val="20"/>
                <w:szCs w:val="21"/>
              </w:rPr>
              <w:t>~26</w:t>
            </w:r>
          </w:p>
          <w:p w14:paraId="2E428A6B"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0.005, 0.01, 0.015, 0.025, 0.05, 0.1</w:t>
            </w:r>
          </w:p>
          <w:p w14:paraId="49C502C3"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0.6, 0.7, 0.8, 0.9, 1</w:t>
            </w:r>
          </w:p>
          <w:p w14:paraId="2607CF27"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0.6, 0.7, 0.8, 0.9, 1</w:t>
            </w:r>
          </w:p>
          <w:p w14:paraId="14A2DC9E"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1, 2, 3, 4, 5</w:t>
            </w:r>
          </w:p>
          <w:p w14:paraId="46F65DE2"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0, 0.01, 0.03, 0.05, 0.1, 0.3, 0.5, 1</w:t>
            </w:r>
          </w:p>
          <w:p w14:paraId="747C81B0"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0, 0.1, 0.5, 1</w:t>
            </w:r>
          </w:p>
          <w:p w14:paraId="67882DED"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0, 0.01, 0.03, 0.05, 0.07, 0.09, 0.1, 0.3, 0.5, 0.7, 0.9, 1</w:t>
            </w:r>
          </w:p>
          <w:p w14:paraId="6E56DA00"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1, 2, 3, 4, 5, 6, 7</w:t>
            </w:r>
          </w:p>
          <w:p w14:paraId="14F62A56"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1, 5, 10, 15, 20</w:t>
            </w:r>
          </w:p>
          <w:p w14:paraId="42C2F44B"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50~1000, step=50</w:t>
            </w:r>
          </w:p>
        </w:tc>
      </w:tr>
      <w:tr w:rsidR="00C55C2D" w:rsidRPr="006A6DD6" w14:paraId="0194F552" w14:textId="77777777" w:rsidTr="004C0E93">
        <w:tc>
          <w:tcPr>
            <w:tcW w:w="1985" w:type="dxa"/>
            <w:tcBorders>
              <w:top w:val="single" w:sz="4" w:space="0" w:color="auto"/>
              <w:bottom w:val="single" w:sz="4" w:space="0" w:color="auto"/>
            </w:tcBorders>
          </w:tcPr>
          <w:p w14:paraId="6950C51B" w14:textId="77777777" w:rsidR="00C55C2D" w:rsidRPr="006A6DD6" w:rsidRDefault="00C55C2D" w:rsidP="004C0E93">
            <w:pPr>
              <w:ind w:firstLine="0"/>
              <w:rPr>
                <w:rFonts w:eastAsia="微软雅黑"/>
              </w:rPr>
            </w:pPr>
            <w:r w:rsidRPr="006A6DD6">
              <w:rPr>
                <w:rFonts w:eastAsia="微软雅黑"/>
              </w:rPr>
              <w:t>RF</w:t>
            </w:r>
          </w:p>
        </w:tc>
        <w:tc>
          <w:tcPr>
            <w:tcW w:w="2268" w:type="dxa"/>
            <w:tcBorders>
              <w:top w:val="single" w:sz="4" w:space="0" w:color="auto"/>
              <w:bottom w:val="single" w:sz="4" w:space="0" w:color="auto"/>
            </w:tcBorders>
          </w:tcPr>
          <w:p w14:paraId="5AA681D0"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n_estimators</w:t>
            </w:r>
          </w:p>
          <w:p w14:paraId="40CEDCB5" w14:textId="77777777" w:rsidR="00C55C2D" w:rsidRPr="00606337" w:rsidRDefault="00C55C2D" w:rsidP="004C0E93">
            <w:pPr>
              <w:spacing w:line="240" w:lineRule="auto"/>
              <w:ind w:firstLine="0"/>
              <w:jc w:val="left"/>
              <w:rPr>
                <w:rFonts w:eastAsia="微软雅黑"/>
                <w:sz w:val="20"/>
                <w:szCs w:val="21"/>
              </w:rPr>
            </w:pPr>
            <w:proofErr w:type="spellStart"/>
            <w:r w:rsidRPr="00606337">
              <w:rPr>
                <w:rFonts w:eastAsia="微软雅黑"/>
                <w:sz w:val="20"/>
                <w:szCs w:val="21"/>
              </w:rPr>
              <w:t>max_depth</w:t>
            </w:r>
            <w:proofErr w:type="spellEnd"/>
          </w:p>
          <w:p w14:paraId="5AF5E4EB"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min_samples_split</w:t>
            </w:r>
          </w:p>
          <w:p w14:paraId="265BEB0E" w14:textId="77777777" w:rsidR="00C55C2D" w:rsidRPr="00606337" w:rsidRDefault="00C55C2D" w:rsidP="004C0E93">
            <w:pPr>
              <w:spacing w:line="240" w:lineRule="auto"/>
              <w:ind w:firstLine="0"/>
              <w:jc w:val="left"/>
              <w:rPr>
                <w:rFonts w:eastAsia="微软雅黑"/>
                <w:sz w:val="20"/>
                <w:szCs w:val="21"/>
              </w:rPr>
            </w:pPr>
            <w:proofErr w:type="spellStart"/>
            <w:r w:rsidRPr="00606337">
              <w:rPr>
                <w:rFonts w:eastAsia="微软雅黑"/>
                <w:sz w:val="20"/>
                <w:szCs w:val="21"/>
              </w:rPr>
              <w:t>min_samples_leaf</w:t>
            </w:r>
            <w:proofErr w:type="spellEnd"/>
          </w:p>
          <w:p w14:paraId="2F555034"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max_features</w:t>
            </w:r>
          </w:p>
        </w:tc>
        <w:tc>
          <w:tcPr>
            <w:tcW w:w="3969" w:type="dxa"/>
            <w:tcBorders>
              <w:top w:val="single" w:sz="4" w:space="0" w:color="auto"/>
              <w:bottom w:val="single" w:sz="4" w:space="0" w:color="auto"/>
            </w:tcBorders>
          </w:tcPr>
          <w:p w14:paraId="76F2A5BE"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1</w:t>
            </w:r>
            <w:r w:rsidRPr="00606337">
              <w:rPr>
                <w:rFonts w:eastAsia="微软雅黑"/>
                <w:sz w:val="20"/>
                <w:szCs w:val="21"/>
              </w:rPr>
              <w:t>0~200 step=10</w:t>
            </w:r>
          </w:p>
          <w:p w14:paraId="55CD5578"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1</w:t>
            </w:r>
            <w:r w:rsidRPr="00606337">
              <w:rPr>
                <w:rFonts w:eastAsia="微软雅黑"/>
                <w:sz w:val="20"/>
                <w:szCs w:val="21"/>
              </w:rPr>
              <w:t>0~30</w:t>
            </w:r>
          </w:p>
          <w:p w14:paraId="4154C8B7"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2, 3, 4, 5, 6, 7, 8, 9</w:t>
            </w:r>
          </w:p>
          <w:p w14:paraId="6CA4F270"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1, 3, 5, 7, 9, 11, 13, 15</w:t>
            </w:r>
          </w:p>
          <w:p w14:paraId="0EF5AA5A"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0.1, 0.2, 0.3, 0.4, 0.5, 0.6, 0.7, 0.8, 0.9, 1.0</w:t>
            </w:r>
          </w:p>
        </w:tc>
      </w:tr>
      <w:tr w:rsidR="00C55C2D" w:rsidRPr="006A6DD6" w14:paraId="5792EC96" w14:textId="77777777" w:rsidTr="004C0E93">
        <w:tc>
          <w:tcPr>
            <w:tcW w:w="1985" w:type="dxa"/>
            <w:tcBorders>
              <w:top w:val="single" w:sz="4" w:space="0" w:color="auto"/>
              <w:bottom w:val="single" w:sz="4" w:space="0" w:color="auto"/>
            </w:tcBorders>
          </w:tcPr>
          <w:p w14:paraId="4A940E39" w14:textId="77777777" w:rsidR="00C55C2D" w:rsidRPr="006A6DD6" w:rsidRDefault="00C55C2D" w:rsidP="004C0E93">
            <w:pPr>
              <w:ind w:firstLine="0"/>
              <w:rPr>
                <w:rFonts w:eastAsia="微软雅黑"/>
              </w:rPr>
            </w:pPr>
            <w:r w:rsidRPr="006A6DD6">
              <w:rPr>
                <w:rFonts w:eastAsia="微软雅黑" w:hint="eastAsia"/>
              </w:rPr>
              <w:t>K</w:t>
            </w:r>
            <w:r w:rsidRPr="006A6DD6">
              <w:rPr>
                <w:rFonts w:eastAsia="微软雅黑"/>
              </w:rPr>
              <w:t>NN</w:t>
            </w:r>
          </w:p>
        </w:tc>
        <w:tc>
          <w:tcPr>
            <w:tcW w:w="2268" w:type="dxa"/>
            <w:tcBorders>
              <w:top w:val="single" w:sz="4" w:space="0" w:color="auto"/>
              <w:bottom w:val="single" w:sz="4" w:space="0" w:color="auto"/>
            </w:tcBorders>
          </w:tcPr>
          <w:p w14:paraId="2CF28CD5"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n_neighbors</w:t>
            </w:r>
          </w:p>
          <w:p w14:paraId="70118A70"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weights</w:t>
            </w:r>
          </w:p>
          <w:p w14:paraId="6BF8DA54"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p</w:t>
            </w:r>
          </w:p>
        </w:tc>
        <w:tc>
          <w:tcPr>
            <w:tcW w:w="3969" w:type="dxa"/>
            <w:tcBorders>
              <w:top w:val="single" w:sz="4" w:space="0" w:color="auto"/>
              <w:bottom w:val="single" w:sz="4" w:space="0" w:color="auto"/>
            </w:tcBorders>
          </w:tcPr>
          <w:p w14:paraId="44DCBB3B"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1</w:t>
            </w:r>
            <w:r w:rsidRPr="00606337">
              <w:rPr>
                <w:rFonts w:eastAsia="微软雅黑"/>
                <w:sz w:val="20"/>
                <w:szCs w:val="21"/>
              </w:rPr>
              <w:t>-11</w:t>
            </w:r>
          </w:p>
          <w:p w14:paraId="6307A3DE"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uniform, distance</w:t>
            </w:r>
          </w:p>
          <w:p w14:paraId="372668E5"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1,2,3,4,5</w:t>
            </w:r>
          </w:p>
        </w:tc>
      </w:tr>
      <w:tr w:rsidR="00C55C2D" w:rsidRPr="006A6DD6" w14:paraId="48637A0B" w14:textId="77777777" w:rsidTr="004C0E93">
        <w:tc>
          <w:tcPr>
            <w:tcW w:w="1985" w:type="dxa"/>
            <w:tcBorders>
              <w:top w:val="single" w:sz="4" w:space="0" w:color="auto"/>
              <w:bottom w:val="single" w:sz="12" w:space="0" w:color="auto"/>
            </w:tcBorders>
          </w:tcPr>
          <w:p w14:paraId="3A8B16B3" w14:textId="77777777" w:rsidR="00C55C2D" w:rsidRPr="006A6DD6" w:rsidRDefault="00C55C2D" w:rsidP="004C0E93">
            <w:pPr>
              <w:ind w:firstLine="0"/>
              <w:rPr>
                <w:rFonts w:eastAsia="微软雅黑"/>
              </w:rPr>
            </w:pPr>
            <w:r>
              <w:rPr>
                <w:rFonts w:eastAsia="微软雅黑" w:hint="eastAsia"/>
              </w:rPr>
              <w:t>S</w:t>
            </w:r>
            <w:r>
              <w:rPr>
                <w:rFonts w:eastAsia="微软雅黑"/>
              </w:rPr>
              <w:t>VM</w:t>
            </w:r>
          </w:p>
        </w:tc>
        <w:tc>
          <w:tcPr>
            <w:tcW w:w="2268" w:type="dxa"/>
            <w:tcBorders>
              <w:top w:val="single" w:sz="4" w:space="0" w:color="auto"/>
              <w:bottom w:val="single" w:sz="12" w:space="0" w:color="auto"/>
            </w:tcBorders>
          </w:tcPr>
          <w:p w14:paraId="04F2B390"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C</w:t>
            </w:r>
          </w:p>
          <w:p w14:paraId="6DDF4951"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gamma</w:t>
            </w:r>
          </w:p>
          <w:p w14:paraId="2A0C967F"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kernel</w:t>
            </w:r>
          </w:p>
        </w:tc>
        <w:tc>
          <w:tcPr>
            <w:tcW w:w="3969" w:type="dxa"/>
            <w:tcBorders>
              <w:top w:val="single" w:sz="4" w:space="0" w:color="auto"/>
              <w:bottom w:val="single" w:sz="12" w:space="0" w:color="auto"/>
            </w:tcBorders>
          </w:tcPr>
          <w:p w14:paraId="3FF65988"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hint="eastAsia"/>
                <w:sz w:val="20"/>
                <w:szCs w:val="21"/>
              </w:rPr>
              <w:t>0</w:t>
            </w:r>
            <w:r w:rsidRPr="00606337">
              <w:rPr>
                <w:rFonts w:eastAsia="微软雅黑"/>
                <w:sz w:val="20"/>
                <w:szCs w:val="21"/>
              </w:rPr>
              <w:t>.1</w:t>
            </w:r>
            <w:r w:rsidRPr="00606337">
              <w:rPr>
                <w:rFonts w:eastAsia="微软雅黑" w:hint="eastAsia"/>
                <w:sz w:val="20"/>
                <w:szCs w:val="21"/>
              </w:rPr>
              <w:t>,</w:t>
            </w:r>
            <w:r w:rsidRPr="00606337">
              <w:rPr>
                <w:rFonts w:eastAsia="微软雅黑"/>
                <w:sz w:val="20"/>
                <w:szCs w:val="21"/>
              </w:rPr>
              <w:t xml:space="preserve"> 1, 10, 100</w:t>
            </w:r>
          </w:p>
          <w:p w14:paraId="68D5969D" w14:textId="77777777" w:rsidR="00C55C2D" w:rsidRPr="00606337" w:rsidRDefault="00C55C2D" w:rsidP="004C0E93">
            <w:pPr>
              <w:spacing w:line="240" w:lineRule="auto"/>
              <w:ind w:firstLine="0"/>
              <w:jc w:val="left"/>
              <w:rPr>
                <w:rFonts w:eastAsia="微软雅黑"/>
                <w:sz w:val="20"/>
                <w:szCs w:val="21"/>
              </w:rPr>
            </w:pPr>
            <w:r w:rsidRPr="00606337">
              <w:rPr>
                <w:rFonts w:eastAsia="微软雅黑"/>
                <w:sz w:val="20"/>
                <w:szCs w:val="21"/>
              </w:rPr>
              <w:t>scale, auto, 1, 0.1, 0.01, 0.001, 1e-4, 1e-6</w:t>
            </w:r>
          </w:p>
          <w:p w14:paraId="64FFE790" w14:textId="77777777" w:rsidR="00C55C2D" w:rsidRPr="00606337" w:rsidRDefault="00C55C2D" w:rsidP="004C0E93">
            <w:pPr>
              <w:spacing w:line="240" w:lineRule="auto"/>
              <w:ind w:firstLine="0"/>
              <w:jc w:val="left"/>
              <w:rPr>
                <w:rFonts w:eastAsia="微软雅黑"/>
                <w:sz w:val="20"/>
                <w:szCs w:val="21"/>
              </w:rPr>
            </w:pPr>
            <w:proofErr w:type="spellStart"/>
            <w:r w:rsidRPr="00606337">
              <w:rPr>
                <w:rFonts w:eastAsia="微软雅黑"/>
                <w:sz w:val="20"/>
                <w:szCs w:val="21"/>
              </w:rPr>
              <w:t>rbf</w:t>
            </w:r>
            <w:proofErr w:type="spellEnd"/>
            <w:r w:rsidRPr="00606337">
              <w:rPr>
                <w:rFonts w:eastAsia="微软雅黑"/>
                <w:sz w:val="20"/>
                <w:szCs w:val="21"/>
              </w:rPr>
              <w:t xml:space="preserve">, sigmoid, </w:t>
            </w:r>
            <w:r w:rsidRPr="00606337">
              <w:rPr>
                <w:rFonts w:eastAsia="微软雅黑" w:hint="eastAsia"/>
                <w:sz w:val="20"/>
                <w:szCs w:val="21"/>
              </w:rPr>
              <w:t>poly</w:t>
            </w:r>
            <w:r w:rsidRPr="00606337">
              <w:rPr>
                <w:rFonts w:eastAsia="微软雅黑"/>
                <w:sz w:val="20"/>
                <w:szCs w:val="21"/>
              </w:rPr>
              <w:t>(</w:t>
            </w:r>
            <w:r w:rsidRPr="00606337">
              <w:rPr>
                <w:rFonts w:eastAsia="微软雅黑" w:hint="eastAsia"/>
                <w:sz w:val="18"/>
                <w:szCs w:val="20"/>
              </w:rPr>
              <w:t>除了</w:t>
            </w:r>
            <w:proofErr w:type="spellStart"/>
            <w:r w:rsidRPr="00606337">
              <w:rPr>
                <w:rFonts w:eastAsia="微软雅黑" w:hint="eastAsia"/>
                <w:sz w:val="18"/>
                <w:szCs w:val="20"/>
              </w:rPr>
              <w:t>Morgan</w:t>
            </w:r>
            <w:r w:rsidRPr="00606337">
              <w:rPr>
                <w:rFonts w:eastAsia="微软雅黑"/>
                <w:sz w:val="18"/>
                <w:szCs w:val="20"/>
              </w:rPr>
              <w:t>FP</w:t>
            </w:r>
            <w:proofErr w:type="spellEnd"/>
            <w:r w:rsidRPr="00606337">
              <w:rPr>
                <w:rFonts w:eastAsia="微软雅黑" w:hint="eastAsia"/>
                <w:sz w:val="18"/>
                <w:szCs w:val="20"/>
              </w:rPr>
              <w:t>的环肽</w:t>
            </w:r>
            <w:r w:rsidRPr="00606337">
              <w:rPr>
                <w:rFonts w:eastAsia="微软雅黑" w:hint="eastAsia"/>
                <w:sz w:val="20"/>
                <w:szCs w:val="21"/>
              </w:rPr>
              <w:t>)</w:t>
            </w:r>
          </w:p>
        </w:tc>
      </w:tr>
    </w:tbl>
    <w:p w14:paraId="4E227735" w14:textId="77777777" w:rsidR="007E4EE8" w:rsidRDefault="007E4EE8" w:rsidP="007E4EE8">
      <w:pPr>
        <w:ind w:firstLine="0"/>
        <w:rPr>
          <w:rFonts w:ascii="times new romen" w:eastAsia="微软雅黑" w:hAnsi="times new romen" w:hint="eastAsia"/>
          <w:noProof/>
        </w:rPr>
      </w:pPr>
      <w:bookmarkStart w:id="34" w:name="_Hlk191047812"/>
      <w:r>
        <w:rPr>
          <w:rFonts w:ascii="times new romen" w:eastAsia="微软雅黑" w:hAnsi="times new romen"/>
          <w:noProof/>
        </w:rPr>
        <w:t>*</w:t>
      </w:r>
      <w:r w:rsidRPr="008F784D">
        <w:rPr>
          <w:rFonts w:ascii="times new romen" w:eastAsia="微软雅黑" w:hAnsi="times new romen"/>
          <w:noProof/>
        </w:rPr>
        <w:t xml:space="preserve">: Due to the small range of SVM hyperparameters, the maximum number of iterations </w:t>
      </w:r>
      <w:r w:rsidRPr="008F784D">
        <w:rPr>
          <w:rFonts w:ascii="times new romen" w:eastAsia="微软雅黑" w:hAnsi="times new romen"/>
          <w:noProof/>
        </w:rPr>
        <w:lastRenderedPageBreak/>
        <w:t>for SVM hyperparameter optimization is set to 15.</w:t>
      </w:r>
    </w:p>
    <w:p w14:paraId="005D260E" w14:textId="29D05991" w:rsidR="00B31ED4" w:rsidRDefault="00B31ED4" w:rsidP="00B31ED4">
      <w:pPr>
        <w:ind w:firstLine="0"/>
        <w:outlineLvl w:val="1"/>
        <w:rPr>
          <w:rFonts w:ascii="times new romen" w:eastAsia="微软雅黑" w:hAnsi="times new romen" w:hint="eastAsia"/>
          <w:b/>
          <w:bCs/>
          <w:noProof/>
        </w:rPr>
      </w:pPr>
      <w:bookmarkStart w:id="35" w:name="_Toc223557848"/>
      <w:bookmarkEnd w:id="34"/>
      <w:r>
        <w:rPr>
          <w:rFonts w:ascii="times new romen" w:eastAsia="微软雅黑" w:hAnsi="times new romen"/>
          <w:b/>
          <w:bCs/>
          <w:noProof/>
        </w:rPr>
        <w:t>S</w:t>
      </w:r>
      <w:r>
        <w:rPr>
          <w:rFonts w:ascii="times new romen" w:eastAsia="微软雅黑" w:hAnsi="times new romen" w:hint="eastAsia"/>
          <w:b/>
          <w:bCs/>
          <w:noProof/>
        </w:rPr>
        <w:t>1.</w:t>
      </w:r>
      <w:r w:rsidR="00247EB1">
        <w:rPr>
          <w:rFonts w:ascii="times new romen" w:eastAsia="微软雅黑" w:hAnsi="times new romen"/>
          <w:b/>
          <w:bCs/>
          <w:noProof/>
        </w:rPr>
        <w:t>6</w:t>
      </w:r>
      <w:r>
        <w:rPr>
          <w:rFonts w:ascii="times new romen" w:eastAsia="微软雅黑" w:hAnsi="times new romen" w:hint="eastAsia"/>
          <w:b/>
          <w:bCs/>
          <w:noProof/>
        </w:rPr>
        <w:t xml:space="preserve"> </w:t>
      </w:r>
      <w:r w:rsidR="007E4EE8" w:rsidRPr="0004724E">
        <w:rPr>
          <w:rFonts w:eastAsia="微软雅黑"/>
          <w:b/>
          <w:bCs/>
        </w:rPr>
        <w:t>Detailed Introduction to Molecular Fingerprints / Molecular Descriptors</w:t>
      </w:r>
      <w:bookmarkEnd w:id="35"/>
    </w:p>
    <w:p w14:paraId="4ED36C33" w14:textId="606CE783" w:rsidR="007E4EE8" w:rsidRDefault="007E4EE8" w:rsidP="007E4EE8">
      <w:pPr>
        <w:ind w:firstLineChars="200" w:firstLine="480"/>
        <w:rPr>
          <w:rFonts w:ascii="times new romen" w:eastAsia="微软雅黑" w:hAnsi="times new romen" w:hint="eastAsia"/>
          <w:noProof/>
        </w:rPr>
      </w:pPr>
      <w:r w:rsidRPr="001D2E07">
        <w:rPr>
          <w:rFonts w:ascii="times new romen" w:eastAsia="微软雅黑" w:hAnsi="times new romen"/>
          <w:b/>
          <w:bCs/>
          <w:noProof/>
        </w:rPr>
        <w:t>RDKit 2D molecular descriptors</w:t>
      </w:r>
      <w:r w:rsidRPr="001E74BC">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 ExcludeAuth="1" ExcludeYear="1"&gt;&lt;Author&gt;G&lt;/Author&gt;&lt;RecNum&gt;1226&lt;/RecNum&gt;&lt;DisplayText&gt;&lt;style face="superscript"&gt;86&lt;/style&gt;&lt;/DisplayText&gt;&lt;record&gt;&lt;rec-number&gt;1226&lt;/rec-number&gt;&lt;foreign-keys&gt;&lt;key app="EN" db-id="ve0x99rz5zt2ejevrzi500pz950aztrvtzfa" timestamp="1734918049"&gt;1226&lt;/key&gt;&lt;/foreign-keys&gt;&lt;ref-type name="Journal Article"&gt;17&lt;/ref-type&gt;&lt;contributors&gt;&lt;authors&gt;&lt;author&gt;Landrum G&lt;/author&gt;&lt;/authors&gt;&lt;/contributors&gt;&lt;titles&gt;&lt;title&gt;RDKit: Open-source cheminformatics&lt;/title&gt;&lt;/titles&gt;&lt;dates&gt;&lt;/dates&gt;&lt;urls&gt;&lt;/urls&gt;&lt;electronic-resource-num&gt;https://www.rdkit.org&lt;/electronic-resource-num&gt;&lt;/record&gt;&lt;/Cite&gt;&lt;/EndNote&gt;</w:instrText>
      </w:r>
      <w:r w:rsidRPr="001E74BC">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86</w:t>
      </w:r>
      <w:r w:rsidRPr="001E74BC">
        <w:rPr>
          <w:rFonts w:ascii="times new romen" w:eastAsia="微软雅黑" w:hAnsi="times new romen" w:hint="eastAsia"/>
          <w:noProof/>
        </w:rPr>
        <w:fldChar w:fldCharType="end"/>
      </w:r>
      <w:r w:rsidRPr="001D2E07">
        <w:rPr>
          <w:rFonts w:ascii="times new romen" w:eastAsia="微软雅黑" w:hAnsi="times new romen"/>
          <w:noProof/>
        </w:rPr>
        <w:t xml:space="preserve"> are 208 molecular descriptors calculated using the cheminformatics software package RDKit, which include the physicochemical properties, topological properties, geometric properties, electronic structure properties, molecular dynamics properties, and other attributes such as topological polar surface area. </w:t>
      </w:r>
      <w:r w:rsidRPr="001D2E07">
        <w:rPr>
          <w:rFonts w:ascii="times new romen" w:eastAsia="微软雅黑" w:hAnsi="times new romen"/>
          <w:b/>
          <w:bCs/>
          <w:noProof/>
        </w:rPr>
        <w:t>Mordred</w:t>
      </w:r>
      <w:r w:rsidRPr="001D2E07">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&lt;EndNote&gt;&lt;Cite&gt;&lt;Author&gt;Moriwaki&lt;/Author&gt;&lt;Year&gt;2018&lt;/Year&gt;&lt;RecNum&gt;1266&lt;/RecNum&gt;&lt;DisplayText&gt;&lt;style face="superscript"&gt;87&lt;/style&gt;&lt;/DisplayText&gt;&lt;record&gt;&lt;rec-number&gt;1266&lt;/rec-number&gt;&lt;foreign-keys&gt;&lt;key app="EN" db-id="ve0x99rz5zt2ejevrzi500pz950aztrvtzfa" timestamp="1738995095"&gt;1266&lt;/key&gt;&lt;/foreign-keys&gt;&lt;ref-type name="Journal Article"&gt;17&lt;/ref-type&gt;&lt;contributors&gt;&lt;authors&gt;&lt;author&gt;Moriwaki, Hirotomo&lt;/author&gt;&lt;author&gt;Tian, Yu-Shi&lt;/author&gt;&lt;author&gt;Kawashita, Norihito&lt;/author&gt;&lt;author&gt;Takagi, Tatsuya&lt;/author&gt;&lt;/authors&gt;&lt;/contributors&gt;&lt;titles&gt;&lt;title&gt;Mordred: a molecular descriptor calculator&lt;/title&gt;&lt;secondary-title&gt;Journal of Cheminformatics&lt;/secondary-title&gt;&lt;/titles&gt;&lt;periodical&gt;&lt;full-title&gt;Journal of Cheminformatics&lt;/full-title&gt;&lt;abbr-1&gt;J. Cheminform.&lt;/abbr-1&gt;&lt;abbr-2&gt;J Cheminform&lt;/abbr-2&gt;&lt;/periodical&gt;&lt;pages&gt;4&lt;/pages&gt;&lt;volume&gt;10&lt;/volume&gt;&lt;number&gt;1&lt;/number&gt;&lt;dates&gt;&lt;year&gt;2018&lt;/year&gt;&lt;pub-dates&gt;&lt;date&gt;2018/02/06&lt;/date&gt;&lt;/pub-dates&gt;&lt;/dates&gt;&lt;isbn&gt;1758-2946&lt;/isbn&gt;&lt;urls&gt;&lt;related-urls&gt;&lt;url&gt;https://doi.org/10.1186/s13321-018-0258-y&lt;/url&gt;&lt;/related-urls&gt;&lt;/urls&gt;&lt;electronic-resource-num&gt;10.1186/s13321-018-0258-y&lt;/electronic-resource-num&gt;&lt;/record&gt;&lt;/Cite&gt;&lt;/EndNote&gt;</w:instrText>
      </w:r>
      <w:r w:rsidRPr="001D2E07">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87</w:t>
      </w:r>
      <w:r w:rsidRPr="001D2E07">
        <w:rPr>
          <w:rFonts w:ascii="times new romen" w:eastAsia="微软雅黑" w:hAnsi="times new romen" w:hint="eastAsia"/>
          <w:noProof/>
        </w:rPr>
        <w:fldChar w:fldCharType="end"/>
      </w:r>
      <w:r w:rsidRPr="001D2E07">
        <w:rPr>
          <w:rFonts w:ascii="times new romen" w:eastAsia="微软雅黑" w:hAnsi="times new romen"/>
          <w:noProof/>
        </w:rPr>
        <w:t xml:space="preserve"> encompasses over 1800 two-dimensional and three-dimensional molecular descriptors, with RDKit molecular descriptors being a subset of these.</w:t>
      </w:r>
      <w:r w:rsidRPr="001D2E07">
        <w:t xml:space="preserve"> </w:t>
      </w:r>
      <w:r w:rsidRPr="001D2E07">
        <w:rPr>
          <w:rFonts w:ascii="times new romen" w:eastAsia="微软雅黑" w:hAnsi="times new romen"/>
          <w:b/>
          <w:bCs/>
          <w:noProof/>
        </w:rPr>
        <w:t>Morgan</w:t>
      </w:r>
      <w:r w:rsidRPr="001D2E07">
        <w:rPr>
          <w:rFonts w:ascii="times new romen" w:eastAsia="微软雅黑" w:hAnsi="times new romen"/>
          <w:noProof/>
        </w:rPr>
        <w:t xml:space="preserve"> molecular fingerprints, also known as circular fingerprints or Extended Connectivity Fingerprints (ECFP), are a type of topological fingerprint derived from a modified standard Morgan algorithm, reflecting the presence of specific substructures within the molecule. MorganCount indicates the number of specific substructures present in the molecule.</w:t>
      </w:r>
      <w:r>
        <w:rPr>
          <w:rFonts w:ascii="times new romen" w:eastAsia="微软雅黑" w:hAnsi="times new romen"/>
          <w:b/>
          <w:bCs/>
          <w:noProof/>
        </w:rPr>
        <w:t xml:space="preserve"> </w:t>
      </w:r>
      <w:r w:rsidRPr="00E24113">
        <w:rPr>
          <w:rFonts w:ascii="times new romen" w:eastAsia="微软雅黑" w:hAnsi="times new romen" w:hint="eastAsia"/>
          <w:b/>
          <w:bCs/>
          <w:noProof/>
        </w:rPr>
        <w:t>M</w:t>
      </w:r>
      <w:r w:rsidRPr="00E24113">
        <w:rPr>
          <w:rFonts w:ascii="times new romen" w:eastAsia="微软雅黑" w:hAnsi="times new romen"/>
          <w:b/>
          <w:bCs/>
          <w:noProof/>
        </w:rPr>
        <w:t>ACCSkeys</w:t>
      </w:r>
      <w:r>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&lt;EndNote&gt;&lt;Cite&gt;&lt;Author&gt;Durant&lt;/Author&gt;&lt;Year&gt;2002&lt;/Year&gt;&lt;RecNum&gt;1227&lt;/RecNum&gt;&lt;DisplayText&gt;&lt;style face="superscript"&gt;88&lt;/style&gt;&lt;/DisplayText&gt;&lt;record&gt;&lt;rec-number&gt;1227&lt;/rec-number&gt;&lt;foreign-keys&gt;&lt;key app="EN" db-id="ve0x99rz5zt2ejevrzi500pz950aztrvtzfa" timestamp="1734923598"&gt;1227&lt;/key&gt;&lt;/foreign-keys&gt;&lt;ref-type name="Journal Article"&gt;17&lt;/ref-type&gt;&lt;contributors&gt;&lt;authors&gt;&lt;author&gt;Durant, Joseph L.&lt;/author&gt;&lt;author&gt;Leland, Burton A.&lt;/author&gt;&lt;author&gt;Henry, Douglas R.&lt;/author&gt;&lt;author&gt;Nourse, James G.&lt;/author&gt;&lt;/authors&gt;&lt;/contributors&gt;&lt;titles&gt;&lt;title&gt;Reoptimization of MDL Keys for Use in Drug Discovery&lt;/title&gt;&lt;secondary-title&gt;Journal of Chemical Information and Computer Sciences&lt;/secondary-title&gt;&lt;/titles&gt;&lt;periodical&gt;&lt;full-title&gt;Journal of Chemical Information and Computer Sciences&lt;/full-title&gt;&lt;abbr-1&gt;J. Chem. Inf. Comput. Sci.&lt;/abbr-1&gt;&lt;abbr-2&gt;J Chem Inf Comput Sci&lt;/abbr-2&gt;&lt;abbr-3&gt;Journal of Chemical Information &amp;amp; Computer Sciences&lt;/abbr-3&gt;&lt;/periodical&gt;&lt;pages&gt;1273-1280&lt;/pages&gt;&lt;volume&gt;42&lt;/volume&gt;&lt;number&gt;6&lt;/number&gt;&lt;dates&gt;&lt;year&gt;2002&lt;/year&gt;&lt;pub-dates&gt;&lt;date&gt;2002/11/01&lt;/date&gt;&lt;/pub-dates&gt;&lt;/dates&gt;&lt;publisher&gt;American Chemical Society&lt;/publisher&gt;&lt;isbn&gt;0095-2338&lt;/isbn&gt;&lt;urls&gt;&lt;related-urls&gt;&lt;url&gt;https://doi.org/10.1021/ci010132r&lt;/url&gt;&lt;/related-urls&gt;&lt;/urls&gt;&lt;electronic-resource-num&gt;10.1021/ci010132r&lt;/electronic-resource-num&gt;&lt;/record&gt;&lt;/Cite&gt;&lt;/EndNote&gt;</w:instrText>
      </w:r>
      <w:r>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88</w:t>
      </w:r>
      <w:r>
        <w:rPr>
          <w:rFonts w:ascii="times new romen" w:eastAsia="微软雅黑" w:hAnsi="times new romen" w:hint="eastAsia"/>
          <w:noProof/>
        </w:rPr>
        <w:fldChar w:fldCharType="end"/>
      </w:r>
      <w:r w:rsidRPr="001D2E07">
        <w:t xml:space="preserve"> </w:t>
      </w:r>
      <w:r w:rsidRPr="001D2E07">
        <w:rPr>
          <w:rFonts w:ascii="times new romen" w:eastAsia="微软雅黑" w:hAnsi="times new romen"/>
          <w:noProof/>
        </w:rPr>
        <w:t>are molecular fingerprints based on substructure keys (such as the presence of S-S bonds), containing 166 structural keys based on SMARTS patterns. Pharmacophore fingerprints</w:t>
      </w:r>
      <w:r>
        <w:rPr>
          <w:rFonts w:ascii="times new romen" w:eastAsia="微软雅黑" w:hAnsi="times new romen" w:hint="eastAsia"/>
          <w:noProof/>
        </w:rPr>
        <w:t xml:space="preserve"> (</w:t>
      </w:r>
      <w:r w:rsidRPr="00DA23E0">
        <w:rPr>
          <w:rFonts w:ascii="times new romen" w:eastAsia="微软雅黑" w:hAnsi="times new romen"/>
          <w:b/>
          <w:bCs/>
          <w:noProof/>
        </w:rPr>
        <w:t>phaRRGFP</w:t>
      </w:r>
      <w:r>
        <w:rPr>
          <w:rFonts w:ascii="times new romen" w:eastAsia="微软雅黑" w:hAnsi="times new romen"/>
          <w:noProof/>
        </w:rPr>
        <w:t>)</w:t>
      </w:r>
      <w:r>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&lt;EndNote&gt;&lt;Cite&gt;&lt;Author&gt;Stiefl&lt;/Author&gt;&lt;Year&gt;2006&lt;/Year&gt;&lt;RecNum&gt;1229&lt;/RecNum&gt;&lt;DisplayText&gt;&lt;style face="superscript"&gt;89&lt;/style&gt;&lt;/DisplayText&gt;&lt;record&gt;&lt;rec-number&gt;1229&lt;/rec-number&gt;&lt;foreign-keys&gt;&lt;key app="EN" db-id="ve0x99rz5zt2ejevrzi500pz950aztrvtzfa" timestamp="1734924085"&gt;1229&lt;/key&gt;&lt;/foreign-keys&gt;&lt;ref-type name="Journal Article"&gt;17&lt;/ref-type&gt;&lt;contributors&gt;&lt;authors&gt;&lt;author&gt;Stiefl, Nikolaus&lt;/author&gt;&lt;author&gt;Watson, Ian A.&lt;/author&gt;&lt;author&gt;Baumann, Knut&lt;/author&gt;&lt;author&gt;Zaliani, Andrea&lt;/author&gt;&lt;/a</w:instrText>
      </w:r>
      <w:r w:rsidR="00606337">
        <w:rPr>
          <w:rFonts w:ascii="times new romen" w:eastAsia="微软雅黑" w:hAnsi="times new romen"/>
          <w:noProof/>
        </w:rPr>
        <w:instrText>uthors&gt;&lt;/contributors&gt;&lt;titles&gt;&lt;title&gt;ErG:  2D Pharmacophore Descriptions for Scaffold Hopping&lt;/title&gt;&lt;secondary-title&gt;Journal of Chemical Information and Modeling&lt;/secondary-title&gt;&lt;/titles&gt;&lt;periodical&gt;&lt;full-title&gt;Journal of Chemical Information and Modeli</w:instrText>
      </w:r>
      <w:r w:rsidR="00606337">
        <w:rPr>
          <w:rFonts w:ascii="times new romen" w:eastAsia="微软雅黑" w:hAnsi="times new romen" w:hint="eastAsia"/>
          <w:noProof/>
        </w:rPr>
        <w:instrText>ng&lt;/full-title&gt;&lt;abbr-1&gt;J. Chem. Inf. Model.&lt;/abbr-1&gt;&lt;abbr-2&gt;J Chem Inf Model&lt;/abbr-2&gt;&lt;abbr-3&gt;Journal of Chemical Information &amp;amp; Modeling&lt;/abbr-3&gt;&lt;/periodical&gt;&lt;pages&gt;208-220&lt;/pages&gt;&lt;volume&gt;46&lt;/volume&gt;&lt;number&gt;1&lt;/number&gt;&lt;dates&gt;&lt;year&gt;2006&lt;/year&gt;&lt;pub-dates&gt;&lt;date&gt;2006/01/01&lt;/date&gt;&lt;/pub-dates&gt;&lt;/dates&gt;&lt;publisher&gt;American Chemical Society&lt;/publisher&gt;&lt;isbn&gt;1549-9596&lt;/isbn&gt;&lt;urls&gt;&lt;related-urls&gt;&lt;url&gt;https://doi.org/10.1021/ci050457y&lt;/url&gt;&lt;/related-urls&gt;&lt;/urls&gt;&lt;electronic-resource-num&gt;10.1021/ci050457y&lt;/electronic-resource-num&gt;&lt;/record&gt;&lt;/Cite&gt;&lt;/EndNote&gt;</w:instrText>
      </w:r>
      <w:r>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89</w:t>
      </w:r>
      <w:r>
        <w:rPr>
          <w:rFonts w:ascii="times new romen" w:eastAsia="微软雅黑" w:hAnsi="times new romen" w:hint="eastAsia"/>
          <w:noProof/>
        </w:rPr>
        <w:fldChar w:fldCharType="end"/>
      </w:r>
      <w:r w:rsidRPr="001D2E07">
        <w:rPr>
          <w:rFonts w:ascii="times new romen" w:eastAsia="微软雅黑" w:hAnsi="times new romen"/>
          <w:noProof/>
        </w:rPr>
        <w:t xml:space="preserve"> utilize an Extended Reduced Graph (ErG) method, which encodes relevant molecular features using nodes that describe pharmacophore types.</w:t>
      </w:r>
      <w:r w:rsidRPr="00B7043B">
        <w:rPr>
          <w:rFonts w:ascii="times new romen" w:eastAsia="微软雅黑" w:hAnsi="times new romen" w:hint="eastAsia"/>
          <w:b/>
          <w:bCs/>
          <w:noProof/>
        </w:rPr>
        <w:t xml:space="preserve"> Pub</w:t>
      </w:r>
      <w:r w:rsidRPr="00B7043B">
        <w:rPr>
          <w:rFonts w:ascii="times new romen" w:eastAsia="微软雅黑" w:hAnsi="times new romen"/>
          <w:b/>
          <w:bCs/>
          <w:noProof/>
        </w:rPr>
        <w:t>ChemFP</w:t>
      </w:r>
      <w:r>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&lt;EndNote&gt;&lt;Cite&gt;&lt;Author&gt;Bolton&lt;/Author&gt;&lt;Year&gt;2008&lt;/Year&gt;&lt;RecNum&gt;1231&lt;/RecNum&gt;&lt;DisplayText&gt;&lt;style face="superscript"&gt;90&lt;/style&gt;&lt;/DisplayText&gt;&lt;record&gt;&lt;rec-number&gt;1231&lt;/rec-number&gt;&lt;foreign-keys&gt;&lt;key app="EN" db-id="ve0x99rz5zt2ejevrzi500pz950aztrvtzfa" timestamp="1734924783"&gt;1231&lt;/key&gt;&lt;/foreign-keys&gt;&lt;ref-type name="Journal Article"&gt;17&lt;/ref-type&gt;&lt;contributors&gt;&lt;authors&gt;&lt;author&gt;Bolton, Evan E.&lt;/author&gt;&lt;author&gt;Wang, Yanli&lt;/author&gt;&lt;author&gt;Thiessen, Paul A.&lt;/author&gt;&lt;author&gt;Bryant, Stephen H. %J Annual Reports in Computational Chemistry&lt;/author&gt;&lt;/authors&gt;&lt;/contributors&gt;&lt;titles&gt;&lt;title&gt;Chapter 12</w:instrText>
      </w:r>
      <w:r w:rsidR="00606337">
        <w:rPr>
          <w:rFonts w:ascii="times new romen" w:eastAsia="微软雅黑" w:hAnsi="times new romen" w:hint="eastAsia"/>
          <w:noProof/>
        </w:rPr>
        <w:instrText>—</w:instrText>
      </w:r>
      <w:r w:rsidR="00606337">
        <w:rPr>
          <w:rFonts w:ascii="times new romen" w:eastAsia="微软雅黑" w:hAnsi="times new romen" w:hint="eastAsia"/>
          <w:noProof/>
        </w:rPr>
        <w:instrText>PubChem: integrated platform of small molecules and niological activities&lt;/title&gt;&lt;/titles&gt;&lt;pages&gt;217-241&lt;/pages&gt;&lt;volume&gt;4&lt;/volume&gt;&lt;dates&gt;&lt;year&gt;2008&lt;/year&gt;&lt;/dates&gt;&lt;urls&gt;&lt;/urls&gt;&lt;/record&gt;&lt;/Cite&gt;&lt;/EndNote&gt;</w:instrText>
      </w:r>
      <w:r>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90</w:t>
      </w:r>
      <w:r>
        <w:rPr>
          <w:rFonts w:ascii="times new romen" w:eastAsia="微软雅黑" w:hAnsi="times new romen" w:hint="eastAsia"/>
          <w:noProof/>
        </w:rPr>
        <w:fldChar w:fldCharType="end"/>
      </w:r>
      <w:r>
        <w:rPr>
          <w:rFonts w:ascii="times new romen" w:eastAsia="微软雅黑" w:hAnsi="times new romen"/>
          <w:noProof/>
        </w:rPr>
        <w:t xml:space="preserve"> </w:t>
      </w:r>
      <w:r w:rsidRPr="001D2E07">
        <w:rPr>
          <w:rFonts w:ascii="times new romen" w:eastAsia="微软雅黑" w:hAnsi="times new romen"/>
          <w:noProof/>
        </w:rPr>
        <w:t xml:space="preserve">indicates the presence of predefined substructures (881 in total) within the molecule, which have been selected and defined based on a wide range of compounds in the PubChem database. </w:t>
      </w:r>
      <w:r w:rsidRPr="00DA23E0">
        <w:rPr>
          <w:rFonts w:ascii="times new romen" w:eastAsia="微软雅黑" w:hAnsi="times new romen"/>
          <w:noProof/>
        </w:rPr>
        <w:t>RDKit 2D molecular fingerprints</w:t>
      </w:r>
      <w:r>
        <w:rPr>
          <w:rFonts w:ascii="times new romen" w:eastAsia="微软雅黑" w:hAnsi="times new romen"/>
          <w:noProof/>
        </w:rPr>
        <w:t xml:space="preserve"> (</w:t>
      </w:r>
      <w:r w:rsidRPr="00DA23E0">
        <w:rPr>
          <w:rFonts w:ascii="times new romen" w:eastAsia="微软雅黑" w:hAnsi="times new romen"/>
          <w:b/>
          <w:bCs/>
          <w:noProof/>
        </w:rPr>
        <w:t>RDKFP</w:t>
      </w:r>
      <w:r>
        <w:rPr>
          <w:rFonts w:ascii="times new romen" w:eastAsia="微软雅黑" w:hAnsi="times new romen"/>
          <w:noProof/>
        </w:rPr>
        <w:t>)</w:t>
      </w:r>
      <w:r w:rsidRPr="00DA23E0">
        <w:rPr>
          <w:rFonts w:ascii="times new romen" w:eastAsia="微软雅黑" w:hAnsi="times new romen"/>
          <w:noProof/>
        </w:rPr>
        <w:t xml:space="preserve"> are generated by the RDKit software package and are inspired by Daylight fingerprints</w:t>
      </w:r>
      <w:r>
        <w:rPr>
          <w:rFonts w:ascii="times new romen" w:eastAsia="微软雅黑" w:hAnsi="times new romen" w:hint="eastAsia"/>
          <w:noProof/>
        </w:rPr>
        <w:fldChar w:fldCharType="begin"/>
      </w:r>
      <w:r w:rsidR="00606337">
        <w:rPr>
          <w:rFonts w:ascii="times new romen" w:eastAsia="微软雅黑" w:hAnsi="times new romen" w:hint="eastAsia"/>
          <w:noProof/>
        </w:rPr>
        <w:instrText xml:space="preserve"> ADDIN EN.CITE &lt;EndNote&gt;&lt;Cite ExcludeAuth="1" ExcludeYear="1"&gt;&lt;RecNum&gt;1233&lt;/RecNum&gt;&lt;DisplayText&gt;&lt;style face="superscript"&gt;91&lt;/style&gt;&lt;/DisplayText&gt;&lt;record&gt;&lt;rec-number&gt;1233&lt;/rec-number&gt;&lt;foreign-keys&gt;&lt;key app="EN" db-id="ve0x99rz5zt2ejevrzi500pz950aztrvtzfa" timestamp="1734930539"&gt;1233&lt;/key&gt;&lt;/foreign-keys&gt;&lt;ref-type name="Journal Article"&gt;17&lt;/ref-type&gt;&lt;contributors&gt;&lt;/contributors&gt;&lt;titles&gt;&lt;title&gt;Daylight Chemical Information Systems&lt;/title&gt;&lt;/titles&gt;&lt;dates&gt;&lt;/dates&gt;&lt;urls&gt;&lt;/urls&gt;&lt;electronic-resource-num&gt;https://hadoop.apache.org&lt;/electronic-resource-num&gt;&lt;/record&gt;&lt;/Cite&gt;&lt;/EndNote&gt;</w:instrText>
      </w:r>
      <w:r>
        <w:rPr>
          <w:rFonts w:ascii="times new romen" w:eastAsia="微软雅黑" w:hAnsi="times new romen" w:hint="eastAsia"/>
          <w:noProof/>
        </w:rPr>
        <w:fldChar w:fldCharType="separate"/>
      </w:r>
      <w:r w:rsidR="00606337" w:rsidRPr="00606337">
        <w:rPr>
          <w:rFonts w:ascii="times new romen" w:eastAsia="微软雅黑" w:hAnsi="times new romen" w:hint="eastAsia"/>
          <w:noProof/>
          <w:vertAlign w:val="superscript"/>
        </w:rPr>
        <w:t>91</w:t>
      </w:r>
      <w:r>
        <w:rPr>
          <w:rFonts w:ascii="times new romen" w:eastAsia="微软雅黑" w:hAnsi="times new romen" w:hint="eastAsia"/>
          <w:noProof/>
        </w:rPr>
        <w:fldChar w:fldCharType="end"/>
      </w:r>
      <w:r w:rsidRPr="00DA23E0">
        <w:rPr>
          <w:rFonts w:ascii="times new romen" w:eastAsia="微软雅黑" w:hAnsi="times new romen"/>
          <w:noProof/>
        </w:rPr>
        <w:t>, which create a binary vector representing molecular topological information by identifying subgraphs within the molecule and applying hashing. The generation of fingerprints considers the types of atoms, types of bonds, and the degrees of the atoms.</w:t>
      </w:r>
    </w:p>
    <w:p w14:paraId="7A62EB0B" w14:textId="77777777" w:rsidR="00B31ED4" w:rsidRPr="007E4EE8" w:rsidRDefault="00B31ED4" w:rsidP="00B31ED4">
      <w:pPr>
        <w:ind w:firstLine="0"/>
        <w:rPr>
          <w:rFonts w:eastAsia="微软雅黑"/>
          <w:b/>
          <w:bCs/>
        </w:rPr>
        <w:sectPr w:rsidR="00B31ED4" w:rsidRPr="007E4EE8">
          <w:pgSz w:w="11906" w:h="16838"/>
          <w:pgMar w:top="1440" w:right="1800" w:bottom="1440" w:left="1800" w:header="851" w:footer="992" w:gutter="0"/>
          <w:cols w:space="425"/>
          <w:docGrid w:type="lines" w:linePitch="312"/>
        </w:sectPr>
      </w:pPr>
    </w:p>
    <w:p w14:paraId="72E89F21" w14:textId="0E3ED5A6" w:rsidR="00B31ED4" w:rsidRPr="006A6DD6" w:rsidRDefault="00B31ED4" w:rsidP="00B31ED4">
      <w:pPr>
        <w:ind w:firstLine="0"/>
        <w:rPr>
          <w:rFonts w:eastAsia="微软雅黑"/>
        </w:rPr>
      </w:pPr>
      <w:r w:rsidRPr="006A6DD6">
        <w:rPr>
          <w:rFonts w:eastAsia="微软雅黑"/>
          <w:b/>
          <w:bCs/>
        </w:rPr>
        <w:lastRenderedPageBreak/>
        <w:t xml:space="preserve">Supplementary Table </w:t>
      </w:r>
      <w:r w:rsidR="00E21EE7">
        <w:rPr>
          <w:rFonts w:eastAsia="微软雅黑"/>
          <w:b/>
          <w:bCs/>
        </w:rPr>
        <w:t>5</w:t>
      </w:r>
      <w:r w:rsidRPr="006A6DD6">
        <w:rPr>
          <w:rFonts w:eastAsia="微软雅黑"/>
        </w:rPr>
        <w:t>. Specific information on molecular descriptors and molecular fingerprints</w:t>
      </w:r>
    </w:p>
    <w:tbl>
      <w:tblPr>
        <w:tblStyle w:val="a8"/>
        <w:tblpPr w:leftFromText="180" w:rightFromText="180" w:vertAnchor="page" w:horzAnchor="margin" w:tblpY="2412"/>
        <w:tblW w:w="836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5103"/>
      </w:tblGrid>
      <w:tr w:rsidR="00B31ED4" w:rsidRPr="006A6DD6" w14:paraId="4DAFE44C" w14:textId="77777777" w:rsidTr="004C0E93">
        <w:tc>
          <w:tcPr>
            <w:tcW w:w="3261" w:type="dxa"/>
            <w:tcBorders>
              <w:top w:val="single" w:sz="12" w:space="0" w:color="auto"/>
              <w:bottom w:val="single" w:sz="12" w:space="0" w:color="auto"/>
            </w:tcBorders>
          </w:tcPr>
          <w:p w14:paraId="612D97AB" w14:textId="77777777" w:rsidR="00B31ED4" w:rsidRPr="00D00EF8" w:rsidRDefault="00B31ED4" w:rsidP="004C0E93">
            <w:pPr>
              <w:ind w:firstLine="0"/>
              <w:rPr>
                <w:rFonts w:eastAsia="微软雅黑"/>
                <w:b/>
                <w:bCs/>
                <w:sz w:val="21"/>
                <w:szCs w:val="22"/>
              </w:rPr>
            </w:pPr>
            <w:r w:rsidRPr="00D00EF8">
              <w:rPr>
                <w:rFonts w:eastAsia="微软雅黑"/>
                <w:b/>
                <w:bCs/>
              </w:rPr>
              <w:t>Descriptors/ fingerprints</w:t>
            </w:r>
          </w:p>
        </w:tc>
        <w:tc>
          <w:tcPr>
            <w:tcW w:w="5103" w:type="dxa"/>
            <w:tcBorders>
              <w:top w:val="single" w:sz="12" w:space="0" w:color="auto"/>
              <w:bottom w:val="single" w:sz="12" w:space="0" w:color="auto"/>
            </w:tcBorders>
          </w:tcPr>
          <w:p w14:paraId="2D205D81" w14:textId="77777777" w:rsidR="00B31ED4" w:rsidRPr="00D00EF8" w:rsidRDefault="00B31ED4" w:rsidP="004C0E93">
            <w:pPr>
              <w:ind w:firstLine="0"/>
              <w:rPr>
                <w:rFonts w:eastAsia="微软雅黑"/>
                <w:b/>
                <w:bCs/>
                <w:sz w:val="21"/>
                <w:szCs w:val="22"/>
              </w:rPr>
            </w:pPr>
            <w:r w:rsidRPr="00D00EF8">
              <w:rPr>
                <w:rFonts w:eastAsia="微软雅黑"/>
                <w:b/>
                <w:bCs/>
                <w:sz w:val="21"/>
                <w:szCs w:val="22"/>
              </w:rPr>
              <w:t>Hyperparameters</w:t>
            </w:r>
          </w:p>
        </w:tc>
      </w:tr>
      <w:tr w:rsidR="00B31ED4" w:rsidRPr="006A6DD6" w14:paraId="17488DC0" w14:textId="77777777" w:rsidTr="004C0E93">
        <w:tc>
          <w:tcPr>
            <w:tcW w:w="3261" w:type="dxa"/>
            <w:tcBorders>
              <w:top w:val="single" w:sz="12" w:space="0" w:color="auto"/>
              <w:bottom w:val="single" w:sz="4" w:space="0" w:color="auto"/>
            </w:tcBorders>
          </w:tcPr>
          <w:p w14:paraId="6FD6078E" w14:textId="77777777" w:rsidR="00B31ED4" w:rsidRPr="006A6DD6" w:rsidRDefault="00B31ED4" w:rsidP="004C0E93">
            <w:pPr>
              <w:ind w:firstLine="0"/>
              <w:rPr>
                <w:rFonts w:eastAsia="微软雅黑"/>
                <w:sz w:val="21"/>
                <w:szCs w:val="22"/>
              </w:rPr>
            </w:pPr>
            <w:r w:rsidRPr="006A6DD6">
              <w:rPr>
                <w:rFonts w:eastAsia="微软雅黑" w:hint="eastAsia"/>
                <w:sz w:val="21"/>
                <w:szCs w:val="22"/>
              </w:rPr>
              <w:t>R</w:t>
            </w:r>
            <w:r w:rsidRPr="006A6DD6">
              <w:rPr>
                <w:rFonts w:eastAsia="微软雅黑"/>
                <w:sz w:val="21"/>
                <w:szCs w:val="22"/>
              </w:rPr>
              <w:t>DKit 2D Descriptors</w:t>
            </w:r>
          </w:p>
        </w:tc>
        <w:tc>
          <w:tcPr>
            <w:tcW w:w="5103" w:type="dxa"/>
            <w:tcBorders>
              <w:top w:val="single" w:sz="12" w:space="0" w:color="auto"/>
              <w:bottom w:val="single" w:sz="4" w:space="0" w:color="auto"/>
            </w:tcBorders>
          </w:tcPr>
          <w:p w14:paraId="00ECCB86" w14:textId="77777777" w:rsidR="00B31ED4" w:rsidRPr="006A6DD6" w:rsidRDefault="00B31ED4" w:rsidP="004C0E93">
            <w:pPr>
              <w:ind w:firstLine="0"/>
              <w:rPr>
                <w:rFonts w:eastAsia="微软雅黑"/>
                <w:sz w:val="21"/>
                <w:szCs w:val="22"/>
              </w:rPr>
            </w:pPr>
            <w:r w:rsidRPr="006A6DD6">
              <w:rPr>
                <w:rFonts w:eastAsia="微软雅黑"/>
                <w:sz w:val="21"/>
                <w:szCs w:val="22"/>
              </w:rPr>
              <w:t>size: 208</w:t>
            </w:r>
          </w:p>
        </w:tc>
      </w:tr>
      <w:tr w:rsidR="00B31ED4" w:rsidRPr="006A6DD6" w14:paraId="706FB4FA" w14:textId="77777777" w:rsidTr="004C0E93">
        <w:tc>
          <w:tcPr>
            <w:tcW w:w="3261" w:type="dxa"/>
            <w:tcBorders>
              <w:top w:val="single" w:sz="4" w:space="0" w:color="auto"/>
              <w:bottom w:val="single" w:sz="4" w:space="0" w:color="auto"/>
            </w:tcBorders>
          </w:tcPr>
          <w:p w14:paraId="5572CFD3" w14:textId="77777777" w:rsidR="00B31ED4" w:rsidRPr="006A6DD6" w:rsidRDefault="00B31ED4" w:rsidP="004C0E93">
            <w:pPr>
              <w:ind w:firstLine="0"/>
              <w:rPr>
                <w:rFonts w:eastAsia="微软雅黑"/>
              </w:rPr>
            </w:pPr>
            <w:r w:rsidRPr="006A6DD6">
              <w:rPr>
                <w:rFonts w:eastAsia="微软雅黑"/>
              </w:rPr>
              <w:t>Mordred</w:t>
            </w:r>
          </w:p>
        </w:tc>
        <w:tc>
          <w:tcPr>
            <w:tcW w:w="5103" w:type="dxa"/>
            <w:tcBorders>
              <w:top w:val="single" w:sz="4" w:space="0" w:color="auto"/>
              <w:bottom w:val="single" w:sz="4" w:space="0" w:color="auto"/>
            </w:tcBorders>
          </w:tcPr>
          <w:p w14:paraId="309BA529" w14:textId="77777777" w:rsidR="00B31ED4" w:rsidRPr="006A6DD6" w:rsidRDefault="00B31ED4" w:rsidP="004C0E93">
            <w:pPr>
              <w:ind w:firstLine="0"/>
              <w:rPr>
                <w:rFonts w:eastAsia="微软雅黑"/>
                <w:sz w:val="21"/>
                <w:szCs w:val="22"/>
              </w:rPr>
            </w:pPr>
            <w:r w:rsidRPr="006A6DD6">
              <w:rPr>
                <w:rFonts w:eastAsia="微软雅黑"/>
                <w:sz w:val="21"/>
                <w:szCs w:val="22"/>
              </w:rPr>
              <w:t>ignore_3D: True</w:t>
            </w:r>
          </w:p>
          <w:p w14:paraId="5E1BED69" w14:textId="77777777" w:rsidR="00B31ED4" w:rsidRPr="006A6DD6" w:rsidRDefault="00B31ED4" w:rsidP="004C0E93">
            <w:pPr>
              <w:ind w:firstLine="0"/>
              <w:rPr>
                <w:rFonts w:eastAsia="微软雅黑"/>
                <w:sz w:val="21"/>
                <w:szCs w:val="22"/>
              </w:rPr>
            </w:pPr>
            <w:r w:rsidRPr="006A6DD6">
              <w:rPr>
                <w:rFonts w:eastAsia="微软雅黑"/>
                <w:sz w:val="21"/>
                <w:szCs w:val="22"/>
              </w:rPr>
              <w:t>size: 1613</w:t>
            </w:r>
          </w:p>
        </w:tc>
      </w:tr>
      <w:tr w:rsidR="00606337" w:rsidRPr="00606337" w14:paraId="5AA3567C" w14:textId="77777777" w:rsidTr="004C0E93">
        <w:tc>
          <w:tcPr>
            <w:tcW w:w="3261" w:type="dxa"/>
            <w:tcBorders>
              <w:top w:val="single" w:sz="4" w:space="0" w:color="auto"/>
              <w:bottom w:val="single" w:sz="4" w:space="0" w:color="auto"/>
            </w:tcBorders>
          </w:tcPr>
          <w:p w14:paraId="087EC0E0" w14:textId="4D63B120" w:rsidR="00B31ED4" w:rsidRPr="00606337" w:rsidRDefault="00B31ED4" w:rsidP="004C0E93">
            <w:pPr>
              <w:ind w:firstLine="0"/>
              <w:rPr>
                <w:rFonts w:eastAsia="微软雅黑"/>
              </w:rPr>
            </w:pPr>
            <w:r w:rsidRPr="00606337">
              <w:rPr>
                <w:rFonts w:eastAsia="微软雅黑"/>
              </w:rPr>
              <w:t>MACCSkeys</w:t>
            </w:r>
          </w:p>
        </w:tc>
        <w:tc>
          <w:tcPr>
            <w:tcW w:w="5103" w:type="dxa"/>
            <w:tcBorders>
              <w:top w:val="single" w:sz="4" w:space="0" w:color="auto"/>
              <w:bottom w:val="single" w:sz="4" w:space="0" w:color="auto"/>
            </w:tcBorders>
          </w:tcPr>
          <w:p w14:paraId="01BA1424" w14:textId="77777777" w:rsidR="00B31ED4" w:rsidRPr="00606337" w:rsidRDefault="00B31ED4" w:rsidP="004C0E93">
            <w:pPr>
              <w:ind w:firstLine="0"/>
              <w:rPr>
                <w:rFonts w:eastAsia="微软雅黑"/>
                <w:sz w:val="21"/>
                <w:szCs w:val="22"/>
              </w:rPr>
            </w:pPr>
            <w:r w:rsidRPr="00606337">
              <w:rPr>
                <w:rFonts w:eastAsia="微软雅黑"/>
                <w:sz w:val="21"/>
                <w:szCs w:val="22"/>
              </w:rPr>
              <w:t>size: 166</w:t>
            </w:r>
          </w:p>
        </w:tc>
      </w:tr>
      <w:tr w:rsidR="00606337" w:rsidRPr="00606337" w14:paraId="413DEF4B" w14:textId="77777777" w:rsidTr="004C0E93">
        <w:tc>
          <w:tcPr>
            <w:tcW w:w="3261" w:type="dxa"/>
            <w:tcBorders>
              <w:top w:val="single" w:sz="4" w:space="0" w:color="auto"/>
              <w:bottom w:val="single" w:sz="4" w:space="0" w:color="auto"/>
            </w:tcBorders>
          </w:tcPr>
          <w:p w14:paraId="4739AFBC" w14:textId="77777777" w:rsidR="00B31ED4" w:rsidRPr="00606337" w:rsidRDefault="00B31ED4" w:rsidP="004C0E93">
            <w:pPr>
              <w:ind w:firstLine="0"/>
              <w:rPr>
                <w:rFonts w:eastAsia="微软雅黑"/>
              </w:rPr>
            </w:pPr>
            <w:proofErr w:type="spellStart"/>
            <w:r w:rsidRPr="00606337">
              <w:rPr>
                <w:rFonts w:eastAsia="微软雅黑"/>
              </w:rPr>
              <w:t>MorganFP</w:t>
            </w:r>
            <w:proofErr w:type="spellEnd"/>
          </w:p>
        </w:tc>
        <w:tc>
          <w:tcPr>
            <w:tcW w:w="5103" w:type="dxa"/>
            <w:tcBorders>
              <w:top w:val="single" w:sz="4" w:space="0" w:color="auto"/>
              <w:bottom w:val="single" w:sz="4" w:space="0" w:color="auto"/>
            </w:tcBorders>
          </w:tcPr>
          <w:p w14:paraId="0B17A43B" w14:textId="634432FD" w:rsidR="00B31ED4" w:rsidRPr="00606337" w:rsidRDefault="00B31ED4" w:rsidP="004C0E93">
            <w:pPr>
              <w:ind w:firstLine="0"/>
              <w:rPr>
                <w:rFonts w:eastAsia="微软雅黑"/>
                <w:sz w:val="21"/>
                <w:szCs w:val="22"/>
              </w:rPr>
            </w:pPr>
            <w:r w:rsidRPr="00606337">
              <w:rPr>
                <w:rFonts w:eastAsia="微软雅黑"/>
                <w:sz w:val="21"/>
                <w:szCs w:val="22"/>
              </w:rPr>
              <w:t>radius: 2</w:t>
            </w:r>
          </w:p>
          <w:p w14:paraId="25041240" w14:textId="77777777" w:rsidR="00B31ED4" w:rsidRPr="00606337" w:rsidRDefault="00B31ED4" w:rsidP="004C0E93">
            <w:pPr>
              <w:ind w:firstLine="0"/>
              <w:rPr>
                <w:rFonts w:eastAsia="微软雅黑"/>
                <w:sz w:val="21"/>
                <w:szCs w:val="22"/>
              </w:rPr>
            </w:pPr>
            <w:r w:rsidRPr="00606337">
              <w:rPr>
                <w:rFonts w:eastAsia="微软雅黑"/>
                <w:sz w:val="21"/>
                <w:szCs w:val="22"/>
              </w:rPr>
              <w:t>size: 2048</w:t>
            </w:r>
          </w:p>
          <w:p w14:paraId="283CD82D" w14:textId="77777777" w:rsidR="00B31ED4" w:rsidRPr="00606337" w:rsidRDefault="00B31ED4" w:rsidP="004C0E93">
            <w:pPr>
              <w:ind w:firstLine="0"/>
              <w:rPr>
                <w:rFonts w:eastAsia="微软雅黑"/>
                <w:sz w:val="21"/>
                <w:szCs w:val="22"/>
              </w:rPr>
            </w:pPr>
            <w:proofErr w:type="spellStart"/>
            <w:r w:rsidRPr="00606337">
              <w:rPr>
                <w:rFonts w:eastAsia="微软雅黑"/>
                <w:sz w:val="21"/>
                <w:szCs w:val="22"/>
              </w:rPr>
              <w:t>useChirality</w:t>
            </w:r>
            <w:proofErr w:type="spellEnd"/>
            <w:r w:rsidRPr="00606337">
              <w:rPr>
                <w:rFonts w:eastAsia="微软雅黑"/>
                <w:sz w:val="21"/>
                <w:szCs w:val="22"/>
              </w:rPr>
              <w:t>: True</w:t>
            </w:r>
          </w:p>
        </w:tc>
      </w:tr>
      <w:tr w:rsidR="00606337" w:rsidRPr="00606337" w14:paraId="63029DFA" w14:textId="77777777" w:rsidTr="004C0E93">
        <w:tc>
          <w:tcPr>
            <w:tcW w:w="3261" w:type="dxa"/>
            <w:tcBorders>
              <w:top w:val="single" w:sz="4" w:space="0" w:color="auto"/>
              <w:bottom w:val="single" w:sz="4" w:space="0" w:color="auto"/>
            </w:tcBorders>
          </w:tcPr>
          <w:p w14:paraId="0011EBE3" w14:textId="77777777" w:rsidR="00B31ED4" w:rsidRPr="00606337" w:rsidRDefault="00B31ED4" w:rsidP="004C0E93">
            <w:pPr>
              <w:ind w:firstLine="0"/>
              <w:rPr>
                <w:rFonts w:eastAsia="微软雅黑"/>
              </w:rPr>
            </w:pPr>
            <w:r w:rsidRPr="00606337">
              <w:rPr>
                <w:rFonts w:eastAsia="微软雅黑"/>
              </w:rPr>
              <w:t>MorganCount</w:t>
            </w:r>
          </w:p>
        </w:tc>
        <w:tc>
          <w:tcPr>
            <w:tcW w:w="5103" w:type="dxa"/>
            <w:tcBorders>
              <w:top w:val="single" w:sz="4" w:space="0" w:color="auto"/>
              <w:bottom w:val="single" w:sz="4" w:space="0" w:color="auto"/>
            </w:tcBorders>
          </w:tcPr>
          <w:p w14:paraId="4A931C8F" w14:textId="6E64D862" w:rsidR="00B31ED4" w:rsidRPr="00606337" w:rsidRDefault="00B31ED4" w:rsidP="004C0E93">
            <w:pPr>
              <w:ind w:firstLine="0"/>
              <w:rPr>
                <w:rFonts w:eastAsia="微软雅黑"/>
                <w:sz w:val="21"/>
                <w:szCs w:val="22"/>
              </w:rPr>
            </w:pPr>
            <w:r w:rsidRPr="00606337">
              <w:rPr>
                <w:rFonts w:eastAsia="微软雅黑" w:hint="eastAsia"/>
                <w:sz w:val="21"/>
                <w:szCs w:val="22"/>
              </w:rPr>
              <w:t>r</w:t>
            </w:r>
            <w:r w:rsidRPr="00606337">
              <w:rPr>
                <w:rFonts w:eastAsia="微软雅黑"/>
                <w:sz w:val="21"/>
                <w:szCs w:val="22"/>
              </w:rPr>
              <w:t>adiu</w:t>
            </w:r>
            <w:r w:rsidRPr="00606337">
              <w:rPr>
                <w:rFonts w:eastAsia="微软雅黑" w:hint="eastAsia"/>
                <w:sz w:val="21"/>
                <w:szCs w:val="22"/>
              </w:rPr>
              <w:t>s</w:t>
            </w:r>
            <w:r w:rsidRPr="00606337">
              <w:rPr>
                <w:rFonts w:eastAsia="微软雅黑"/>
                <w:sz w:val="21"/>
                <w:szCs w:val="22"/>
              </w:rPr>
              <w:t>: 2</w:t>
            </w:r>
          </w:p>
          <w:p w14:paraId="08BB8387" w14:textId="77777777" w:rsidR="00B31ED4" w:rsidRPr="00606337" w:rsidRDefault="00B31ED4" w:rsidP="004C0E93">
            <w:pPr>
              <w:ind w:firstLine="0"/>
              <w:rPr>
                <w:rFonts w:eastAsia="微软雅黑"/>
                <w:sz w:val="21"/>
                <w:szCs w:val="22"/>
              </w:rPr>
            </w:pPr>
            <w:r w:rsidRPr="00606337">
              <w:rPr>
                <w:rFonts w:eastAsia="微软雅黑"/>
                <w:sz w:val="21"/>
                <w:szCs w:val="22"/>
              </w:rPr>
              <w:t>size: 2048</w:t>
            </w:r>
          </w:p>
          <w:p w14:paraId="1CB19089" w14:textId="77777777" w:rsidR="00B31ED4" w:rsidRPr="00606337" w:rsidRDefault="00B31ED4" w:rsidP="004C0E93">
            <w:pPr>
              <w:ind w:firstLine="0"/>
              <w:rPr>
                <w:rFonts w:eastAsia="微软雅黑"/>
              </w:rPr>
            </w:pPr>
            <w:proofErr w:type="spellStart"/>
            <w:r w:rsidRPr="00606337">
              <w:rPr>
                <w:rFonts w:eastAsia="微软雅黑"/>
                <w:sz w:val="21"/>
                <w:szCs w:val="22"/>
              </w:rPr>
              <w:t>useChirality</w:t>
            </w:r>
            <w:proofErr w:type="spellEnd"/>
            <w:r w:rsidRPr="00606337">
              <w:rPr>
                <w:rFonts w:eastAsia="微软雅黑"/>
                <w:sz w:val="21"/>
                <w:szCs w:val="22"/>
              </w:rPr>
              <w:t>: True</w:t>
            </w:r>
          </w:p>
        </w:tc>
      </w:tr>
      <w:tr w:rsidR="00606337" w:rsidRPr="00606337" w14:paraId="2980C837" w14:textId="77777777" w:rsidTr="004C0E93">
        <w:tc>
          <w:tcPr>
            <w:tcW w:w="3261" w:type="dxa"/>
            <w:tcBorders>
              <w:top w:val="single" w:sz="4" w:space="0" w:color="auto"/>
              <w:bottom w:val="single" w:sz="4" w:space="0" w:color="auto"/>
            </w:tcBorders>
          </w:tcPr>
          <w:p w14:paraId="76736139" w14:textId="77777777" w:rsidR="00B31ED4" w:rsidRPr="00606337" w:rsidRDefault="00B31ED4" w:rsidP="004C0E93">
            <w:pPr>
              <w:ind w:firstLine="0"/>
              <w:rPr>
                <w:rFonts w:eastAsia="微软雅黑"/>
              </w:rPr>
            </w:pPr>
            <w:proofErr w:type="spellStart"/>
            <w:r w:rsidRPr="00606337">
              <w:rPr>
                <w:rFonts w:eastAsia="微软雅黑"/>
              </w:rPr>
              <w:t>phaERGFP</w:t>
            </w:r>
            <w:proofErr w:type="spellEnd"/>
          </w:p>
        </w:tc>
        <w:tc>
          <w:tcPr>
            <w:tcW w:w="5103" w:type="dxa"/>
            <w:tcBorders>
              <w:top w:val="single" w:sz="4" w:space="0" w:color="auto"/>
              <w:bottom w:val="single" w:sz="4" w:space="0" w:color="auto"/>
            </w:tcBorders>
          </w:tcPr>
          <w:p w14:paraId="4365CD01" w14:textId="77777777" w:rsidR="00B31ED4" w:rsidRPr="00606337" w:rsidRDefault="00B31ED4" w:rsidP="004C0E93">
            <w:pPr>
              <w:ind w:firstLine="0"/>
              <w:rPr>
                <w:rFonts w:eastAsia="微软雅黑"/>
                <w:sz w:val="21"/>
                <w:szCs w:val="22"/>
              </w:rPr>
            </w:pPr>
            <w:r w:rsidRPr="00606337">
              <w:rPr>
                <w:rFonts w:eastAsia="微软雅黑"/>
                <w:sz w:val="21"/>
                <w:szCs w:val="22"/>
              </w:rPr>
              <w:t>minpath: 1</w:t>
            </w:r>
          </w:p>
          <w:p w14:paraId="33767E99" w14:textId="77777777" w:rsidR="00B31ED4" w:rsidRPr="00606337" w:rsidRDefault="00B31ED4" w:rsidP="004C0E93">
            <w:pPr>
              <w:ind w:firstLine="0"/>
              <w:rPr>
                <w:rFonts w:eastAsia="微软雅黑"/>
                <w:sz w:val="21"/>
                <w:szCs w:val="22"/>
              </w:rPr>
            </w:pPr>
            <w:r w:rsidRPr="00606337">
              <w:rPr>
                <w:rFonts w:eastAsia="微软雅黑" w:hint="eastAsia"/>
                <w:sz w:val="21"/>
                <w:szCs w:val="22"/>
              </w:rPr>
              <w:t>m</w:t>
            </w:r>
            <w:r w:rsidRPr="00606337">
              <w:rPr>
                <w:rFonts w:eastAsia="微软雅黑"/>
                <w:sz w:val="21"/>
                <w:szCs w:val="22"/>
              </w:rPr>
              <w:t>axpath: 21</w:t>
            </w:r>
          </w:p>
          <w:p w14:paraId="63E38840" w14:textId="77777777" w:rsidR="00B31ED4" w:rsidRPr="00606337" w:rsidRDefault="00B31ED4" w:rsidP="004C0E93">
            <w:pPr>
              <w:ind w:firstLine="0"/>
              <w:rPr>
                <w:rFonts w:eastAsia="微软雅黑"/>
                <w:sz w:val="21"/>
                <w:szCs w:val="22"/>
              </w:rPr>
            </w:pPr>
            <w:r w:rsidRPr="00606337">
              <w:rPr>
                <w:rFonts w:eastAsia="微软雅黑"/>
                <w:sz w:val="21"/>
                <w:szCs w:val="22"/>
              </w:rPr>
              <w:t>fuzzIncrement: 0.3</w:t>
            </w:r>
          </w:p>
          <w:p w14:paraId="2AEEE2D5" w14:textId="77777777" w:rsidR="00B31ED4" w:rsidRPr="00606337" w:rsidRDefault="00B31ED4" w:rsidP="004C0E93">
            <w:pPr>
              <w:ind w:firstLine="0"/>
              <w:rPr>
                <w:rFonts w:eastAsia="微软雅黑"/>
                <w:sz w:val="21"/>
                <w:szCs w:val="22"/>
              </w:rPr>
            </w:pPr>
            <w:r w:rsidRPr="00606337">
              <w:rPr>
                <w:rFonts w:eastAsia="微软雅黑" w:hint="eastAsia"/>
                <w:sz w:val="21"/>
                <w:szCs w:val="22"/>
              </w:rPr>
              <w:t>s</w:t>
            </w:r>
            <w:r w:rsidRPr="00606337">
              <w:rPr>
                <w:rFonts w:eastAsia="微软雅黑"/>
                <w:sz w:val="21"/>
                <w:szCs w:val="22"/>
              </w:rPr>
              <w:t>ize: 441</w:t>
            </w:r>
          </w:p>
        </w:tc>
      </w:tr>
      <w:tr w:rsidR="00606337" w:rsidRPr="00606337" w14:paraId="7AB92971" w14:textId="77777777" w:rsidTr="004C0E93">
        <w:tc>
          <w:tcPr>
            <w:tcW w:w="3261" w:type="dxa"/>
            <w:tcBorders>
              <w:top w:val="single" w:sz="4" w:space="0" w:color="auto"/>
              <w:bottom w:val="single" w:sz="4" w:space="0" w:color="auto"/>
            </w:tcBorders>
          </w:tcPr>
          <w:p w14:paraId="4C8DC0B8" w14:textId="77777777" w:rsidR="00B31ED4" w:rsidRPr="00606337" w:rsidRDefault="00B31ED4" w:rsidP="004C0E93">
            <w:pPr>
              <w:ind w:firstLine="0"/>
              <w:rPr>
                <w:rFonts w:eastAsia="微软雅黑"/>
              </w:rPr>
            </w:pPr>
            <w:r w:rsidRPr="00606337">
              <w:rPr>
                <w:rFonts w:eastAsia="微软雅黑" w:hint="eastAsia"/>
              </w:rPr>
              <w:t>P</w:t>
            </w:r>
            <w:r w:rsidRPr="00606337">
              <w:rPr>
                <w:rFonts w:eastAsia="微软雅黑"/>
              </w:rPr>
              <w:t>ubChemFP</w:t>
            </w:r>
          </w:p>
        </w:tc>
        <w:tc>
          <w:tcPr>
            <w:tcW w:w="5103" w:type="dxa"/>
            <w:tcBorders>
              <w:top w:val="single" w:sz="4" w:space="0" w:color="auto"/>
              <w:bottom w:val="single" w:sz="4" w:space="0" w:color="auto"/>
            </w:tcBorders>
          </w:tcPr>
          <w:p w14:paraId="75272B68" w14:textId="77777777" w:rsidR="00B31ED4" w:rsidRPr="00606337" w:rsidRDefault="00B31ED4" w:rsidP="004C0E93">
            <w:pPr>
              <w:ind w:firstLine="0"/>
              <w:rPr>
                <w:rFonts w:eastAsia="微软雅黑"/>
                <w:sz w:val="21"/>
                <w:szCs w:val="22"/>
              </w:rPr>
            </w:pPr>
            <w:r w:rsidRPr="00606337">
              <w:rPr>
                <w:rFonts w:eastAsia="微软雅黑"/>
                <w:sz w:val="21"/>
                <w:szCs w:val="22"/>
              </w:rPr>
              <w:t>size: 881</w:t>
            </w:r>
          </w:p>
        </w:tc>
      </w:tr>
      <w:tr w:rsidR="00606337" w:rsidRPr="00606337" w14:paraId="796BFA47" w14:textId="77777777" w:rsidTr="00C5054B">
        <w:tc>
          <w:tcPr>
            <w:tcW w:w="3261" w:type="dxa"/>
            <w:tcBorders>
              <w:top w:val="single" w:sz="4" w:space="0" w:color="auto"/>
              <w:bottom w:val="single" w:sz="4" w:space="0" w:color="auto"/>
            </w:tcBorders>
          </w:tcPr>
          <w:p w14:paraId="2C77CD36" w14:textId="32825781" w:rsidR="00B31ED4" w:rsidRPr="00606337" w:rsidRDefault="00B31ED4" w:rsidP="004C0E93">
            <w:pPr>
              <w:ind w:firstLine="0"/>
              <w:rPr>
                <w:rFonts w:eastAsia="微软雅黑"/>
              </w:rPr>
            </w:pPr>
            <w:r w:rsidRPr="00606337">
              <w:rPr>
                <w:rFonts w:eastAsia="微软雅黑" w:hint="eastAsia"/>
              </w:rPr>
              <w:t>R</w:t>
            </w:r>
            <w:r w:rsidRPr="00606337">
              <w:rPr>
                <w:rFonts w:eastAsia="微软雅黑"/>
              </w:rPr>
              <w:t>DKFP</w:t>
            </w:r>
          </w:p>
        </w:tc>
        <w:tc>
          <w:tcPr>
            <w:tcW w:w="5103" w:type="dxa"/>
            <w:tcBorders>
              <w:top w:val="single" w:sz="4" w:space="0" w:color="auto"/>
              <w:bottom w:val="single" w:sz="4" w:space="0" w:color="auto"/>
            </w:tcBorders>
          </w:tcPr>
          <w:p w14:paraId="0B085F85" w14:textId="77777777" w:rsidR="00B31ED4" w:rsidRPr="00606337" w:rsidRDefault="00B31ED4" w:rsidP="004C0E93">
            <w:pPr>
              <w:ind w:firstLine="0"/>
              <w:rPr>
                <w:rFonts w:eastAsia="微软雅黑"/>
                <w:sz w:val="21"/>
                <w:szCs w:val="22"/>
              </w:rPr>
            </w:pPr>
            <w:r w:rsidRPr="00606337">
              <w:rPr>
                <w:rFonts w:eastAsia="微软雅黑"/>
                <w:sz w:val="21"/>
                <w:szCs w:val="22"/>
              </w:rPr>
              <w:t>minpath: 1</w:t>
            </w:r>
          </w:p>
          <w:p w14:paraId="5B452F0E" w14:textId="77777777" w:rsidR="00B31ED4" w:rsidRPr="00606337" w:rsidRDefault="00B31ED4" w:rsidP="004C0E93">
            <w:pPr>
              <w:ind w:firstLine="0"/>
              <w:rPr>
                <w:rFonts w:eastAsia="微软雅黑"/>
                <w:sz w:val="21"/>
                <w:szCs w:val="22"/>
              </w:rPr>
            </w:pPr>
            <w:r w:rsidRPr="00606337">
              <w:rPr>
                <w:rFonts w:eastAsia="微软雅黑" w:hint="eastAsia"/>
                <w:sz w:val="21"/>
                <w:szCs w:val="22"/>
              </w:rPr>
              <w:t>m</w:t>
            </w:r>
            <w:r w:rsidRPr="00606337">
              <w:rPr>
                <w:rFonts w:eastAsia="微软雅黑"/>
                <w:sz w:val="21"/>
                <w:szCs w:val="22"/>
              </w:rPr>
              <w:t>axpath: 7</w:t>
            </w:r>
          </w:p>
          <w:p w14:paraId="082B1FB4" w14:textId="77777777" w:rsidR="00B31ED4" w:rsidRPr="00606337" w:rsidRDefault="00B31ED4" w:rsidP="004C0E93">
            <w:pPr>
              <w:ind w:firstLine="0"/>
              <w:rPr>
                <w:rFonts w:eastAsia="微软雅黑"/>
                <w:sz w:val="21"/>
                <w:szCs w:val="22"/>
              </w:rPr>
            </w:pPr>
            <w:r w:rsidRPr="00606337">
              <w:rPr>
                <w:rFonts w:eastAsia="微软雅黑"/>
                <w:sz w:val="21"/>
                <w:szCs w:val="22"/>
              </w:rPr>
              <w:t>size: 2048</w:t>
            </w:r>
          </w:p>
        </w:tc>
      </w:tr>
      <w:tr w:rsidR="00606337" w:rsidRPr="00606337" w14:paraId="23F64704" w14:textId="77777777" w:rsidTr="00C5054B">
        <w:tc>
          <w:tcPr>
            <w:tcW w:w="3261" w:type="dxa"/>
            <w:tcBorders>
              <w:top w:val="single" w:sz="4" w:space="0" w:color="auto"/>
              <w:bottom w:val="single" w:sz="4" w:space="0" w:color="auto"/>
            </w:tcBorders>
          </w:tcPr>
          <w:p w14:paraId="4A6B2B77" w14:textId="67942B54" w:rsidR="00C5054B" w:rsidRPr="00606337" w:rsidRDefault="00C5054B" w:rsidP="004C0E93">
            <w:pPr>
              <w:ind w:firstLine="0"/>
              <w:rPr>
                <w:rFonts w:eastAsia="微软雅黑"/>
              </w:rPr>
            </w:pPr>
            <w:r w:rsidRPr="00606337">
              <w:rPr>
                <w:rFonts w:eastAsia="微软雅黑" w:hint="eastAsia"/>
              </w:rPr>
              <w:t>K</w:t>
            </w:r>
            <w:r w:rsidRPr="00606337">
              <w:rPr>
                <w:rFonts w:eastAsia="微软雅黑"/>
              </w:rPr>
              <w:t>-BERT Repr</w:t>
            </w:r>
          </w:p>
        </w:tc>
        <w:tc>
          <w:tcPr>
            <w:tcW w:w="5103" w:type="dxa"/>
            <w:tcBorders>
              <w:top w:val="single" w:sz="4" w:space="0" w:color="auto"/>
              <w:bottom w:val="single" w:sz="4" w:space="0" w:color="auto"/>
            </w:tcBorders>
          </w:tcPr>
          <w:p w14:paraId="0C6F46A8" w14:textId="2275A4D8" w:rsidR="00C5054B" w:rsidRPr="00606337" w:rsidRDefault="00C5054B" w:rsidP="004C0E93">
            <w:pPr>
              <w:ind w:firstLine="0"/>
              <w:rPr>
                <w:rFonts w:eastAsia="微软雅黑"/>
                <w:sz w:val="21"/>
                <w:szCs w:val="22"/>
              </w:rPr>
            </w:pPr>
            <w:r w:rsidRPr="00606337">
              <w:rPr>
                <w:rFonts w:eastAsia="微软雅黑" w:hint="eastAsia"/>
                <w:sz w:val="21"/>
                <w:szCs w:val="22"/>
              </w:rPr>
              <w:t>s</w:t>
            </w:r>
            <w:r w:rsidRPr="00606337">
              <w:rPr>
                <w:rFonts w:eastAsia="微软雅黑"/>
                <w:sz w:val="21"/>
                <w:szCs w:val="22"/>
              </w:rPr>
              <w:t>ize: 768</w:t>
            </w:r>
          </w:p>
        </w:tc>
      </w:tr>
      <w:tr w:rsidR="00606337" w:rsidRPr="00606337" w14:paraId="54302755" w14:textId="77777777" w:rsidTr="00C5054B">
        <w:tc>
          <w:tcPr>
            <w:tcW w:w="3261" w:type="dxa"/>
            <w:tcBorders>
              <w:top w:val="single" w:sz="4" w:space="0" w:color="auto"/>
              <w:bottom w:val="single" w:sz="4" w:space="0" w:color="auto"/>
            </w:tcBorders>
          </w:tcPr>
          <w:p w14:paraId="444A099C" w14:textId="7E096649" w:rsidR="00C5054B" w:rsidRPr="00606337" w:rsidRDefault="00C5054B" w:rsidP="004C0E93">
            <w:pPr>
              <w:ind w:firstLine="0"/>
              <w:rPr>
                <w:rFonts w:eastAsia="微软雅黑"/>
              </w:rPr>
            </w:pPr>
            <w:r w:rsidRPr="00606337">
              <w:rPr>
                <w:rFonts w:eastAsia="微软雅黑" w:hint="eastAsia"/>
              </w:rPr>
              <w:t>K</w:t>
            </w:r>
            <w:r w:rsidRPr="00606337">
              <w:rPr>
                <w:rFonts w:eastAsia="微软雅黑"/>
              </w:rPr>
              <w:t>PGT Repr</w:t>
            </w:r>
          </w:p>
        </w:tc>
        <w:tc>
          <w:tcPr>
            <w:tcW w:w="5103" w:type="dxa"/>
            <w:tcBorders>
              <w:top w:val="single" w:sz="4" w:space="0" w:color="auto"/>
              <w:bottom w:val="single" w:sz="4" w:space="0" w:color="auto"/>
            </w:tcBorders>
          </w:tcPr>
          <w:p w14:paraId="675F759E" w14:textId="30116909" w:rsidR="00C5054B" w:rsidRPr="00606337" w:rsidRDefault="00C5054B" w:rsidP="004C0E93">
            <w:pPr>
              <w:ind w:firstLine="0"/>
              <w:rPr>
                <w:rFonts w:eastAsia="微软雅黑"/>
                <w:sz w:val="21"/>
                <w:szCs w:val="22"/>
              </w:rPr>
            </w:pPr>
            <w:r w:rsidRPr="00606337">
              <w:rPr>
                <w:rFonts w:eastAsia="微软雅黑" w:hint="eastAsia"/>
                <w:sz w:val="21"/>
                <w:szCs w:val="22"/>
              </w:rPr>
              <w:t>s</w:t>
            </w:r>
            <w:r w:rsidRPr="00606337">
              <w:rPr>
                <w:rFonts w:eastAsia="微软雅黑"/>
                <w:sz w:val="21"/>
                <w:szCs w:val="22"/>
              </w:rPr>
              <w:t>ize: 2304</w:t>
            </w:r>
          </w:p>
        </w:tc>
      </w:tr>
      <w:tr w:rsidR="00606337" w:rsidRPr="00606337" w14:paraId="081CE607" w14:textId="77777777" w:rsidTr="00C5054B">
        <w:tc>
          <w:tcPr>
            <w:tcW w:w="3261" w:type="dxa"/>
            <w:tcBorders>
              <w:top w:val="single" w:sz="4" w:space="0" w:color="auto"/>
              <w:bottom w:val="single" w:sz="4" w:space="0" w:color="auto"/>
            </w:tcBorders>
          </w:tcPr>
          <w:p w14:paraId="008A10F2" w14:textId="4C3106DE" w:rsidR="00C5054B" w:rsidRPr="00606337" w:rsidRDefault="00C5054B" w:rsidP="004C0E93">
            <w:pPr>
              <w:ind w:firstLine="0"/>
              <w:rPr>
                <w:rFonts w:eastAsia="微软雅黑"/>
              </w:rPr>
            </w:pPr>
            <w:r w:rsidRPr="00606337">
              <w:rPr>
                <w:rFonts w:eastAsia="微软雅黑" w:hint="eastAsia"/>
              </w:rPr>
              <w:t>M</w:t>
            </w:r>
            <w:r w:rsidRPr="00606337">
              <w:rPr>
                <w:rFonts w:eastAsia="微软雅黑"/>
              </w:rPr>
              <w:t>OLMCL Repr</w:t>
            </w:r>
          </w:p>
        </w:tc>
        <w:tc>
          <w:tcPr>
            <w:tcW w:w="5103" w:type="dxa"/>
            <w:tcBorders>
              <w:top w:val="single" w:sz="4" w:space="0" w:color="auto"/>
              <w:bottom w:val="single" w:sz="4" w:space="0" w:color="auto"/>
            </w:tcBorders>
          </w:tcPr>
          <w:p w14:paraId="4BB8B5A2" w14:textId="7DD2FF45" w:rsidR="00C5054B" w:rsidRPr="00606337" w:rsidRDefault="00C5054B" w:rsidP="004C0E93">
            <w:pPr>
              <w:ind w:firstLine="0"/>
              <w:rPr>
                <w:rFonts w:eastAsia="微软雅黑"/>
                <w:sz w:val="21"/>
                <w:szCs w:val="22"/>
              </w:rPr>
            </w:pPr>
            <w:r w:rsidRPr="00606337">
              <w:rPr>
                <w:rFonts w:eastAsia="微软雅黑" w:hint="eastAsia"/>
                <w:sz w:val="21"/>
                <w:szCs w:val="22"/>
              </w:rPr>
              <w:t>s</w:t>
            </w:r>
            <w:r w:rsidRPr="00606337">
              <w:rPr>
                <w:rFonts w:eastAsia="微软雅黑"/>
                <w:sz w:val="21"/>
                <w:szCs w:val="22"/>
              </w:rPr>
              <w:t>ize: 300</w:t>
            </w:r>
          </w:p>
        </w:tc>
      </w:tr>
      <w:tr w:rsidR="00606337" w:rsidRPr="00606337" w14:paraId="59CF8BF7" w14:textId="77777777" w:rsidTr="00C5054B">
        <w:tc>
          <w:tcPr>
            <w:tcW w:w="3261" w:type="dxa"/>
            <w:tcBorders>
              <w:top w:val="single" w:sz="4" w:space="0" w:color="auto"/>
              <w:bottom w:val="single" w:sz="4" w:space="0" w:color="auto"/>
            </w:tcBorders>
          </w:tcPr>
          <w:p w14:paraId="2784F387" w14:textId="2AD1F926" w:rsidR="00C5054B" w:rsidRPr="00606337" w:rsidRDefault="00C5054B" w:rsidP="004C0E93">
            <w:pPr>
              <w:ind w:firstLine="0"/>
              <w:rPr>
                <w:rFonts w:eastAsia="微软雅黑"/>
              </w:rPr>
            </w:pPr>
            <w:r w:rsidRPr="00606337">
              <w:rPr>
                <w:rFonts w:eastAsia="微软雅黑"/>
              </w:rPr>
              <w:t>Uni-Mol Repr</w:t>
            </w:r>
          </w:p>
        </w:tc>
        <w:tc>
          <w:tcPr>
            <w:tcW w:w="5103" w:type="dxa"/>
            <w:tcBorders>
              <w:top w:val="single" w:sz="4" w:space="0" w:color="auto"/>
              <w:bottom w:val="single" w:sz="4" w:space="0" w:color="auto"/>
            </w:tcBorders>
          </w:tcPr>
          <w:p w14:paraId="327F543E" w14:textId="479858C3" w:rsidR="00C5054B" w:rsidRPr="00606337" w:rsidRDefault="00C5054B" w:rsidP="004C0E93">
            <w:pPr>
              <w:ind w:firstLine="0"/>
              <w:rPr>
                <w:rFonts w:eastAsia="微软雅黑"/>
                <w:sz w:val="21"/>
                <w:szCs w:val="22"/>
              </w:rPr>
            </w:pPr>
            <w:r w:rsidRPr="00606337">
              <w:rPr>
                <w:rFonts w:eastAsia="微软雅黑" w:hint="eastAsia"/>
                <w:sz w:val="21"/>
                <w:szCs w:val="22"/>
              </w:rPr>
              <w:t>s</w:t>
            </w:r>
            <w:r w:rsidRPr="00606337">
              <w:rPr>
                <w:rFonts w:eastAsia="微软雅黑"/>
                <w:sz w:val="21"/>
                <w:szCs w:val="22"/>
              </w:rPr>
              <w:t>ize: 512</w:t>
            </w:r>
          </w:p>
        </w:tc>
      </w:tr>
      <w:tr w:rsidR="00606337" w:rsidRPr="00606337" w14:paraId="38D2DAA7" w14:textId="77777777" w:rsidTr="004C0E93">
        <w:tc>
          <w:tcPr>
            <w:tcW w:w="3261" w:type="dxa"/>
            <w:tcBorders>
              <w:top w:val="single" w:sz="4" w:space="0" w:color="auto"/>
              <w:bottom w:val="single" w:sz="12" w:space="0" w:color="auto"/>
            </w:tcBorders>
          </w:tcPr>
          <w:p w14:paraId="597EE989" w14:textId="1C24B6AF" w:rsidR="00C5054B" w:rsidRPr="00606337" w:rsidRDefault="00C5054B" w:rsidP="004C0E93">
            <w:pPr>
              <w:ind w:firstLine="0"/>
              <w:rPr>
                <w:rFonts w:eastAsia="微软雅黑"/>
              </w:rPr>
            </w:pPr>
            <w:r w:rsidRPr="00606337">
              <w:rPr>
                <w:rFonts w:eastAsia="微软雅黑" w:hint="eastAsia"/>
              </w:rPr>
              <w:t>G</w:t>
            </w:r>
            <w:r w:rsidRPr="00606337">
              <w:rPr>
                <w:rFonts w:eastAsia="微软雅黑"/>
              </w:rPr>
              <w:t>EM Repr</w:t>
            </w:r>
          </w:p>
        </w:tc>
        <w:tc>
          <w:tcPr>
            <w:tcW w:w="5103" w:type="dxa"/>
            <w:tcBorders>
              <w:top w:val="single" w:sz="4" w:space="0" w:color="auto"/>
              <w:bottom w:val="single" w:sz="12" w:space="0" w:color="auto"/>
            </w:tcBorders>
          </w:tcPr>
          <w:p w14:paraId="74D209E7" w14:textId="4576A6FD" w:rsidR="00C5054B" w:rsidRPr="00606337" w:rsidRDefault="00C5054B" w:rsidP="004C0E93">
            <w:pPr>
              <w:ind w:firstLine="0"/>
              <w:rPr>
                <w:rFonts w:eastAsia="微软雅黑"/>
                <w:sz w:val="21"/>
                <w:szCs w:val="22"/>
              </w:rPr>
            </w:pPr>
            <w:r w:rsidRPr="00606337">
              <w:rPr>
                <w:rFonts w:eastAsia="微软雅黑" w:hint="eastAsia"/>
                <w:sz w:val="21"/>
                <w:szCs w:val="22"/>
              </w:rPr>
              <w:t>s</w:t>
            </w:r>
            <w:r w:rsidRPr="00606337">
              <w:rPr>
                <w:rFonts w:eastAsia="微软雅黑"/>
                <w:sz w:val="21"/>
                <w:szCs w:val="22"/>
              </w:rPr>
              <w:t>ize: 32</w:t>
            </w:r>
          </w:p>
        </w:tc>
      </w:tr>
    </w:tbl>
    <w:p w14:paraId="68DA423F" w14:textId="55766B7D" w:rsidR="00B31ED4" w:rsidRPr="00606337" w:rsidRDefault="00B31ED4" w:rsidP="00B31ED4">
      <w:pPr>
        <w:ind w:firstLine="0"/>
        <w:rPr>
          <w:rFonts w:eastAsia="微软雅黑"/>
        </w:rPr>
      </w:pPr>
    </w:p>
    <w:p w14:paraId="162F8596" w14:textId="34C12D60" w:rsidR="008D2CCB" w:rsidRPr="00B31ED4" w:rsidRDefault="008D2CCB" w:rsidP="008D2CCB">
      <w:pPr>
        <w:ind w:firstLine="0"/>
        <w:rPr>
          <w:rFonts w:ascii="times new romen" w:eastAsia="微软雅黑" w:hAnsi="times new romen" w:hint="eastAsia"/>
          <w:noProof/>
        </w:rPr>
        <w:sectPr w:rsidR="008D2CCB" w:rsidRPr="00B31ED4">
          <w:pgSz w:w="11906" w:h="16838"/>
          <w:pgMar w:top="1440" w:right="1800" w:bottom="1440" w:left="1800" w:header="851" w:footer="992" w:gutter="0"/>
          <w:cols w:space="425"/>
          <w:docGrid w:type="lines" w:linePitch="312"/>
        </w:sectPr>
      </w:pPr>
    </w:p>
    <w:p w14:paraId="77F3F653" w14:textId="77777777" w:rsidR="007E4EE8" w:rsidRPr="00112618" w:rsidRDefault="00557C21" w:rsidP="007E4EE8">
      <w:pPr>
        <w:ind w:firstLine="0"/>
        <w:outlineLvl w:val="1"/>
        <w:rPr>
          <w:rFonts w:eastAsia="微软雅黑"/>
          <w:b/>
          <w:bCs/>
        </w:rPr>
      </w:pPr>
      <w:bookmarkStart w:id="36" w:name="_Toc223557849"/>
      <w:r>
        <w:rPr>
          <w:rFonts w:eastAsia="微软雅黑"/>
          <w:b/>
          <w:bCs/>
        </w:rPr>
        <w:lastRenderedPageBreak/>
        <w:t>S</w:t>
      </w:r>
      <w:r w:rsidR="00774F7F">
        <w:rPr>
          <w:rFonts w:eastAsia="微软雅黑" w:hint="eastAsia"/>
          <w:b/>
          <w:bCs/>
        </w:rPr>
        <w:t>1.</w:t>
      </w:r>
      <w:r w:rsidR="00247EB1">
        <w:rPr>
          <w:rFonts w:eastAsia="微软雅黑"/>
          <w:b/>
          <w:bCs/>
        </w:rPr>
        <w:t>7</w:t>
      </w:r>
      <w:r w:rsidR="00975ED7">
        <w:rPr>
          <w:rFonts w:eastAsia="微软雅黑" w:hint="eastAsia"/>
          <w:b/>
          <w:bCs/>
        </w:rPr>
        <w:t xml:space="preserve"> </w:t>
      </w:r>
      <w:r w:rsidR="007E4EE8" w:rsidRPr="008F784D">
        <w:rPr>
          <w:rFonts w:eastAsia="微软雅黑"/>
          <w:b/>
          <w:bCs/>
        </w:rPr>
        <w:t>Introduction to Molecular Property Landscape Roughness</w:t>
      </w:r>
      <w:bookmarkEnd w:id="36"/>
    </w:p>
    <w:p w14:paraId="4BFF3308" w14:textId="2E4B3781" w:rsidR="007E4EE8" w:rsidRPr="00112618" w:rsidRDefault="007E4EE8" w:rsidP="007E4EE8">
      <w:pPr>
        <w:ind w:firstLine="0"/>
        <w:rPr>
          <w:rFonts w:ascii="times new romen" w:eastAsia="微软雅黑" w:hAnsi="times new romen" w:hint="eastAsia"/>
          <w:b/>
          <w:bCs/>
        </w:rPr>
      </w:pPr>
      <w:r w:rsidRPr="00750C9C">
        <w:rPr>
          <w:rFonts w:ascii="times new romen" w:eastAsia="微软雅黑" w:hAnsi="times new romen"/>
          <w:b/>
          <w:bCs/>
        </w:rPr>
        <w:t>MODI</w:t>
      </w:r>
      <w:r>
        <w:rPr>
          <w:rFonts w:ascii="times new romen" w:eastAsia="微软雅黑" w:hAnsi="times new romen"/>
          <w:b/>
          <w:bCs/>
        </w:rPr>
        <w:t xml:space="preserve">: </w:t>
      </w:r>
      <w:bookmarkStart w:id="37" w:name="_Hlk188981632"/>
      <w:r w:rsidRPr="00DA23E0">
        <w:rPr>
          <w:rFonts w:ascii="times new romen" w:eastAsia="微软雅黑" w:hAnsi="times new romen"/>
        </w:rPr>
        <w:t xml:space="preserve">The </w:t>
      </w:r>
      <w:proofErr w:type="spellStart"/>
      <w:r w:rsidRPr="00DA23E0">
        <w:rPr>
          <w:rFonts w:ascii="times new romen" w:eastAsia="微软雅黑" w:hAnsi="times new romen"/>
        </w:rPr>
        <w:t>Modelability</w:t>
      </w:r>
      <w:proofErr w:type="spellEnd"/>
      <w:r w:rsidRPr="00DA23E0">
        <w:rPr>
          <w:rFonts w:ascii="times new romen" w:eastAsia="微软雅黑" w:hAnsi="times new romen"/>
        </w:rPr>
        <w:t xml:space="preserve"> Index (MODI) is a metric used to assess the reliability of constructing predictive models based on a dataset. It evaluates the consistency of the labels of the nearest neighbor compounds (the structurally closest compounds, which can be measured using the Euclidean distance between the molecular fingerprints of two molecules) within the dataset</w:t>
      </w:r>
      <w:r>
        <w:rPr>
          <w:rFonts w:ascii="times new romen" w:eastAsia="微软雅黑" w:hAnsi="times new romen" w:hint="eastAsia"/>
        </w:rPr>
        <w:fldChar w:fldCharType="begin">
          <w:fldData xml:space="preserve">PEVuZE5vdGU+PENpdGU+PEF1dGhvcj5Hb2xicmFpa2g8L0F1dGhvcj48WWVhcj4yMDE0PC9ZZWFy
PjxSZWNOdW0+MTA4NzwvUmVjTnVtPjxEaXNwbGF5VGV4dD48c3R5bGUgZmFjZT0ic3VwZXJzY3Jp
cHQiPjkyPC9zdHlsZT48L0Rpc3BsYXlUZXh0PjxyZWNvcmQ+PHJlYy1udW1iZXI+MTA4NzwvcmVj
LW51bWJlcj48Zm9yZWlnbi1rZXlzPjxrZXkgYXBwPSJFTiIgZGItaWQ9InZlMHg5OXJ6NXp0MmVq
ZXZyemk1MDBwejk1MGF6dHJ2dHpmYSIgdGltZXN0YW1wPSIxNzMxOTQ1MjQxIj4xMDg3PC9rZXk+
PC9mb3JlaWduLWtleXM+PHJlZi10eXBlIG5hbWU9IkpvdXJuYWwgQXJ0aWNsZSI+MTc8L3JlZi10
eXBlPjxjb250cmlidXRvcnM+PGF1dGhvcnM+PGF1dGhvcj5Hb2xicmFpa2gsIEEuPC9hdXRob3I+
PGF1dGhvcj5NdXJhdG92LCBFLjwvYXV0aG9yPjxhdXRob3I+Rm91cmNoZXMsIEQuPC9hdXRob3I+
PGF1dGhvcj5Ucm9wc2hhLCBBLjwvYXV0aG9yPjwvYXV0aG9ycz48L2NvbnRyaWJ1dG9ycz48YXV0
aC1hZGRyZXNzPkxhYm9yYXRvcnkgZm9yIE1vbGVjdWxhciBNb2RlbGluZywgRGl2aXNpb24gb2Yg
Q2hlbWljYWwgQmlvbG9neSBhbmQgTWVkaWNpbmFsIENoZW1pc3RyeSwgVU5DIEVzaGVsbWFuIFNj
aG9vbCBvZiBQaGFybWFjeSwgVW5pdmVyc2l0eSBvZiBOb3J0aCBDYXJvbGluYSAsIENoYXBlbCBI
aWxsLCBOb3J0aCBDYXJvbGluYSAyNzU5OSwgVW5pdGVkIFN0YXRlcy48L2F1dGgtYWRkcmVzcz48
dGl0bGVzPjx0aXRsZT5EYXRhIHNldCBtb2RlbGFiaWxpdHkgYnkgUVNBUjwvdGl0bGU+PHNlY29u
ZGFyeS10aXRsZT5Kb3VybmFsIG9mIENoZW1pY2FsIEluZm9ybWF0aW9uIGFuZCBNb2RlbGluZzwv
c2Vjb25kYXJ5LXRpdGxlPjxhbHQtdGl0bGU+Sm91cm5hbCBvZiBjaGVtaWNhbCBpbmZvcm1hdGlv
biBhbmQgbW9kZWxpbmc8L2FsdC10aXRsZT48L3RpdGxlcz48cGVyaW9kaWNhbD48ZnVsbC10aXRs
ZT5Kb3VybmFsIG9mIENoZW1pY2FsIEluZm9ybWF0aW9uIGFuZCBNb2RlbGluZzwvZnVsbC10aXRs
ZT48YWJici0xPkouIENoZW0uIEluZi4gTW9kZWwuPC9hYmJyLTE+PGFiYnItMj5KIENoZW0gSW5m
IE1vZGVsPC9hYmJyLTI+PGFiYnItMz5Kb3VybmFsIG9mIENoZW1pY2FsIEluZm9ybWF0aW9uICZh
bXA7IE1vZGVsaW5nPC9hYmJyLTM+PC9wZXJpb2RpY2FsPjxhbHQtcGVyaW9kaWNhbD48ZnVsbC10
aXRsZT5Kb3VybmFsIG9mIENoZW1pY2FsIEluZm9ybWF0aW9uIGFuZCBNb2RlbGluZzwvZnVsbC10
aXRsZT48YWJici0xPkouIENoZW0uIEluZi4gTW9kZWwuPC9hYmJyLTE+PGFiYnItMj5KIENoZW0g
SW5mIE1vZGVsPC9hYmJyLTI+PGFiYnItMz5Kb3VybmFsIG9mIENoZW1pY2FsIEluZm9ybWF0aW9u
ICZhbXA7IE1vZGVsaW5nPC9hYmJyLTM+PC9hbHQtcGVyaW9kaWNhbD48cGFnZXM+MS00PC9wYWdl
cz48dm9sdW1lPjU0PC92b2x1bWU+PG51bWJlcj4xPC9udW1iZXI+PGVkaXRpb24+MjAxMy8xMS8y
MTwvZWRpdGlvbj48a2V5d29yZHM+PGtleXdvcmQ+Q29tcHV0YXRpb25hbCBCaW9sb2d5PC9rZXl3
b3JkPjxrZXl3b3JkPipEYXRhYmFzZXMsIENoZW1pY2FsL3N0YXRpc3RpY3MgJmFtcDsgbnVtZXJp
Y2FsIGRhdGE8L2tleXdvcmQ+PGtleXdvcmQ+RHJ1ZyBEZXNpZ248L2tleXdvcmQ+PGtleXdvcmQ+
Kk1vZGVscywgQ2hlbWljYWw8L2tleXdvcmQ+PGtleXdvcmQ+KlF1YW50aXRhdGl2ZSBTdHJ1Y3R1
cmUtQWN0aXZpdHkgUmVsYXRpb25zaGlwPC9rZXl3b3JkPjwva2V5d29yZHM+PGRhdGVzPjx5ZWFy
PjIwMTQ8L3llYXI+PHB1Yi1kYXRlcz48ZGF0ZT5KYW4gMjc8L2RhdGU+PC9wdWItZGF0ZXM+PC9k
YXRlcz48aXNibj4xNTQ5LTk1OTYgKFByaW50KSYjeEQ7MTU0OS05NTk2PC9pc2JuPjxhY2Nlc3Np
b24tbnVtPjI0MjUxODUxPC9hY2Nlc3Npb24tbnVtPjx1cmxzPjwvdXJscz48Y3VzdG9tMj5QTUMz
OTg0Mjk4PC9jdXN0b20yPjxjdXN0b202Pk5JSE1TNTQ0NDU2PC9jdXN0b202PjxlbGVjdHJvbmlj
LXJlc291cmNlLW51bT4xMC4xMDIxL2NpNDAwNTcyeDwvZWxlY3Ryb25pYy1yZXNvdXJjZS1udW0+
PHJlbW90ZS1kYXRhYmFzZS1wcm92aWRlcj5OTE08L3JlbW90ZS1kYXRhYmFzZS1wcm92aWRlcj48
bGFuZ3VhZ2U+ZW5nPC9sYW5ndWFnZT48L3JlY29yZD48L0NpdGU+PC9FbmROb3RlPn==
</w:fldData>
        </w:fldChar>
      </w:r>
      <w:r w:rsidR="00606337">
        <w:rPr>
          <w:rFonts w:ascii="times new romen" w:eastAsia="微软雅黑" w:hAnsi="times new romen" w:hint="eastAsia"/>
        </w:rPr>
        <w:instrText xml:space="preserve"> ADDIN EN.CITE </w:instrText>
      </w:r>
      <w:r w:rsidR="00606337">
        <w:rPr>
          <w:rFonts w:ascii="times new romen" w:eastAsia="微软雅黑" w:hAnsi="times new romen" w:hint="eastAsia"/>
        </w:rPr>
        <w:fldChar w:fldCharType="begin">
          <w:fldData xml:space="preserve">PEVuZE5vdGU+PENpdGU+PEF1dGhvcj5Hb2xicmFpa2g8L0F1dGhvcj48WWVhcj4yMDE0PC9ZZWFy
PjxSZWNOdW0+MTA4NzwvUmVjTnVtPjxEaXNwbGF5VGV4dD48c3R5bGUgZmFjZT0ic3VwZXJzY3Jp
cHQiPjkyPC9zdHlsZT48L0Rpc3BsYXlUZXh0PjxyZWNvcmQ+PHJlYy1udW1iZXI+MTA4NzwvcmVj
LW51bWJlcj48Zm9yZWlnbi1rZXlzPjxrZXkgYXBwPSJFTiIgZGItaWQ9InZlMHg5OXJ6NXp0MmVq
ZXZyemk1MDBwejk1MGF6dHJ2dHpmYSIgdGltZXN0YW1wPSIxNzMxOTQ1MjQxIj4xMDg3PC9rZXk+
PC9mb3JlaWduLWtleXM+PHJlZi10eXBlIG5hbWU9IkpvdXJuYWwgQXJ0aWNsZSI+MTc8L3JlZi10
eXBlPjxjb250cmlidXRvcnM+PGF1dGhvcnM+PGF1dGhvcj5Hb2xicmFpa2gsIEEuPC9hdXRob3I+
PGF1dGhvcj5NdXJhdG92LCBFLjwvYXV0aG9yPjxhdXRob3I+Rm91cmNoZXMsIEQuPC9hdXRob3I+
PGF1dGhvcj5Ucm9wc2hhLCBBLjwvYXV0aG9yPjwvYXV0aG9ycz48L2NvbnRyaWJ1dG9ycz48YXV0
aC1hZGRyZXNzPkxhYm9yYXRvcnkgZm9yIE1vbGVjdWxhciBNb2RlbGluZywgRGl2aXNpb24gb2Yg
Q2hlbWljYWwgQmlvbG9neSBhbmQgTWVkaWNpbmFsIENoZW1pc3RyeSwgVU5DIEVzaGVsbWFuIFNj
aG9vbCBvZiBQaGFybWFjeSwgVW5pdmVyc2l0eSBvZiBOb3J0aCBDYXJvbGluYSAsIENoYXBlbCBI
aWxsLCBOb3J0aCBDYXJvbGluYSAyNzU5OSwgVW5pdGVkIFN0YXRlcy48L2F1dGgtYWRkcmVzcz48
dGl0bGVzPjx0aXRsZT5EYXRhIHNldCBtb2RlbGFiaWxpdHkgYnkgUVNBUjwvdGl0bGU+PHNlY29u
ZGFyeS10aXRsZT5Kb3VybmFsIG9mIENoZW1pY2FsIEluZm9ybWF0aW9uIGFuZCBNb2RlbGluZzwv
c2Vjb25kYXJ5LXRpdGxlPjxhbHQtdGl0bGU+Sm91cm5hbCBvZiBjaGVtaWNhbCBpbmZvcm1hdGlv
biBhbmQgbW9kZWxpbmc8L2FsdC10aXRsZT48L3RpdGxlcz48cGVyaW9kaWNhbD48ZnVsbC10aXRs
ZT5Kb3VybmFsIG9mIENoZW1pY2FsIEluZm9ybWF0aW9uIGFuZCBNb2RlbGluZzwvZnVsbC10aXRs
ZT48YWJici0xPkouIENoZW0uIEluZi4gTW9kZWwuPC9hYmJyLTE+PGFiYnItMj5KIENoZW0gSW5m
IE1vZGVsPC9hYmJyLTI+PGFiYnItMz5Kb3VybmFsIG9mIENoZW1pY2FsIEluZm9ybWF0aW9uICZh
bXA7IE1vZGVsaW5nPC9hYmJyLTM+PC9wZXJpb2RpY2FsPjxhbHQtcGVyaW9kaWNhbD48ZnVsbC10
aXRsZT5Kb3VybmFsIG9mIENoZW1pY2FsIEluZm9ybWF0aW9uIGFuZCBNb2RlbGluZzwvZnVsbC10
aXRsZT48YWJici0xPkouIENoZW0uIEluZi4gTW9kZWwuPC9hYmJyLTE+PGFiYnItMj5KIENoZW0g
SW5mIE1vZGVsPC9hYmJyLTI+PGFiYnItMz5Kb3VybmFsIG9mIENoZW1pY2FsIEluZm9ybWF0aW9u
ICZhbXA7IE1vZGVsaW5nPC9hYmJyLTM+PC9hbHQtcGVyaW9kaWNhbD48cGFnZXM+MS00PC9wYWdl
cz48dm9sdW1lPjU0PC92b2x1bWU+PG51bWJlcj4xPC9udW1iZXI+PGVkaXRpb24+MjAxMy8xMS8y
MTwvZWRpdGlvbj48a2V5d29yZHM+PGtleXdvcmQ+Q29tcHV0YXRpb25hbCBCaW9sb2d5PC9rZXl3
b3JkPjxrZXl3b3JkPipEYXRhYmFzZXMsIENoZW1pY2FsL3N0YXRpc3RpY3MgJmFtcDsgbnVtZXJp
Y2FsIGRhdGE8L2tleXdvcmQ+PGtleXdvcmQ+RHJ1ZyBEZXNpZ248L2tleXdvcmQ+PGtleXdvcmQ+
Kk1vZGVscywgQ2hlbWljYWw8L2tleXdvcmQ+PGtleXdvcmQ+KlF1YW50aXRhdGl2ZSBTdHJ1Y3R1
cmUtQWN0aXZpdHkgUmVsYXRpb25zaGlwPC9rZXl3b3JkPjwva2V5d29yZHM+PGRhdGVzPjx5ZWFy
PjIwMTQ8L3llYXI+PHB1Yi1kYXRlcz48ZGF0ZT5KYW4gMjc8L2RhdGU+PC9wdWItZGF0ZXM+PC9k
YXRlcz48aXNibj4xNTQ5LTk1OTYgKFByaW50KSYjeEQ7MTU0OS05NTk2PC9pc2JuPjxhY2Nlc3Np
b24tbnVtPjI0MjUxODUxPC9hY2Nlc3Npb24tbnVtPjx1cmxzPjwvdXJscz48Y3VzdG9tMj5QTUMz
OTg0Mjk4PC9jdXN0b20yPjxjdXN0b202Pk5JSE1TNTQ0NDU2PC9jdXN0b202PjxlbGVjdHJvbmlj
LXJlc291cmNlLW51bT4xMC4xMDIxL2NpNDAwNTcyeDwvZWxlY3Ryb25pYy1yZXNvdXJjZS1udW0+
PHJlbW90ZS1kYXRhYmFzZS1wcm92aWRlcj5OTE08L3JlbW90ZS1kYXRhYmFzZS1wcm92aWRlcj48
bGFuZ3VhZ2U+ZW5nPC9sYW5ndWFnZT48L3JlY29yZD48L0NpdGU+PC9FbmROb3RlPn==
</w:fldData>
        </w:fldChar>
      </w:r>
      <w:r w:rsidR="00606337">
        <w:rPr>
          <w:rFonts w:ascii="times new romen" w:eastAsia="微软雅黑" w:hAnsi="times new romen" w:hint="eastAsia"/>
        </w:rPr>
        <w:instrText xml:space="preserve"> ADDIN EN.CITE.DATA </w:instrText>
      </w:r>
      <w:r w:rsidR="00606337">
        <w:rPr>
          <w:rFonts w:ascii="times new romen" w:eastAsia="微软雅黑" w:hAnsi="times new romen" w:hint="eastAsia"/>
        </w:rPr>
      </w:r>
      <w:r w:rsidR="00606337">
        <w:rPr>
          <w:rFonts w:ascii="times new romen" w:eastAsia="微软雅黑" w:hAnsi="times new romen" w:hint="eastAsia"/>
        </w:rPr>
        <w:fldChar w:fldCharType="end"/>
      </w:r>
      <w:r>
        <w:rPr>
          <w:rFonts w:ascii="times new romen" w:eastAsia="微软雅黑" w:hAnsi="times new romen" w:hint="eastAsia"/>
        </w:rPr>
        <w:fldChar w:fldCharType="separate"/>
      </w:r>
      <w:r w:rsidR="00606337" w:rsidRPr="00606337">
        <w:rPr>
          <w:rFonts w:ascii="times new romen" w:eastAsia="微软雅黑" w:hAnsi="times new romen" w:hint="eastAsia"/>
          <w:noProof/>
          <w:vertAlign w:val="superscript"/>
        </w:rPr>
        <w:t>92</w:t>
      </w:r>
      <w:r>
        <w:rPr>
          <w:rFonts w:ascii="times new romen" w:eastAsia="微软雅黑" w:hAnsi="times new romen" w:hint="eastAsia"/>
        </w:rPr>
        <w:fldChar w:fldCharType="end"/>
      </w:r>
      <w:bookmarkEnd w:id="37"/>
      <w:r>
        <w:rPr>
          <w:rFonts w:ascii="times new romen" w:eastAsia="微软雅黑" w:hAnsi="times new romen" w:hint="eastAsia"/>
        </w:rPr>
        <w:t>.</w:t>
      </w:r>
      <w:r>
        <w:rPr>
          <w:rFonts w:ascii="times new romen" w:eastAsia="微软雅黑" w:hAnsi="times new romen"/>
        </w:rPr>
        <w:t xml:space="preserve"> </w:t>
      </w:r>
      <w:r w:rsidRPr="00DA23E0">
        <w:rPr>
          <w:rFonts w:ascii="times new romen" w:eastAsia="微软雅黑" w:hAnsi="times new romen"/>
        </w:rPr>
        <w:t>The calculation formula is as follows:</w:t>
      </w:r>
    </w:p>
    <w:p w14:paraId="1855A090" w14:textId="77777777" w:rsidR="007E4EE8" w:rsidRPr="00750C9C" w:rsidRDefault="009A60BF" w:rsidP="007E4EE8">
      <w:pPr>
        <w:ind w:firstLine="0"/>
        <w:rPr>
          <w:rFonts w:ascii="times new romen" w:eastAsia="微软雅黑" w:hAnsi="times new romen" w:hint="eastAsia"/>
          <w:b/>
          <w:bCs/>
          <w:lang w:val="it-IT"/>
        </w:rPr>
      </w:pPr>
      <m:oMathPara>
        <m:oMath>
          <m:eqArr>
            <m:eqArrPr>
              <m:maxDist m:val="1"/>
              <m:ctrlPr>
                <w:rPr>
                  <w:rFonts w:ascii="Cambria Math" w:eastAsia="微软雅黑" w:hAnsi="Cambria Math"/>
                  <w:b/>
                  <w:bCs/>
                  <w:i/>
                  <w:iCs/>
                  <w:lang w:val="it-IT"/>
                </w:rPr>
              </m:ctrlPr>
            </m:eqArrPr>
            <m:e>
              <m:r>
                <m:rPr>
                  <m:sty m:val="p"/>
                </m:rPr>
                <w:rPr>
                  <w:rFonts w:ascii="Cambria Math" w:eastAsia="微软雅黑" w:hAnsi="Cambria Math"/>
                  <w:lang w:val="it-IT"/>
                </w:rPr>
                <m:t>MODI</m:t>
              </m:r>
              <m:r>
                <w:rPr>
                  <w:rFonts w:ascii="Cambria Math" w:eastAsia="微软雅黑" w:hAnsi="Cambria Math"/>
                  <w:lang w:val="it-IT"/>
                </w:rPr>
                <m:t>=</m:t>
              </m:r>
              <m:f>
                <m:fPr>
                  <m:ctrlPr>
                    <w:rPr>
                      <w:rFonts w:ascii="Cambria Math" w:eastAsia="微软雅黑" w:hAnsi="Cambria Math"/>
                      <w:i/>
                      <w:iCs/>
                      <w:lang w:val="it-IT"/>
                    </w:rPr>
                  </m:ctrlPr>
                </m:fPr>
                <m:num>
                  <m:r>
                    <w:rPr>
                      <w:rFonts w:ascii="Cambria Math" w:eastAsia="微软雅黑" w:hAnsi="Cambria Math"/>
                    </w:rPr>
                    <m:t>1</m:t>
                  </m:r>
                </m:num>
                <m:den>
                  <m:r>
                    <w:rPr>
                      <w:rFonts w:ascii="Cambria Math" w:eastAsia="微软雅黑" w:hAnsi="Cambria Math"/>
                    </w:rPr>
                    <m:t>K</m:t>
                  </m:r>
                </m:den>
              </m:f>
              <m:nary>
                <m:naryPr>
                  <m:chr m:val="∑"/>
                  <m:ctrlPr>
                    <w:rPr>
                      <w:rFonts w:ascii="Cambria Math" w:eastAsia="微软雅黑" w:hAnsi="Cambria Math"/>
                      <w:i/>
                      <w:iCs/>
                      <w:lang w:val="it-IT"/>
                    </w:rPr>
                  </m:ctrlPr>
                </m:naryPr>
                <m:sub>
                  <m:r>
                    <w:rPr>
                      <w:rFonts w:ascii="Cambria Math" w:eastAsia="微软雅黑" w:hAnsi="Cambria Math"/>
                    </w:rPr>
                    <m:t>i=1</m:t>
                  </m:r>
                </m:sub>
                <m:sup>
                  <m:r>
                    <w:rPr>
                      <w:rFonts w:ascii="Cambria Math" w:eastAsia="微软雅黑" w:hAnsi="Cambria Math"/>
                    </w:rPr>
                    <m:t>K</m:t>
                  </m:r>
                </m:sup>
                <m:e>
                  <m:f>
                    <m:fPr>
                      <m:ctrlPr>
                        <w:rPr>
                          <w:rFonts w:ascii="Cambria Math" w:eastAsia="微软雅黑" w:hAnsi="Cambria Math"/>
                          <w:i/>
                          <w:iCs/>
                          <w:lang w:val="it-IT"/>
                        </w:rPr>
                      </m:ctrlPr>
                    </m:fPr>
                    <m:num>
                      <m:sSubSup>
                        <m:sSubSupPr>
                          <m:ctrlPr>
                            <w:rPr>
                              <w:rFonts w:ascii="Cambria Math" w:eastAsia="微软雅黑" w:hAnsi="Cambria Math"/>
                              <w:i/>
                              <w:iCs/>
                              <w:lang w:val="it-IT"/>
                            </w:rPr>
                          </m:ctrlPr>
                        </m:sSubSupPr>
                        <m:e>
                          <m:r>
                            <w:rPr>
                              <w:rFonts w:ascii="Cambria Math" w:eastAsia="微软雅黑" w:hAnsi="Cambria Math"/>
                            </w:rPr>
                            <m:t>N</m:t>
                          </m:r>
                        </m:e>
                        <m:sub>
                          <m:r>
                            <w:rPr>
                              <w:rFonts w:ascii="Cambria Math" w:eastAsia="微软雅黑" w:hAnsi="Cambria Math"/>
                            </w:rPr>
                            <m:t>i</m:t>
                          </m:r>
                        </m:sub>
                        <m:sup>
                          <m:r>
                            <m:rPr>
                              <m:sty m:val="p"/>
                            </m:rPr>
                            <w:rPr>
                              <w:rFonts w:ascii="Cambria Math" w:eastAsia="微软雅黑" w:hAnsi="Cambria Math"/>
                            </w:rPr>
                            <m:t>same</m:t>
                          </m:r>
                        </m:sup>
                      </m:sSubSup>
                    </m:num>
                    <m:den>
                      <m:sSubSup>
                        <m:sSubSupPr>
                          <m:ctrlPr>
                            <w:rPr>
                              <w:rFonts w:ascii="Cambria Math" w:eastAsia="微软雅黑" w:hAnsi="Cambria Math"/>
                              <w:i/>
                              <w:iCs/>
                              <w:lang w:val="it-IT"/>
                            </w:rPr>
                          </m:ctrlPr>
                        </m:sSubSupPr>
                        <m:e>
                          <m:r>
                            <w:rPr>
                              <w:rFonts w:ascii="Cambria Math" w:eastAsia="微软雅黑" w:hAnsi="Cambria Math"/>
                              <w:lang w:val="it-IT"/>
                            </w:rPr>
                            <m:t>N</m:t>
                          </m:r>
                        </m:e>
                        <m:sub>
                          <m:r>
                            <w:rPr>
                              <w:rFonts w:ascii="Cambria Math" w:eastAsia="微软雅黑" w:hAnsi="Cambria Math"/>
                              <w:lang w:val="it-IT"/>
                            </w:rPr>
                            <m:t>i</m:t>
                          </m:r>
                        </m:sub>
                        <m:sup>
                          <m:r>
                            <m:rPr>
                              <m:sty m:val="p"/>
                            </m:rPr>
                            <w:rPr>
                              <w:rFonts w:ascii="Cambria Math" w:eastAsia="微软雅黑" w:hAnsi="Cambria Math"/>
                              <w:lang w:val="it-IT"/>
                            </w:rPr>
                            <m:t>total</m:t>
                          </m:r>
                        </m:sup>
                      </m:sSubSup>
                    </m:den>
                  </m:f>
                </m:e>
              </m:nary>
              <m:r>
                <m:rPr>
                  <m:sty m:val="bi"/>
                </m:rPr>
                <w:rPr>
                  <w:rFonts w:ascii="Cambria Math" w:eastAsia="微软雅黑" w:hAnsi="Cambria Math"/>
                  <w:lang w:val="it-IT"/>
                </w:rPr>
                <m:t>#</m:t>
              </m:r>
              <m:d>
                <m:dPr>
                  <m:ctrlPr>
                    <w:rPr>
                      <w:rFonts w:ascii="Cambria Math" w:eastAsia="微软雅黑" w:hAnsi="Cambria Math"/>
                      <w:i/>
                      <w:iCs/>
                      <w:lang w:val="it-IT"/>
                    </w:rPr>
                  </m:ctrlPr>
                </m:dPr>
                <m:e>
                  <m:r>
                    <w:rPr>
                      <w:rFonts w:ascii="Cambria Math" w:eastAsia="微软雅黑" w:hAnsi="Cambria Math"/>
                      <w:lang w:val="it-IT"/>
                    </w:rPr>
                    <m:t>1</m:t>
                  </m:r>
                </m:e>
              </m:d>
              <m:ctrlPr>
                <w:rPr>
                  <w:rFonts w:ascii="Cambria Math" w:eastAsia="微软雅黑" w:hAnsi="Cambria Math"/>
                  <w:b/>
                  <w:bCs/>
                  <w:i/>
                  <w:lang w:val="it-IT"/>
                </w:rPr>
              </m:ctrlPr>
            </m:e>
          </m:eqArr>
        </m:oMath>
      </m:oMathPara>
    </w:p>
    <w:p w14:paraId="27FD61F2" w14:textId="50FD6315" w:rsidR="007E4EE8" w:rsidRDefault="007E4EE8" w:rsidP="007E4EE8">
      <w:pPr>
        <w:ind w:firstLine="0"/>
        <w:rPr>
          <w:rFonts w:ascii="times new romen" w:eastAsia="微软雅黑" w:hAnsi="times new romen" w:hint="eastAsia"/>
          <w:iCs/>
          <w:lang w:val="it-IT"/>
        </w:rPr>
      </w:pPr>
      <w:r w:rsidRPr="00DA23E0">
        <w:rPr>
          <w:rFonts w:ascii="times new romen" w:eastAsia="微软雅黑" w:hAnsi="times new romen"/>
          <w:lang w:val="it-IT"/>
        </w:rPr>
        <w:t>where</w:t>
      </w:r>
      <m:oMath>
        <m:r>
          <w:rPr>
            <w:rFonts w:ascii="Cambria Math" w:eastAsia="微软雅黑" w:hAnsi="Cambria Math"/>
            <w:lang w:val="it-IT"/>
          </w:rPr>
          <m:t xml:space="preserve"> </m:t>
        </m:r>
        <m:r>
          <w:rPr>
            <w:rFonts w:ascii="Cambria Math" w:eastAsia="微软雅黑" w:hAnsi="Cambria Math"/>
          </w:rPr>
          <m:t>K</m:t>
        </m:r>
        <m:r>
          <w:rPr>
            <w:rFonts w:ascii="Cambria Math" w:eastAsia="微软雅黑" w:hAnsi="Cambria Math"/>
            <w:lang w:val="it-IT"/>
          </w:rPr>
          <m:t xml:space="preserve"> </m:t>
        </m:r>
      </m:oMath>
      <w:r w:rsidRPr="00DA23E0">
        <w:rPr>
          <w:rFonts w:ascii="times new romen" w:eastAsia="微软雅黑" w:hAnsi="times new romen"/>
          <w:lang w:val="it-IT"/>
        </w:rPr>
        <w:t xml:space="preserve">is the number of label categories (for a binary classification dataset, </w:t>
      </w:r>
      <m:oMath>
        <m:r>
          <w:rPr>
            <w:rFonts w:ascii="Cambria Math" w:eastAsia="微软雅黑" w:hAnsi="Cambria Math"/>
          </w:rPr>
          <m:t>K</m:t>
        </m:r>
      </m:oMath>
      <w:r w:rsidRPr="00DA23E0">
        <w:rPr>
          <w:rFonts w:ascii="times new romen" w:eastAsia="微软雅黑" w:hAnsi="times new romen" w:hint="eastAsia"/>
          <w:lang w:val="it-IT"/>
        </w:rPr>
        <w:t xml:space="preserve"> =</w:t>
      </w:r>
      <w:r w:rsidRPr="00DA23E0">
        <w:rPr>
          <w:rFonts w:ascii="times new romen" w:eastAsia="微软雅黑" w:hAnsi="times new romen"/>
          <w:lang w:val="it-IT"/>
        </w:rPr>
        <w:t xml:space="preserve"> 2</w:t>
      </w:r>
      <w:r>
        <w:rPr>
          <w:rFonts w:ascii="times new romen" w:eastAsia="微软雅黑" w:hAnsi="times new romen"/>
          <w:lang w:val="it-IT"/>
        </w:rPr>
        <w:t xml:space="preserve">), </w:t>
      </w:r>
      <m:oMath>
        <m:sSubSup>
          <m:sSubSupPr>
            <m:ctrlPr>
              <w:rPr>
                <w:rFonts w:ascii="Cambria Math" w:eastAsia="微软雅黑" w:hAnsi="Cambria Math"/>
                <w:i/>
                <w:iCs/>
                <w:lang w:val="it-IT"/>
              </w:rPr>
            </m:ctrlPr>
          </m:sSubSupPr>
          <m:e>
            <m:r>
              <w:rPr>
                <w:rFonts w:ascii="Cambria Math" w:eastAsia="微软雅黑" w:hAnsi="Cambria Math"/>
              </w:rPr>
              <m:t>N</m:t>
            </m:r>
          </m:e>
          <m:sub>
            <m:r>
              <w:rPr>
                <w:rFonts w:ascii="Cambria Math" w:eastAsia="微软雅黑" w:hAnsi="Cambria Math"/>
              </w:rPr>
              <m:t>i</m:t>
            </m:r>
          </m:sub>
          <m:sup>
            <m:r>
              <m:rPr>
                <m:sty m:val="p"/>
              </m:rPr>
              <w:rPr>
                <w:rFonts w:ascii="Cambria Math" w:eastAsia="微软雅黑" w:hAnsi="Cambria Math"/>
                <w:lang w:val="it-IT"/>
              </w:rPr>
              <m:t>same</m:t>
            </m:r>
          </m:sup>
        </m:sSubSup>
      </m:oMath>
      <w:r>
        <w:rPr>
          <w:rFonts w:ascii="times new romen" w:eastAsia="微软雅黑" w:hAnsi="times new romen" w:hint="eastAsia"/>
          <w:iCs/>
          <w:lang w:val="it-IT"/>
        </w:rPr>
        <w:t xml:space="preserve"> </w:t>
      </w:r>
      <w:r w:rsidRPr="00DA23E0">
        <w:rPr>
          <w:rFonts w:ascii="times new romen" w:eastAsia="微软雅黑" w:hAnsi="times new romen"/>
          <w:iCs/>
          <w:lang w:val="it-IT"/>
        </w:rPr>
        <w:t>is the number of compounds with label</w:t>
      </w:r>
      <w:r>
        <w:rPr>
          <w:rFonts w:ascii="times new romen" w:eastAsia="微软雅黑" w:hAnsi="times new romen" w:hint="eastAsia"/>
          <w:iCs/>
          <w:lang w:val="it-IT"/>
        </w:rPr>
        <w:t xml:space="preserve"> </w:t>
      </w:r>
      <m:oMath>
        <m:r>
          <w:rPr>
            <w:rFonts w:ascii="Cambria Math" w:eastAsia="微软雅黑" w:hAnsi="Cambria Math"/>
            <w:lang w:val="it-IT"/>
          </w:rPr>
          <m:t>i</m:t>
        </m:r>
      </m:oMath>
      <w:r>
        <w:rPr>
          <w:rFonts w:ascii="times new romen" w:eastAsia="微软雅黑" w:hAnsi="times new romen" w:hint="eastAsia"/>
          <w:iCs/>
          <w:lang w:val="it-IT"/>
        </w:rPr>
        <w:t xml:space="preserve"> </w:t>
      </w:r>
      <w:r w:rsidRPr="00DA23E0">
        <w:rPr>
          <w:rFonts w:ascii="times new romen" w:eastAsia="微软雅黑" w:hAnsi="times new romen"/>
          <w:iCs/>
          <w:lang w:val="it-IT"/>
        </w:rPr>
        <w:t>whose nearest neighbor compounds also have label</w:t>
      </w:r>
      <w:r>
        <w:rPr>
          <w:rFonts w:ascii="times new romen" w:eastAsia="微软雅黑" w:hAnsi="times new romen" w:hint="eastAsia"/>
          <w:iCs/>
          <w:lang w:val="it-IT"/>
        </w:rPr>
        <w:t xml:space="preserve"> </w:t>
      </w:r>
      <m:oMath>
        <m:r>
          <w:rPr>
            <w:rFonts w:ascii="Cambria Math" w:eastAsia="微软雅黑" w:hAnsi="Cambria Math"/>
            <w:lang w:val="it-IT"/>
          </w:rPr>
          <m:t>i</m:t>
        </m:r>
      </m:oMath>
      <w:r>
        <w:rPr>
          <w:rFonts w:ascii="times new romen" w:eastAsia="微软雅黑" w:hAnsi="times new romen" w:hint="eastAsia"/>
          <w:iCs/>
          <w:lang w:val="it-IT"/>
        </w:rPr>
        <w:t xml:space="preserve"> </w:t>
      </w:r>
      <w:r w:rsidRPr="00DA23E0">
        <w:rPr>
          <w:rFonts w:ascii="times new romen" w:eastAsia="微软雅黑" w:hAnsi="times new romen"/>
          <w:iCs/>
          <w:lang w:val="it-IT"/>
        </w:rPr>
        <w:t xml:space="preserve">, and </w:t>
      </w:r>
      <m:oMath>
        <m:sSubSup>
          <m:sSubSupPr>
            <m:ctrlPr>
              <w:rPr>
                <w:rFonts w:ascii="Cambria Math" w:eastAsia="微软雅黑" w:hAnsi="Cambria Math"/>
                <w:i/>
                <w:iCs/>
                <w:lang w:val="it-IT"/>
              </w:rPr>
            </m:ctrlPr>
          </m:sSubSupPr>
          <m:e>
            <m:r>
              <w:rPr>
                <w:rFonts w:ascii="Cambria Math" w:eastAsia="微软雅黑" w:hAnsi="Cambria Math"/>
                <w:lang w:val="it-IT"/>
              </w:rPr>
              <m:t>N</m:t>
            </m:r>
          </m:e>
          <m:sub>
            <m:r>
              <w:rPr>
                <w:rFonts w:ascii="Cambria Math" w:eastAsia="微软雅黑" w:hAnsi="Cambria Math"/>
                <w:lang w:val="it-IT"/>
              </w:rPr>
              <m:t>i</m:t>
            </m:r>
          </m:sub>
          <m:sup>
            <m:r>
              <m:rPr>
                <m:sty m:val="p"/>
              </m:rPr>
              <w:rPr>
                <w:rFonts w:ascii="Cambria Math" w:eastAsia="微软雅黑" w:hAnsi="Cambria Math"/>
                <w:lang w:val="it-IT"/>
              </w:rPr>
              <m:t>total</m:t>
            </m:r>
          </m:sup>
        </m:sSubSup>
      </m:oMath>
      <w:r>
        <w:rPr>
          <w:rFonts w:ascii="times new romen" w:eastAsia="微软雅黑" w:hAnsi="times new romen" w:hint="eastAsia"/>
          <w:iCs/>
          <w:lang w:val="it-IT"/>
        </w:rPr>
        <w:t xml:space="preserve"> </w:t>
      </w:r>
      <w:r w:rsidRPr="00DA23E0">
        <w:rPr>
          <w:rFonts w:ascii="times new romen" w:eastAsia="微软雅黑" w:hAnsi="times new romen"/>
          <w:iCs/>
          <w:lang w:val="it-IT"/>
        </w:rPr>
        <w:t>is the total number of compounds with label</w:t>
      </w:r>
      <w:r>
        <w:rPr>
          <w:rFonts w:ascii="times new romen" w:eastAsia="微软雅黑" w:hAnsi="times new romen" w:hint="eastAsia"/>
          <w:iCs/>
          <w:lang w:val="it-IT"/>
        </w:rPr>
        <w:t xml:space="preserve"> </w:t>
      </w:r>
      <m:oMath>
        <m:r>
          <w:rPr>
            <w:rFonts w:ascii="Cambria Math" w:eastAsia="微软雅黑" w:hAnsi="Cambria Math"/>
            <w:lang w:val="it-IT"/>
          </w:rPr>
          <m:t>i</m:t>
        </m:r>
      </m:oMath>
      <w:r>
        <w:rPr>
          <w:rFonts w:ascii="times new romen" w:eastAsia="微软雅黑" w:hAnsi="times new romen" w:hint="eastAsia"/>
          <w:iCs/>
          <w:lang w:val="it-IT"/>
        </w:rPr>
        <w:t xml:space="preserve"> .</w:t>
      </w:r>
      <w:r>
        <w:rPr>
          <w:rFonts w:ascii="times new romen" w:eastAsia="微软雅黑" w:hAnsi="times new romen"/>
          <w:iCs/>
          <w:lang w:val="it-IT"/>
        </w:rPr>
        <w:t xml:space="preserve"> </w:t>
      </w:r>
      <w:r w:rsidRPr="00DA23E0">
        <w:rPr>
          <w:rFonts w:ascii="times new romen" w:eastAsia="微软雅黑" w:hAnsi="times new romen"/>
          <w:iCs/>
          <w:lang w:val="it-IT"/>
        </w:rPr>
        <w:t>The range of MODI is between 0 and 1;</w:t>
      </w:r>
      <w:r>
        <w:rPr>
          <w:rFonts w:ascii="times new romen" w:eastAsia="微软雅黑" w:hAnsi="times new romen" w:hint="eastAsia"/>
          <w:iCs/>
          <w:lang w:val="it-IT"/>
        </w:rPr>
        <w:t xml:space="preserve"> </w:t>
      </w:r>
      <w:r w:rsidRPr="00DA23E0">
        <w:rPr>
          <w:rFonts w:ascii="times new romen" w:eastAsia="微软雅黑" w:hAnsi="times new romen"/>
          <w:iCs/>
          <w:lang w:val="it-IT"/>
        </w:rPr>
        <w:t>the more active cliffs present, the smaller</w:t>
      </w:r>
      <w:r>
        <w:rPr>
          <w:rFonts w:ascii="times new romen" w:eastAsia="微软雅黑" w:hAnsi="times new romen"/>
          <w:iCs/>
          <w:lang w:val="it-IT"/>
        </w:rPr>
        <w:t xml:space="preserve"> </w:t>
      </w:r>
      <m:oMath>
        <m:sSubSup>
          <m:sSubSupPr>
            <m:ctrlPr>
              <w:rPr>
                <w:rFonts w:ascii="Cambria Math" w:eastAsia="微软雅黑" w:hAnsi="Cambria Math"/>
                <w:i/>
                <w:iCs/>
                <w:lang w:val="it-IT"/>
              </w:rPr>
            </m:ctrlPr>
          </m:sSubSupPr>
          <m:e>
            <m:r>
              <w:rPr>
                <w:rFonts w:ascii="Cambria Math" w:eastAsia="微软雅黑" w:hAnsi="Cambria Math"/>
              </w:rPr>
              <m:t>N</m:t>
            </m:r>
          </m:e>
          <m:sub>
            <m:r>
              <w:rPr>
                <w:rFonts w:ascii="Cambria Math" w:eastAsia="微软雅黑" w:hAnsi="Cambria Math"/>
              </w:rPr>
              <m:t>i</m:t>
            </m:r>
          </m:sub>
          <m:sup>
            <m:r>
              <m:rPr>
                <m:sty m:val="p"/>
              </m:rPr>
              <w:rPr>
                <w:rFonts w:ascii="Cambria Math" w:eastAsia="微软雅黑" w:hAnsi="Cambria Math"/>
                <w:lang w:val="it-IT"/>
              </w:rPr>
              <m:t>same</m:t>
            </m:r>
          </m:sup>
        </m:sSubSup>
      </m:oMath>
      <w:r>
        <w:rPr>
          <w:rFonts w:ascii="times new romen" w:eastAsia="微软雅黑" w:hAnsi="times new romen" w:hint="eastAsia"/>
          <w:iCs/>
          <w:lang w:val="it-IT"/>
        </w:rPr>
        <w:t xml:space="preserve"> </w:t>
      </w:r>
      <w:r w:rsidRPr="00DA23E0">
        <w:rPr>
          <w:rFonts w:ascii="times new romen" w:eastAsia="微软雅黑" w:hAnsi="times new romen"/>
          <w:iCs/>
          <w:lang w:val="it-IT"/>
        </w:rPr>
        <w:t>becomes, resulting in a lower MODI.</w:t>
      </w:r>
      <w:r>
        <w:rPr>
          <w:rFonts w:ascii="times new romen" w:eastAsia="微软雅黑" w:hAnsi="times new romen"/>
          <w:iCs/>
          <w:lang w:val="it-IT"/>
        </w:rPr>
        <w:t xml:space="preserve"> </w:t>
      </w:r>
      <w:r w:rsidRPr="00DA23E0">
        <w:rPr>
          <w:rFonts w:ascii="times new romen" w:eastAsia="微软雅黑" w:hAnsi="times new romen"/>
          <w:iCs/>
          <w:lang w:val="it-IT"/>
        </w:rPr>
        <w:t xml:space="preserve">According to the calculation method in Formula 1, MODI can only be applied to classification problems. Luque et al. </w:t>
      </w:r>
      <w:r>
        <w:rPr>
          <w:rFonts w:ascii="times new romen" w:eastAsia="微软雅黑" w:hAnsi="times new romen" w:hint="eastAsia"/>
          <w:iCs/>
          <w:lang w:val="it-IT"/>
        </w:rPr>
        <w:fldChar w:fldCharType="begin"/>
      </w:r>
      <w:r w:rsidR="00606337">
        <w:rPr>
          <w:rFonts w:ascii="times new romen" w:eastAsia="微软雅黑" w:hAnsi="times new romen" w:hint="eastAsia"/>
          <w:iCs/>
          <w:lang w:val="it-IT"/>
        </w:rPr>
        <w:instrText xml:space="preserve"> ADDIN EN.CITE &lt;EndNote&gt;&lt;Cite&gt;&lt;Author&gt;Luque Ruiz&lt;/Author&gt;&lt;Year&gt;2018&lt;/Year&gt;&lt;RecNum&gt;1093&lt;/RecNum&gt;&lt;DisplayText&gt;&lt;style face="superscript"&gt;93&lt;/style&gt;&lt;/DisplayText&gt;&lt;record&gt;&lt;rec-number&gt;1093&lt;/rec-number&gt;&lt;foreign-keys&gt;&lt;key app="EN" db-id="ve0x99rz5zt2ejevrzi500pz950aztrvtzfa" timestamp="1732243706"&gt;1093&lt;/key&gt;&lt;/foreign-keys&gt;&lt;ref-type name="Journal Article"&gt;17&lt;/ref-type&gt;&lt;contributors&gt;&lt;authors&gt;&lt;author&gt;Luque Ruiz, Irene&lt;/author&gt;&lt;author&gt;G</w:instrText>
      </w:r>
      <w:r w:rsidR="00606337">
        <w:rPr>
          <w:rFonts w:ascii="times new romen" w:eastAsia="微软雅黑" w:hAnsi="times new romen" w:hint="eastAsia"/>
          <w:iCs/>
          <w:lang w:val="it-IT"/>
        </w:rPr>
        <w:instrText>ó</w:instrText>
      </w:r>
      <w:r w:rsidR="00606337">
        <w:rPr>
          <w:rFonts w:ascii="times new romen" w:eastAsia="微软雅黑" w:hAnsi="times new romen" w:hint="eastAsia"/>
          <w:iCs/>
          <w:lang w:val="it-IT"/>
        </w:rPr>
        <w:instrText>mez-Nieto, Miguel Ángel&lt;/author&gt;&lt;/authors&gt;&lt;/contributors&gt;&lt;titles&gt;&lt;title&gt;Regression Modelability Index: A New Index for Prediction of the Modelability of Data Sets in the Development of QSAR Regression Models&lt;/title&gt;&lt;secondary-title&gt;Journal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2069-2084&lt;/pages&gt;&lt;volume&gt;58&lt;/volume&gt;&lt;number&gt;10&lt;/number&gt;&lt;dates&gt;&lt;year&gt;2018&lt;/year&gt;&lt;pub-dates&gt;&lt;date&gt;2018/10/22&lt;/date&gt;&lt;/pub-dates&gt;&lt;/dates&gt;&lt;publisher&gt;American Chemical Society&lt;/publisher&gt;&lt;isbn&gt;1549-9596&lt;/isbn&gt;&lt;urls&gt;&lt;related-urls&gt;&lt;url&gt;https://doi.org/10.1021/acs.jcim.8b00313&lt;/url&gt;&lt;/related-urls&gt;&lt;/urls&gt;&lt;electronic-resource-num&gt;10.1021/acs.jcim.8b00313&lt;/electronic-resource-num&gt;&lt;/record&gt;&lt;/Cite&gt;&lt;/EndNote&gt;</w:instrText>
      </w:r>
      <w:r>
        <w:rPr>
          <w:rFonts w:ascii="times new romen" w:eastAsia="微软雅黑" w:hAnsi="times new romen" w:hint="eastAsia"/>
          <w:iCs/>
          <w:lang w:val="it-IT"/>
        </w:rPr>
        <w:fldChar w:fldCharType="separate"/>
      </w:r>
      <w:r w:rsidR="00606337" w:rsidRPr="00606337">
        <w:rPr>
          <w:rFonts w:ascii="times new romen" w:eastAsia="微软雅黑" w:hAnsi="times new romen" w:hint="eastAsia"/>
          <w:iCs/>
          <w:noProof/>
          <w:vertAlign w:val="superscript"/>
          <w:lang w:val="it-IT"/>
        </w:rPr>
        <w:t>93</w:t>
      </w:r>
      <w:r>
        <w:rPr>
          <w:rFonts w:ascii="times new romen" w:eastAsia="微软雅黑" w:hAnsi="times new romen" w:hint="eastAsia"/>
          <w:iCs/>
          <w:lang w:val="it-IT"/>
        </w:rPr>
        <w:fldChar w:fldCharType="end"/>
      </w:r>
      <w:r>
        <w:rPr>
          <w:rFonts w:ascii="times new romen" w:eastAsia="微软雅黑" w:hAnsi="times new romen"/>
          <w:iCs/>
          <w:lang w:val="it-IT"/>
        </w:rPr>
        <w:t xml:space="preserve"> </w:t>
      </w:r>
      <w:r w:rsidRPr="00DA23E0">
        <w:rPr>
          <w:rFonts w:ascii="times new romen" w:eastAsia="微软雅黑" w:hAnsi="times new romen"/>
          <w:iCs/>
          <w:lang w:val="it-IT"/>
        </w:rPr>
        <w:t>proposed a modelability index for regression problem datasets, RMODI</w:t>
      </w:r>
      <w:r>
        <w:rPr>
          <w:rFonts w:ascii="times new romen" w:eastAsia="微软雅黑" w:hAnsi="times new romen" w:hint="eastAsia"/>
          <w:iCs/>
          <w:lang w:val="it-IT"/>
        </w:rPr>
        <w:t>.</w:t>
      </w:r>
      <w:r>
        <w:rPr>
          <w:rFonts w:ascii="times new romen" w:eastAsia="微软雅黑" w:hAnsi="times new romen"/>
          <w:iCs/>
          <w:lang w:val="it-IT"/>
        </w:rPr>
        <w:t xml:space="preserve"> </w:t>
      </w:r>
      <w:r w:rsidRPr="00DA23E0">
        <w:rPr>
          <w:rFonts w:ascii="times new romen" w:eastAsia="微软雅黑" w:hAnsi="times new romen"/>
          <w:iCs/>
          <w:lang w:val="it-IT"/>
        </w:rPr>
        <w:t>The core of this method is to measure the difficulty of correctly predicting a molecule using the Rivality Index (RI). For each molecule</w:t>
      </w:r>
      <w:r>
        <w:rPr>
          <w:rFonts w:ascii="times new romen" w:eastAsia="微软雅黑" w:hAnsi="times new romen" w:hint="eastAsia"/>
          <w:iCs/>
          <w:lang w:val="it-IT"/>
        </w:rPr>
        <w:t xml:space="preserve"> </w:t>
      </w:r>
      <m:oMath>
        <m:r>
          <w:rPr>
            <w:rFonts w:ascii="Cambria Math" w:eastAsia="微软雅黑" w:hAnsi="Cambria Math"/>
            <w:lang w:val="it-IT"/>
          </w:rPr>
          <m:t>i</m:t>
        </m:r>
      </m:oMath>
      <w:r>
        <w:rPr>
          <w:rFonts w:ascii="times new romen" w:eastAsia="微软雅黑" w:hAnsi="times new romen" w:hint="eastAsia"/>
          <w:iCs/>
          <w:lang w:val="it-IT"/>
        </w:rPr>
        <w:t xml:space="preserve"> ,</w:t>
      </w:r>
      <w:r>
        <w:rPr>
          <w:rFonts w:ascii="times new romen" w:eastAsia="微软雅黑" w:hAnsi="times new romen"/>
          <w:iCs/>
          <w:lang w:val="it-IT"/>
        </w:rPr>
        <w:t xml:space="preserve"> </w:t>
      </w:r>
      <w:r w:rsidRPr="00DA23E0">
        <w:rPr>
          <w:rFonts w:ascii="times new romen" w:eastAsia="微软雅黑" w:hAnsi="times new romen"/>
          <w:iCs/>
          <w:lang w:val="it-IT"/>
        </w:rPr>
        <w:t>the competition index is calculated as follows:</w:t>
      </w:r>
    </w:p>
    <w:p w14:paraId="3EA34C24" w14:textId="77777777" w:rsidR="007E4EE8" w:rsidRPr="008D010E" w:rsidRDefault="009A60BF" w:rsidP="007E4EE8">
      <w:pPr>
        <w:ind w:firstLine="0"/>
        <w:rPr>
          <w:rFonts w:ascii="times new romen" w:eastAsia="微软雅黑" w:hAnsi="times new romen" w:hint="eastAsia"/>
          <w:b/>
          <w:bCs/>
        </w:rPr>
      </w:pPr>
      <m:oMathPara>
        <m:oMath>
          <m:eqArr>
            <m:eqArrPr>
              <m:maxDist m:val="1"/>
              <m:ctrlPr>
                <w:rPr>
                  <w:rFonts w:ascii="Cambria Math" w:eastAsia="微软雅黑" w:hAnsi="Cambria Math"/>
                  <w:b/>
                  <w:bCs/>
                  <w:i/>
                  <w:iCs/>
                </w:rPr>
              </m:ctrlPr>
            </m:eqArrPr>
            <m:e>
              <m:sSub>
                <m:sSubPr>
                  <m:ctrlPr>
                    <w:rPr>
                      <w:rFonts w:ascii="Cambria Math" w:eastAsia="微软雅黑" w:hAnsi="Cambria Math"/>
                      <w:i/>
                    </w:rPr>
                  </m:ctrlPr>
                </m:sSubPr>
                <m:e>
                  <m:r>
                    <m:rPr>
                      <m:sty m:val="p"/>
                    </m:rPr>
                    <w:rPr>
                      <w:rFonts w:ascii="Cambria Math" w:eastAsia="微软雅黑" w:hAnsi="Cambria Math"/>
                    </w:rPr>
                    <m:t>RI</m:t>
                  </m:r>
                </m:e>
                <m:sub>
                  <m:r>
                    <w:rPr>
                      <w:rFonts w:ascii="Cambria Math" w:eastAsia="微软雅黑" w:hAnsi="Cambria Math"/>
                    </w:rPr>
                    <m:t>i</m:t>
                  </m:r>
                </m:sub>
              </m:sSub>
              <m:r>
                <w:rPr>
                  <w:rFonts w:ascii="Cambria Math" w:eastAsia="微软雅黑" w:hAnsi="Cambria Math"/>
                  <w:lang w:val="it-IT"/>
                </w:rPr>
                <m:t>=</m:t>
              </m:r>
              <m:f>
                <m:fPr>
                  <m:ctrlPr>
                    <w:rPr>
                      <w:rFonts w:ascii="Cambria Math" w:eastAsia="微软雅黑" w:hAnsi="Cambria Math"/>
                      <w:i/>
                      <w:iCs/>
                    </w:rPr>
                  </m:ctrlPr>
                </m:fPr>
                <m:num>
                  <m:sSubSup>
                    <m:sSubSupPr>
                      <m:ctrlPr>
                        <w:rPr>
                          <w:rFonts w:ascii="Cambria Math" w:eastAsia="微软雅黑" w:hAnsi="Cambria Math"/>
                          <w:i/>
                          <w:iCs/>
                        </w:rPr>
                      </m:ctrlPr>
                    </m:sSubSupPr>
                    <m:e>
                      <m:r>
                        <w:rPr>
                          <w:rFonts w:ascii="Cambria Math" w:eastAsia="微软雅黑" w:hAnsi="Cambria Math"/>
                        </w:rPr>
                        <m:t>d</m:t>
                      </m:r>
                    </m:e>
                    <m:sub>
                      <m:r>
                        <w:rPr>
                          <w:rFonts w:ascii="Cambria Math" w:eastAsia="微软雅黑" w:hAnsi="Cambria Math"/>
                        </w:rPr>
                        <m:t>i</m:t>
                      </m:r>
                    </m:sub>
                    <m:sup>
                      <m:r>
                        <w:rPr>
                          <w:rFonts w:ascii="Cambria Math" w:eastAsia="微软雅黑" w:hAnsi="Cambria Math"/>
                        </w:rPr>
                        <m:t>x</m:t>
                      </m:r>
                    </m:sup>
                  </m:sSubSup>
                  <m:r>
                    <w:rPr>
                      <w:rFonts w:ascii="Cambria Math" w:eastAsia="微软雅黑" w:hAnsi="Cambria Math"/>
                      <w:lang w:val="it-IT"/>
                    </w:rPr>
                    <m:t>-</m:t>
                  </m:r>
                  <m:sSubSup>
                    <m:sSubSupPr>
                      <m:ctrlPr>
                        <w:rPr>
                          <w:rFonts w:ascii="Cambria Math" w:eastAsia="微软雅黑" w:hAnsi="Cambria Math"/>
                          <w:i/>
                          <w:iCs/>
                        </w:rPr>
                      </m:ctrlPr>
                    </m:sSubSupPr>
                    <m:e>
                      <m:r>
                        <w:rPr>
                          <w:rFonts w:ascii="Cambria Math" w:eastAsia="微软雅黑" w:hAnsi="Cambria Math"/>
                        </w:rPr>
                        <m:t>d</m:t>
                      </m:r>
                    </m:e>
                    <m:sub>
                      <m:r>
                        <w:rPr>
                          <w:rFonts w:ascii="Cambria Math" w:eastAsia="微软雅黑" w:hAnsi="Cambria Math"/>
                        </w:rPr>
                        <m:t>i</m:t>
                      </m:r>
                    </m:sub>
                    <m:sup>
                      <m:r>
                        <w:rPr>
                          <w:rFonts w:ascii="Cambria Math" w:eastAsia="微软雅黑" w:hAnsi="Cambria Math"/>
                        </w:rPr>
                        <m:t>y</m:t>
                      </m:r>
                    </m:sup>
                  </m:sSubSup>
                </m:num>
                <m:den>
                  <m:sSubSup>
                    <m:sSubSupPr>
                      <m:ctrlPr>
                        <w:rPr>
                          <w:rFonts w:ascii="Cambria Math" w:eastAsia="微软雅黑" w:hAnsi="Cambria Math"/>
                          <w:i/>
                          <w:iCs/>
                        </w:rPr>
                      </m:ctrlPr>
                    </m:sSubSupPr>
                    <m:e>
                      <m:r>
                        <w:rPr>
                          <w:rFonts w:ascii="Cambria Math" w:eastAsia="微软雅黑" w:hAnsi="Cambria Math"/>
                        </w:rPr>
                        <m:t>d</m:t>
                      </m:r>
                    </m:e>
                    <m:sub>
                      <m:r>
                        <w:rPr>
                          <w:rFonts w:ascii="Cambria Math" w:eastAsia="微软雅黑" w:hAnsi="Cambria Math"/>
                        </w:rPr>
                        <m:t>i</m:t>
                      </m:r>
                    </m:sub>
                    <m:sup>
                      <m:r>
                        <w:rPr>
                          <w:rFonts w:ascii="Cambria Math" w:eastAsia="微软雅黑" w:hAnsi="Cambria Math"/>
                        </w:rPr>
                        <m:t>x</m:t>
                      </m:r>
                    </m:sup>
                  </m:sSubSup>
                  <m:r>
                    <w:rPr>
                      <w:rFonts w:ascii="Cambria Math" w:eastAsia="微软雅黑" w:hAnsi="Cambria Math"/>
                      <w:lang w:val="it-IT"/>
                    </w:rPr>
                    <m:t>+</m:t>
                  </m:r>
                  <m:sSubSup>
                    <m:sSubSupPr>
                      <m:ctrlPr>
                        <w:rPr>
                          <w:rFonts w:ascii="Cambria Math" w:eastAsia="微软雅黑" w:hAnsi="Cambria Math"/>
                          <w:i/>
                          <w:iCs/>
                        </w:rPr>
                      </m:ctrlPr>
                    </m:sSubSupPr>
                    <m:e>
                      <m:r>
                        <w:rPr>
                          <w:rFonts w:ascii="Cambria Math" w:eastAsia="微软雅黑" w:hAnsi="Cambria Math"/>
                        </w:rPr>
                        <m:t>d</m:t>
                      </m:r>
                    </m:e>
                    <m:sub>
                      <m:r>
                        <w:rPr>
                          <w:rFonts w:ascii="Cambria Math" w:eastAsia="微软雅黑" w:hAnsi="Cambria Math"/>
                        </w:rPr>
                        <m:t>i</m:t>
                      </m:r>
                    </m:sub>
                    <m:sup>
                      <m:r>
                        <w:rPr>
                          <w:rFonts w:ascii="Cambria Math" w:eastAsia="微软雅黑" w:hAnsi="Cambria Math"/>
                        </w:rPr>
                        <m:t>y</m:t>
                      </m:r>
                    </m:sup>
                  </m:sSubSup>
                </m:den>
              </m:f>
              <m:r>
                <m:rPr>
                  <m:sty m:val="bi"/>
                </m:rPr>
                <w:rPr>
                  <w:rFonts w:ascii="Cambria Math" w:eastAsia="微软雅黑" w:hAnsi="Cambria Math"/>
                </w:rPr>
                <m:t>#</m:t>
              </m:r>
              <m:d>
                <m:dPr>
                  <m:ctrlPr>
                    <w:rPr>
                      <w:rFonts w:ascii="Cambria Math" w:eastAsia="微软雅黑" w:hAnsi="Cambria Math"/>
                      <w:i/>
                      <w:iCs/>
                    </w:rPr>
                  </m:ctrlPr>
                </m:dPr>
                <m:e>
                  <m:r>
                    <w:rPr>
                      <w:rFonts w:ascii="Cambria Math" w:eastAsia="微软雅黑" w:hAnsi="Cambria Math"/>
                    </w:rPr>
                    <m:t>2</m:t>
                  </m:r>
                </m:e>
              </m:d>
              <m:ctrlPr>
                <w:rPr>
                  <w:rFonts w:ascii="Cambria Math" w:eastAsia="微软雅黑" w:hAnsi="Cambria Math"/>
                  <w:b/>
                  <w:bCs/>
                  <w:i/>
                </w:rPr>
              </m:ctrlPr>
            </m:e>
          </m:eqArr>
        </m:oMath>
      </m:oMathPara>
    </w:p>
    <w:p w14:paraId="19ACE902" w14:textId="77777777" w:rsidR="007E4EE8" w:rsidRDefault="009A60BF" w:rsidP="007E4EE8">
      <w:pPr>
        <w:ind w:firstLine="0"/>
        <w:rPr>
          <w:rFonts w:ascii="times new romen" w:eastAsia="微软雅黑" w:hAnsi="times new romen" w:hint="eastAsia"/>
          <w:iCs/>
          <w:lang w:val="it-IT"/>
        </w:rPr>
      </w:pPr>
      <m:oMath>
        <m:sSubSup>
          <m:sSubSupPr>
            <m:ctrlPr>
              <w:rPr>
                <w:rFonts w:ascii="Cambria Math" w:eastAsia="微软雅黑" w:hAnsi="Cambria Math"/>
                <w:i/>
                <w:iCs/>
              </w:rPr>
            </m:ctrlPr>
          </m:sSubSupPr>
          <m:e>
            <m:r>
              <w:rPr>
                <w:rFonts w:ascii="Cambria Math" w:eastAsia="微软雅黑" w:hAnsi="Cambria Math"/>
              </w:rPr>
              <m:t>d</m:t>
            </m:r>
          </m:e>
          <m:sub>
            <m:r>
              <w:rPr>
                <w:rFonts w:ascii="Cambria Math" w:eastAsia="微软雅黑" w:hAnsi="Cambria Math"/>
              </w:rPr>
              <m:t>i</m:t>
            </m:r>
          </m:sub>
          <m:sup>
            <m:r>
              <w:rPr>
                <w:rFonts w:ascii="Cambria Math" w:eastAsia="微软雅黑" w:hAnsi="Cambria Math"/>
              </w:rPr>
              <m:t>x</m:t>
            </m:r>
          </m:sup>
        </m:sSubSup>
      </m:oMath>
      <w:r w:rsidR="007E4EE8">
        <w:rPr>
          <w:rFonts w:ascii="times new romen" w:eastAsia="微软雅黑" w:hAnsi="times new romen" w:hint="eastAsia"/>
          <w:iCs/>
        </w:rPr>
        <w:t xml:space="preserve"> </w:t>
      </w:r>
      <w:r w:rsidR="007E4EE8" w:rsidRPr="00DA23E0">
        <w:rPr>
          <w:rFonts w:ascii="times new romen" w:eastAsia="微软雅黑" w:hAnsi="times new romen"/>
          <w:lang w:val="it-IT"/>
        </w:rPr>
        <w:t>is the distance between molecule</w:t>
      </w:r>
      <w:r w:rsidR="007E4EE8" w:rsidRPr="006E7CA9">
        <w:rPr>
          <w:rFonts w:ascii="times new romen" w:eastAsia="微软雅黑" w:hAnsi="times new romen" w:hint="eastAsia"/>
          <w:lang w:val="it-IT"/>
        </w:rPr>
        <w:t xml:space="preserve"> </w:t>
      </w:r>
      <m:oMath>
        <m:r>
          <w:rPr>
            <w:rFonts w:ascii="Cambria Math" w:eastAsia="微软雅黑" w:hAnsi="Cambria Math"/>
            <w:lang w:val="it-IT"/>
          </w:rPr>
          <m:t>i</m:t>
        </m:r>
      </m:oMath>
      <w:r w:rsidR="007E4EE8" w:rsidRPr="006E7CA9">
        <w:rPr>
          <w:rFonts w:ascii="times new romen" w:eastAsia="微软雅黑" w:hAnsi="times new romen" w:hint="eastAsia"/>
          <w:lang w:val="it-IT"/>
        </w:rPr>
        <w:t xml:space="preserve"> </w:t>
      </w:r>
      <w:r w:rsidR="007E4EE8" w:rsidRPr="00DA23E0">
        <w:rPr>
          <w:rFonts w:ascii="times new romen" w:eastAsia="微软雅黑" w:hAnsi="times new romen"/>
          <w:lang w:val="it-IT"/>
        </w:rPr>
        <w:t>and its nearest same-class molecule,</w:t>
      </w:r>
      <w:r w:rsidR="007E4EE8">
        <w:rPr>
          <w:rFonts w:ascii="times new romen" w:eastAsia="微软雅黑" w:hAnsi="times new romen"/>
          <w:lang w:val="it-IT"/>
        </w:rPr>
        <w:t xml:space="preserve"> </w:t>
      </w:r>
      <w:r w:rsidR="007E4EE8">
        <w:t xml:space="preserve">while </w:t>
      </w:r>
      <m:oMath>
        <m:sSubSup>
          <m:sSubSupPr>
            <m:ctrlPr>
              <w:rPr>
                <w:rFonts w:ascii="Cambria Math" w:eastAsia="微软雅黑" w:hAnsi="Cambria Math"/>
                <w:i/>
                <w:iCs/>
              </w:rPr>
            </m:ctrlPr>
          </m:sSubSupPr>
          <m:e>
            <m:r>
              <w:rPr>
                <w:rFonts w:ascii="Cambria Math" w:eastAsia="微软雅黑" w:hAnsi="Cambria Math"/>
              </w:rPr>
              <m:t>d</m:t>
            </m:r>
          </m:e>
          <m:sub>
            <m:r>
              <w:rPr>
                <w:rFonts w:ascii="Cambria Math" w:eastAsia="微软雅黑" w:hAnsi="Cambria Math"/>
              </w:rPr>
              <m:t>i</m:t>
            </m:r>
          </m:sub>
          <m:sup>
            <m:r>
              <w:rPr>
                <w:rFonts w:ascii="Cambria Math" w:eastAsia="微软雅黑" w:hAnsi="Cambria Math"/>
              </w:rPr>
              <m:t>y</m:t>
            </m:r>
          </m:sup>
        </m:sSubSup>
      </m:oMath>
      <w:r w:rsidR="007E4EE8">
        <w:rPr>
          <w:rFonts w:ascii="times new romen" w:eastAsia="微软雅黑" w:hAnsi="times new romen" w:hint="eastAsia"/>
          <w:iCs/>
        </w:rPr>
        <w:t xml:space="preserve"> </w:t>
      </w:r>
      <w:r w:rsidR="007E4EE8" w:rsidRPr="00DA23E0">
        <w:rPr>
          <w:rFonts w:ascii="times new romen" w:eastAsia="微软雅黑" w:hAnsi="times new romen"/>
          <w:iCs/>
        </w:rPr>
        <w:t>is the distance between molecule</w:t>
      </w:r>
      <w:r w:rsidR="007E4EE8" w:rsidRPr="006E7CA9">
        <w:rPr>
          <w:rFonts w:ascii="times new romen" w:eastAsia="微软雅黑" w:hAnsi="times new romen" w:hint="eastAsia"/>
          <w:iCs/>
        </w:rPr>
        <w:t xml:space="preserve"> </w:t>
      </w:r>
      <m:oMath>
        <m:r>
          <w:rPr>
            <w:rFonts w:ascii="Cambria Math" w:eastAsia="微软雅黑" w:hAnsi="Cambria Math"/>
            <w:lang w:val="it-IT"/>
          </w:rPr>
          <m:t>i</m:t>
        </m:r>
      </m:oMath>
      <w:r w:rsidR="007E4EE8" w:rsidRPr="006E7CA9">
        <w:rPr>
          <w:rFonts w:ascii="times new romen" w:eastAsia="微软雅黑" w:hAnsi="times new romen" w:hint="eastAsia"/>
          <w:iCs/>
        </w:rPr>
        <w:t xml:space="preserve"> </w:t>
      </w:r>
      <w:r w:rsidR="007E4EE8" w:rsidRPr="00DA23E0">
        <w:rPr>
          <w:rFonts w:ascii="times new romen" w:eastAsia="微软雅黑" w:hAnsi="times new romen"/>
          <w:iCs/>
        </w:rPr>
        <w:t xml:space="preserve">and its nearest different-class </w:t>
      </w:r>
      <w:proofErr w:type="gramStart"/>
      <w:r w:rsidR="007E4EE8" w:rsidRPr="00DA23E0">
        <w:rPr>
          <w:rFonts w:ascii="times new romen" w:eastAsia="微软雅黑" w:hAnsi="times new romen"/>
          <w:iCs/>
        </w:rPr>
        <w:t>molecule.</w:t>
      </w:r>
      <w:proofErr w:type="gramEnd"/>
      <w:r w:rsidR="007E4EE8">
        <w:rPr>
          <w:rFonts w:ascii="times new romen" w:eastAsia="微软雅黑" w:hAnsi="times new romen"/>
          <w:iCs/>
        </w:rPr>
        <w:t xml:space="preserve"> </w:t>
      </w:r>
      <w:r w:rsidR="007E4EE8" w:rsidRPr="00DA23E0">
        <w:rPr>
          <w:rFonts w:ascii="times new romen" w:eastAsia="微软雅黑" w:hAnsi="times new romen"/>
          <w:iCs/>
        </w:rPr>
        <w:t>The range of the competition index is between -1 and 1</w:t>
      </w:r>
      <w:r w:rsidR="007E4EE8">
        <w:rPr>
          <w:rFonts w:ascii="times new romen" w:eastAsia="微软雅黑" w:hAnsi="times new romen"/>
          <w:iCs/>
        </w:rPr>
        <w:t xml:space="preserve">; </w:t>
      </w:r>
      <w:r w:rsidR="007E4EE8" w:rsidRPr="00DA23E0">
        <w:rPr>
          <w:rFonts w:ascii="times new romen" w:eastAsia="微软雅黑" w:hAnsi="times new romen"/>
          <w:iCs/>
        </w:rPr>
        <w:t>a value less than 0 indicates that the distance between the molecule and its nearest same-class molecule is smaller than the distance to its nearest different-class molecule.</w:t>
      </w:r>
      <w:r w:rsidR="007E4EE8">
        <w:rPr>
          <w:rFonts w:ascii="times new romen" w:eastAsia="微软雅黑" w:hAnsi="times new romen"/>
          <w:iCs/>
        </w:rPr>
        <w:t xml:space="preserve"> </w:t>
      </w:r>
      <w:r w:rsidR="007E4EE8" w:rsidRPr="00AE0A20">
        <w:rPr>
          <w:rFonts w:ascii="times new romen" w:eastAsia="微软雅黑" w:hAnsi="times new romen"/>
          <w:lang w:val="it-IT"/>
        </w:rPr>
        <w:t>Conversely, this suggests that the molecule may exhibit an activity cliff phenomenon with other molecules, making it more difficult to predict.</w:t>
      </w:r>
      <w:r w:rsidR="007E4EE8">
        <w:rPr>
          <w:rFonts w:ascii="times new romen" w:eastAsia="微软雅黑" w:hAnsi="times new romen"/>
          <w:lang w:val="it-IT"/>
        </w:rPr>
        <w:t xml:space="preserve"> </w:t>
      </w:r>
      <w:r w:rsidR="007E4EE8" w:rsidRPr="00AE0A20">
        <w:rPr>
          <w:rFonts w:ascii="times new romen" w:eastAsia="微软雅黑" w:hAnsi="times new romen"/>
          <w:lang w:val="it-IT"/>
        </w:rPr>
        <w:t>To use the competition index on regression problem datasets, continuous labels need to be categorized. For each molecule</w:t>
      </w:r>
      <w:r w:rsidR="007E4EE8">
        <w:rPr>
          <w:rFonts w:ascii="times new romen" w:eastAsia="微软雅黑" w:hAnsi="times new romen" w:hint="eastAsia"/>
          <w:lang w:val="it-IT"/>
        </w:rPr>
        <w:t xml:space="preserve"> </w:t>
      </w:r>
      <m:oMath>
        <m:r>
          <w:rPr>
            <w:rFonts w:ascii="Cambria Math" w:eastAsia="微软雅黑" w:hAnsi="Cambria Math"/>
            <w:lang w:val="it-IT"/>
          </w:rPr>
          <m:t>i</m:t>
        </m:r>
      </m:oMath>
      <w:r w:rsidR="007E4EE8">
        <w:rPr>
          <w:rFonts w:ascii="times new romen" w:eastAsia="微软雅黑" w:hAnsi="times new romen" w:hint="eastAsia"/>
          <w:iCs/>
          <w:lang w:val="it-IT"/>
        </w:rPr>
        <w:t xml:space="preserve"> </w:t>
      </w:r>
      <w:r w:rsidR="007E4EE8" w:rsidRPr="00AE0A20">
        <w:rPr>
          <w:rFonts w:ascii="times new romen" w:eastAsia="微软雅黑" w:hAnsi="times new romen"/>
          <w:iCs/>
          <w:lang w:val="it-IT"/>
        </w:rPr>
        <w:t>the threshold interval for its activity value</w:t>
      </w:r>
      <w:r w:rsidR="007E4EE8">
        <w:rPr>
          <w:rFonts w:ascii="times new romen" w:eastAsia="微软雅黑" w:hAnsi="times new romen" w:hint="eastAsia"/>
          <w:iCs/>
          <w:lang w:val="it-IT"/>
        </w:rPr>
        <w:t xml:space="preserve"> </w:t>
      </w:r>
      <m:oMath>
        <m:sSub>
          <m:sSubPr>
            <m:ctrlPr>
              <w:rPr>
                <w:rFonts w:ascii="Cambria Math" w:eastAsia="微软雅黑" w:hAnsi="Cambria Math"/>
                <w:i/>
                <w:lang w:val="it-IT"/>
              </w:rPr>
            </m:ctrlPr>
          </m:sSubPr>
          <m:e>
            <m:r>
              <w:rPr>
                <w:rFonts w:ascii="Cambria Math" w:eastAsia="微软雅黑" w:hAnsi="Cambria Math"/>
                <w:lang w:val="it-IT"/>
              </w:rPr>
              <m:t>A</m:t>
            </m:r>
          </m:e>
          <m:sub>
            <m:r>
              <w:rPr>
                <w:rFonts w:ascii="Cambria Math" w:eastAsia="微软雅黑" w:hAnsi="Cambria Math"/>
                <w:lang w:val="it-IT"/>
              </w:rPr>
              <m:t>i</m:t>
            </m:r>
          </m:sub>
        </m:sSub>
      </m:oMath>
      <w:r w:rsidR="007E4EE8">
        <w:rPr>
          <w:rFonts w:ascii="times new romen" w:eastAsia="微软雅黑" w:hAnsi="times new romen" w:hint="eastAsia"/>
          <w:lang w:val="it-IT"/>
        </w:rPr>
        <w:t xml:space="preserve"> </w:t>
      </w:r>
      <w:r w:rsidR="007E4EE8" w:rsidRPr="00AE0A20">
        <w:rPr>
          <w:rFonts w:ascii="times new romen" w:eastAsia="微软雅黑" w:hAnsi="times new romen"/>
          <w:iCs/>
          <w:lang w:val="it-IT"/>
        </w:rPr>
        <w:t>is:</w:t>
      </w:r>
    </w:p>
    <w:p w14:paraId="1973A2BB" w14:textId="77777777" w:rsidR="007E4EE8" w:rsidRPr="00A53B5B" w:rsidRDefault="009A60BF" w:rsidP="007E4EE8">
      <w:pPr>
        <w:ind w:firstLine="0"/>
        <w:rPr>
          <w:rFonts w:ascii="times new romen" w:eastAsia="微软雅黑" w:hAnsi="times new romen" w:hint="eastAsia"/>
          <w:lang w:val="it-IT"/>
        </w:rPr>
      </w:pPr>
      <m:oMathPara>
        <m:oMath>
          <m:eqArr>
            <m:eqArrPr>
              <m:maxDist m:val="1"/>
              <m:ctrlPr>
                <w:rPr>
                  <w:rFonts w:ascii="Cambria Math" w:eastAsia="微软雅黑" w:hAnsi="Cambria Math"/>
                  <w:i/>
                  <w:lang w:val="it-IT"/>
                </w:rPr>
              </m:ctrlPr>
            </m:eqArrPr>
            <m:e>
              <m:d>
                <m:dPr>
                  <m:begChr m:val="["/>
                  <m:endChr m:val="]"/>
                  <m:ctrlPr>
                    <w:rPr>
                      <w:rFonts w:ascii="Cambria Math" w:eastAsia="微软雅黑" w:hAnsi="Cambria Math"/>
                      <w:i/>
                      <w:lang w:val="it-IT"/>
                    </w:rPr>
                  </m:ctrlPr>
                </m:dPr>
                <m:e>
                  <m:sSub>
                    <m:sSubPr>
                      <m:ctrlPr>
                        <w:rPr>
                          <w:rFonts w:ascii="Cambria Math" w:eastAsia="微软雅黑" w:hAnsi="Cambria Math"/>
                          <w:i/>
                          <w:lang w:val="it-IT"/>
                        </w:rPr>
                      </m:ctrlPr>
                    </m:sSubPr>
                    <m:e>
                      <m:r>
                        <w:rPr>
                          <w:rFonts w:ascii="Cambria Math" w:eastAsia="微软雅黑" w:hAnsi="Cambria Math"/>
                          <w:lang w:val="it-IT"/>
                        </w:rPr>
                        <m:t>A</m:t>
                      </m:r>
                    </m:e>
                    <m:sub>
                      <m:r>
                        <w:rPr>
                          <w:rFonts w:ascii="Cambria Math" w:eastAsia="微软雅黑" w:hAnsi="Cambria Math"/>
                          <w:lang w:val="it-IT"/>
                        </w:rPr>
                        <m:t>i</m:t>
                      </m:r>
                    </m:sub>
                  </m:sSub>
                  <m:r>
                    <w:rPr>
                      <w:rFonts w:ascii="Cambria Math" w:eastAsia="微软雅黑" w:hAnsi="Cambria Math"/>
                      <w:lang w:val="it-IT"/>
                    </w:rPr>
                    <m:t>-</m:t>
                  </m:r>
                  <m:d>
                    <m:dPr>
                      <m:ctrlPr>
                        <w:rPr>
                          <w:rFonts w:ascii="Cambria Math" w:eastAsia="微软雅黑" w:hAnsi="Cambria Math"/>
                          <w:i/>
                          <w:lang w:val="it-IT"/>
                        </w:rPr>
                      </m:ctrlPr>
                    </m:dPr>
                    <m:e>
                      <m:r>
                        <w:rPr>
                          <w:rFonts w:ascii="Cambria Math" w:eastAsia="微软雅黑" w:hAnsi="Cambria Math"/>
                          <w:lang w:val="it-IT"/>
                        </w:rPr>
                        <m:t>δ×STD</m:t>
                      </m:r>
                    </m:e>
                  </m:d>
                </m:e>
              </m:d>
              <m:r>
                <w:rPr>
                  <w:rFonts w:ascii="Cambria Math" w:eastAsia="微软雅黑" w:hAnsi="Cambria Math"/>
                  <w:lang w:val="it-IT"/>
                </w:rPr>
                <m:t>≤</m:t>
              </m:r>
              <m:sSub>
                <m:sSubPr>
                  <m:ctrlPr>
                    <w:rPr>
                      <w:rFonts w:ascii="Cambria Math" w:eastAsia="微软雅黑" w:hAnsi="Cambria Math"/>
                      <w:i/>
                      <w:lang w:val="it-IT"/>
                    </w:rPr>
                  </m:ctrlPr>
                </m:sSubPr>
                <m:e>
                  <m:r>
                    <w:rPr>
                      <w:rFonts w:ascii="Cambria Math" w:eastAsia="微软雅黑" w:hAnsi="Cambria Math"/>
                      <w:lang w:val="it-IT"/>
                    </w:rPr>
                    <m:t>A</m:t>
                  </m:r>
                </m:e>
                <m:sub>
                  <m:r>
                    <w:rPr>
                      <w:rFonts w:ascii="Cambria Math" w:eastAsia="微软雅黑" w:hAnsi="Cambria Math"/>
                      <w:lang w:val="it-IT"/>
                    </w:rPr>
                    <m:t>i</m:t>
                  </m:r>
                </m:sub>
              </m:sSub>
              <m:r>
                <w:rPr>
                  <w:rFonts w:ascii="Cambria Math" w:eastAsia="微软雅黑" w:hAnsi="Cambria Math"/>
                  <w:lang w:val="it-IT"/>
                </w:rPr>
                <m:t>≤</m:t>
              </m:r>
              <m:d>
                <m:dPr>
                  <m:begChr m:val="["/>
                  <m:endChr m:val="]"/>
                  <m:ctrlPr>
                    <w:rPr>
                      <w:rFonts w:ascii="Cambria Math" w:eastAsia="微软雅黑" w:hAnsi="Cambria Math"/>
                      <w:i/>
                      <w:lang w:val="it-IT"/>
                    </w:rPr>
                  </m:ctrlPr>
                </m:dPr>
                <m:e>
                  <m:sSub>
                    <m:sSubPr>
                      <m:ctrlPr>
                        <w:rPr>
                          <w:rFonts w:ascii="Cambria Math" w:eastAsia="微软雅黑" w:hAnsi="Cambria Math"/>
                          <w:i/>
                          <w:lang w:val="it-IT"/>
                        </w:rPr>
                      </m:ctrlPr>
                    </m:sSubPr>
                    <m:e>
                      <m:r>
                        <w:rPr>
                          <w:rFonts w:ascii="Cambria Math" w:eastAsia="微软雅黑" w:hAnsi="Cambria Math"/>
                          <w:lang w:val="it-IT"/>
                        </w:rPr>
                        <m:t>A</m:t>
                      </m:r>
                    </m:e>
                    <m:sub>
                      <m:r>
                        <w:rPr>
                          <w:rFonts w:ascii="Cambria Math" w:eastAsia="微软雅黑" w:hAnsi="Cambria Math"/>
                          <w:lang w:val="it-IT"/>
                        </w:rPr>
                        <m:t>i</m:t>
                      </m:r>
                    </m:sub>
                  </m:sSub>
                  <m:r>
                    <w:rPr>
                      <w:rFonts w:ascii="Cambria Math" w:eastAsia="微软雅黑" w:hAnsi="Cambria Math"/>
                      <w:lang w:val="it-IT"/>
                    </w:rPr>
                    <m:t>+</m:t>
                  </m:r>
                  <m:d>
                    <m:dPr>
                      <m:ctrlPr>
                        <w:rPr>
                          <w:rFonts w:ascii="Cambria Math" w:eastAsia="微软雅黑" w:hAnsi="Cambria Math"/>
                          <w:i/>
                          <w:lang w:val="it-IT"/>
                        </w:rPr>
                      </m:ctrlPr>
                    </m:dPr>
                    <m:e>
                      <m:r>
                        <w:rPr>
                          <w:rFonts w:ascii="Cambria Math" w:eastAsia="微软雅黑" w:hAnsi="Cambria Math"/>
                          <w:lang w:val="it-IT"/>
                        </w:rPr>
                        <m:t>δ×STD</m:t>
                      </m:r>
                    </m:e>
                  </m:d>
                </m:e>
              </m:d>
              <m:r>
                <w:rPr>
                  <w:rFonts w:ascii="Cambria Math" w:eastAsia="微软雅黑" w:hAnsi="Cambria Math"/>
                  <w:lang w:val="it-IT"/>
                </w:rPr>
                <m:t>#</m:t>
              </m:r>
              <m:d>
                <m:dPr>
                  <m:ctrlPr>
                    <w:rPr>
                      <w:rFonts w:ascii="Cambria Math" w:eastAsia="微软雅黑" w:hAnsi="Cambria Math"/>
                      <w:i/>
                      <w:lang w:val="it-IT"/>
                    </w:rPr>
                  </m:ctrlPr>
                </m:dPr>
                <m:e>
                  <m:r>
                    <w:rPr>
                      <w:rFonts w:ascii="Cambria Math" w:eastAsia="微软雅黑" w:hAnsi="Cambria Math"/>
                      <w:lang w:val="it-IT"/>
                    </w:rPr>
                    <m:t>3</m:t>
                  </m:r>
                </m:e>
              </m:d>
            </m:e>
          </m:eqArr>
        </m:oMath>
      </m:oMathPara>
    </w:p>
    <w:p w14:paraId="0436B1D6" w14:textId="1C2A189C" w:rsidR="007E4EE8" w:rsidRPr="00AE0A20" w:rsidRDefault="007E4EE8" w:rsidP="007E4EE8">
      <w:pPr>
        <w:rPr>
          <w:rFonts w:ascii="times new romen" w:eastAsia="微软雅黑" w:hAnsi="times new romen" w:hint="eastAsia"/>
          <w:lang w:val="it-IT"/>
        </w:rPr>
      </w:pPr>
      <w:r w:rsidRPr="00AE0A20">
        <w:rPr>
          <w:rFonts w:ascii="times new romen" w:eastAsia="微软雅黑" w:hAnsi="times new romen"/>
          <w:lang w:val="it-IT"/>
        </w:rPr>
        <w:lastRenderedPageBreak/>
        <w:t>where</w:t>
      </w:r>
      <w:r>
        <w:rPr>
          <w:rFonts w:ascii="times new romen" w:eastAsia="微软雅黑" w:hAnsi="times new romen" w:hint="eastAsia"/>
          <w:lang w:val="it-IT"/>
        </w:rPr>
        <w:t xml:space="preserve"> </w:t>
      </w:r>
      <m:oMath>
        <m:r>
          <w:rPr>
            <w:rFonts w:ascii="Cambria Math" w:eastAsia="微软雅黑" w:hAnsi="Cambria Math"/>
            <w:lang w:val="it-IT"/>
          </w:rPr>
          <m:t>STD</m:t>
        </m:r>
      </m:oMath>
      <w:r>
        <w:rPr>
          <w:rFonts w:ascii="times new romen" w:eastAsia="微软雅黑" w:hAnsi="times new romen" w:hint="eastAsia"/>
          <w:lang w:val="it-IT"/>
        </w:rPr>
        <w:t xml:space="preserve"> </w:t>
      </w:r>
      <w:r w:rsidRPr="00AE0A20">
        <w:rPr>
          <w:rFonts w:ascii="times new romen" w:eastAsia="微软雅黑" w:hAnsi="times new romen"/>
          <w:lang w:val="it-IT"/>
        </w:rPr>
        <w:t>is the standard deviation of the dataset labels, and</w:t>
      </w:r>
      <w:r>
        <w:rPr>
          <w:rFonts w:ascii="times new romen" w:eastAsia="微软雅黑" w:hAnsi="times new romen"/>
          <w:lang w:val="it-IT"/>
        </w:rPr>
        <w:t xml:space="preserve"> </w:t>
      </w:r>
      <m:oMath>
        <m:r>
          <w:rPr>
            <w:rFonts w:ascii="Cambria Math" w:eastAsia="微软雅黑" w:hAnsi="Cambria Math"/>
            <w:lang w:val="it-IT"/>
          </w:rPr>
          <m:t>δ</m:t>
        </m:r>
      </m:oMath>
      <w:r>
        <w:rPr>
          <w:rFonts w:ascii="times new romen" w:eastAsia="微软雅黑" w:hAnsi="times new romen" w:hint="eastAsia"/>
          <w:lang w:val="it-IT"/>
        </w:rPr>
        <w:t xml:space="preserve"> </w:t>
      </w:r>
      <w:r w:rsidRPr="00AE0A20">
        <w:rPr>
          <w:rFonts w:ascii="times new romen" w:eastAsia="微软雅黑" w:hAnsi="times new romen"/>
          <w:lang w:val="it-IT"/>
        </w:rPr>
        <w:t xml:space="preserve">is the confidence value (the optimal threshold of </w:t>
      </w:r>
      <w:r>
        <w:rPr>
          <w:rFonts w:ascii="times new romen" w:eastAsia="微软雅黑" w:hAnsi="times new romen" w:hint="eastAsia"/>
          <w:lang w:val="it-IT"/>
        </w:rPr>
        <w:t>0</w:t>
      </w:r>
      <w:r>
        <w:rPr>
          <w:rFonts w:ascii="times new romen" w:eastAsia="微软雅黑" w:hAnsi="times new romen"/>
          <w:lang w:val="it-IT"/>
        </w:rPr>
        <w:t>.625</w:t>
      </w:r>
      <w:r>
        <w:rPr>
          <w:rFonts w:ascii="times new romen" w:eastAsia="微软雅黑" w:hAnsi="times new romen" w:hint="eastAsia"/>
          <w:lang w:val="it-IT"/>
        </w:rPr>
        <w:fldChar w:fldCharType="begin"/>
      </w:r>
      <w:r w:rsidR="00606337">
        <w:rPr>
          <w:rFonts w:ascii="times new romen" w:eastAsia="微软雅黑" w:hAnsi="times new romen" w:hint="eastAsia"/>
          <w:lang w:val="it-IT"/>
        </w:rPr>
        <w:instrText xml:space="preserve"> ADDIN EN.CITE &lt;EndNote&gt;&lt;Cite&gt;&lt;Author&gt;Luque Ruiz&lt;/Author&gt;&lt;Year&gt;2018&lt;/Year&gt;&lt;RecNum&gt;1094&lt;/RecNum&gt;&lt;DisplayText&gt;&lt;style face="superscript"&gt;93&lt;/style&gt;&lt;/DisplayText&gt;&lt;record&gt;&lt;rec-number&gt;1094&lt;/rec-number&gt;&lt;foreign-keys&gt;&lt;key app="EN" db-id="ve0x99rz5zt2ejevrzi500pz950aztrvtzfa" timestamp="1732243709"&gt;1094&lt;/key&gt;&lt;/foreign-keys&gt;&lt;ref-type name="Journal Article"&gt;17&lt;/ref-type&gt;&lt;contributors&gt;&lt;authors&gt;&lt;author&gt;Luque Ruiz, Irene&lt;/author&gt;&lt;author&gt;G</w:instrText>
      </w:r>
      <w:r w:rsidR="00606337">
        <w:rPr>
          <w:rFonts w:ascii="times new romen" w:eastAsia="微软雅黑" w:hAnsi="times new romen" w:hint="eastAsia"/>
          <w:lang w:val="it-IT"/>
        </w:rPr>
        <w:instrText>ó</w:instrText>
      </w:r>
      <w:r w:rsidR="00606337">
        <w:rPr>
          <w:rFonts w:ascii="times new romen" w:eastAsia="微软雅黑" w:hAnsi="times new romen" w:hint="eastAsia"/>
          <w:lang w:val="it-IT"/>
        </w:rPr>
        <w:instrText>mez-Nieto, Miguel Ángel&lt;/author&gt;&lt;/authors&gt;&lt;/contributors&gt;&lt;titles&gt;&lt;title&gt;Regression Modelability Index: A New Index for Prediction of the Modelability of Data Sets in the Development of QSAR Regression Models&lt;/title&gt;&lt;secondary-title&gt;Journal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2069-2084&lt;/pages&gt;&lt;volume&gt;58&lt;/volume&gt;&lt;number&gt;10&lt;/number&gt;&lt;dates&gt;&lt;year&gt;2018&lt;/year&gt;&lt;pub-dates&gt;&lt;date&gt;2018/10/22&lt;/date&gt;&lt;/pub-dates&gt;&lt;/dates&gt;&lt;publisher&gt;American Chemical Society&lt;/publisher&gt;&lt;isbn&gt;1549-9596&lt;/isbn&gt;&lt;urls&gt;&lt;related-urls&gt;&lt;url&gt;https://doi.org/10.1021/acs.jcim.8b00313&lt;/url&gt;&lt;/related-urls&gt;&lt;/urls&gt;&lt;electronic-resource-num&gt;10.1021/acs.jcim.8b00313&lt;/electronic-resource-num&gt;&lt;/record&gt;&lt;/Cite&gt;&lt;/EndNote&gt;</w:instrText>
      </w:r>
      <w:r>
        <w:rPr>
          <w:rFonts w:ascii="times new romen" w:eastAsia="微软雅黑" w:hAnsi="times new romen" w:hint="eastAsia"/>
          <w:lang w:val="it-IT"/>
        </w:rPr>
        <w:fldChar w:fldCharType="separate"/>
      </w:r>
      <w:r w:rsidR="00606337" w:rsidRPr="00606337">
        <w:rPr>
          <w:rFonts w:ascii="times new romen" w:eastAsia="微软雅黑" w:hAnsi="times new romen" w:hint="eastAsia"/>
          <w:noProof/>
          <w:vertAlign w:val="superscript"/>
          <w:lang w:val="it-IT"/>
        </w:rPr>
        <w:t>93</w:t>
      </w:r>
      <w:r>
        <w:rPr>
          <w:rFonts w:ascii="times new romen" w:eastAsia="微软雅黑" w:hAnsi="times new romen" w:hint="eastAsia"/>
          <w:lang w:val="it-IT"/>
        </w:rPr>
        <w:fldChar w:fldCharType="end"/>
      </w:r>
      <w:r>
        <w:rPr>
          <w:rFonts w:ascii="times new romen" w:eastAsia="微软雅黑" w:hAnsi="times new romen"/>
          <w:lang w:val="it-IT"/>
        </w:rPr>
        <w:t xml:space="preserve"> </w:t>
      </w:r>
      <w:r w:rsidRPr="00AE0A20">
        <w:rPr>
          <w:rFonts w:ascii="times new romen" w:eastAsia="微软雅黑" w:hAnsi="times new romen"/>
          <w:lang w:val="it-IT"/>
        </w:rPr>
        <w:t>mentioned by the authors was used in this study).</w:t>
      </w:r>
      <w:r w:rsidRPr="00AE0A20">
        <w:t xml:space="preserve"> </w:t>
      </w:r>
      <w:r w:rsidRPr="00AE0A20">
        <w:rPr>
          <w:rFonts w:ascii="times new romen" w:eastAsia="微软雅黑" w:hAnsi="times new romen"/>
          <w:lang w:val="it-IT"/>
        </w:rPr>
        <w:t>If another molecule falls within this threshold interval, it is considered a same-class molecule; otherwise, it is regarded as a different-class molecule. After categorizing the molecules in the dataset using this dynamic approach, the calculation method for RMODI is as follows:</w:t>
      </w:r>
    </w:p>
    <w:p w14:paraId="4151004F" w14:textId="77777777" w:rsidR="007E4EE8" w:rsidRPr="00AE0A20" w:rsidRDefault="007E4EE8" w:rsidP="007E4EE8">
      <w:pPr>
        <w:ind w:firstLine="0"/>
        <w:rPr>
          <w:rFonts w:ascii="times new romen" w:eastAsia="微软雅黑" w:hAnsi="times new romen" w:hint="eastAsia"/>
          <w:lang w:val="it-IT"/>
        </w:rPr>
      </w:pPr>
    </w:p>
    <w:p w14:paraId="5B85BEEC" w14:textId="77777777" w:rsidR="007E4EE8" w:rsidRPr="00F31560" w:rsidRDefault="009A60BF" w:rsidP="007E4EE8">
      <w:pPr>
        <w:ind w:firstLine="0"/>
        <w:rPr>
          <w:rFonts w:ascii="times new romen" w:eastAsia="微软雅黑" w:hAnsi="times new romen" w:hint="eastAsia"/>
          <w:iCs/>
          <w:lang w:val="it-IT"/>
        </w:rPr>
      </w:pPr>
      <m:oMathPara>
        <m:oMath>
          <m:eqArr>
            <m:eqArrPr>
              <m:maxDist m:val="1"/>
              <m:ctrlPr>
                <w:rPr>
                  <w:rFonts w:ascii="Cambria Math" w:eastAsia="微软雅黑" w:hAnsi="Cambria Math"/>
                  <w:i/>
                  <w:lang w:val="it-IT"/>
                </w:rPr>
              </m:ctrlPr>
            </m:eqArrPr>
            <m:e>
              <m:r>
                <m:rPr>
                  <m:sty m:val="p"/>
                </m:rPr>
                <w:rPr>
                  <w:rFonts w:ascii="Cambria Math" w:eastAsia="微软雅黑" w:hAnsi="Cambria Math"/>
                  <w:lang w:val="it-IT"/>
                </w:rPr>
                <m:t>RMODI</m:t>
              </m:r>
              <m:r>
                <w:rPr>
                  <w:rFonts w:ascii="Cambria Math" w:eastAsia="微软雅黑" w:hAnsi="Cambria Math"/>
                  <w:lang w:val="it-IT"/>
                </w:rPr>
                <m:t xml:space="preserve">= </m:t>
              </m:r>
              <m:f>
                <m:fPr>
                  <m:ctrlPr>
                    <w:rPr>
                      <w:rFonts w:ascii="Cambria Math" w:eastAsia="微软雅黑" w:hAnsi="Cambria Math"/>
                      <w:i/>
                      <w:iCs/>
                      <w:lang w:val="it-IT"/>
                    </w:rPr>
                  </m:ctrlPr>
                </m:fPr>
                <m:num>
                  <m:r>
                    <m:rPr>
                      <m:sty m:val="p"/>
                    </m:rPr>
                    <w:rPr>
                      <w:rFonts w:ascii="Cambria Math" w:eastAsia="微软雅黑" w:hAnsi="Cambria Math"/>
                      <w:lang w:val="it-IT"/>
                    </w:rPr>
                    <m:t>1</m:t>
                  </m:r>
                </m:num>
                <m:den>
                  <m:r>
                    <w:rPr>
                      <w:rFonts w:ascii="Cambria Math" w:eastAsia="微软雅黑" w:hAnsi="Cambria Math"/>
                    </w:rPr>
                    <m:t>M</m:t>
                  </m:r>
                </m:den>
              </m:f>
              <m:nary>
                <m:naryPr>
                  <m:chr m:val="∑"/>
                  <m:limLoc m:val="undOvr"/>
                  <m:ctrlPr>
                    <w:rPr>
                      <w:rFonts w:ascii="Cambria Math" w:eastAsia="微软雅黑" w:hAnsi="Cambria Math"/>
                      <w:lang w:val="it-IT"/>
                    </w:rPr>
                  </m:ctrlPr>
                </m:naryPr>
                <m:sub>
                  <m:r>
                    <w:rPr>
                      <w:rFonts w:ascii="Cambria Math" w:eastAsia="微软雅黑" w:hAnsi="Cambria Math"/>
                      <w:lang w:val="it-IT"/>
                    </w:rPr>
                    <m:t>i=1</m:t>
                  </m:r>
                </m:sub>
                <m:sup>
                  <m:r>
                    <w:rPr>
                      <w:rFonts w:ascii="Cambria Math" w:eastAsia="微软雅黑" w:hAnsi="Cambria Math"/>
                      <w:lang w:val="it-IT"/>
                    </w:rPr>
                    <m:t>M</m:t>
                  </m:r>
                </m:sup>
                <m:e>
                  <m:r>
                    <w:rPr>
                      <w:rFonts w:ascii="Cambria Math" w:eastAsia="微软雅黑" w:hAnsi="Cambria Math"/>
                      <w:lang w:val="it-IT"/>
                    </w:rPr>
                    <m:t>1</m:t>
                  </m:r>
                </m:e>
              </m:nary>
              <m:r>
                <m:rPr>
                  <m:sty m:val="p"/>
                </m:rPr>
                <w:rPr>
                  <w:rFonts w:ascii="Cambria Math" w:eastAsia="微软雅黑" w:hAnsi="Cambria Math" w:hint="eastAsia"/>
                  <w:lang w:val="it-IT"/>
                </w:rPr>
                <m:t>，</m:t>
              </m:r>
              <m:r>
                <m:rPr>
                  <m:sty m:val="p"/>
                </m:rPr>
                <w:rPr>
                  <w:rFonts w:ascii="Cambria Math" w:eastAsia="微软雅黑" w:hAnsi="Cambria Math"/>
                  <w:lang w:val="it-IT"/>
                </w:rPr>
                <m:t xml:space="preserve">∀ </m:t>
              </m:r>
              <m:sSub>
                <m:sSubPr>
                  <m:ctrlPr>
                    <w:rPr>
                      <w:rFonts w:ascii="Cambria Math" w:eastAsia="微软雅黑" w:hAnsi="Cambria Math"/>
                      <w:lang w:val="it-IT"/>
                    </w:rPr>
                  </m:ctrlPr>
                </m:sSubPr>
                <m:e>
                  <m:r>
                    <m:rPr>
                      <m:sty m:val="p"/>
                    </m:rPr>
                    <w:rPr>
                      <w:rFonts w:ascii="Cambria Math" w:eastAsia="微软雅黑" w:hAnsi="Cambria Math"/>
                      <w:lang w:val="it-IT"/>
                    </w:rPr>
                    <m:t>RI</m:t>
                  </m:r>
                </m:e>
                <m:sub>
                  <m:r>
                    <w:rPr>
                      <w:rFonts w:ascii="Cambria Math" w:eastAsia="微软雅黑" w:hAnsi="Cambria Math"/>
                      <w:lang w:val="it-IT"/>
                    </w:rPr>
                    <m:t>i</m:t>
                  </m:r>
                </m:sub>
              </m:sSub>
              <m:r>
                <w:rPr>
                  <w:rFonts w:ascii="Cambria Math" w:eastAsia="微软雅黑" w:hAnsi="Cambria Math"/>
                  <w:lang w:val="it-IT"/>
                </w:rPr>
                <m:t>&lt;0#</m:t>
              </m:r>
              <m:d>
                <m:dPr>
                  <m:ctrlPr>
                    <w:rPr>
                      <w:rFonts w:ascii="Cambria Math" w:eastAsia="微软雅黑" w:hAnsi="Cambria Math"/>
                      <w:i/>
                      <w:lang w:val="it-IT"/>
                    </w:rPr>
                  </m:ctrlPr>
                </m:dPr>
                <m:e>
                  <m:r>
                    <w:rPr>
                      <w:rFonts w:ascii="Cambria Math" w:eastAsia="微软雅黑" w:hAnsi="Cambria Math"/>
                      <w:lang w:val="it-IT"/>
                    </w:rPr>
                    <m:t>4</m:t>
                  </m:r>
                </m:e>
              </m:d>
              <m:ctrlPr>
                <w:rPr>
                  <w:rFonts w:ascii="Cambria Math" w:eastAsia="微软雅黑" w:hAnsi="Cambria Math"/>
                  <w:i/>
                  <w:iCs/>
                  <w:lang w:val="it-IT"/>
                </w:rPr>
              </m:ctrlPr>
            </m:e>
          </m:eqArr>
        </m:oMath>
      </m:oMathPara>
    </w:p>
    <w:p w14:paraId="34FA56FA" w14:textId="77777777" w:rsidR="007E4EE8" w:rsidRPr="00112618" w:rsidRDefault="007E4EE8" w:rsidP="007E4EE8">
      <w:pPr>
        <w:ind w:firstLine="0"/>
        <w:rPr>
          <w:rFonts w:ascii="times new romen" w:eastAsia="微软雅黑" w:hAnsi="times new romen" w:hint="eastAsia"/>
          <w:iCs/>
          <w:lang w:val="it-IT"/>
        </w:rPr>
      </w:pPr>
      <w:r>
        <w:rPr>
          <w:rFonts w:ascii="times new romen" w:eastAsia="微软雅黑" w:hAnsi="times new romen" w:hint="eastAsia"/>
          <w:lang w:val="it-IT"/>
        </w:rPr>
        <w:t>W</w:t>
      </w:r>
      <w:r w:rsidRPr="00AE0A20">
        <w:rPr>
          <w:rFonts w:ascii="times new romen" w:eastAsia="微软雅黑" w:hAnsi="times new romen"/>
          <w:lang w:val="it-IT"/>
        </w:rPr>
        <w:t>here</w:t>
      </w:r>
      <w:r>
        <w:rPr>
          <w:rFonts w:ascii="times new romen" w:eastAsia="微软雅黑" w:hAnsi="times new romen"/>
          <w:lang w:val="it-IT"/>
        </w:rPr>
        <w:t xml:space="preserve"> </w:t>
      </w:r>
      <w:r>
        <w:rPr>
          <w:rFonts w:ascii="times new romen" w:eastAsia="微软雅黑" w:hAnsi="times new romen" w:hint="eastAsia"/>
          <w:lang w:val="it-IT"/>
        </w:rPr>
        <w:t>M</w:t>
      </w:r>
      <w:r w:rsidRPr="00AE0A20">
        <w:rPr>
          <w:rFonts w:ascii="times new romen" w:eastAsia="微软雅黑" w:hAnsi="times new romen"/>
          <w:lang w:val="it-IT"/>
        </w:rPr>
        <w:t xml:space="preserve">is the number of molecules in the dataset, </w:t>
      </w:r>
      <w:r>
        <w:rPr>
          <w:rFonts w:ascii="times new romen" w:eastAsia="微软雅黑" w:hAnsi="times new romen"/>
          <w:lang w:val="it-IT"/>
        </w:rPr>
        <w:t xml:space="preserve">and </w:t>
      </w:r>
      <m:oMath>
        <m:sSub>
          <m:sSubPr>
            <m:ctrlPr>
              <w:rPr>
                <w:rFonts w:ascii="Cambria Math" w:eastAsia="微软雅黑" w:hAnsi="Cambria Math"/>
                <w:lang w:val="it-IT"/>
              </w:rPr>
            </m:ctrlPr>
          </m:sSubPr>
          <m:e>
            <m:r>
              <m:rPr>
                <m:sty m:val="p"/>
              </m:rPr>
              <w:rPr>
                <w:rFonts w:ascii="Cambria Math" w:eastAsia="微软雅黑" w:hAnsi="Cambria Math"/>
                <w:lang w:val="it-IT"/>
              </w:rPr>
              <m:t>RI</m:t>
            </m:r>
          </m:e>
          <m:sub>
            <m:r>
              <w:rPr>
                <w:rFonts w:ascii="Cambria Math" w:eastAsia="微软雅黑" w:hAnsi="Cambria Math"/>
                <w:lang w:val="it-IT"/>
              </w:rPr>
              <m:t>i</m:t>
            </m:r>
          </m:sub>
        </m:sSub>
      </m:oMath>
      <w:r>
        <w:rPr>
          <w:rFonts w:ascii="times new romen" w:eastAsia="微软雅黑" w:hAnsi="times new romen" w:hint="eastAsia"/>
          <w:lang w:val="it-IT"/>
        </w:rPr>
        <w:t xml:space="preserve"> </w:t>
      </w:r>
      <w:r w:rsidRPr="00AE0A20">
        <w:rPr>
          <w:rFonts w:ascii="times new romen" w:eastAsia="微软雅黑" w:hAnsi="times new romen"/>
          <w:lang w:val="it-IT"/>
        </w:rPr>
        <w:t>is the competition index for molecule</w:t>
      </w:r>
      <w:r>
        <w:rPr>
          <w:rFonts w:ascii="times new romen" w:eastAsia="微软雅黑" w:hAnsi="times new romen" w:hint="eastAsia"/>
          <w:lang w:val="it-IT"/>
        </w:rPr>
        <w:t xml:space="preserve"> </w:t>
      </w:r>
      <m:oMath>
        <m:r>
          <w:rPr>
            <w:rFonts w:ascii="Cambria Math" w:eastAsia="微软雅黑" w:hAnsi="Cambria Math"/>
            <w:lang w:val="it-IT"/>
          </w:rPr>
          <m:t>i</m:t>
        </m:r>
      </m:oMath>
      <w:r>
        <w:rPr>
          <w:rFonts w:ascii="times new romen" w:eastAsia="微软雅黑" w:hAnsi="times new romen"/>
          <w:iCs/>
          <w:lang w:val="it-IT"/>
        </w:rPr>
        <w:t xml:space="preserve">. </w:t>
      </w:r>
      <w:r w:rsidRPr="00AE0A20">
        <w:rPr>
          <w:rFonts w:ascii="times new romen" w:eastAsia="微软雅黑" w:hAnsi="times new romen"/>
          <w:iCs/>
          <w:lang w:val="it-IT"/>
        </w:rPr>
        <w:t>RMODI calculates the proportion of easily predictable molecules within the dataset, with a range between 0 and 1</w:t>
      </w:r>
      <w:r>
        <w:rPr>
          <w:rFonts w:ascii="times new romen" w:eastAsia="微软雅黑" w:hAnsi="times new romen" w:hint="eastAsia"/>
          <w:iCs/>
          <w:lang w:val="it-IT"/>
        </w:rPr>
        <w:t>.</w:t>
      </w:r>
      <w:r>
        <w:rPr>
          <w:rFonts w:ascii="times new romen" w:eastAsia="微软雅黑" w:hAnsi="times new romen"/>
          <w:iCs/>
          <w:lang w:val="it-IT"/>
        </w:rPr>
        <w:t xml:space="preserve"> </w:t>
      </w:r>
      <w:r w:rsidRPr="00AE0A20">
        <w:rPr>
          <w:rFonts w:ascii="times new romen" w:eastAsia="微软雅黑" w:hAnsi="times new romen"/>
          <w:iCs/>
          <w:lang w:val="it-IT"/>
        </w:rPr>
        <w:t>A higher RMODI indicates a greater number of such molecules, making the dataset easier to model.</w:t>
      </w:r>
      <w:r>
        <w:rPr>
          <w:rFonts w:ascii="times new romen" w:eastAsia="微软雅黑" w:hAnsi="times new romen"/>
          <w:iCs/>
          <w:lang w:val="it-IT"/>
        </w:rPr>
        <w:t xml:space="preserve"> </w:t>
      </w:r>
      <w:r w:rsidRPr="00AE0A20">
        <w:rPr>
          <w:rFonts w:ascii="times new romen" w:eastAsia="微软雅黑" w:hAnsi="times new romen"/>
          <w:iCs/>
          <w:lang w:val="it-IT"/>
        </w:rPr>
        <w:t>Conversely, a lower RMODI suggests the presence of more activity cliffs, resulting in less reliable models.</w:t>
      </w:r>
    </w:p>
    <w:p w14:paraId="02E7763D" w14:textId="5A93FC60" w:rsidR="007E4EE8" w:rsidRPr="00112618" w:rsidRDefault="007E4EE8" w:rsidP="007E4EE8">
      <w:pPr>
        <w:ind w:firstLine="0"/>
        <w:rPr>
          <w:rFonts w:ascii="times new romen" w:eastAsia="微软雅黑" w:hAnsi="times new romen" w:hint="eastAsia"/>
          <w:b/>
          <w:bCs/>
          <w:lang w:val="it-IT"/>
        </w:rPr>
      </w:pPr>
      <w:r w:rsidRPr="005167C7">
        <w:rPr>
          <w:rFonts w:ascii="times new romen" w:eastAsia="微软雅黑" w:hAnsi="times new romen"/>
          <w:b/>
          <w:bCs/>
          <w:lang w:val="it-IT"/>
        </w:rPr>
        <w:t>SARI</w:t>
      </w:r>
      <w:r>
        <w:rPr>
          <w:rFonts w:ascii="times new romen" w:eastAsia="微软雅黑" w:hAnsi="times new romen" w:hint="eastAsia"/>
          <w:b/>
          <w:bCs/>
          <w:lang w:val="it-IT"/>
        </w:rPr>
        <w:t xml:space="preserve">: </w:t>
      </w:r>
      <w:r w:rsidRPr="00AE0A20">
        <w:rPr>
          <w:rFonts w:ascii="times new romen" w:eastAsia="微软雅黑" w:hAnsi="times new romen"/>
          <w:iCs/>
          <w:lang w:val="it-IT"/>
        </w:rPr>
        <w:t>The SARI (SAR Index) is a tool used to quantify structure-activity relationship (SAR) features</w:t>
      </w:r>
      <w:r>
        <w:rPr>
          <w:rFonts w:ascii="times new romen" w:eastAsia="微软雅黑" w:hAnsi="times new romen" w:hint="eastAsia"/>
          <w:iCs/>
          <w:lang w:val="it-IT"/>
        </w:rPr>
        <w:fldChar w:fldCharType="begin"/>
      </w:r>
      <w:r w:rsidR="00606337">
        <w:rPr>
          <w:rFonts w:ascii="times new romen" w:eastAsia="微软雅黑" w:hAnsi="times new romen" w:hint="eastAsia"/>
          <w:iCs/>
          <w:lang w:val="it-IT"/>
        </w:rPr>
        <w:instrText xml:space="preserve"> ADDIN EN.CITE &lt;EndNote&gt;&lt;Cite&gt;&lt;Author&gt;Peltason&lt;/Author&gt;&lt;Year&gt;2007&lt;/Year&gt;&lt;RecNum&gt;1264&lt;/RecNum&gt;&lt;DisplayText&gt;&lt;style face="superscript"&gt;94&lt;/style&gt;&lt;/DisplayText&gt;&lt;record&gt;&lt;rec-number&gt;1264&lt;/rec-number&gt;&lt;foreign-keys&gt;&lt;key app="EN" db-id="ve0x99rz5zt2ejevrzi500pz950aztrvtzfa" timestamp="1738062216"&gt;1264&lt;/key&gt;&lt;/foreign-keys&gt;&lt;ref-type name="Journal Article"&gt;17&lt;/ref-type&gt;&lt;contributors&gt;&lt;authors&gt;&lt;author&gt;Peltason, L.&lt;/author&gt;&lt;author&gt;Bajorath, J.&lt;/author&gt;&lt;/authors&gt;&lt;/contributors&gt;&lt;auth-address&gt;Department of Life Science Informatics, B-IT, Rheinische Friedrich-Wilhelms-Universität, Dahlmannstr. 2, D-53113 Bonn, Germany.&lt;/auth-address&gt;&lt;titles&gt;&lt;title&gt;SAR index: quantifying the nature of structure-activity relationships&lt;/title&gt;&lt;secondary-title&gt;J Med Chem&lt;/secondary-title&gt;&lt;/titles&gt;&lt;periodical&gt;&lt;full-title&gt;Journal of Medicinal Chemistry&lt;/full-title&gt;&lt;abbr-1&gt;J. Med. Chem.&lt;/abbr-1&gt;&lt;abbr-2&gt;J Med Chem&lt;/abbr-2&gt;&lt;/periodical&gt;&lt;pages&gt;5571-8&lt;/pages&gt;&lt;volume&gt;50&lt;/volume&gt;&lt;number&gt;23&lt;/number&gt;&lt;edition&gt;2007/10/02&lt;/edition&gt;&lt;keywords&gt;&lt;keyword&gt;Adenosine Deaminase/chemistry&lt;/keyword&gt;&lt;keyword&gt;Adenosine Deaminase Inhibitors&lt;/keyword&gt;&lt;keyword&gt;Carbonic Anhydrases/chemistry&lt;/keyword&gt;&lt;keyword&gt;Data Interpretation, Statistical&lt;/keyword&gt;&lt;keyword&gt;Enzyme Inhibitors/*chemistry&lt;/keyword&gt;&lt;keyword&gt;Factor Xa/chemistry&lt;/keyword&gt;&lt;keyword&gt;*Quantitative Structure-Activity Relationship&lt;/keyword&gt;&lt;keyword&gt;Ribonuclease, Pancreatic/antagonists &amp;amp; inhibitors/chemistry&lt;/keyword&gt;&lt;keyword&gt;Thromboxane-A Synthase/antagonists &amp;amp; inhibitors/chemistry&lt;/keyword&gt;&lt;keyword&gt;Thymidylate Synthase/antagonists &amp;amp; inhibitors/chemistry&lt;/keyword&gt;&lt;/keywords&gt;&lt;dates&gt;&lt;year&gt;2007&lt;/year&gt;&lt;pub-dates&gt;&lt;date&gt;Nov 15&lt;/date&gt;&lt;/pub-dates&gt;&lt;/dates&gt;&lt;isbn&gt;0022-2623 (Print)&amp;#xD;0022-2623&lt;/isbn&gt;&lt;accession-num&gt;17902636&lt;/accession-num&gt;&lt;urls&gt;&lt;/urls&gt;&lt;electronic-resource-num&gt;10.1021/jm0705713&lt;/electronic-resource-num&gt;&lt;remote-database-provider&gt;NLM&lt;/remote-database-provider&gt;&lt;language&gt;eng&lt;/language&gt;&lt;/record&gt;&lt;/Cite&gt;&lt;/EndNote&gt;</w:instrText>
      </w:r>
      <w:r>
        <w:rPr>
          <w:rFonts w:ascii="times new romen" w:eastAsia="微软雅黑" w:hAnsi="times new romen" w:hint="eastAsia"/>
          <w:iCs/>
          <w:lang w:val="it-IT"/>
        </w:rPr>
        <w:fldChar w:fldCharType="separate"/>
      </w:r>
      <w:r w:rsidR="00606337" w:rsidRPr="00606337">
        <w:rPr>
          <w:rFonts w:ascii="times new romen" w:eastAsia="微软雅黑" w:hAnsi="times new romen" w:hint="eastAsia"/>
          <w:iCs/>
          <w:noProof/>
          <w:vertAlign w:val="superscript"/>
          <w:lang w:val="it-IT"/>
        </w:rPr>
        <w:t>94</w:t>
      </w:r>
      <w:r>
        <w:rPr>
          <w:rFonts w:ascii="times new romen" w:eastAsia="微软雅黑" w:hAnsi="times new romen" w:hint="eastAsia"/>
          <w:iCs/>
          <w:lang w:val="it-IT"/>
        </w:rPr>
        <w:fldChar w:fldCharType="end"/>
      </w:r>
      <w:r>
        <w:rPr>
          <w:rFonts w:ascii="times new romen" w:eastAsia="微软雅黑" w:hAnsi="times new romen" w:hint="eastAsia"/>
          <w:iCs/>
          <w:lang w:val="it-IT"/>
        </w:rPr>
        <w:t>.</w:t>
      </w:r>
      <w:r>
        <w:rPr>
          <w:rFonts w:ascii="times new romen" w:eastAsia="微软雅黑" w:hAnsi="times new romen"/>
          <w:iCs/>
          <w:lang w:val="it-IT"/>
        </w:rPr>
        <w:t xml:space="preserve"> </w:t>
      </w:r>
      <w:r w:rsidRPr="00AE0A20">
        <w:rPr>
          <w:rFonts w:ascii="times new romen" w:eastAsia="微软雅黑" w:hAnsi="times new romen"/>
          <w:iCs/>
          <w:lang w:val="it-IT"/>
        </w:rPr>
        <w:t>The authors categorize the structure-activity relationships into three types: continuous (where changes in chemical structure lead to gradual and coherent changes in biological activity, and compounds with similar activity may also include compounds with different scaffolds), discontinuous (where small structural changes result in significant changes in biological activity), and heterogeneous (where continuous and discontinuous types coexist). SARI aims to quantify these SAR features within a dataset. It consists of a continuity score and a discontinuity score, calculated as follows:</w:t>
      </w:r>
    </w:p>
    <w:p w14:paraId="04AFA53B" w14:textId="77777777" w:rsidR="007E4EE8" w:rsidRPr="00F42BEE" w:rsidRDefault="009A60BF" w:rsidP="007E4EE8">
      <w:pPr>
        <w:ind w:firstLine="0"/>
        <w:rPr>
          <w:rFonts w:ascii="times new romen" w:eastAsia="微软雅黑" w:hAnsi="times new romen" w:hint="eastAsia"/>
          <w:iCs/>
          <w:lang w:val="it-IT"/>
        </w:rPr>
      </w:pPr>
      <m:oMathPara>
        <m:oMath>
          <m:eqArr>
            <m:eqArrPr>
              <m:maxDist m:val="1"/>
              <m:ctrlPr>
                <w:rPr>
                  <w:rFonts w:ascii="Cambria Math" w:eastAsia="微软雅黑" w:hAnsi="Cambria Math"/>
                  <w:i/>
                  <w:iCs/>
                  <w:lang w:val="it-IT"/>
                </w:rPr>
              </m:ctrlPr>
            </m:eqArrPr>
            <m:e>
              <m:r>
                <m:rPr>
                  <m:sty m:val="p"/>
                </m:rPr>
                <w:rPr>
                  <w:rFonts w:ascii="Cambria Math" w:eastAsia="微软雅黑" w:hAnsi="Cambria Math"/>
                  <w:lang w:val="it-IT"/>
                </w:rPr>
                <m:t xml:space="preserve">SARI= </m:t>
              </m:r>
              <m:f>
                <m:fPr>
                  <m:ctrlPr>
                    <w:rPr>
                      <w:rFonts w:ascii="Cambria Math" w:eastAsia="微软雅黑" w:hAnsi="Cambria Math"/>
                      <w:lang w:val="it-IT"/>
                    </w:rPr>
                  </m:ctrlPr>
                </m:fPr>
                <m:num>
                  <m:r>
                    <m:rPr>
                      <m:sty m:val="p"/>
                    </m:rPr>
                    <w:rPr>
                      <w:rFonts w:ascii="Cambria Math" w:eastAsia="微软雅黑" w:hAnsi="Cambria Math"/>
                      <w:lang w:val="it-IT"/>
                    </w:rPr>
                    <m:t>1</m:t>
                  </m:r>
                </m:num>
                <m:den>
                  <m:r>
                    <m:rPr>
                      <m:sty m:val="p"/>
                    </m:rPr>
                    <w:rPr>
                      <w:rFonts w:ascii="Cambria Math" w:eastAsia="微软雅黑" w:hAnsi="Cambria Math"/>
                      <w:lang w:val="it-IT"/>
                    </w:rPr>
                    <m:t>2</m:t>
                  </m:r>
                </m:den>
              </m:f>
              <m:d>
                <m:dPr>
                  <m:ctrlPr>
                    <w:rPr>
                      <w:rFonts w:ascii="Cambria Math" w:eastAsia="微软雅黑" w:hAnsi="Cambria Math"/>
                      <w:lang w:val="it-IT"/>
                    </w:rPr>
                  </m:ctrlPr>
                </m:dPr>
                <m:e>
                  <m:r>
                    <w:rPr>
                      <w:rFonts w:ascii="Cambria Math" w:eastAsia="微软雅黑" w:hAnsi="Cambria Math"/>
                      <w:lang w:val="it-IT"/>
                    </w:rPr>
                    <m:t>(1-</m:t>
                  </m:r>
                  <m:sSub>
                    <m:sSubPr>
                      <m:ctrlPr>
                        <w:rPr>
                          <w:rFonts w:ascii="Cambria Math" w:eastAsia="微软雅黑" w:hAnsi="Cambria Math"/>
                          <w:lang w:val="it-IT"/>
                        </w:rPr>
                      </m:ctrlPr>
                    </m:sSubPr>
                    <m:e>
                      <m:r>
                        <m:rPr>
                          <m:sty m:val="p"/>
                        </m:rPr>
                        <w:rPr>
                          <w:rFonts w:ascii="Cambria Math" w:eastAsia="微软雅黑" w:hAnsi="Cambria Math"/>
                          <w:lang w:val="it-IT"/>
                        </w:rPr>
                        <m:t>score</m:t>
                      </m:r>
                    </m:e>
                    <m:sub>
                      <m:r>
                        <m:rPr>
                          <m:sty m:val="p"/>
                        </m:rPr>
                        <w:rPr>
                          <w:rFonts w:ascii="Cambria Math" w:eastAsia="微软雅黑" w:hAnsi="Cambria Math"/>
                          <w:lang w:val="it-IT"/>
                        </w:rPr>
                        <m:t>cont</m:t>
                      </m:r>
                    </m:sub>
                  </m:sSub>
                  <m:r>
                    <m:rPr>
                      <m:sty m:val="p"/>
                    </m:rPr>
                    <w:rPr>
                      <w:rFonts w:ascii="Cambria Math" w:eastAsia="微软雅黑" w:hAnsi="Cambria Math"/>
                      <w:lang w:val="it-IT"/>
                    </w:rPr>
                    <m:t>)+</m:t>
                  </m:r>
                  <m:d>
                    <m:dPr>
                      <m:ctrlPr>
                        <w:rPr>
                          <w:rFonts w:ascii="Cambria Math" w:eastAsia="微软雅黑" w:hAnsi="Cambria Math"/>
                          <w:lang w:val="it-IT"/>
                        </w:rPr>
                      </m:ctrlPr>
                    </m:dPr>
                    <m:e>
                      <m:r>
                        <m:rPr>
                          <m:sty m:val="p"/>
                        </m:rPr>
                        <w:rPr>
                          <w:rFonts w:ascii="Cambria Math" w:eastAsia="微软雅黑" w:hAnsi="Cambria Math"/>
                          <w:lang w:val="it-IT"/>
                        </w:rPr>
                        <m:t>1-</m:t>
                      </m:r>
                      <m:sSub>
                        <m:sSubPr>
                          <m:ctrlPr>
                            <w:rPr>
                              <w:rFonts w:ascii="Cambria Math" w:eastAsia="微软雅黑" w:hAnsi="Cambria Math"/>
                              <w:lang w:val="it-IT"/>
                            </w:rPr>
                          </m:ctrlPr>
                        </m:sSubPr>
                        <m:e>
                          <m:r>
                            <m:rPr>
                              <m:sty m:val="p"/>
                            </m:rPr>
                            <w:rPr>
                              <w:rFonts w:ascii="Cambria Math" w:eastAsia="微软雅黑" w:hAnsi="Cambria Math"/>
                              <w:lang w:val="it-IT"/>
                            </w:rPr>
                            <m:t>score</m:t>
                          </m:r>
                        </m:e>
                        <m:sub>
                          <m:r>
                            <m:rPr>
                              <m:sty m:val="p"/>
                            </m:rPr>
                            <w:rPr>
                              <w:rFonts w:ascii="Cambria Math" w:eastAsia="微软雅黑" w:hAnsi="Cambria Math"/>
                              <w:lang w:val="it-IT"/>
                            </w:rPr>
                            <m:t>disc</m:t>
                          </m:r>
                        </m:sub>
                      </m:sSub>
                    </m:e>
                  </m:d>
                </m:e>
              </m:d>
              <m:r>
                <w:rPr>
                  <w:rFonts w:ascii="Cambria Math" w:eastAsia="微软雅黑" w:hAnsi="Cambria Math"/>
                  <w:lang w:val="it-IT"/>
                </w:rPr>
                <m:t>#</m:t>
              </m:r>
              <m:d>
                <m:dPr>
                  <m:ctrlPr>
                    <w:rPr>
                      <w:rFonts w:ascii="Cambria Math" w:eastAsia="微软雅黑" w:hAnsi="Cambria Math"/>
                      <w:i/>
                      <w:iCs/>
                      <w:lang w:val="it-IT"/>
                    </w:rPr>
                  </m:ctrlPr>
                </m:dPr>
                <m:e>
                  <m:r>
                    <w:rPr>
                      <w:rFonts w:ascii="Cambria Math" w:eastAsia="微软雅黑" w:hAnsi="Cambria Math"/>
                      <w:lang w:val="it-IT"/>
                    </w:rPr>
                    <m:t>5</m:t>
                  </m:r>
                </m:e>
              </m:d>
            </m:e>
          </m:eqArr>
        </m:oMath>
      </m:oMathPara>
    </w:p>
    <w:p w14:paraId="61627C36" w14:textId="77777777" w:rsidR="007E4EE8" w:rsidRPr="00112618" w:rsidRDefault="007E4EE8" w:rsidP="007E4EE8">
      <w:pPr>
        <w:ind w:firstLine="0"/>
        <w:rPr>
          <w:rFonts w:ascii="times new romen" w:eastAsia="微软雅黑" w:hAnsi="times new romen" w:hint="eastAsia"/>
          <w:lang w:val="it-IT"/>
        </w:rPr>
      </w:pPr>
      <w:r w:rsidRPr="00AE0A20">
        <w:rPr>
          <w:rFonts w:ascii="times new romen" w:eastAsia="微软雅黑" w:hAnsi="times new romen"/>
          <w:iCs/>
          <w:lang w:val="it-IT"/>
        </w:rPr>
        <w:t>Where</w:t>
      </w:r>
      <w:r>
        <w:rPr>
          <w:rFonts w:ascii="times new romen" w:eastAsia="微软雅黑" w:hAnsi="times new romen" w:hint="eastAsia"/>
          <w:iCs/>
          <w:lang w:val="it-IT"/>
        </w:rPr>
        <w:t xml:space="preserve"> </w:t>
      </w:r>
      <m:oMath>
        <m:sSub>
          <m:sSubPr>
            <m:ctrlPr>
              <w:rPr>
                <w:rFonts w:ascii="Cambria Math" w:eastAsia="微软雅黑" w:hAnsi="Cambria Math"/>
                <w:lang w:val="it-IT"/>
              </w:rPr>
            </m:ctrlPr>
          </m:sSubPr>
          <m:e>
            <m:r>
              <m:rPr>
                <m:sty m:val="p"/>
              </m:rPr>
              <w:rPr>
                <w:rFonts w:ascii="Cambria Math" w:eastAsia="微软雅黑" w:hAnsi="Cambria Math"/>
                <w:lang w:val="it-IT"/>
              </w:rPr>
              <m:t>score</m:t>
            </m:r>
          </m:e>
          <m:sub>
            <m:r>
              <m:rPr>
                <m:sty m:val="p"/>
              </m:rPr>
              <w:rPr>
                <w:rFonts w:ascii="Cambria Math" w:eastAsia="微软雅黑" w:hAnsi="Cambria Math"/>
                <w:lang w:val="it-IT"/>
              </w:rPr>
              <m:t>cont</m:t>
            </m:r>
          </m:sub>
        </m:sSub>
      </m:oMath>
      <w:r>
        <w:rPr>
          <w:rFonts w:ascii="times new romen" w:eastAsia="微软雅黑" w:hAnsi="times new romen" w:hint="eastAsia"/>
          <w:lang w:val="it-IT"/>
        </w:rPr>
        <w:t xml:space="preserve"> </w:t>
      </w:r>
      <w:r w:rsidRPr="00AE0A20">
        <w:rPr>
          <w:rFonts w:ascii="times new romen" w:eastAsia="微软雅黑" w:hAnsi="times new romen"/>
          <w:lang w:val="it-IT"/>
        </w:rPr>
        <w:t>refers to the normalized continuity score (the weighted average of the similarity of paired compounds, with larger weights given to smaller label differences), and</w:t>
      </w:r>
      <w:r>
        <w:rPr>
          <w:rFonts w:ascii="times new romen" w:eastAsia="微软雅黑" w:hAnsi="times new romen"/>
          <w:lang w:val="it-IT"/>
        </w:rPr>
        <w:t xml:space="preserve"> </w:t>
      </w:r>
      <m:oMath>
        <m:sSub>
          <m:sSubPr>
            <m:ctrlPr>
              <w:rPr>
                <w:rFonts w:ascii="Cambria Math" w:eastAsia="微软雅黑" w:hAnsi="Cambria Math"/>
                <w:lang w:val="it-IT"/>
              </w:rPr>
            </m:ctrlPr>
          </m:sSubPr>
          <m:e>
            <m:r>
              <m:rPr>
                <m:sty m:val="p"/>
              </m:rPr>
              <w:rPr>
                <w:rFonts w:ascii="Cambria Math" w:eastAsia="微软雅黑" w:hAnsi="Cambria Math"/>
                <w:lang w:val="it-IT"/>
              </w:rPr>
              <m:t>score</m:t>
            </m:r>
          </m:e>
          <m:sub>
            <m:r>
              <m:rPr>
                <m:sty m:val="p"/>
              </m:rPr>
              <w:rPr>
                <w:rFonts w:ascii="Cambria Math" w:eastAsia="微软雅黑" w:hAnsi="Cambria Math"/>
                <w:lang w:val="it-IT"/>
              </w:rPr>
              <m:t>disc</m:t>
            </m:r>
          </m:sub>
        </m:sSub>
      </m:oMath>
      <w:r>
        <w:rPr>
          <w:rFonts w:ascii="times new romen" w:eastAsia="微软雅黑" w:hAnsi="times new romen" w:hint="eastAsia"/>
          <w:lang w:val="it-IT"/>
        </w:rPr>
        <w:t xml:space="preserve"> </w:t>
      </w:r>
      <w:r w:rsidRPr="00AE0A20">
        <w:rPr>
          <w:rFonts w:ascii="times new romen" w:eastAsia="微软雅黑" w:hAnsi="times new romen"/>
          <w:lang w:val="it-IT"/>
        </w:rPr>
        <w:t xml:space="preserve">refers to the normalized discontinuity score (the weighted average of the similarity of compounds with a Tanimoto similarity greater than 0.6, with larger weights given to greater label differences). SARI ranges from 0 to 1, with </w:t>
      </w:r>
      <w:r w:rsidRPr="00AE0A20">
        <w:rPr>
          <w:rFonts w:ascii="times new romen" w:eastAsia="微软雅黑" w:hAnsi="times new romen"/>
          <w:lang w:val="it-IT"/>
        </w:rPr>
        <w:lastRenderedPageBreak/>
        <w:t>higher scores indicating that the structure-activity relationships in the dataset are continuous, while lower scores suggest they are discontinuous.</w:t>
      </w:r>
    </w:p>
    <w:p w14:paraId="1A4401CC" w14:textId="77777777" w:rsidR="007E4EE8" w:rsidRPr="00112618" w:rsidRDefault="007E4EE8" w:rsidP="007E4EE8">
      <w:pPr>
        <w:ind w:firstLine="0"/>
        <w:rPr>
          <w:rFonts w:ascii="times new romen" w:eastAsia="微软雅黑" w:hAnsi="times new romen" w:hint="eastAsia"/>
          <w:b/>
          <w:bCs/>
        </w:rPr>
      </w:pPr>
      <w:r w:rsidRPr="00750C9C">
        <w:rPr>
          <w:rFonts w:ascii="times new romen" w:eastAsia="微软雅黑" w:hAnsi="times new romen"/>
          <w:b/>
          <w:bCs/>
        </w:rPr>
        <w:t>ROGI</w:t>
      </w:r>
      <w:r>
        <w:rPr>
          <w:rFonts w:ascii="times new romen" w:eastAsia="微软雅黑" w:hAnsi="times new romen" w:hint="eastAsia"/>
          <w:b/>
          <w:bCs/>
        </w:rPr>
        <w:t xml:space="preserve">: </w:t>
      </w:r>
      <w:r w:rsidRPr="00AE0A20">
        <w:rPr>
          <w:rFonts w:ascii="times new romen" w:eastAsia="微软雅黑" w:hAnsi="times new romen"/>
        </w:rPr>
        <w:t>The principle of ROGI is to measure roughness by statistically analyzing the rate of change in the standard deviation of molecular properties in the dataset as the clustering distance threshold varies from 0 to 1 during a complete linkage clustering process (after clustering, the properties of all molecules within each cluster become the average of those properties). Specifically, as the clustering threshold increases, more molecules are grouped into the same class, and the rate of decrease in standard deviation reflects the degree of difference in property values among similar molecules, effectively quantifying the roughness of the molecular property landscape. The calculation method is as follows:</w:t>
      </w:r>
    </w:p>
    <w:p w14:paraId="3E059FAA" w14:textId="77777777" w:rsidR="007E4EE8" w:rsidRPr="00A77458" w:rsidRDefault="009A60BF" w:rsidP="007E4EE8">
      <w:pPr>
        <w:ind w:firstLine="0"/>
        <w:rPr>
          <w:rFonts w:ascii="times new romen" w:eastAsia="微软雅黑" w:hAnsi="times new romen" w:hint="eastAsia"/>
        </w:rPr>
      </w:pPr>
      <m:oMathPara>
        <m:oMath>
          <m:eqArr>
            <m:eqArrPr>
              <m:maxDist m:val="1"/>
              <m:ctrlPr>
                <w:rPr>
                  <w:rFonts w:ascii="Cambria Math" w:eastAsia="微软雅黑" w:hAnsi="Cambria Math"/>
                  <w:i/>
                </w:rPr>
              </m:ctrlPr>
            </m:eqArrPr>
            <m:e>
              <m:r>
                <m:rPr>
                  <m:sty m:val="p"/>
                </m:rPr>
                <w:rPr>
                  <w:rFonts w:ascii="Cambria Math" w:eastAsia="微软雅黑" w:hAnsi="Cambria Math"/>
                </w:rPr>
                <m:t>ROGI</m:t>
              </m:r>
              <m:r>
                <w:rPr>
                  <w:rFonts w:ascii="Cambria Math" w:eastAsia="微软雅黑" w:hAnsi="Cambria Math"/>
                </w:rPr>
                <m:t>=</m:t>
              </m:r>
              <m:nary>
                <m:naryPr>
                  <m:limLoc m:val="undOvr"/>
                  <m:ctrlPr>
                    <w:rPr>
                      <w:rFonts w:ascii="Cambria Math" w:eastAsia="微软雅黑" w:hAnsi="Cambria Math"/>
                      <w:i/>
                    </w:rPr>
                  </m:ctrlPr>
                </m:naryPr>
                <m:sub>
                  <m:r>
                    <w:rPr>
                      <w:rFonts w:ascii="Cambria Math" w:eastAsia="微软雅黑" w:hAnsi="Cambria Math"/>
                    </w:rPr>
                    <m:t>0</m:t>
                  </m:r>
                </m:sub>
                <m:sup>
                  <m:r>
                    <w:rPr>
                      <w:rFonts w:ascii="Cambria Math" w:eastAsia="微软雅黑" w:hAnsi="Cambria Math"/>
                    </w:rPr>
                    <m:t>1</m:t>
                  </m:r>
                </m:sup>
                <m:e>
                  <m:r>
                    <w:rPr>
                      <w:rFonts w:ascii="Cambria Math" w:eastAsia="微软雅黑" w:hAnsi="Cambria Math"/>
                    </w:rPr>
                    <m:t>2</m:t>
                  </m:r>
                  <m:d>
                    <m:dPr>
                      <m:ctrlPr>
                        <w:rPr>
                          <w:rFonts w:ascii="Cambria Math" w:eastAsia="微软雅黑" w:hAnsi="Cambria Math"/>
                          <w:i/>
                        </w:rPr>
                      </m:ctrlPr>
                    </m:dPr>
                    <m:e>
                      <m:sSub>
                        <m:sSubPr>
                          <m:ctrlPr>
                            <w:rPr>
                              <w:rFonts w:ascii="Cambria Math" w:eastAsia="微软雅黑" w:hAnsi="Cambria Math"/>
                              <w:i/>
                            </w:rPr>
                          </m:ctrlPr>
                        </m:sSubPr>
                        <m:e>
                          <m:r>
                            <w:rPr>
                              <w:rFonts w:ascii="Cambria Math" w:eastAsia="微软雅黑" w:hAnsi="Cambria Math"/>
                            </w:rPr>
                            <m:t>σ</m:t>
                          </m:r>
                        </m:e>
                        <m:sub>
                          <m:r>
                            <w:rPr>
                              <w:rFonts w:ascii="Cambria Math" w:eastAsia="微软雅黑" w:hAnsi="Cambria Math"/>
                            </w:rPr>
                            <m:t>0</m:t>
                          </m:r>
                        </m:sub>
                      </m:sSub>
                      <m:r>
                        <w:rPr>
                          <w:rFonts w:ascii="Cambria Math" w:eastAsia="微软雅黑" w:hAnsi="Cambria Math"/>
                        </w:rPr>
                        <m:t>-</m:t>
                      </m:r>
                      <m:sSub>
                        <m:sSubPr>
                          <m:ctrlPr>
                            <w:rPr>
                              <w:rFonts w:ascii="Cambria Math" w:eastAsia="微软雅黑" w:hAnsi="Cambria Math"/>
                              <w:i/>
                            </w:rPr>
                          </m:ctrlPr>
                        </m:sSubPr>
                        <m:e>
                          <m:r>
                            <w:rPr>
                              <w:rFonts w:ascii="Cambria Math" w:eastAsia="微软雅黑" w:hAnsi="Cambria Math"/>
                            </w:rPr>
                            <m:t>σ</m:t>
                          </m:r>
                        </m:e>
                        <m:sub>
                          <m:r>
                            <w:rPr>
                              <w:rFonts w:ascii="Cambria Math" w:eastAsia="微软雅黑" w:hAnsi="Cambria Math"/>
                            </w:rPr>
                            <m:t>t</m:t>
                          </m:r>
                        </m:sub>
                      </m:sSub>
                    </m:e>
                  </m:d>
                  <m:r>
                    <w:rPr>
                      <w:rFonts w:ascii="Cambria Math" w:eastAsia="微软雅黑" w:hAnsi="Cambria Math"/>
                    </w:rPr>
                    <m:t>dt</m:t>
                  </m:r>
                </m:e>
              </m:nary>
              <m:r>
                <w:rPr>
                  <w:rFonts w:ascii="Cambria Math" w:eastAsia="微软雅黑" w:hAnsi="Cambria Math"/>
                </w:rPr>
                <m:t>#</m:t>
              </m:r>
              <m:d>
                <m:dPr>
                  <m:ctrlPr>
                    <w:rPr>
                      <w:rFonts w:ascii="Cambria Math" w:eastAsia="微软雅黑" w:hAnsi="Cambria Math"/>
                      <w:i/>
                    </w:rPr>
                  </m:ctrlPr>
                </m:dPr>
                <m:e>
                  <m:r>
                    <w:rPr>
                      <w:rFonts w:ascii="Cambria Math" w:eastAsia="微软雅黑" w:hAnsi="Cambria Math"/>
                    </w:rPr>
                    <m:t>6</m:t>
                  </m:r>
                </m:e>
              </m:d>
            </m:e>
          </m:eqArr>
        </m:oMath>
      </m:oMathPara>
    </w:p>
    <w:p w14:paraId="78CB0B34" w14:textId="63D7ED7A" w:rsidR="007E4EE8" w:rsidRDefault="007E4EE8" w:rsidP="007E4EE8">
      <w:pPr>
        <w:ind w:firstLine="0"/>
        <w:rPr>
          <w:rFonts w:ascii="times new romen" w:eastAsia="微软雅黑" w:hAnsi="times new romen" w:hint="eastAsia"/>
        </w:rPr>
      </w:pPr>
      <w:r>
        <w:rPr>
          <w:rFonts w:ascii="times new romen" w:eastAsia="微软雅黑" w:hAnsi="times new romen"/>
        </w:rPr>
        <w:t>w</w:t>
      </w:r>
      <w:r w:rsidRPr="00AE0A20">
        <w:rPr>
          <w:rFonts w:ascii="times new romen" w:eastAsia="微软雅黑" w:hAnsi="times new romen"/>
        </w:rPr>
        <w:t>here</w:t>
      </w:r>
      <w:r>
        <w:rPr>
          <w:rFonts w:ascii="times new romen" w:eastAsia="微软雅黑" w:hAnsi="times new romen" w:hint="eastAsia"/>
        </w:rPr>
        <w:t xml:space="preserve"> </w:t>
      </w:r>
      <m:oMath>
        <m:r>
          <w:rPr>
            <w:rFonts w:ascii="Cambria Math" w:eastAsia="微软雅黑" w:hAnsi="Cambria Math"/>
          </w:rPr>
          <m:t>t</m:t>
        </m:r>
      </m:oMath>
      <w:r>
        <w:rPr>
          <w:rFonts w:ascii="times new romen" w:eastAsia="微软雅黑" w:hAnsi="times new romen" w:hint="eastAsia"/>
        </w:rPr>
        <w:t xml:space="preserve"> </w:t>
      </w:r>
      <w:r w:rsidRPr="00AE0A20">
        <w:rPr>
          <w:rFonts w:ascii="times new romen" w:eastAsia="微软雅黑" w:hAnsi="times new romen"/>
        </w:rPr>
        <w:t>refers to the distance threshold</w:t>
      </w:r>
      <w:r>
        <w:rPr>
          <w:rFonts w:ascii="times new romen" w:eastAsia="微软雅黑" w:hAnsi="times new romen"/>
        </w:rPr>
        <w:t xml:space="preserve">, and </w:t>
      </w:r>
      <m:oMath>
        <m:sSub>
          <m:sSubPr>
            <m:ctrlPr>
              <w:rPr>
                <w:rFonts w:ascii="Cambria Math" w:eastAsia="微软雅黑" w:hAnsi="Cambria Math"/>
                <w:i/>
              </w:rPr>
            </m:ctrlPr>
          </m:sSubPr>
          <m:e>
            <m:r>
              <w:rPr>
                <w:rFonts w:ascii="Cambria Math" w:eastAsia="微软雅黑" w:hAnsi="Cambria Math"/>
              </w:rPr>
              <m:t>σ</m:t>
            </m:r>
          </m:e>
          <m:sub>
            <m:r>
              <w:rPr>
                <w:rFonts w:ascii="Cambria Math" w:eastAsia="微软雅黑" w:hAnsi="Cambria Math"/>
              </w:rPr>
              <m:t>t</m:t>
            </m:r>
          </m:sub>
        </m:sSub>
      </m:oMath>
      <w:r>
        <w:rPr>
          <w:rFonts w:ascii="times new romen" w:eastAsia="微软雅黑" w:hAnsi="times new romen" w:hint="eastAsia"/>
        </w:rPr>
        <w:t xml:space="preserve"> </w:t>
      </w:r>
      <w:r w:rsidRPr="00AE0A20">
        <w:rPr>
          <w:rFonts w:ascii="times new romen" w:eastAsia="微软雅黑" w:hAnsi="times new romen"/>
        </w:rPr>
        <w:t>is the standard deviation of molecular properties when the distance threshold is</w:t>
      </w:r>
      <w:r>
        <w:rPr>
          <w:rFonts w:ascii="times new romen" w:eastAsia="微软雅黑" w:hAnsi="times new romen" w:hint="eastAsia"/>
        </w:rPr>
        <w:t xml:space="preserve"> </w:t>
      </w:r>
      <m:oMath>
        <m:r>
          <w:rPr>
            <w:rFonts w:ascii="Cambria Math" w:eastAsia="微软雅黑" w:hAnsi="Cambria Math"/>
          </w:rPr>
          <m:t>t</m:t>
        </m:r>
      </m:oMath>
      <w:r>
        <w:rPr>
          <w:rFonts w:ascii="times new romen" w:eastAsia="微软雅黑" w:hAnsi="times new romen" w:hint="eastAsia"/>
        </w:rPr>
        <w:t xml:space="preserve"> </w:t>
      </w:r>
      <w:r>
        <w:rPr>
          <w:rFonts w:ascii="times new romen" w:eastAsia="微软雅黑" w:hAnsi="times new romen"/>
        </w:rPr>
        <w:t xml:space="preserve">. </w:t>
      </w:r>
      <w:r w:rsidRPr="0063395D">
        <w:rPr>
          <w:rFonts w:ascii="times new romen" w:eastAsia="微软雅黑" w:hAnsi="times new romen"/>
        </w:rPr>
        <w:t>When using binary molecular fingerprints to represent molecules, the distance threshold corresponds to the Jaccard distance of the binary molecular fingerprints (i.e.,</w:t>
      </w:r>
      <w:r>
        <w:rPr>
          <w:rFonts w:ascii="times new romen" w:eastAsia="微软雅黑" w:hAnsi="times new romen"/>
        </w:rPr>
        <w:t xml:space="preserve"> </w:t>
      </w:r>
      <w:r w:rsidRPr="0063395D">
        <w:rPr>
          <w:rFonts w:ascii="times new romen" w:eastAsia="微软雅黑" w:hAnsi="times new romen"/>
        </w:rPr>
        <w:t>1− Tanimoto similarity</w:t>
      </w:r>
      <w:r>
        <w:rPr>
          <w:rFonts w:ascii="times new romen" w:eastAsia="微软雅黑" w:hAnsi="times new romen" w:hint="eastAsia"/>
        </w:rPr>
        <w:fldChar w:fldCharType="begin"/>
      </w:r>
      <w:r w:rsidR="00606337">
        <w:rPr>
          <w:rFonts w:ascii="times new romen" w:eastAsia="微软雅黑" w:hAnsi="times new romen" w:hint="eastAsia"/>
        </w:rPr>
        <w:instrText xml:space="preserve"> ADDIN EN.CITE &lt;EndNote&gt;&lt;Cite&gt;&lt;Author&gt;Bajusz&lt;/Author&gt;&lt;Year&gt;2015&lt;/Year&gt;&lt;RecNum&gt;1095&lt;/RecNum&gt;&lt;DisplayText&gt;&lt;style face="superscript"&gt;95&lt;/style&gt;&lt;/DisplayText&gt;&lt;record&gt;&lt;rec-number&gt;1095&lt;/rec-number&gt;&lt;foreign-keys&gt;&lt;key app="EN" db-id="ve0x99rz5zt2ejevrzi500pz950aztrvtzfa" timestamp="1732349486"&gt;1095&lt;/key&gt;&lt;/foreign-keys&gt;&lt;ref-type name="Journal Article"&gt;17&lt;/ref-type&gt;&lt;contributors&gt;&lt;authors&gt;&lt;author&gt;Bajusz, D</w:instrText>
      </w:r>
      <w:r w:rsidR="00606337">
        <w:rPr>
          <w:rFonts w:ascii="times new romen" w:eastAsia="微软雅黑" w:hAnsi="times new romen" w:hint="eastAsia"/>
        </w:rPr>
        <w:instrText>á</w:instrText>
      </w:r>
      <w:r w:rsidR="00606337">
        <w:rPr>
          <w:rFonts w:ascii="times new romen" w:eastAsia="微软雅黑" w:hAnsi="times new romen" w:hint="eastAsia"/>
        </w:rPr>
        <w:instrText>vid&lt;/author&gt;&lt;author&gt;R</w:instrText>
      </w:r>
      <w:r w:rsidR="00606337">
        <w:rPr>
          <w:rFonts w:ascii="times new romen" w:eastAsia="微软雅黑" w:hAnsi="times new romen" w:hint="eastAsia"/>
        </w:rPr>
        <w:instrText>á</w:instrText>
      </w:r>
      <w:r w:rsidR="00606337">
        <w:rPr>
          <w:rFonts w:ascii="times new romen" w:eastAsia="微软雅黑" w:hAnsi="times new romen" w:hint="eastAsia"/>
        </w:rPr>
        <w:instrText>cz, Anita&lt;/author&gt;&lt;author&gt;H</w:instrText>
      </w:r>
      <w:r w:rsidR="00606337">
        <w:rPr>
          <w:rFonts w:ascii="times new romen" w:eastAsia="微软雅黑" w:hAnsi="times new romen" w:hint="eastAsia"/>
        </w:rPr>
        <w:instrText>é</w:instrText>
      </w:r>
      <w:r w:rsidR="00606337">
        <w:rPr>
          <w:rFonts w:ascii="times new romen" w:eastAsia="微软雅黑" w:hAnsi="times new romen" w:hint="eastAsia"/>
        </w:rPr>
        <w:instrText>berger, K</w:instrText>
      </w:r>
      <w:r w:rsidR="00606337">
        <w:rPr>
          <w:rFonts w:ascii="times new romen" w:eastAsia="微软雅黑" w:hAnsi="times new romen" w:hint="eastAsia"/>
        </w:rPr>
        <w:instrText>á</w:instrText>
      </w:r>
      <w:r w:rsidR="00606337">
        <w:rPr>
          <w:rFonts w:ascii="times new romen" w:eastAsia="微软雅黑" w:hAnsi="times new romen" w:hint="eastAsia"/>
        </w:rPr>
        <w:instrText>roly&lt;/author&gt;&lt;/authors&gt;&lt;/contributors&gt;&lt;titles&gt;&lt;title&gt;Why is Tanimoto index an appropriate choice for fingerprint-based similarity calculations?&lt;/title&gt;&lt;secondary-title&gt;Journal of Cheminformatics&lt;/secondary-title&gt;&lt;/titles&gt;&lt;periodical&gt;&lt;full-title&gt;Journal of Cheminformatics&lt;/full-title&gt;&lt;abbr-1&gt;J. Cheminform.&lt;/abbr-1&gt;&lt;abbr-2&gt;J Cheminform&lt;/abbr-2&gt;&lt;/periodical&gt;&lt;pages&gt;20&lt;/pages&gt;&lt;volume&gt;7&lt;/volume&gt;&lt;number&gt;1&lt;/number&gt;&lt;dates&gt;&lt;year&gt;2015&lt;/year&gt;&lt;pub-dates&gt;&lt;date&gt;2015/05/20&lt;/date&gt;&lt;/pub-dates&gt;&lt;/dates&gt;&lt;isbn&gt;1758-2946&lt;/isbn&gt;&lt;urls&gt;&lt;related-urls&gt;&lt;url&gt;https://doi.org/10.1186/s13321-015-0069-3&lt;/url&gt;&lt;/related-urls&gt;&lt;/urls&gt;&lt;electronic-resource-num&gt;10.1186/s13321-015-0069-3&lt;/electronic-resource-num&gt;&lt;/record&gt;&lt;/Cite&gt;&lt;/EndNote&gt;</w:instrText>
      </w:r>
      <w:r>
        <w:rPr>
          <w:rFonts w:ascii="times new romen" w:eastAsia="微软雅黑" w:hAnsi="times new romen" w:hint="eastAsia"/>
        </w:rPr>
        <w:fldChar w:fldCharType="separate"/>
      </w:r>
      <w:r w:rsidR="00606337" w:rsidRPr="00606337">
        <w:rPr>
          <w:rFonts w:ascii="times new romen" w:eastAsia="微软雅黑" w:hAnsi="times new romen" w:hint="eastAsia"/>
          <w:noProof/>
          <w:vertAlign w:val="superscript"/>
        </w:rPr>
        <w:t>95</w:t>
      </w:r>
      <w:r>
        <w:rPr>
          <w:rFonts w:ascii="times new romen" w:eastAsia="微软雅黑" w:hAnsi="times new romen" w:hint="eastAsia"/>
        </w:rPr>
        <w:fldChar w:fldCharType="end"/>
      </w:r>
      <w:r>
        <w:rPr>
          <w:rFonts w:ascii="times new romen" w:eastAsia="微软雅黑" w:hAnsi="times new romen" w:hint="eastAsia"/>
        </w:rPr>
        <w:t>)</w:t>
      </w:r>
      <w:r>
        <w:rPr>
          <w:rFonts w:ascii="times new romen" w:eastAsia="微软雅黑" w:hAnsi="times new romen"/>
        </w:rPr>
        <w:t xml:space="preserve">. </w:t>
      </w:r>
      <w:r w:rsidRPr="0063395D">
        <w:rPr>
          <w:rFonts w:ascii="times new romen" w:eastAsia="微软雅黑" w:hAnsi="times new romen"/>
        </w:rPr>
        <w:t xml:space="preserve">At a distance threshold of 0, the molecular properties do not change, and the standard deviation reflects the true situation; at a distance threshold of 1, each molecular property becomes the average of all molecular properties, resulting in a standard deviation of 0. </w:t>
      </w:r>
      <m:oMath>
        <m:sSub>
          <m:sSubPr>
            <m:ctrlPr>
              <w:rPr>
                <w:rFonts w:ascii="Cambria Math" w:eastAsia="微软雅黑" w:hAnsi="Cambria Math"/>
                <w:i/>
              </w:rPr>
            </m:ctrlPr>
          </m:sSubPr>
          <m:e>
            <m:r>
              <w:rPr>
                <w:rFonts w:ascii="Cambria Math" w:eastAsia="微软雅黑" w:hAnsi="Cambria Math"/>
              </w:rPr>
              <m:t>σ</m:t>
            </m:r>
          </m:e>
          <m:sub>
            <m:r>
              <w:rPr>
                <w:rFonts w:ascii="Cambria Math" w:eastAsia="微软雅黑" w:hAnsi="Cambria Math"/>
              </w:rPr>
              <m:t>0</m:t>
            </m:r>
          </m:sub>
        </m:sSub>
        <m:r>
          <w:rPr>
            <w:rFonts w:ascii="Cambria Math" w:eastAsia="微软雅黑" w:hAnsi="Cambria Math"/>
          </w:rPr>
          <m:t>-</m:t>
        </m:r>
        <m:sSub>
          <m:sSubPr>
            <m:ctrlPr>
              <w:rPr>
                <w:rFonts w:ascii="Cambria Math" w:eastAsia="微软雅黑" w:hAnsi="Cambria Math"/>
                <w:i/>
              </w:rPr>
            </m:ctrlPr>
          </m:sSubPr>
          <m:e>
            <m:r>
              <w:rPr>
                <w:rFonts w:ascii="Cambria Math" w:eastAsia="微软雅黑" w:hAnsi="Cambria Math"/>
              </w:rPr>
              <m:t>σ</m:t>
            </m:r>
          </m:e>
          <m:sub>
            <m:r>
              <w:rPr>
                <w:rFonts w:ascii="Cambria Math" w:eastAsia="微软雅黑" w:hAnsi="Cambria Math"/>
              </w:rPr>
              <m:t>t</m:t>
            </m:r>
          </m:sub>
        </m:sSub>
      </m:oMath>
      <w:r>
        <w:rPr>
          <w:rFonts w:ascii="times new romen" w:eastAsia="微软雅黑" w:hAnsi="times new romen" w:hint="eastAsia"/>
        </w:rPr>
        <w:t xml:space="preserve"> </w:t>
      </w:r>
      <w:r w:rsidRPr="0063395D">
        <w:rPr>
          <w:rFonts w:ascii="times new romen" w:eastAsia="微软雅黑" w:hAnsi="times new romen"/>
        </w:rPr>
        <w:t>represents the dispersion loss, and the factor of 2 is used for normalization.</w:t>
      </w:r>
      <w:r>
        <w:rPr>
          <w:rFonts w:ascii="times new romen" w:eastAsia="微软雅黑" w:hAnsi="times new romen"/>
        </w:rPr>
        <w:t xml:space="preserve"> </w:t>
      </w:r>
      <w:r>
        <w:rPr>
          <w:rFonts w:ascii="times new romen" w:eastAsia="微软雅黑" w:hAnsi="times new romen" w:hint="eastAsia"/>
        </w:rPr>
        <w:t>R</w:t>
      </w:r>
      <w:r>
        <w:rPr>
          <w:rFonts w:ascii="times new romen" w:eastAsia="微软雅黑" w:hAnsi="times new romen"/>
        </w:rPr>
        <w:t>OGI</w:t>
      </w:r>
      <w:r w:rsidRPr="0063395D">
        <w:t xml:space="preserve"> </w:t>
      </w:r>
      <w:r w:rsidRPr="0063395D">
        <w:rPr>
          <w:rFonts w:ascii="times new romen" w:eastAsia="微软雅黑" w:hAnsi="times new romen"/>
        </w:rPr>
        <w:t>represents the area under the curve of dispersion loss against the distance threshold. When similar molecules exhibit significant property differences, the standard deviation of the dataset decreases rapidly at lower clustering thresholds, leading to a swift increase in dispersion loss, resulting in a larger area under the curve for dispersion loss against the distance threshold, and vice versa. ROGI ranges from 0 to 1, with higher scores indicating a rougher molecular property landscape, more activity cliffs, and less reliable models. Formula 7 provides a method for scaling ROGI:</w:t>
      </w:r>
    </w:p>
    <w:p w14:paraId="2079D0EA" w14:textId="77777777" w:rsidR="007E4EE8" w:rsidRPr="00A77458" w:rsidRDefault="009A60BF" w:rsidP="007E4EE8">
      <w:pPr>
        <w:ind w:firstLine="0"/>
        <w:rPr>
          <w:rFonts w:ascii="times new romen" w:eastAsia="微软雅黑" w:hAnsi="times new romen" w:hint="eastAsia"/>
        </w:rPr>
      </w:pPr>
      <m:oMathPara>
        <m:oMath>
          <m:eqArr>
            <m:eqArrPr>
              <m:maxDist m:val="1"/>
              <m:ctrlPr>
                <w:rPr>
                  <w:rFonts w:ascii="Cambria Math" w:eastAsia="微软雅黑" w:hAnsi="Cambria Math"/>
                  <w:i/>
                </w:rPr>
              </m:ctrlPr>
            </m:eqArrPr>
            <m:e>
              <m:f>
                <m:fPr>
                  <m:ctrlPr>
                    <w:rPr>
                      <w:rFonts w:ascii="Cambria Math" w:eastAsia="微软雅黑" w:hAnsi="Cambria Math"/>
                      <w:i/>
                    </w:rPr>
                  </m:ctrlPr>
                </m:fPr>
                <m:num>
                  <m:r>
                    <w:rPr>
                      <w:rFonts w:ascii="Cambria Math" w:eastAsia="微软雅黑" w:hAnsi="Cambria Math"/>
                    </w:rPr>
                    <m:t>2</m:t>
                  </m:r>
                </m:num>
                <m:den>
                  <m:d>
                    <m:dPr>
                      <m:ctrlPr>
                        <w:rPr>
                          <w:rFonts w:ascii="Cambria Math" w:eastAsia="微软雅黑" w:hAnsi="Cambria Math"/>
                          <w:i/>
                        </w:rPr>
                      </m:ctrlPr>
                    </m:dPr>
                    <m:e>
                      <m:func>
                        <m:funcPr>
                          <m:ctrlPr>
                            <w:rPr>
                              <w:rFonts w:ascii="Cambria Math" w:eastAsia="微软雅黑" w:hAnsi="Cambria Math"/>
                              <w:i/>
                            </w:rPr>
                          </m:ctrlPr>
                        </m:funcPr>
                        <m:fName>
                          <m:r>
                            <m:rPr>
                              <m:sty m:val="p"/>
                            </m:rPr>
                            <w:rPr>
                              <w:rFonts w:ascii="Cambria Math" w:eastAsia="微软雅黑" w:hAnsi="Cambria Math"/>
                            </w:rPr>
                            <m:t>max</m:t>
                          </m:r>
                        </m:fName>
                        <m:e>
                          <m:d>
                            <m:dPr>
                              <m:ctrlPr>
                                <w:rPr>
                                  <w:rFonts w:ascii="Cambria Math" w:eastAsia="微软雅黑" w:hAnsi="Cambria Math"/>
                                  <w:i/>
                                </w:rPr>
                              </m:ctrlPr>
                            </m:dPr>
                            <m:e>
                              <m:r>
                                <w:rPr>
                                  <w:rFonts w:ascii="Cambria Math" w:eastAsia="微软雅黑" w:hAnsi="Cambria Math"/>
                                </w:rPr>
                                <m:t>y</m:t>
                              </m:r>
                            </m:e>
                          </m:d>
                        </m:e>
                      </m:func>
                      <m:r>
                        <w:rPr>
                          <w:rFonts w:ascii="Cambria Math" w:eastAsia="微软雅黑" w:hAnsi="Cambria Math"/>
                        </w:rPr>
                        <m:t>-</m:t>
                      </m:r>
                      <m:func>
                        <m:funcPr>
                          <m:ctrlPr>
                            <w:rPr>
                              <w:rFonts w:ascii="Cambria Math" w:eastAsia="微软雅黑" w:hAnsi="Cambria Math"/>
                            </w:rPr>
                          </m:ctrlPr>
                        </m:funcPr>
                        <m:fName>
                          <m:r>
                            <m:rPr>
                              <m:sty m:val="p"/>
                            </m:rPr>
                            <w:rPr>
                              <w:rFonts w:ascii="Cambria Math" w:eastAsia="微软雅黑" w:hAnsi="Cambria Math"/>
                            </w:rPr>
                            <m:t>min</m:t>
                          </m:r>
                          <m:ctrlPr>
                            <w:rPr>
                              <w:rFonts w:ascii="Cambria Math" w:eastAsia="微软雅黑" w:hAnsi="Cambria Math"/>
                              <w:i/>
                            </w:rPr>
                          </m:ctrlPr>
                        </m:fName>
                        <m:e>
                          <m:d>
                            <m:dPr>
                              <m:ctrlPr>
                                <w:rPr>
                                  <w:rFonts w:ascii="Cambria Math" w:eastAsia="微软雅黑" w:hAnsi="Cambria Math"/>
                                  <w:i/>
                                </w:rPr>
                              </m:ctrlPr>
                            </m:dPr>
                            <m:e>
                              <m:r>
                                <w:rPr>
                                  <w:rFonts w:ascii="Cambria Math" w:eastAsia="微软雅黑" w:hAnsi="Cambria Math"/>
                                </w:rPr>
                                <m:t>y</m:t>
                              </m:r>
                            </m:e>
                          </m:d>
                        </m:e>
                      </m:func>
                    </m:e>
                  </m:d>
                  <m:r>
                    <w:rPr>
                      <w:rFonts w:ascii="Cambria Math" w:eastAsia="微软雅黑" w:hAnsi="Cambria Math"/>
                    </w:rPr>
                    <m:t>∙</m:t>
                  </m:r>
                  <m:func>
                    <m:funcPr>
                      <m:ctrlPr>
                        <w:rPr>
                          <w:rFonts w:ascii="Cambria Math" w:eastAsia="微软雅黑" w:hAnsi="Cambria Math"/>
                        </w:rPr>
                      </m:ctrlPr>
                    </m:funcPr>
                    <m:fName>
                      <m:r>
                        <m:rPr>
                          <m:sty m:val="p"/>
                        </m:rPr>
                        <w:rPr>
                          <w:rFonts w:ascii="Cambria Math" w:eastAsia="微软雅黑" w:hAnsi="Cambria Math"/>
                        </w:rPr>
                        <m:t>max</m:t>
                      </m:r>
                      <m:ctrlPr>
                        <w:rPr>
                          <w:rFonts w:ascii="Cambria Math" w:eastAsia="微软雅黑" w:hAnsi="Cambria Math"/>
                          <w:i/>
                        </w:rPr>
                      </m:ctrlPr>
                    </m:fName>
                    <m:e>
                      <m:d>
                        <m:dPr>
                          <m:ctrlPr>
                            <w:rPr>
                              <w:rFonts w:ascii="Cambria Math" w:eastAsia="微软雅黑" w:hAnsi="Cambria Math"/>
                              <w:i/>
                            </w:rPr>
                          </m:ctrlPr>
                        </m:dPr>
                        <m:e>
                          <m:sSub>
                            <m:sSubPr>
                              <m:ctrlPr>
                                <w:rPr>
                                  <w:rFonts w:ascii="Cambria Math" w:eastAsia="微软雅黑" w:hAnsi="Cambria Math"/>
                                  <w:i/>
                                </w:rPr>
                              </m:ctrlPr>
                            </m:sSubPr>
                            <m:e>
                              <m:r>
                                <w:rPr>
                                  <w:rFonts w:ascii="Cambria Math" w:eastAsia="微软雅黑" w:hAnsi="Cambria Math"/>
                                </w:rPr>
                                <m:t>d</m:t>
                              </m:r>
                            </m:e>
                            <m:sub>
                              <m:r>
                                <w:rPr>
                                  <w:rFonts w:ascii="Cambria Math" w:eastAsia="微软雅黑" w:hAnsi="Cambria Math"/>
                                </w:rPr>
                                <m:t>x</m:t>
                              </m:r>
                            </m:sub>
                          </m:sSub>
                        </m:e>
                      </m:d>
                    </m:e>
                  </m:func>
                </m:den>
              </m:f>
              <m:nary>
                <m:naryPr>
                  <m:limLoc m:val="subSup"/>
                  <m:ctrlPr>
                    <w:rPr>
                      <w:rFonts w:ascii="Cambria Math" w:eastAsia="微软雅黑" w:hAnsi="Cambria Math"/>
                      <w:i/>
                    </w:rPr>
                  </m:ctrlPr>
                </m:naryPr>
                <m:sub>
                  <m:r>
                    <w:rPr>
                      <w:rFonts w:ascii="Cambria Math" w:eastAsia="微软雅黑" w:hAnsi="Cambria Math"/>
                    </w:rPr>
                    <m:t>0</m:t>
                  </m:r>
                </m:sub>
                <m:sup>
                  <m:func>
                    <m:funcPr>
                      <m:ctrlPr>
                        <w:rPr>
                          <w:rFonts w:ascii="Cambria Math" w:eastAsia="微软雅黑" w:hAnsi="Cambria Math"/>
                        </w:rPr>
                      </m:ctrlPr>
                    </m:funcPr>
                    <m:fName>
                      <m:r>
                        <m:rPr>
                          <m:sty m:val="p"/>
                        </m:rPr>
                        <w:rPr>
                          <w:rFonts w:ascii="Cambria Math" w:eastAsia="微软雅黑" w:hAnsi="Cambria Math"/>
                        </w:rPr>
                        <m:t>max</m:t>
                      </m:r>
                    </m:fName>
                    <m:e>
                      <m:d>
                        <m:dPr>
                          <m:ctrlPr>
                            <w:rPr>
                              <w:rFonts w:ascii="Cambria Math" w:eastAsia="微软雅黑" w:hAnsi="Cambria Math"/>
                              <w:i/>
                            </w:rPr>
                          </m:ctrlPr>
                        </m:dPr>
                        <m:e>
                          <m:sSub>
                            <m:sSubPr>
                              <m:ctrlPr>
                                <w:rPr>
                                  <w:rFonts w:ascii="Cambria Math" w:eastAsia="微软雅黑" w:hAnsi="Cambria Math"/>
                                  <w:i/>
                                </w:rPr>
                              </m:ctrlPr>
                            </m:sSubPr>
                            <m:e>
                              <m:r>
                                <w:rPr>
                                  <w:rFonts w:ascii="Cambria Math" w:eastAsia="微软雅黑" w:hAnsi="Cambria Math"/>
                                </w:rPr>
                                <m:t>d</m:t>
                              </m:r>
                            </m:e>
                            <m:sub>
                              <m:r>
                                <w:rPr>
                                  <w:rFonts w:ascii="Cambria Math" w:eastAsia="微软雅黑" w:hAnsi="Cambria Math"/>
                                </w:rPr>
                                <m:t>x</m:t>
                              </m:r>
                            </m:sub>
                          </m:sSub>
                        </m:e>
                      </m:d>
                    </m:e>
                  </m:func>
                </m:sup>
                <m:e>
                  <m:sSub>
                    <m:sSubPr>
                      <m:ctrlPr>
                        <w:rPr>
                          <w:rFonts w:ascii="Cambria Math" w:eastAsia="微软雅黑" w:hAnsi="Cambria Math"/>
                          <w:i/>
                        </w:rPr>
                      </m:ctrlPr>
                    </m:sSubPr>
                    <m:e>
                      <m:r>
                        <w:rPr>
                          <w:rFonts w:ascii="Cambria Math" w:eastAsia="微软雅黑" w:hAnsi="Cambria Math"/>
                        </w:rPr>
                        <m:t>σ</m:t>
                      </m:r>
                    </m:e>
                    <m:sub>
                      <m:r>
                        <w:rPr>
                          <w:rFonts w:ascii="Cambria Math" w:eastAsia="微软雅黑" w:hAnsi="Cambria Math"/>
                        </w:rPr>
                        <m:t>0</m:t>
                      </m:r>
                    </m:sub>
                  </m:sSub>
                  <m:r>
                    <w:rPr>
                      <w:rFonts w:ascii="Cambria Math" w:eastAsia="微软雅黑" w:hAnsi="Cambria Math"/>
                    </w:rPr>
                    <m:t>-</m:t>
                  </m:r>
                  <m:sSub>
                    <m:sSubPr>
                      <m:ctrlPr>
                        <w:rPr>
                          <w:rFonts w:ascii="Cambria Math" w:eastAsia="微软雅黑" w:hAnsi="Cambria Math"/>
                          <w:i/>
                        </w:rPr>
                      </m:ctrlPr>
                    </m:sSubPr>
                    <m:e>
                      <m:r>
                        <w:rPr>
                          <w:rFonts w:ascii="Cambria Math" w:eastAsia="微软雅黑" w:hAnsi="Cambria Math"/>
                        </w:rPr>
                        <m:t>σ</m:t>
                      </m:r>
                    </m:e>
                    <m:sub>
                      <m:r>
                        <w:rPr>
                          <w:rFonts w:ascii="Cambria Math" w:eastAsia="微软雅黑" w:hAnsi="Cambria Math"/>
                        </w:rPr>
                        <m:t>t</m:t>
                      </m:r>
                    </m:sub>
                  </m:sSub>
                  <m:r>
                    <w:rPr>
                      <w:rFonts w:ascii="Cambria Math" w:eastAsia="微软雅黑" w:hAnsi="Cambria Math"/>
                    </w:rPr>
                    <m:t>dt</m:t>
                  </m:r>
                </m:e>
              </m:nary>
              <m:r>
                <w:rPr>
                  <w:rFonts w:ascii="Cambria Math" w:eastAsia="微软雅黑" w:hAnsi="Cambria Math"/>
                </w:rPr>
                <m:t>#</m:t>
              </m:r>
              <m:d>
                <m:dPr>
                  <m:ctrlPr>
                    <w:rPr>
                      <w:rFonts w:ascii="Cambria Math" w:eastAsia="微软雅黑" w:hAnsi="Cambria Math"/>
                      <w:i/>
                    </w:rPr>
                  </m:ctrlPr>
                </m:dPr>
                <m:e>
                  <m:r>
                    <w:rPr>
                      <w:rFonts w:ascii="Cambria Math" w:eastAsia="微软雅黑" w:hAnsi="Cambria Math"/>
                    </w:rPr>
                    <m:t>7</m:t>
                  </m:r>
                </m:e>
              </m:d>
            </m:e>
          </m:eqArr>
        </m:oMath>
      </m:oMathPara>
    </w:p>
    <w:p w14:paraId="696FE260" w14:textId="1B6393DD" w:rsidR="00E90103" w:rsidRPr="007E4EE8" w:rsidRDefault="007E4EE8" w:rsidP="00D13BB7">
      <w:pPr>
        <w:ind w:firstLine="0"/>
        <w:rPr>
          <w:rFonts w:ascii="times new romen" w:eastAsia="微软雅黑" w:hAnsi="times new romen" w:hint="eastAsia"/>
        </w:rPr>
      </w:pPr>
      <w:r>
        <w:rPr>
          <w:rFonts w:ascii="times new romen" w:eastAsia="微软雅黑" w:hAnsi="times new romen"/>
        </w:rPr>
        <w:lastRenderedPageBreak/>
        <w:t>w</w:t>
      </w:r>
      <w:r w:rsidRPr="0063395D">
        <w:rPr>
          <w:rFonts w:ascii="times new romen" w:eastAsia="微软雅黑" w:hAnsi="times new romen"/>
        </w:rPr>
        <w:t>here</w:t>
      </w:r>
      <w:r>
        <w:rPr>
          <w:rFonts w:ascii="times new romen" w:eastAsia="微软雅黑" w:hAnsi="times new romen" w:hint="eastAsia"/>
        </w:rPr>
        <w:t xml:space="preserve"> </w:t>
      </w:r>
      <m:oMath>
        <m:sSub>
          <m:sSubPr>
            <m:ctrlPr>
              <w:rPr>
                <w:rFonts w:ascii="Cambria Math" w:eastAsia="微软雅黑" w:hAnsi="Cambria Math"/>
                <w:i/>
              </w:rPr>
            </m:ctrlPr>
          </m:sSubPr>
          <m:e>
            <m:r>
              <w:rPr>
                <w:rFonts w:ascii="Cambria Math" w:eastAsia="微软雅黑" w:hAnsi="Cambria Math"/>
              </w:rPr>
              <m:t>d</m:t>
            </m:r>
          </m:e>
          <m:sub>
            <m:r>
              <w:rPr>
                <w:rFonts w:ascii="Cambria Math" w:eastAsia="微软雅黑" w:hAnsi="Cambria Math"/>
              </w:rPr>
              <m:t>x</m:t>
            </m:r>
          </m:sub>
        </m:sSub>
      </m:oMath>
      <w:r>
        <w:rPr>
          <w:rFonts w:ascii="times new romen" w:eastAsia="微软雅黑" w:hAnsi="times new romen" w:hint="eastAsia"/>
        </w:rPr>
        <w:t xml:space="preserve"> </w:t>
      </w:r>
      <w:r w:rsidRPr="0063395D">
        <w:rPr>
          <w:rFonts w:ascii="times new romen" w:eastAsia="微软雅黑" w:hAnsi="times new romen"/>
        </w:rPr>
        <w:t>is the distance between molecules (if using molecular descriptors to represent molecules, the maximum distance</w:t>
      </w:r>
      <w:r>
        <w:rPr>
          <w:rFonts w:ascii="times new romen" w:eastAsia="微软雅黑" w:hAnsi="times new romen" w:hint="eastAsia"/>
        </w:rPr>
        <w:t xml:space="preserve"> </w:t>
      </w:r>
      <m:oMath>
        <m:func>
          <m:funcPr>
            <m:ctrlPr>
              <w:rPr>
                <w:rFonts w:ascii="Cambria Math" w:eastAsia="微软雅黑" w:hAnsi="Cambria Math"/>
              </w:rPr>
            </m:ctrlPr>
          </m:funcPr>
          <m:fName>
            <m:r>
              <m:rPr>
                <m:sty m:val="p"/>
              </m:rPr>
              <w:rPr>
                <w:rFonts w:ascii="Cambria Math" w:eastAsia="微软雅黑" w:hAnsi="Cambria Math"/>
              </w:rPr>
              <m:t>max</m:t>
            </m:r>
          </m:fName>
          <m:e>
            <m:d>
              <m:dPr>
                <m:ctrlPr>
                  <w:rPr>
                    <w:rFonts w:ascii="Cambria Math" w:eastAsia="微软雅黑" w:hAnsi="Cambria Math"/>
                    <w:i/>
                  </w:rPr>
                </m:ctrlPr>
              </m:dPr>
              <m:e>
                <m:sSub>
                  <m:sSubPr>
                    <m:ctrlPr>
                      <w:rPr>
                        <w:rFonts w:ascii="Cambria Math" w:eastAsia="微软雅黑" w:hAnsi="Cambria Math"/>
                        <w:i/>
                      </w:rPr>
                    </m:ctrlPr>
                  </m:sSubPr>
                  <m:e>
                    <m:r>
                      <w:rPr>
                        <w:rFonts w:ascii="Cambria Math" w:eastAsia="微软雅黑" w:hAnsi="Cambria Math"/>
                      </w:rPr>
                      <m:t>d</m:t>
                    </m:r>
                  </m:e>
                  <m:sub>
                    <m:r>
                      <w:rPr>
                        <w:rFonts w:ascii="Cambria Math" w:eastAsia="微软雅黑" w:hAnsi="Cambria Math"/>
                      </w:rPr>
                      <m:t>x</m:t>
                    </m:r>
                  </m:sub>
                </m:sSub>
              </m:e>
            </m:d>
          </m:e>
        </m:func>
      </m:oMath>
      <w:r>
        <w:rPr>
          <w:rFonts w:ascii="times new romen" w:eastAsia="微软雅黑" w:hAnsi="times new romen" w:hint="eastAsia"/>
        </w:rPr>
        <w:t xml:space="preserve"> </w:t>
      </w:r>
      <w:r w:rsidRPr="0063395D">
        <w:rPr>
          <w:rFonts w:ascii="times new romen" w:eastAsia="微软雅黑" w:hAnsi="times new romen"/>
        </w:rPr>
        <w:t>should be used to scale the distances between</w:t>
      </w:r>
      <w:r>
        <w:rPr>
          <w:rFonts w:ascii="times new romen" w:eastAsia="微软雅黑" w:hAnsi="times new romen"/>
        </w:rPr>
        <w:t xml:space="preserve"> </w:t>
      </w:r>
      <w:r w:rsidRPr="0063395D">
        <w:rPr>
          <w:rFonts w:ascii="times new romen" w:eastAsia="微软雅黑" w:hAnsi="times new romen"/>
        </w:rPr>
        <w:t>0 and 1</w:t>
      </w:r>
      <w:r>
        <w:rPr>
          <w:rFonts w:ascii="times new romen" w:eastAsia="微软雅黑" w:hAnsi="times new romen"/>
        </w:rPr>
        <w:t xml:space="preserve">; </w:t>
      </w:r>
      <w:r w:rsidRPr="0063395D">
        <w:rPr>
          <w:rFonts w:ascii="times new romen" w:eastAsia="微软雅黑" w:hAnsi="times new romen"/>
        </w:rPr>
        <w:t>if using binary molecular fingerprints, this is not necessary).</w:t>
      </w:r>
      <w:r>
        <w:rPr>
          <w:rFonts w:ascii="times new romen" w:eastAsia="微软雅黑" w:hAnsi="times new romen" w:hint="eastAsia"/>
        </w:rPr>
        <w:t xml:space="preserve"> </w:t>
      </w:r>
      <m:oMath>
        <m:func>
          <m:funcPr>
            <m:ctrlPr>
              <w:rPr>
                <w:rFonts w:ascii="Cambria Math" w:eastAsia="微软雅黑" w:hAnsi="Cambria Math"/>
                <w:i/>
              </w:rPr>
            </m:ctrlPr>
          </m:funcPr>
          <m:fName>
            <m:r>
              <m:rPr>
                <m:sty m:val="p"/>
              </m:rPr>
              <w:rPr>
                <w:rFonts w:ascii="Cambria Math" w:eastAsia="微软雅黑" w:hAnsi="Cambria Math"/>
              </w:rPr>
              <m:t>max</m:t>
            </m:r>
          </m:fName>
          <m:e>
            <m:d>
              <m:dPr>
                <m:ctrlPr>
                  <w:rPr>
                    <w:rFonts w:ascii="Cambria Math" w:eastAsia="微软雅黑" w:hAnsi="Cambria Math"/>
                    <w:i/>
                  </w:rPr>
                </m:ctrlPr>
              </m:dPr>
              <m:e>
                <m:r>
                  <w:rPr>
                    <w:rFonts w:ascii="Cambria Math" w:eastAsia="微软雅黑" w:hAnsi="Cambria Math"/>
                  </w:rPr>
                  <m:t>y</m:t>
                </m:r>
              </m:e>
            </m:d>
          </m:e>
        </m:func>
        <m:r>
          <w:rPr>
            <w:rFonts w:ascii="Cambria Math" w:eastAsia="微软雅黑" w:hAnsi="Cambria Math"/>
          </w:rPr>
          <m:t>-</m:t>
        </m:r>
        <m:func>
          <m:funcPr>
            <m:ctrlPr>
              <w:rPr>
                <w:rFonts w:ascii="Cambria Math" w:eastAsia="微软雅黑" w:hAnsi="Cambria Math"/>
              </w:rPr>
            </m:ctrlPr>
          </m:funcPr>
          <m:fName>
            <m:r>
              <m:rPr>
                <m:sty m:val="p"/>
              </m:rPr>
              <w:rPr>
                <w:rFonts w:ascii="Cambria Math" w:eastAsia="微软雅黑" w:hAnsi="Cambria Math"/>
              </w:rPr>
              <m:t>min</m:t>
            </m:r>
            <m:ctrlPr>
              <w:rPr>
                <w:rFonts w:ascii="Cambria Math" w:eastAsia="微软雅黑" w:hAnsi="Cambria Math"/>
                <w:i/>
              </w:rPr>
            </m:ctrlPr>
          </m:fName>
          <m:e>
            <m:d>
              <m:dPr>
                <m:ctrlPr>
                  <w:rPr>
                    <w:rFonts w:ascii="Cambria Math" w:eastAsia="微软雅黑" w:hAnsi="Cambria Math"/>
                    <w:i/>
                  </w:rPr>
                </m:ctrlPr>
              </m:dPr>
              <m:e>
                <m:r>
                  <w:rPr>
                    <w:rFonts w:ascii="Cambria Math" w:eastAsia="微软雅黑" w:hAnsi="Cambria Math"/>
                  </w:rPr>
                  <m:t>y</m:t>
                </m:r>
              </m:e>
            </m:d>
          </m:e>
        </m:func>
      </m:oMath>
      <w:r w:rsidRPr="0063395D">
        <w:t xml:space="preserve"> </w:t>
      </w:r>
      <w:r w:rsidRPr="0063395D">
        <w:rPr>
          <w:rFonts w:ascii="times new romen" w:eastAsia="微软雅黑" w:hAnsi="times new romen"/>
        </w:rPr>
        <w:t>is the range of molecular properties, used to scale them to a range of</w:t>
      </w:r>
      <w:r>
        <w:rPr>
          <w:rFonts w:ascii="times new romen" w:eastAsia="微软雅黑" w:hAnsi="times new romen"/>
        </w:rPr>
        <w:t xml:space="preserve"> </w:t>
      </w:r>
      <w:r w:rsidRPr="0063395D">
        <w:rPr>
          <w:rFonts w:ascii="times new romen" w:eastAsia="微软雅黑" w:hAnsi="times new romen"/>
        </w:rPr>
        <w:t>0 to 1.</w:t>
      </w:r>
      <w:r>
        <w:rPr>
          <w:rFonts w:ascii="times new romen" w:eastAsia="微软雅黑" w:hAnsi="times new romen" w:hint="eastAsia"/>
        </w:rPr>
        <w:t xml:space="preserve"> </w:t>
      </w:r>
      <w:r w:rsidRPr="00D2670C">
        <w:rPr>
          <w:rFonts w:ascii="times new romen" w:eastAsia="微软雅黑" w:hAnsi="times new romen"/>
        </w:rPr>
        <w:t>(R)</w:t>
      </w:r>
      <w:r w:rsidRPr="00D2670C">
        <w:rPr>
          <w:rFonts w:ascii="times new romen" w:eastAsia="微软雅黑" w:hAnsi="times new romen" w:hint="eastAsia"/>
        </w:rPr>
        <w:t>M</w:t>
      </w:r>
      <w:r w:rsidRPr="00D2670C">
        <w:rPr>
          <w:rFonts w:ascii="times new romen" w:eastAsia="微软雅黑" w:hAnsi="times new romen"/>
        </w:rPr>
        <w:t>ODI</w:t>
      </w:r>
      <w:r>
        <w:rPr>
          <w:rFonts w:ascii="times new romen" w:eastAsia="微软雅黑" w:hAnsi="times new romen" w:hint="eastAsia"/>
        </w:rPr>
        <w:t>、</w:t>
      </w:r>
      <w:r>
        <w:rPr>
          <w:rFonts w:ascii="times new romen" w:eastAsia="微软雅黑" w:hAnsi="times new romen" w:hint="eastAsia"/>
        </w:rPr>
        <w:t>S</w:t>
      </w:r>
      <w:r>
        <w:rPr>
          <w:rFonts w:ascii="times new romen" w:eastAsia="微软雅黑" w:hAnsi="times new romen"/>
        </w:rPr>
        <w:t>ARI</w:t>
      </w:r>
      <w:r>
        <w:rPr>
          <w:rFonts w:ascii="times new romen" w:eastAsia="微软雅黑" w:hAnsi="times new romen" w:hint="eastAsia"/>
        </w:rPr>
        <w:t>、</w:t>
      </w:r>
      <w:r>
        <w:rPr>
          <w:rFonts w:ascii="times new romen" w:eastAsia="微软雅黑" w:hAnsi="times new romen" w:hint="eastAsia"/>
        </w:rPr>
        <w:t>R</w:t>
      </w:r>
      <w:r>
        <w:rPr>
          <w:rFonts w:ascii="times new romen" w:eastAsia="微软雅黑" w:hAnsi="times new romen"/>
        </w:rPr>
        <w:t>OGI</w:t>
      </w:r>
      <w:r w:rsidRPr="0063395D">
        <w:t xml:space="preserve"> </w:t>
      </w:r>
      <w:r w:rsidRPr="0063395D">
        <w:rPr>
          <w:rFonts w:ascii="times new romen" w:eastAsia="微软雅黑" w:hAnsi="times new romen"/>
        </w:rPr>
        <w:t xml:space="preserve">are calculated using the software package </w:t>
      </w:r>
      <w:r>
        <w:rPr>
          <w:noProof/>
        </w:rPr>
        <w:t xml:space="preserve">rogi </w:t>
      </w:r>
      <w:r w:rsidRPr="0063395D">
        <w:rPr>
          <w:noProof/>
        </w:rPr>
        <w:t>provided by Aldeghi et al.</w:t>
      </w:r>
      <w:r>
        <w:rPr>
          <w:rFonts w:hint="eastAsia"/>
          <w:noProof/>
        </w:rPr>
        <w:t xml:space="preserve"> </w:t>
      </w:r>
      <w:r>
        <w:rPr>
          <w:noProof/>
        </w:rPr>
        <w:fldChar w:fldCharType="begin"/>
      </w:r>
      <w:r w:rsidR="00606337">
        <w:rPr>
          <w:noProof/>
        </w:rPr>
        <w:instrText xml:space="preserve"> ADDIN EN.CITE &lt;EndNote&gt;&lt;Cite&gt;&lt;Author&gt;Aldeghi&lt;/Author&gt;&lt;Year&gt;2022&lt;/Year&gt;&lt;RecNum&gt;1084&lt;/RecNum&gt;&lt;DisplayText&gt;&lt;style face="superscript"&gt;96&lt;/style&gt;&lt;/DisplayText&gt;&lt;record&gt;&lt;rec-number&gt;1084&lt;/rec-number&gt;&lt;foreign-keys&gt;&lt;key app="EN" db-id="ve0x99rz5zt2ejevrzi500pz950aztrvtzfa" timestamp="1731944337"&gt;1084&lt;/key&gt;&lt;/foreign-keys&gt;&lt;ref-type name="Journal Article"&gt;17&lt;/ref-type&gt;&lt;contributors&gt;&lt;authors&gt;&lt;author&gt;Aldeghi, Matteo&lt;/author&gt;&lt;author&gt;Graff, David E.&lt;/author&gt;&lt;author&gt;Frey, Nathan&lt;/author&gt;&lt;author&gt;Morrone, Joseph A.&lt;/author&gt;&lt;author&gt;Pyzer-Knapp, Edward O.&lt;/author&gt;&lt;author&gt;Jordan, Kirk E.&lt;/author&gt;&lt;author&gt;Coley, Connor W.&lt;/author&gt;&lt;/authors&gt;&lt;/contributors&gt;&lt;titles&gt;&lt;title&gt;Roughness of Molecular Property Landscapes and Its Impact on Modellability&lt;/title&gt;&lt;secondary-title&gt;Journal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4660-4671&lt;/pages&gt;&lt;volume&gt;62&lt;/volume&gt;&lt;number&gt;19&lt;/number&gt;&lt;dates&gt;&lt;year&gt;2022&lt;/year&gt;&lt;pub-dates&gt;&lt;date&gt;2022/10/10&lt;/date&gt;&lt;/pub-dates&gt;&lt;/dates&gt;&lt;publisher&gt;American Chemical Society&lt;/publisher&gt;&lt;isbn&gt;1549-9596&lt;/isbn&gt;&lt;urls&gt;&lt;related-urls&gt;&lt;url&gt;https://doi.org/10.1021/acs.jcim.2c00903&lt;/url&gt;&lt;/related-urls&gt;&lt;/urls&gt;&lt;electronic-resource-num&gt;10.1021/acs.jcim.2c00903&lt;/electronic-resource-num&gt;&lt;/record&gt;&lt;/Cite&gt;&lt;/EndNote&gt;</w:instrText>
      </w:r>
      <w:r>
        <w:rPr>
          <w:noProof/>
        </w:rPr>
        <w:fldChar w:fldCharType="separate"/>
      </w:r>
      <w:r w:rsidR="00606337" w:rsidRPr="00606337">
        <w:rPr>
          <w:noProof/>
          <w:vertAlign w:val="superscript"/>
        </w:rPr>
        <w:t>96</w:t>
      </w:r>
      <w:r>
        <w:rPr>
          <w:noProof/>
        </w:rPr>
        <w:fldChar w:fldCharType="end"/>
      </w:r>
    </w:p>
    <w:p w14:paraId="02A9932A" w14:textId="38ADEC20" w:rsidR="00E90103" w:rsidRPr="00E90103" w:rsidRDefault="00E90103" w:rsidP="00E90103">
      <w:pPr>
        <w:ind w:firstLine="0"/>
        <w:rPr>
          <w:rFonts w:eastAsia="微软雅黑"/>
        </w:rPr>
        <w:sectPr w:rsidR="00E90103" w:rsidRPr="00E90103">
          <w:pgSz w:w="11906" w:h="16838"/>
          <w:pgMar w:top="1440" w:right="1800" w:bottom="1440" w:left="1800" w:header="851" w:footer="992" w:gutter="0"/>
          <w:cols w:space="425"/>
          <w:docGrid w:type="lines" w:linePitch="312"/>
        </w:sectPr>
      </w:pPr>
    </w:p>
    <w:p w14:paraId="0629C160" w14:textId="28A30969" w:rsidR="00A75498" w:rsidRDefault="0048073B" w:rsidP="00781167">
      <w:pPr>
        <w:ind w:firstLine="0"/>
        <w:outlineLvl w:val="0"/>
        <w:rPr>
          <w:rFonts w:eastAsia="微软雅黑"/>
          <w:b/>
          <w:bCs/>
        </w:rPr>
      </w:pPr>
      <w:bookmarkStart w:id="38" w:name="_Toc223557850"/>
      <w:r w:rsidRPr="006A6DD6">
        <w:rPr>
          <w:rFonts w:eastAsia="微软雅黑"/>
          <w:b/>
          <w:bCs/>
        </w:rPr>
        <w:lastRenderedPageBreak/>
        <w:t>S</w:t>
      </w:r>
      <w:r w:rsidR="00247EB1">
        <w:rPr>
          <w:rFonts w:eastAsia="微软雅黑"/>
          <w:b/>
          <w:bCs/>
        </w:rPr>
        <w:t>2</w:t>
      </w:r>
      <w:r w:rsidRPr="006A6DD6">
        <w:rPr>
          <w:rFonts w:eastAsia="微软雅黑"/>
          <w:b/>
          <w:bCs/>
        </w:rPr>
        <w:t xml:space="preserve"> </w:t>
      </w:r>
      <w:r w:rsidR="007E4EE8" w:rsidRPr="007E4EE8">
        <w:rPr>
          <w:rFonts w:eastAsia="微软雅黑"/>
          <w:b/>
          <w:bCs/>
        </w:rPr>
        <w:t>Supplementary Results on the Dual Challenges of Few-Shot Learning and Structural Distribution Shift</w:t>
      </w:r>
      <w:bookmarkEnd w:id="38"/>
    </w:p>
    <w:p w14:paraId="4B6D1E7E" w14:textId="5D8F03F8" w:rsidR="000534F7" w:rsidRDefault="000534F7" w:rsidP="000534F7">
      <w:pPr>
        <w:ind w:firstLine="0"/>
        <w:jc w:val="center"/>
      </w:pPr>
      <w:r>
        <w:rPr>
          <w:rFonts w:hint="eastAsia"/>
          <w:noProof/>
        </w:rPr>
        <w:drawing>
          <wp:inline distT="0" distB="0" distL="0" distR="0" wp14:anchorId="50DAA24F" wp14:editId="0976EA4E">
            <wp:extent cx="5274129" cy="6212067"/>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1419" cy="6220653"/>
                    </a:xfrm>
                    <a:prstGeom prst="rect">
                      <a:avLst/>
                    </a:prstGeom>
                    <a:noFill/>
                    <a:ln>
                      <a:noFill/>
                    </a:ln>
                  </pic:spPr>
                </pic:pic>
              </a:graphicData>
            </a:graphic>
          </wp:inline>
        </w:drawing>
      </w:r>
    </w:p>
    <w:p w14:paraId="0F8304EF" w14:textId="233506EE" w:rsidR="007E4EE8" w:rsidRDefault="007E4EE8" w:rsidP="00BE3A43">
      <w:pPr>
        <w:ind w:firstLine="0"/>
        <w:rPr>
          <w:rFonts w:eastAsia="微软雅黑"/>
          <w:sz w:val="22"/>
          <w:szCs w:val="24"/>
        </w:rPr>
      </w:pPr>
      <w:r w:rsidRPr="007E4EE8">
        <w:rPr>
          <w:rFonts w:eastAsia="微软雅黑"/>
          <w:b/>
          <w:bCs/>
          <w:sz w:val="22"/>
          <w:szCs w:val="24"/>
        </w:rPr>
        <w:t>Supplementary Fig. 2. Performance comparison of different prediction algorithms and molecular features.</w:t>
      </w:r>
      <w:r w:rsidRPr="007E4EE8">
        <w:rPr>
          <w:rFonts w:eastAsia="微软雅黑"/>
          <w:sz w:val="22"/>
          <w:szCs w:val="24"/>
        </w:rPr>
        <w:t xml:space="preserve"> </w:t>
      </w:r>
      <w:r w:rsidRPr="007E4EE8">
        <w:rPr>
          <w:rFonts w:eastAsia="微软雅黑"/>
          <w:b/>
          <w:bCs/>
          <w:sz w:val="22"/>
          <w:szCs w:val="24"/>
        </w:rPr>
        <w:t>a,</w:t>
      </w:r>
      <w:r w:rsidRPr="007E4EE8">
        <w:rPr>
          <w:rFonts w:eastAsia="微软雅黑"/>
          <w:sz w:val="22"/>
          <w:szCs w:val="24"/>
        </w:rPr>
        <w:t xml:space="preserve"> Comprehensive performance of various prediction algorithms (including classical machine learning and tabular foundation models, etc.) using unified input features (RDKit 2D descriptors) under the highly challenging Perimeter Split strategy. </w:t>
      </w:r>
      <w:r w:rsidRPr="007E4EE8">
        <w:rPr>
          <w:rFonts w:eastAsia="微软雅黑"/>
          <w:b/>
          <w:bCs/>
          <w:sz w:val="22"/>
          <w:szCs w:val="24"/>
        </w:rPr>
        <w:t>b,</w:t>
      </w:r>
      <w:r w:rsidRPr="007E4EE8">
        <w:rPr>
          <w:rFonts w:eastAsia="微软雅黑"/>
          <w:sz w:val="22"/>
          <w:szCs w:val="24"/>
        </w:rPr>
        <w:t xml:space="preserve"> Generalization capability comparison of different input features (covering traditional expert descriptors/fingerprints and latent representations extracted by various deep learning </w:t>
      </w:r>
      <w:r w:rsidRPr="007E4EE8">
        <w:rPr>
          <w:rFonts w:eastAsia="微软雅黑"/>
          <w:sz w:val="22"/>
          <w:szCs w:val="24"/>
        </w:rPr>
        <w:lastRenderedPageBreak/>
        <w:t xml:space="preserve">foundation models) using a unified predictor (XGBoost) under the same splitting strategy. The blue and orange bars in the figure represent the average ROC AUC for classification tasks and the average </w:t>
      </w:r>
      <w:r>
        <w:rPr>
          <w:rFonts w:eastAsia="微软雅黑"/>
          <w:sz w:val="22"/>
          <w:szCs w:val="24"/>
        </w:rPr>
        <w:t>R</w:t>
      </w:r>
      <w:r w:rsidRPr="007E4EE8">
        <w:rPr>
          <w:rFonts w:eastAsia="微软雅黑"/>
          <w:sz w:val="22"/>
          <w:szCs w:val="24"/>
          <w:vertAlign w:val="superscript"/>
        </w:rPr>
        <w:t>2</w:t>
      </w:r>
      <w:r w:rsidRPr="007E4EE8">
        <w:rPr>
          <w:rFonts w:eastAsia="微软雅黑"/>
          <w:sz w:val="22"/>
          <w:szCs w:val="24"/>
        </w:rPr>
        <w:t xml:space="preserve"> for regression tasks, respectively.</w:t>
      </w:r>
    </w:p>
    <w:p w14:paraId="11FEEBF7" w14:textId="4C811803" w:rsidR="006860C5" w:rsidRDefault="007E4EE8" w:rsidP="00BE3A43">
      <w:pPr>
        <w:ind w:firstLine="0"/>
        <w:rPr>
          <w:rFonts w:eastAsia="微软雅黑"/>
          <w:sz w:val="22"/>
          <w:szCs w:val="24"/>
        </w:rPr>
        <w:sectPr w:rsidR="006860C5" w:rsidSect="008E4FB9">
          <w:pgSz w:w="11906" w:h="16838"/>
          <w:pgMar w:top="1440" w:right="1797" w:bottom="1440" w:left="1797" w:header="851" w:footer="992" w:gutter="0"/>
          <w:cols w:space="425"/>
          <w:docGrid w:type="linesAndChars" w:linePitch="326"/>
        </w:sectPr>
      </w:pPr>
      <w:r w:rsidRPr="007E4EE8">
        <w:rPr>
          <w:rFonts w:eastAsia="微软雅黑"/>
          <w:sz w:val="22"/>
          <w:szCs w:val="24"/>
        </w:rPr>
        <w:t xml:space="preserve">Note: AutoGluon is marked with an asterisk, indicating that it is an </w:t>
      </w:r>
      <w:proofErr w:type="spellStart"/>
      <w:r w:rsidRPr="007E4EE8">
        <w:rPr>
          <w:rFonts w:eastAsia="微软雅黑"/>
          <w:sz w:val="22"/>
          <w:szCs w:val="24"/>
        </w:rPr>
        <w:t>AutoML</w:t>
      </w:r>
      <w:proofErr w:type="spellEnd"/>
      <w:r w:rsidRPr="007E4EE8">
        <w:rPr>
          <w:rFonts w:eastAsia="微软雅黑"/>
          <w:sz w:val="22"/>
          <w:szCs w:val="24"/>
        </w:rPr>
        <w:t xml:space="preserve"> framework utilizing a stacked ensemble of various models (e.g., RF, XGBoost, MLP), which differs from the single-model architectures provided.</w:t>
      </w:r>
      <w:r w:rsidR="006860C5" w:rsidRPr="006860C5">
        <w:rPr>
          <w:rFonts w:eastAsia="微软雅黑" w:hint="eastAsia"/>
          <w:sz w:val="22"/>
          <w:szCs w:val="24"/>
        </w:rPr>
        <w:t>。</w:t>
      </w:r>
    </w:p>
    <w:p w14:paraId="0030AC4E" w14:textId="00AC5F92" w:rsidR="000534F7" w:rsidRDefault="000534F7" w:rsidP="006860C5">
      <w:pPr>
        <w:ind w:firstLine="0"/>
        <w:jc w:val="center"/>
      </w:pPr>
      <w:r>
        <w:rPr>
          <w:rFonts w:eastAsia="微软雅黑"/>
          <w:b/>
          <w:bCs/>
          <w:noProof/>
          <w:sz w:val="22"/>
          <w:szCs w:val="24"/>
        </w:rPr>
        <w:lastRenderedPageBreak/>
        <w:drawing>
          <wp:inline distT="0" distB="0" distL="0" distR="0" wp14:anchorId="478FD629" wp14:editId="092D3D4C">
            <wp:extent cx="8124659" cy="4742165"/>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124659" cy="4742165"/>
                    </a:xfrm>
                    <a:prstGeom prst="rect">
                      <a:avLst/>
                    </a:prstGeom>
                    <a:noFill/>
                    <a:ln>
                      <a:noFill/>
                    </a:ln>
                  </pic:spPr>
                </pic:pic>
              </a:graphicData>
            </a:graphic>
          </wp:inline>
        </w:drawing>
      </w:r>
    </w:p>
    <w:p w14:paraId="6FDB1903" w14:textId="24F2A644" w:rsidR="00546458" w:rsidRDefault="00546458" w:rsidP="006860C5">
      <w:pPr>
        <w:ind w:firstLine="0"/>
        <w:jc w:val="center"/>
      </w:pPr>
      <w:r w:rsidRPr="006A6DD6">
        <w:rPr>
          <w:rFonts w:eastAsia="微软雅黑"/>
          <w:b/>
          <w:bCs/>
          <w:sz w:val="22"/>
          <w:szCs w:val="24"/>
        </w:rPr>
        <w:t xml:space="preserve">Supplementary Fig. </w:t>
      </w:r>
      <w:r w:rsidR="00B94AA4">
        <w:rPr>
          <w:rFonts w:eastAsia="微软雅黑"/>
          <w:b/>
          <w:bCs/>
          <w:sz w:val="22"/>
          <w:szCs w:val="24"/>
        </w:rPr>
        <w:t>3</w:t>
      </w:r>
      <w:r w:rsidRPr="006A6DD6">
        <w:rPr>
          <w:rFonts w:eastAsia="微软雅黑"/>
          <w:b/>
          <w:bCs/>
          <w:sz w:val="22"/>
          <w:szCs w:val="24"/>
        </w:rPr>
        <w:t>.</w:t>
      </w:r>
      <w:r>
        <w:rPr>
          <w:rFonts w:eastAsia="微软雅黑"/>
          <w:b/>
          <w:bCs/>
          <w:sz w:val="22"/>
          <w:szCs w:val="24"/>
        </w:rPr>
        <w:t xml:space="preserve">1. </w:t>
      </w:r>
      <w:r w:rsidR="007E4EE8" w:rsidRPr="007E4EE8">
        <w:rPr>
          <w:rFonts w:eastAsia="微软雅黑"/>
          <w:b/>
          <w:bCs/>
          <w:sz w:val="22"/>
          <w:szCs w:val="24"/>
        </w:rPr>
        <w:t xml:space="preserve">Detailed performance evaluation of various models on 8 individual ADMET tasks under </w:t>
      </w:r>
      <w:r w:rsidR="007E4EE8">
        <w:rPr>
          <w:rFonts w:eastAsia="微软雅黑"/>
          <w:b/>
          <w:bCs/>
          <w:sz w:val="22"/>
          <w:szCs w:val="24"/>
        </w:rPr>
        <w:t>R</w:t>
      </w:r>
      <w:r w:rsidR="007E4EE8" w:rsidRPr="007E4EE8">
        <w:rPr>
          <w:rFonts w:eastAsia="微软雅黑"/>
          <w:b/>
          <w:bCs/>
          <w:sz w:val="22"/>
          <w:szCs w:val="24"/>
        </w:rPr>
        <w:t xml:space="preserve">andom </w:t>
      </w:r>
      <w:r w:rsidR="007E4EE8">
        <w:rPr>
          <w:rFonts w:eastAsia="微软雅黑"/>
          <w:b/>
          <w:bCs/>
          <w:sz w:val="22"/>
          <w:szCs w:val="24"/>
        </w:rPr>
        <w:t>S</w:t>
      </w:r>
      <w:r w:rsidR="007E4EE8" w:rsidRPr="007E4EE8">
        <w:rPr>
          <w:rFonts w:eastAsia="微软雅黑"/>
          <w:b/>
          <w:bCs/>
          <w:sz w:val="22"/>
          <w:szCs w:val="24"/>
        </w:rPr>
        <w:t>plit.</w:t>
      </w:r>
    </w:p>
    <w:p w14:paraId="2C206C8A" w14:textId="7BF9F736" w:rsidR="000534F7" w:rsidRDefault="000534F7" w:rsidP="006860C5">
      <w:pPr>
        <w:ind w:firstLine="0"/>
        <w:jc w:val="center"/>
      </w:pPr>
      <w:r>
        <w:rPr>
          <w:rFonts w:eastAsia="微软雅黑"/>
          <w:b/>
          <w:bCs/>
          <w:noProof/>
          <w:sz w:val="22"/>
          <w:szCs w:val="24"/>
        </w:rPr>
        <w:lastRenderedPageBreak/>
        <w:drawing>
          <wp:inline distT="0" distB="0" distL="0" distR="0" wp14:anchorId="4A20AC30" wp14:editId="4B16679F">
            <wp:extent cx="8123008" cy="4741200"/>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23008" cy="4741200"/>
                    </a:xfrm>
                    <a:prstGeom prst="rect">
                      <a:avLst/>
                    </a:prstGeom>
                    <a:noFill/>
                    <a:ln>
                      <a:noFill/>
                    </a:ln>
                  </pic:spPr>
                </pic:pic>
              </a:graphicData>
            </a:graphic>
          </wp:inline>
        </w:drawing>
      </w:r>
    </w:p>
    <w:p w14:paraId="5ADB9AED" w14:textId="4410A0B2" w:rsidR="007E4EE8" w:rsidRDefault="00546458" w:rsidP="007E4EE8">
      <w:pPr>
        <w:ind w:firstLine="0"/>
        <w:jc w:val="center"/>
      </w:pPr>
      <w:r w:rsidRPr="006A6DD6">
        <w:rPr>
          <w:rFonts w:eastAsia="微软雅黑"/>
          <w:b/>
          <w:bCs/>
          <w:sz w:val="22"/>
          <w:szCs w:val="24"/>
        </w:rPr>
        <w:t xml:space="preserve">Supplementary Fig. </w:t>
      </w:r>
      <w:r w:rsidR="00B94AA4">
        <w:rPr>
          <w:rFonts w:eastAsia="微软雅黑"/>
          <w:b/>
          <w:bCs/>
          <w:sz w:val="22"/>
          <w:szCs w:val="24"/>
        </w:rPr>
        <w:t>3</w:t>
      </w:r>
      <w:r w:rsidRPr="006A6DD6">
        <w:rPr>
          <w:rFonts w:eastAsia="微软雅黑"/>
          <w:b/>
          <w:bCs/>
          <w:sz w:val="22"/>
          <w:szCs w:val="24"/>
        </w:rPr>
        <w:t>.</w:t>
      </w:r>
      <w:r>
        <w:rPr>
          <w:rFonts w:eastAsia="微软雅黑"/>
          <w:b/>
          <w:bCs/>
          <w:sz w:val="22"/>
          <w:szCs w:val="24"/>
        </w:rPr>
        <w:t xml:space="preserve">2. </w:t>
      </w:r>
      <w:r w:rsidR="007E4EE8" w:rsidRPr="007E4EE8">
        <w:rPr>
          <w:rFonts w:eastAsia="微软雅黑"/>
          <w:b/>
          <w:bCs/>
          <w:sz w:val="22"/>
          <w:szCs w:val="24"/>
        </w:rPr>
        <w:t xml:space="preserve">Detailed performance evaluation of various models on 8 individual ADMET tasks under </w:t>
      </w:r>
      <w:r w:rsidR="007E4EE8">
        <w:rPr>
          <w:rFonts w:eastAsia="微软雅黑"/>
          <w:b/>
          <w:bCs/>
          <w:sz w:val="22"/>
          <w:szCs w:val="24"/>
        </w:rPr>
        <w:t>Scaffold</w:t>
      </w:r>
      <w:r w:rsidR="007E4EE8" w:rsidRPr="007E4EE8">
        <w:rPr>
          <w:rFonts w:eastAsia="微软雅黑"/>
          <w:b/>
          <w:bCs/>
          <w:sz w:val="22"/>
          <w:szCs w:val="24"/>
        </w:rPr>
        <w:t xml:space="preserve"> </w:t>
      </w:r>
      <w:r w:rsidR="007E4EE8">
        <w:rPr>
          <w:rFonts w:eastAsia="微软雅黑"/>
          <w:b/>
          <w:bCs/>
          <w:sz w:val="22"/>
          <w:szCs w:val="24"/>
        </w:rPr>
        <w:t>S</w:t>
      </w:r>
      <w:r w:rsidR="007E4EE8" w:rsidRPr="007E4EE8">
        <w:rPr>
          <w:rFonts w:eastAsia="微软雅黑"/>
          <w:b/>
          <w:bCs/>
          <w:sz w:val="22"/>
          <w:szCs w:val="24"/>
        </w:rPr>
        <w:t>plit.</w:t>
      </w:r>
    </w:p>
    <w:p w14:paraId="516CDC81" w14:textId="124A7058" w:rsidR="004B191D" w:rsidRDefault="000534F7" w:rsidP="006860C5">
      <w:pPr>
        <w:ind w:firstLine="0"/>
        <w:jc w:val="center"/>
      </w:pPr>
      <w:r>
        <w:rPr>
          <w:rFonts w:eastAsia="微软雅黑"/>
          <w:b/>
          <w:bCs/>
          <w:noProof/>
          <w:sz w:val="22"/>
          <w:szCs w:val="24"/>
        </w:rPr>
        <w:lastRenderedPageBreak/>
        <w:drawing>
          <wp:inline distT="0" distB="0" distL="0" distR="0" wp14:anchorId="2F8CFAC7" wp14:editId="2E8B5EF1">
            <wp:extent cx="8123008" cy="4741200"/>
            <wp:effectExtent l="0" t="0" r="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23008" cy="4741200"/>
                    </a:xfrm>
                    <a:prstGeom prst="rect">
                      <a:avLst/>
                    </a:prstGeom>
                    <a:noFill/>
                    <a:ln>
                      <a:noFill/>
                    </a:ln>
                  </pic:spPr>
                </pic:pic>
              </a:graphicData>
            </a:graphic>
          </wp:inline>
        </w:drawing>
      </w:r>
    </w:p>
    <w:p w14:paraId="6B34AF90" w14:textId="428E1F43" w:rsidR="007E4EE8" w:rsidRDefault="00546458" w:rsidP="007E4EE8">
      <w:pPr>
        <w:ind w:firstLine="0"/>
        <w:jc w:val="center"/>
      </w:pPr>
      <w:r w:rsidRPr="006A6DD6">
        <w:rPr>
          <w:rFonts w:eastAsia="微软雅黑"/>
          <w:b/>
          <w:bCs/>
          <w:sz w:val="22"/>
          <w:szCs w:val="24"/>
        </w:rPr>
        <w:t xml:space="preserve">Supplementary Fig. </w:t>
      </w:r>
      <w:r w:rsidR="00B94AA4">
        <w:rPr>
          <w:rFonts w:eastAsia="微软雅黑"/>
          <w:b/>
          <w:bCs/>
          <w:sz w:val="22"/>
          <w:szCs w:val="24"/>
        </w:rPr>
        <w:t>3</w:t>
      </w:r>
      <w:r w:rsidRPr="006A6DD6">
        <w:rPr>
          <w:rFonts w:eastAsia="微软雅黑"/>
          <w:b/>
          <w:bCs/>
          <w:sz w:val="22"/>
          <w:szCs w:val="24"/>
        </w:rPr>
        <w:t>.</w:t>
      </w:r>
      <w:r>
        <w:rPr>
          <w:rFonts w:eastAsia="微软雅黑"/>
          <w:b/>
          <w:bCs/>
          <w:sz w:val="22"/>
          <w:szCs w:val="24"/>
        </w:rPr>
        <w:t xml:space="preserve">3. </w:t>
      </w:r>
      <w:r w:rsidR="007E4EE8" w:rsidRPr="007E4EE8">
        <w:rPr>
          <w:rFonts w:eastAsia="微软雅黑"/>
          <w:b/>
          <w:bCs/>
          <w:sz w:val="22"/>
          <w:szCs w:val="24"/>
        </w:rPr>
        <w:t xml:space="preserve">Detailed performance evaluation of various models on 8 individual ADMET tasks under </w:t>
      </w:r>
      <w:r w:rsidR="007E4EE8">
        <w:rPr>
          <w:rFonts w:eastAsia="微软雅黑"/>
          <w:b/>
          <w:bCs/>
          <w:sz w:val="22"/>
          <w:szCs w:val="24"/>
        </w:rPr>
        <w:t>Perimeter S</w:t>
      </w:r>
      <w:r w:rsidR="007E4EE8" w:rsidRPr="007E4EE8">
        <w:rPr>
          <w:rFonts w:eastAsia="微软雅黑"/>
          <w:b/>
          <w:bCs/>
          <w:sz w:val="22"/>
          <w:szCs w:val="24"/>
        </w:rPr>
        <w:t>plit.</w:t>
      </w:r>
    </w:p>
    <w:p w14:paraId="6344D1E1" w14:textId="5F401202" w:rsidR="006860C5" w:rsidRPr="007E4EE8" w:rsidRDefault="006860C5" w:rsidP="00546458">
      <w:pPr>
        <w:ind w:firstLine="0"/>
        <w:jc w:val="center"/>
        <w:sectPr w:rsidR="006860C5" w:rsidRPr="007E4EE8" w:rsidSect="006860C5">
          <w:pgSz w:w="16838" w:h="11906" w:orient="landscape"/>
          <w:pgMar w:top="1797" w:right="1440" w:bottom="1797" w:left="1440" w:header="851" w:footer="992" w:gutter="0"/>
          <w:cols w:space="425"/>
          <w:docGrid w:type="linesAndChars" w:linePitch="326"/>
        </w:sectPr>
      </w:pPr>
    </w:p>
    <w:p w14:paraId="5BC9FEA5" w14:textId="6D5D9AB9" w:rsidR="001B41D0" w:rsidRDefault="001B41D0" w:rsidP="00D46DE0">
      <w:pPr>
        <w:ind w:firstLine="0"/>
        <w:outlineLvl w:val="0"/>
        <w:rPr>
          <w:rFonts w:eastAsia="微软雅黑"/>
          <w:b/>
          <w:bCs/>
        </w:rPr>
      </w:pPr>
      <w:bookmarkStart w:id="39" w:name="_Toc223557851"/>
      <w:r>
        <w:rPr>
          <w:rFonts w:eastAsia="微软雅黑" w:hint="eastAsia"/>
          <w:b/>
          <w:bCs/>
        </w:rPr>
        <w:lastRenderedPageBreak/>
        <w:t>S</w:t>
      </w:r>
      <w:r w:rsidR="00247EB1">
        <w:rPr>
          <w:rFonts w:eastAsia="微软雅黑"/>
          <w:b/>
          <w:bCs/>
        </w:rPr>
        <w:t>3</w:t>
      </w:r>
      <w:r>
        <w:rPr>
          <w:rFonts w:eastAsia="微软雅黑"/>
          <w:b/>
          <w:bCs/>
        </w:rPr>
        <w:t xml:space="preserve"> </w:t>
      </w:r>
      <w:r w:rsidR="007E4EE8" w:rsidRPr="007E4EE8">
        <w:rPr>
          <w:rFonts w:eastAsia="微软雅黑"/>
          <w:b/>
          <w:bCs/>
        </w:rPr>
        <w:t>Supplementary Results on Class Imbalance Modeling</w:t>
      </w:r>
      <w:bookmarkEnd w:id="39"/>
    </w:p>
    <w:p w14:paraId="18D948C4" w14:textId="1EF120B0" w:rsidR="001B41D0" w:rsidRDefault="001B41D0" w:rsidP="001B41D0">
      <w:pPr>
        <w:ind w:firstLine="0"/>
      </w:pPr>
      <w:r>
        <w:rPr>
          <w:noProof/>
        </w:rPr>
        <w:drawing>
          <wp:inline distT="0" distB="0" distL="0" distR="0" wp14:anchorId="1A600A88" wp14:editId="321E9013">
            <wp:extent cx="5275580" cy="1534160"/>
            <wp:effectExtent l="0" t="0" r="127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5580" cy="1534160"/>
                    </a:xfrm>
                    <a:prstGeom prst="rect">
                      <a:avLst/>
                    </a:prstGeom>
                    <a:noFill/>
                    <a:ln>
                      <a:noFill/>
                    </a:ln>
                  </pic:spPr>
                </pic:pic>
              </a:graphicData>
            </a:graphic>
          </wp:inline>
        </w:drawing>
      </w:r>
    </w:p>
    <w:p w14:paraId="237FCCAB" w14:textId="71929685" w:rsidR="001B41D0" w:rsidRDefault="001B41D0" w:rsidP="001B41D0">
      <w:pPr>
        <w:ind w:firstLine="0"/>
      </w:pPr>
      <w:r>
        <w:rPr>
          <w:noProof/>
        </w:rPr>
        <w:drawing>
          <wp:inline distT="0" distB="0" distL="0" distR="0" wp14:anchorId="1438C0B6" wp14:editId="4C855AC5">
            <wp:extent cx="5275580" cy="1546225"/>
            <wp:effectExtent l="0" t="0" r="127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5580" cy="1546225"/>
                    </a:xfrm>
                    <a:prstGeom prst="rect">
                      <a:avLst/>
                    </a:prstGeom>
                    <a:noFill/>
                    <a:ln>
                      <a:noFill/>
                    </a:ln>
                  </pic:spPr>
                </pic:pic>
              </a:graphicData>
            </a:graphic>
          </wp:inline>
        </w:drawing>
      </w:r>
    </w:p>
    <w:p w14:paraId="1FA56148" w14:textId="13AF3188" w:rsidR="001B41D0" w:rsidRDefault="001B41D0" w:rsidP="001B41D0">
      <w:pPr>
        <w:ind w:firstLine="0"/>
      </w:pPr>
      <w:r>
        <w:rPr>
          <w:noProof/>
        </w:rPr>
        <w:drawing>
          <wp:inline distT="0" distB="0" distL="0" distR="0" wp14:anchorId="0E676CE1" wp14:editId="20420F84">
            <wp:extent cx="5275580" cy="1546225"/>
            <wp:effectExtent l="0" t="0" r="127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5580" cy="1546225"/>
                    </a:xfrm>
                    <a:prstGeom prst="rect">
                      <a:avLst/>
                    </a:prstGeom>
                    <a:noFill/>
                    <a:ln>
                      <a:noFill/>
                    </a:ln>
                  </pic:spPr>
                </pic:pic>
              </a:graphicData>
            </a:graphic>
          </wp:inline>
        </w:drawing>
      </w:r>
    </w:p>
    <w:p w14:paraId="430BDFEF" w14:textId="5E74D319" w:rsidR="001B41D0" w:rsidRDefault="001B41D0" w:rsidP="001B41D0">
      <w:pPr>
        <w:ind w:firstLine="0"/>
      </w:pPr>
      <w:r>
        <w:rPr>
          <w:noProof/>
        </w:rPr>
        <w:drawing>
          <wp:inline distT="0" distB="0" distL="0" distR="0" wp14:anchorId="0E9F835A" wp14:editId="1D8DBF4B">
            <wp:extent cx="5275580" cy="1534160"/>
            <wp:effectExtent l="0" t="0" r="1270"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5580" cy="1534160"/>
                    </a:xfrm>
                    <a:prstGeom prst="rect">
                      <a:avLst/>
                    </a:prstGeom>
                    <a:noFill/>
                    <a:ln>
                      <a:noFill/>
                    </a:ln>
                  </pic:spPr>
                </pic:pic>
              </a:graphicData>
            </a:graphic>
          </wp:inline>
        </w:drawing>
      </w:r>
    </w:p>
    <w:p w14:paraId="7E852EC7" w14:textId="52E36206" w:rsidR="001B41D0" w:rsidRDefault="001B41D0" w:rsidP="001B41D0">
      <w:pPr>
        <w:ind w:firstLine="0"/>
      </w:pPr>
      <w:r>
        <w:rPr>
          <w:rFonts w:hint="eastAsia"/>
          <w:noProof/>
        </w:rPr>
        <w:drawing>
          <wp:inline distT="0" distB="0" distL="0" distR="0" wp14:anchorId="22822B3D" wp14:editId="716B4991">
            <wp:extent cx="5263515" cy="1539875"/>
            <wp:effectExtent l="0" t="0" r="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3515" cy="1539875"/>
                    </a:xfrm>
                    <a:prstGeom prst="rect">
                      <a:avLst/>
                    </a:prstGeom>
                    <a:noFill/>
                    <a:ln>
                      <a:noFill/>
                    </a:ln>
                  </pic:spPr>
                </pic:pic>
              </a:graphicData>
            </a:graphic>
          </wp:inline>
        </w:drawing>
      </w:r>
    </w:p>
    <w:p w14:paraId="783472AB" w14:textId="33B116AD" w:rsidR="001B41D0" w:rsidRDefault="001B41D0" w:rsidP="001B41D0">
      <w:pPr>
        <w:ind w:firstLine="0"/>
      </w:pPr>
      <w:r>
        <w:rPr>
          <w:noProof/>
        </w:rPr>
        <w:lastRenderedPageBreak/>
        <w:drawing>
          <wp:inline distT="0" distB="0" distL="0" distR="0" wp14:anchorId="6D0EA4EC" wp14:editId="6D89F5BB">
            <wp:extent cx="5275580" cy="1546225"/>
            <wp:effectExtent l="0" t="0" r="127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5580" cy="1546225"/>
                    </a:xfrm>
                    <a:prstGeom prst="rect">
                      <a:avLst/>
                    </a:prstGeom>
                    <a:noFill/>
                    <a:ln>
                      <a:noFill/>
                    </a:ln>
                  </pic:spPr>
                </pic:pic>
              </a:graphicData>
            </a:graphic>
          </wp:inline>
        </w:drawing>
      </w:r>
    </w:p>
    <w:p w14:paraId="2BBFB76D" w14:textId="1AF45F3E" w:rsidR="001B41D0" w:rsidRDefault="001B41D0" w:rsidP="001B41D0">
      <w:pPr>
        <w:ind w:firstLine="0"/>
      </w:pPr>
      <w:r>
        <w:rPr>
          <w:noProof/>
        </w:rPr>
        <w:drawing>
          <wp:inline distT="0" distB="0" distL="0" distR="0" wp14:anchorId="40871075" wp14:editId="005BB686">
            <wp:extent cx="5263515" cy="1539875"/>
            <wp:effectExtent l="0" t="0" r="0" b="317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3515" cy="1539875"/>
                    </a:xfrm>
                    <a:prstGeom prst="rect">
                      <a:avLst/>
                    </a:prstGeom>
                    <a:noFill/>
                    <a:ln>
                      <a:noFill/>
                    </a:ln>
                  </pic:spPr>
                </pic:pic>
              </a:graphicData>
            </a:graphic>
          </wp:inline>
        </w:drawing>
      </w:r>
    </w:p>
    <w:p w14:paraId="2BF6898B" w14:textId="3E12AAE1" w:rsidR="001B41D0" w:rsidRDefault="001B41D0" w:rsidP="001B41D0">
      <w:pPr>
        <w:ind w:firstLine="0"/>
      </w:pPr>
      <w:r>
        <w:rPr>
          <w:noProof/>
        </w:rPr>
        <w:drawing>
          <wp:inline distT="0" distB="0" distL="0" distR="0" wp14:anchorId="73F2C3A4" wp14:editId="525716E0">
            <wp:extent cx="5275580" cy="1546225"/>
            <wp:effectExtent l="0" t="0" r="127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5580" cy="1546225"/>
                    </a:xfrm>
                    <a:prstGeom prst="rect">
                      <a:avLst/>
                    </a:prstGeom>
                    <a:noFill/>
                    <a:ln>
                      <a:noFill/>
                    </a:ln>
                  </pic:spPr>
                </pic:pic>
              </a:graphicData>
            </a:graphic>
          </wp:inline>
        </w:drawing>
      </w:r>
    </w:p>
    <w:p w14:paraId="6D325ED0" w14:textId="217299A0" w:rsidR="001B41D0" w:rsidRDefault="001B41D0" w:rsidP="001B41D0">
      <w:pPr>
        <w:ind w:firstLine="0"/>
      </w:pPr>
      <w:r>
        <w:rPr>
          <w:noProof/>
        </w:rPr>
        <w:drawing>
          <wp:inline distT="0" distB="0" distL="0" distR="0" wp14:anchorId="500B0703" wp14:editId="4AAE7B89">
            <wp:extent cx="5275580" cy="1534160"/>
            <wp:effectExtent l="0" t="0" r="1270" b="889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5580" cy="1534160"/>
                    </a:xfrm>
                    <a:prstGeom prst="rect">
                      <a:avLst/>
                    </a:prstGeom>
                    <a:noFill/>
                    <a:ln>
                      <a:noFill/>
                    </a:ln>
                  </pic:spPr>
                </pic:pic>
              </a:graphicData>
            </a:graphic>
          </wp:inline>
        </w:drawing>
      </w:r>
    </w:p>
    <w:p w14:paraId="447C4F0A" w14:textId="5FB2DA49" w:rsidR="001B41D0" w:rsidRDefault="00524CAE" w:rsidP="001B41D0">
      <w:pPr>
        <w:ind w:firstLine="0"/>
      </w:pPr>
      <w:r>
        <w:rPr>
          <w:noProof/>
        </w:rPr>
        <w:drawing>
          <wp:inline distT="0" distB="0" distL="0" distR="0" wp14:anchorId="428BAC50" wp14:editId="4E169874">
            <wp:extent cx="5263515" cy="1539875"/>
            <wp:effectExtent l="0" t="0" r="0" b="317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3515" cy="1539875"/>
                    </a:xfrm>
                    <a:prstGeom prst="rect">
                      <a:avLst/>
                    </a:prstGeom>
                    <a:noFill/>
                    <a:ln>
                      <a:noFill/>
                    </a:ln>
                  </pic:spPr>
                </pic:pic>
              </a:graphicData>
            </a:graphic>
          </wp:inline>
        </w:drawing>
      </w:r>
    </w:p>
    <w:p w14:paraId="15810C92" w14:textId="78E50202" w:rsidR="00524CAE" w:rsidRDefault="00524CAE" w:rsidP="001B41D0">
      <w:pPr>
        <w:ind w:firstLine="0"/>
      </w:pPr>
      <w:r>
        <w:rPr>
          <w:noProof/>
        </w:rPr>
        <w:lastRenderedPageBreak/>
        <w:drawing>
          <wp:inline distT="0" distB="0" distL="0" distR="0" wp14:anchorId="5C5A3447" wp14:editId="53C334F3">
            <wp:extent cx="5275580" cy="1546225"/>
            <wp:effectExtent l="0" t="0" r="127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5580" cy="1546225"/>
                    </a:xfrm>
                    <a:prstGeom prst="rect">
                      <a:avLst/>
                    </a:prstGeom>
                    <a:noFill/>
                    <a:ln>
                      <a:noFill/>
                    </a:ln>
                  </pic:spPr>
                </pic:pic>
              </a:graphicData>
            </a:graphic>
          </wp:inline>
        </w:drawing>
      </w:r>
    </w:p>
    <w:p w14:paraId="048B006B" w14:textId="7550ED50" w:rsidR="00524CAE" w:rsidRDefault="00524CAE" w:rsidP="001B41D0">
      <w:pPr>
        <w:ind w:firstLine="0"/>
      </w:pPr>
      <w:r>
        <w:rPr>
          <w:noProof/>
        </w:rPr>
        <w:drawing>
          <wp:inline distT="0" distB="0" distL="0" distR="0" wp14:anchorId="481E9C31" wp14:editId="24ABCCE2">
            <wp:extent cx="5275580" cy="1546225"/>
            <wp:effectExtent l="0" t="0" r="127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5580" cy="1546225"/>
                    </a:xfrm>
                    <a:prstGeom prst="rect">
                      <a:avLst/>
                    </a:prstGeom>
                    <a:noFill/>
                    <a:ln>
                      <a:noFill/>
                    </a:ln>
                  </pic:spPr>
                </pic:pic>
              </a:graphicData>
            </a:graphic>
          </wp:inline>
        </w:drawing>
      </w:r>
    </w:p>
    <w:p w14:paraId="79ADEAC5" w14:textId="155AC8BC" w:rsidR="003A683F" w:rsidRPr="00606337" w:rsidRDefault="00850FC5" w:rsidP="00606337">
      <w:pPr>
        <w:ind w:firstLine="0"/>
        <w:rPr>
          <w:rFonts w:hint="eastAsia"/>
        </w:rPr>
      </w:pPr>
      <w:r w:rsidRPr="006A6DD6">
        <w:rPr>
          <w:rFonts w:eastAsia="微软雅黑"/>
          <w:b/>
          <w:bCs/>
          <w:sz w:val="22"/>
          <w:szCs w:val="24"/>
        </w:rPr>
        <w:t xml:space="preserve">Supplementary Fig. </w:t>
      </w:r>
      <w:r>
        <w:rPr>
          <w:rFonts w:eastAsia="微软雅黑"/>
          <w:b/>
          <w:bCs/>
          <w:sz w:val="22"/>
          <w:szCs w:val="24"/>
        </w:rPr>
        <w:t xml:space="preserve">4. </w:t>
      </w:r>
      <w:r w:rsidR="007E4EE8" w:rsidRPr="007E4EE8">
        <w:rPr>
          <w:rFonts w:eastAsia="微软雅黑"/>
          <w:b/>
          <w:bCs/>
          <w:sz w:val="22"/>
          <w:szCs w:val="24"/>
        </w:rPr>
        <w:t xml:space="preserve">Other evaluation metrics for various models on 3 class-imbalanced tasks under </w:t>
      </w:r>
      <w:r w:rsidR="007E4EE8">
        <w:rPr>
          <w:rFonts w:eastAsia="微软雅黑"/>
          <w:b/>
          <w:bCs/>
          <w:sz w:val="22"/>
          <w:szCs w:val="24"/>
        </w:rPr>
        <w:t>R</w:t>
      </w:r>
      <w:r w:rsidR="007E4EE8" w:rsidRPr="007E4EE8">
        <w:rPr>
          <w:rFonts w:eastAsia="微软雅黑"/>
          <w:b/>
          <w:bCs/>
          <w:sz w:val="22"/>
          <w:szCs w:val="24"/>
        </w:rPr>
        <w:t xml:space="preserve">andom </w:t>
      </w:r>
      <w:r w:rsidR="007E4EE8">
        <w:rPr>
          <w:rFonts w:eastAsia="微软雅黑"/>
          <w:b/>
          <w:bCs/>
          <w:sz w:val="22"/>
          <w:szCs w:val="24"/>
        </w:rPr>
        <w:t>S</w:t>
      </w:r>
      <w:r w:rsidR="007E4EE8" w:rsidRPr="007E4EE8">
        <w:rPr>
          <w:rFonts w:eastAsia="微软雅黑"/>
          <w:b/>
          <w:bCs/>
          <w:sz w:val="22"/>
          <w:szCs w:val="24"/>
        </w:rPr>
        <w:t xml:space="preserve">plit, and all evaluation metrics for various models on 3 class-imbalanced tasks under </w:t>
      </w:r>
      <w:r w:rsidR="007E4EE8">
        <w:rPr>
          <w:rFonts w:eastAsia="微软雅黑"/>
          <w:b/>
          <w:bCs/>
          <w:sz w:val="22"/>
          <w:szCs w:val="24"/>
        </w:rPr>
        <w:t>S</w:t>
      </w:r>
      <w:r w:rsidR="007E4EE8" w:rsidRPr="007E4EE8">
        <w:rPr>
          <w:rFonts w:eastAsia="微软雅黑"/>
          <w:b/>
          <w:bCs/>
          <w:sz w:val="22"/>
          <w:szCs w:val="24"/>
        </w:rPr>
        <w:t xml:space="preserve">caffold </w:t>
      </w:r>
      <w:r w:rsidR="007E4EE8">
        <w:rPr>
          <w:rFonts w:eastAsia="微软雅黑"/>
          <w:b/>
          <w:bCs/>
          <w:sz w:val="22"/>
          <w:szCs w:val="24"/>
        </w:rPr>
        <w:t>S</w:t>
      </w:r>
      <w:r w:rsidR="007E4EE8" w:rsidRPr="007E4EE8">
        <w:rPr>
          <w:rFonts w:eastAsia="微软雅黑"/>
          <w:b/>
          <w:bCs/>
          <w:sz w:val="22"/>
          <w:szCs w:val="24"/>
        </w:rPr>
        <w:t>plit.</w:t>
      </w:r>
    </w:p>
    <w:p w14:paraId="050D623B" w14:textId="77777777" w:rsidR="009B3B46" w:rsidRPr="00850FC5" w:rsidRDefault="009B3B46" w:rsidP="00BF6002">
      <w:pPr>
        <w:ind w:firstLine="0"/>
        <w:outlineLvl w:val="0"/>
        <w:rPr>
          <w:rFonts w:eastAsia="微软雅黑"/>
          <w:b/>
          <w:bCs/>
        </w:rPr>
        <w:sectPr w:rsidR="009B3B46" w:rsidRPr="00850FC5" w:rsidSect="003E3884">
          <w:pgSz w:w="11906" w:h="16838"/>
          <w:pgMar w:top="1440" w:right="1797" w:bottom="1440" w:left="1797" w:header="851" w:footer="992" w:gutter="0"/>
          <w:cols w:space="425"/>
          <w:docGrid w:type="lines" w:linePitch="326"/>
        </w:sectPr>
      </w:pPr>
    </w:p>
    <w:p w14:paraId="5512ECF6" w14:textId="10A366F9" w:rsidR="00850FC5" w:rsidRDefault="007455F8" w:rsidP="007455F8">
      <w:pPr>
        <w:ind w:firstLine="0"/>
        <w:outlineLvl w:val="0"/>
        <w:rPr>
          <w:rFonts w:eastAsia="微软雅黑"/>
          <w:b/>
          <w:bCs/>
        </w:rPr>
      </w:pPr>
      <w:bookmarkStart w:id="40" w:name="_Toc223557852"/>
      <w:bookmarkStart w:id="41" w:name="_Hlk197290036"/>
      <w:r>
        <w:rPr>
          <w:rFonts w:eastAsia="微软雅黑"/>
          <w:b/>
          <w:bCs/>
        </w:rPr>
        <w:lastRenderedPageBreak/>
        <w:t>S</w:t>
      </w:r>
      <w:r w:rsidR="00247EB1">
        <w:rPr>
          <w:rFonts w:eastAsia="微软雅黑"/>
          <w:b/>
          <w:bCs/>
        </w:rPr>
        <w:t xml:space="preserve">4 </w:t>
      </w:r>
      <w:r w:rsidR="007E4EE8" w:rsidRPr="007E4EE8">
        <w:rPr>
          <w:rFonts w:eastAsia="微软雅黑"/>
          <w:b/>
          <w:bCs/>
        </w:rPr>
        <w:t>Supplementary Results for bRo5 Dataset Evaluation</w:t>
      </w:r>
      <w:bookmarkEnd w:id="40"/>
    </w:p>
    <w:p w14:paraId="14AAF367" w14:textId="7277A28D" w:rsidR="00850FC5" w:rsidRDefault="00322724" w:rsidP="00850FC5">
      <w:pPr>
        <w:tabs>
          <w:tab w:val="left" w:pos="5387"/>
        </w:tabs>
        <w:ind w:firstLine="0"/>
        <w:rPr>
          <w:rFonts w:eastAsia="微软雅黑"/>
          <w:b/>
          <w:bCs/>
        </w:rPr>
      </w:pPr>
      <w:r>
        <w:rPr>
          <w:rFonts w:eastAsia="微软雅黑"/>
          <w:b/>
          <w:bCs/>
          <w:noProof/>
        </w:rPr>
        <w:drawing>
          <wp:inline distT="0" distB="0" distL="0" distR="0" wp14:anchorId="6FF3ADAF" wp14:editId="61057AEE">
            <wp:extent cx="5266055" cy="2560955"/>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6055" cy="2560955"/>
                    </a:xfrm>
                    <a:prstGeom prst="rect">
                      <a:avLst/>
                    </a:prstGeom>
                    <a:noFill/>
                    <a:ln>
                      <a:noFill/>
                    </a:ln>
                  </pic:spPr>
                </pic:pic>
              </a:graphicData>
            </a:graphic>
          </wp:inline>
        </w:drawing>
      </w:r>
    </w:p>
    <w:p w14:paraId="72A3DDC0" w14:textId="2ED169DE" w:rsidR="00322724" w:rsidRDefault="00322724" w:rsidP="00850FC5">
      <w:pPr>
        <w:tabs>
          <w:tab w:val="left" w:pos="5387"/>
        </w:tabs>
        <w:ind w:firstLine="0"/>
        <w:rPr>
          <w:rFonts w:eastAsia="微软雅黑"/>
          <w:b/>
          <w:bCs/>
        </w:rPr>
      </w:pPr>
      <w:r>
        <w:rPr>
          <w:rFonts w:eastAsia="微软雅黑"/>
          <w:b/>
          <w:bCs/>
          <w:noProof/>
        </w:rPr>
        <w:drawing>
          <wp:inline distT="0" distB="0" distL="0" distR="0" wp14:anchorId="3F4301A8" wp14:editId="57CA2188">
            <wp:extent cx="5266055" cy="2560955"/>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6055" cy="2560955"/>
                    </a:xfrm>
                    <a:prstGeom prst="rect">
                      <a:avLst/>
                    </a:prstGeom>
                    <a:noFill/>
                    <a:ln>
                      <a:noFill/>
                    </a:ln>
                  </pic:spPr>
                </pic:pic>
              </a:graphicData>
            </a:graphic>
          </wp:inline>
        </w:drawing>
      </w:r>
    </w:p>
    <w:p w14:paraId="32D73ACC" w14:textId="5E3B33C8" w:rsidR="00322724" w:rsidRDefault="00322724" w:rsidP="00850FC5">
      <w:pPr>
        <w:tabs>
          <w:tab w:val="left" w:pos="5387"/>
        </w:tabs>
        <w:ind w:firstLine="0"/>
        <w:rPr>
          <w:rFonts w:eastAsia="微软雅黑"/>
          <w:b/>
          <w:bCs/>
        </w:rPr>
      </w:pPr>
      <w:r>
        <w:rPr>
          <w:rFonts w:eastAsia="微软雅黑"/>
          <w:b/>
          <w:bCs/>
          <w:noProof/>
        </w:rPr>
        <w:drawing>
          <wp:inline distT="0" distB="0" distL="0" distR="0" wp14:anchorId="3F3592A9" wp14:editId="4EB97116">
            <wp:extent cx="5266055" cy="2560955"/>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6055" cy="2560955"/>
                    </a:xfrm>
                    <a:prstGeom prst="rect">
                      <a:avLst/>
                    </a:prstGeom>
                    <a:noFill/>
                    <a:ln>
                      <a:noFill/>
                    </a:ln>
                  </pic:spPr>
                </pic:pic>
              </a:graphicData>
            </a:graphic>
          </wp:inline>
        </w:drawing>
      </w:r>
    </w:p>
    <w:p w14:paraId="203E58D3" w14:textId="407C3629" w:rsidR="00322724" w:rsidRPr="00322724" w:rsidRDefault="00322724" w:rsidP="00322724">
      <w:pPr>
        <w:ind w:firstLine="0"/>
        <w:rPr>
          <w:rFonts w:eastAsia="微软雅黑"/>
          <w:b/>
          <w:bCs/>
          <w:sz w:val="22"/>
          <w:szCs w:val="24"/>
        </w:rPr>
      </w:pPr>
      <w:r w:rsidRPr="006A6DD6">
        <w:rPr>
          <w:rFonts w:eastAsia="微软雅黑"/>
          <w:b/>
          <w:bCs/>
          <w:sz w:val="22"/>
          <w:szCs w:val="24"/>
        </w:rPr>
        <w:t xml:space="preserve">Supplementary Fig. </w:t>
      </w:r>
      <w:r>
        <w:rPr>
          <w:rFonts w:eastAsia="微软雅黑"/>
          <w:b/>
          <w:bCs/>
          <w:sz w:val="22"/>
          <w:szCs w:val="24"/>
        </w:rPr>
        <w:t xml:space="preserve">5. </w:t>
      </w:r>
      <w:r w:rsidR="007E4EE8" w:rsidRPr="007E4EE8">
        <w:rPr>
          <w:rFonts w:eastAsia="微软雅黑"/>
          <w:b/>
          <w:bCs/>
          <w:sz w:val="22"/>
          <w:szCs w:val="24"/>
        </w:rPr>
        <w:t xml:space="preserve">Performance of various models on 3 bRo5 tasks under three </w:t>
      </w:r>
      <w:r w:rsidR="007E4EE8" w:rsidRPr="007E4EE8">
        <w:rPr>
          <w:rFonts w:eastAsia="微软雅黑"/>
          <w:b/>
          <w:bCs/>
          <w:sz w:val="22"/>
          <w:szCs w:val="24"/>
        </w:rPr>
        <w:lastRenderedPageBreak/>
        <w:t>different splitting strategies.</w:t>
      </w:r>
    </w:p>
    <w:p w14:paraId="131D52F2" w14:textId="671EFB76" w:rsidR="009971E1" w:rsidRPr="00850FC5" w:rsidRDefault="00850FC5" w:rsidP="00850FC5">
      <w:pPr>
        <w:tabs>
          <w:tab w:val="left" w:pos="5387"/>
        </w:tabs>
        <w:ind w:firstLine="0"/>
        <w:rPr>
          <w:rFonts w:eastAsia="微软雅黑"/>
        </w:rPr>
      </w:pPr>
      <w:r w:rsidRPr="006A6DD6">
        <w:rPr>
          <w:rFonts w:eastAsia="微软雅黑"/>
          <w:b/>
          <w:bCs/>
        </w:rPr>
        <w:t xml:space="preserve">Supplementary Table </w:t>
      </w:r>
      <w:r w:rsidR="00E21EE7">
        <w:rPr>
          <w:rFonts w:eastAsia="微软雅黑"/>
          <w:b/>
          <w:bCs/>
        </w:rPr>
        <w:t>6</w:t>
      </w:r>
      <w:r w:rsidRPr="006A6DD6">
        <w:rPr>
          <w:rFonts w:eastAsia="微软雅黑"/>
        </w:rPr>
        <w:t>.</w:t>
      </w:r>
      <w:r>
        <w:rPr>
          <w:rFonts w:eastAsia="微软雅黑"/>
        </w:rPr>
        <w:t xml:space="preserve"> </w:t>
      </w:r>
      <w:r w:rsidR="00E80F78" w:rsidRPr="00E80F78">
        <w:rPr>
          <w:rFonts w:eastAsia="微软雅黑"/>
        </w:rPr>
        <w:t>Chemical distance statistics between the training and test sets under various splitting strategies for the bRo5 dataset.</w:t>
      </w:r>
      <w:r w:rsidR="009971E1">
        <w:fldChar w:fldCharType="begin"/>
      </w:r>
      <w:r w:rsidR="009971E1">
        <w:instrText xml:space="preserve"> LINK Excel.SheetBinaryMacroEnabled.12 "D:\\Edge\\Download\\chemical_distance_summary.csv" "chemical_distance_summary!R1C1:R13C6" \a \f 5 \h  \* MERGEFORMAT </w:instrText>
      </w:r>
      <w:r w:rsidR="009971E1">
        <w:fldChar w:fldCharType="separate"/>
      </w:r>
    </w:p>
    <w:tbl>
      <w:tblPr>
        <w:tblStyle w:val="2"/>
        <w:tblW w:w="8312" w:type="dxa"/>
        <w:tblLook w:val="04A0" w:firstRow="1" w:lastRow="0" w:firstColumn="1" w:lastColumn="0" w:noHBand="0" w:noVBand="1"/>
      </w:tblPr>
      <w:tblGrid>
        <w:gridCol w:w="1944"/>
        <w:gridCol w:w="1122"/>
        <w:gridCol w:w="1544"/>
        <w:gridCol w:w="1077"/>
        <w:gridCol w:w="1402"/>
        <w:gridCol w:w="1223"/>
      </w:tblGrid>
      <w:tr w:rsidR="009971E1" w:rsidRPr="009971E1" w14:paraId="7B3BF2DC" w14:textId="77777777" w:rsidTr="00850FC5">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single" w:sz="8" w:space="0" w:color="auto"/>
              <w:bottom w:val="single" w:sz="8" w:space="0" w:color="auto"/>
            </w:tcBorders>
            <w:noWrap/>
            <w:hideMark/>
          </w:tcPr>
          <w:p w14:paraId="03B30AE0" w14:textId="0BFD6521" w:rsidR="009971E1" w:rsidRPr="009971E1" w:rsidRDefault="009971E1" w:rsidP="005A73E9">
            <w:pPr>
              <w:ind w:firstLine="0"/>
              <w:rPr>
                <w:rFonts w:eastAsia="微软雅黑"/>
                <w:b w:val="0"/>
                <w:bCs w:val="0"/>
                <w:sz w:val="18"/>
                <w:szCs w:val="20"/>
              </w:rPr>
            </w:pPr>
            <w:r w:rsidRPr="009971E1">
              <w:rPr>
                <w:rFonts w:eastAsia="微软雅黑" w:hint="eastAsia"/>
                <w:sz w:val="18"/>
                <w:szCs w:val="20"/>
              </w:rPr>
              <w:t>Dataset</w:t>
            </w:r>
          </w:p>
        </w:tc>
        <w:tc>
          <w:tcPr>
            <w:tcW w:w="1122" w:type="dxa"/>
            <w:tcBorders>
              <w:top w:val="single" w:sz="8" w:space="0" w:color="auto"/>
              <w:bottom w:val="single" w:sz="8" w:space="0" w:color="auto"/>
            </w:tcBorders>
            <w:noWrap/>
            <w:hideMark/>
          </w:tcPr>
          <w:p w14:paraId="06B4F53E" w14:textId="77777777" w:rsidR="009971E1" w:rsidRPr="009971E1" w:rsidRDefault="009971E1" w:rsidP="005A73E9">
            <w:pPr>
              <w:ind w:firstLine="0"/>
              <w:cnfStyle w:val="100000000000" w:firstRow="1" w:lastRow="0" w:firstColumn="0" w:lastColumn="0" w:oddVBand="0" w:evenVBand="0" w:oddHBand="0" w:evenHBand="0" w:firstRowFirstColumn="0" w:firstRowLastColumn="0" w:lastRowFirstColumn="0" w:lastRowLastColumn="0"/>
              <w:rPr>
                <w:rFonts w:eastAsia="微软雅黑"/>
                <w:b w:val="0"/>
                <w:bCs w:val="0"/>
                <w:sz w:val="18"/>
                <w:szCs w:val="20"/>
              </w:rPr>
            </w:pPr>
            <w:r w:rsidRPr="009971E1">
              <w:rPr>
                <w:rFonts w:eastAsia="微软雅黑" w:hint="eastAsia"/>
                <w:sz w:val="18"/>
                <w:szCs w:val="20"/>
              </w:rPr>
              <w:t>Split</w:t>
            </w:r>
          </w:p>
        </w:tc>
        <w:tc>
          <w:tcPr>
            <w:tcW w:w="1544" w:type="dxa"/>
            <w:tcBorders>
              <w:top w:val="single" w:sz="8" w:space="0" w:color="auto"/>
              <w:bottom w:val="single" w:sz="8" w:space="0" w:color="auto"/>
            </w:tcBorders>
            <w:noWrap/>
            <w:hideMark/>
          </w:tcPr>
          <w:p w14:paraId="6730F209" w14:textId="77777777" w:rsidR="009971E1" w:rsidRPr="009971E1" w:rsidRDefault="009971E1" w:rsidP="005A73E9">
            <w:pPr>
              <w:ind w:firstLine="0"/>
              <w:cnfStyle w:val="100000000000" w:firstRow="1" w:lastRow="0" w:firstColumn="0" w:lastColumn="0" w:oddVBand="0" w:evenVBand="0" w:oddHBand="0" w:evenHBand="0" w:firstRowFirstColumn="0" w:firstRowLastColumn="0" w:lastRowFirstColumn="0" w:lastRowLastColumn="0"/>
              <w:rPr>
                <w:rFonts w:eastAsia="微软雅黑"/>
                <w:b w:val="0"/>
                <w:bCs w:val="0"/>
                <w:sz w:val="18"/>
                <w:szCs w:val="20"/>
              </w:rPr>
            </w:pPr>
            <w:proofErr w:type="spellStart"/>
            <w:r w:rsidRPr="009971E1">
              <w:rPr>
                <w:rFonts w:eastAsia="微软雅黑" w:hint="eastAsia"/>
                <w:sz w:val="18"/>
                <w:szCs w:val="20"/>
              </w:rPr>
              <w:t>Mean_Distance</w:t>
            </w:r>
            <w:proofErr w:type="spellEnd"/>
          </w:p>
        </w:tc>
        <w:tc>
          <w:tcPr>
            <w:tcW w:w="1077" w:type="dxa"/>
            <w:tcBorders>
              <w:top w:val="single" w:sz="8" w:space="0" w:color="auto"/>
              <w:bottom w:val="single" w:sz="8" w:space="0" w:color="auto"/>
            </w:tcBorders>
            <w:noWrap/>
            <w:hideMark/>
          </w:tcPr>
          <w:p w14:paraId="5BC22B0B" w14:textId="77777777" w:rsidR="009971E1" w:rsidRPr="009971E1" w:rsidRDefault="009971E1" w:rsidP="005A73E9">
            <w:pPr>
              <w:ind w:firstLine="0"/>
              <w:cnfStyle w:val="100000000000" w:firstRow="1" w:lastRow="0" w:firstColumn="0" w:lastColumn="0" w:oddVBand="0" w:evenVBand="0" w:oddHBand="0" w:evenHBand="0" w:firstRowFirstColumn="0" w:firstRowLastColumn="0" w:lastRowFirstColumn="0" w:lastRowLastColumn="0"/>
              <w:rPr>
                <w:rFonts w:eastAsia="微软雅黑"/>
                <w:b w:val="0"/>
                <w:bCs w:val="0"/>
                <w:sz w:val="18"/>
                <w:szCs w:val="20"/>
              </w:rPr>
            </w:pPr>
            <w:r w:rsidRPr="009971E1">
              <w:rPr>
                <w:rFonts w:eastAsia="微软雅黑" w:hint="eastAsia"/>
                <w:sz w:val="18"/>
                <w:szCs w:val="20"/>
              </w:rPr>
              <w:t>Std</w:t>
            </w:r>
          </w:p>
        </w:tc>
        <w:tc>
          <w:tcPr>
            <w:tcW w:w="1402" w:type="dxa"/>
            <w:tcBorders>
              <w:top w:val="single" w:sz="8" w:space="0" w:color="auto"/>
              <w:bottom w:val="single" w:sz="8" w:space="0" w:color="auto"/>
            </w:tcBorders>
            <w:noWrap/>
            <w:hideMark/>
          </w:tcPr>
          <w:p w14:paraId="42FA34CA" w14:textId="77777777" w:rsidR="009971E1" w:rsidRPr="009971E1" w:rsidRDefault="009971E1" w:rsidP="005A73E9">
            <w:pPr>
              <w:ind w:firstLine="0"/>
              <w:cnfStyle w:val="100000000000" w:firstRow="1" w:lastRow="0" w:firstColumn="0" w:lastColumn="0" w:oddVBand="0" w:evenVBand="0" w:oddHBand="0" w:evenHBand="0" w:firstRowFirstColumn="0" w:firstRowLastColumn="0" w:lastRowFirstColumn="0" w:lastRowLastColumn="0"/>
              <w:rPr>
                <w:rFonts w:eastAsia="微软雅黑"/>
                <w:b w:val="0"/>
                <w:bCs w:val="0"/>
                <w:sz w:val="18"/>
                <w:szCs w:val="20"/>
              </w:rPr>
            </w:pPr>
            <w:proofErr w:type="spellStart"/>
            <w:r w:rsidRPr="009971E1">
              <w:rPr>
                <w:rFonts w:eastAsia="微软雅黑" w:hint="eastAsia"/>
                <w:sz w:val="18"/>
                <w:szCs w:val="20"/>
              </w:rPr>
              <w:t>Min_Distance</w:t>
            </w:r>
            <w:proofErr w:type="spellEnd"/>
          </w:p>
        </w:tc>
        <w:tc>
          <w:tcPr>
            <w:tcW w:w="1223" w:type="dxa"/>
            <w:tcBorders>
              <w:top w:val="single" w:sz="8" w:space="0" w:color="auto"/>
              <w:bottom w:val="single" w:sz="8" w:space="0" w:color="auto"/>
            </w:tcBorders>
            <w:noWrap/>
            <w:hideMark/>
          </w:tcPr>
          <w:p w14:paraId="13C80386" w14:textId="77777777" w:rsidR="009971E1" w:rsidRPr="009971E1" w:rsidRDefault="009971E1" w:rsidP="005A73E9">
            <w:pPr>
              <w:ind w:firstLine="0"/>
              <w:cnfStyle w:val="100000000000" w:firstRow="1" w:lastRow="0" w:firstColumn="0" w:lastColumn="0" w:oddVBand="0" w:evenVBand="0" w:oddHBand="0" w:evenHBand="0" w:firstRowFirstColumn="0" w:firstRowLastColumn="0" w:lastRowFirstColumn="0" w:lastRowLastColumn="0"/>
              <w:rPr>
                <w:rFonts w:eastAsia="微软雅黑"/>
                <w:b w:val="0"/>
                <w:bCs w:val="0"/>
                <w:sz w:val="18"/>
                <w:szCs w:val="20"/>
              </w:rPr>
            </w:pPr>
            <w:proofErr w:type="spellStart"/>
            <w:r w:rsidRPr="009971E1">
              <w:rPr>
                <w:rFonts w:eastAsia="微软雅黑" w:hint="eastAsia"/>
                <w:sz w:val="18"/>
                <w:szCs w:val="20"/>
              </w:rPr>
              <w:t>N_Samples</w:t>
            </w:r>
            <w:proofErr w:type="spellEnd"/>
          </w:p>
        </w:tc>
      </w:tr>
      <w:tr w:rsidR="009971E1" w:rsidRPr="009971E1" w14:paraId="5137BD5E" w14:textId="77777777" w:rsidTr="00850FC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single" w:sz="8" w:space="0" w:color="auto"/>
              <w:bottom w:val="nil"/>
            </w:tcBorders>
            <w:noWrap/>
            <w:hideMark/>
          </w:tcPr>
          <w:p w14:paraId="45E0D131"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CycPept</w:t>
            </w:r>
            <w:proofErr w:type="spellEnd"/>
            <w:r w:rsidRPr="009971E1">
              <w:rPr>
                <w:rFonts w:eastAsia="微软雅黑" w:hint="eastAsia"/>
                <w:sz w:val="18"/>
                <w:szCs w:val="20"/>
              </w:rPr>
              <w:t>-PAMPA</w:t>
            </w:r>
          </w:p>
        </w:tc>
        <w:tc>
          <w:tcPr>
            <w:tcW w:w="1122" w:type="dxa"/>
            <w:tcBorders>
              <w:top w:val="single" w:sz="8" w:space="0" w:color="auto"/>
              <w:bottom w:val="nil"/>
            </w:tcBorders>
            <w:noWrap/>
            <w:hideMark/>
          </w:tcPr>
          <w:p w14:paraId="5CC61499"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random</w:t>
            </w:r>
          </w:p>
        </w:tc>
        <w:tc>
          <w:tcPr>
            <w:tcW w:w="1544" w:type="dxa"/>
            <w:tcBorders>
              <w:top w:val="single" w:sz="8" w:space="0" w:color="auto"/>
              <w:bottom w:val="nil"/>
            </w:tcBorders>
            <w:noWrap/>
            <w:hideMark/>
          </w:tcPr>
          <w:p w14:paraId="36111C95"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0.615774</w:t>
            </w:r>
          </w:p>
        </w:tc>
        <w:tc>
          <w:tcPr>
            <w:tcW w:w="1077" w:type="dxa"/>
            <w:tcBorders>
              <w:top w:val="single" w:sz="8" w:space="0" w:color="auto"/>
              <w:bottom w:val="nil"/>
            </w:tcBorders>
            <w:noWrap/>
            <w:hideMark/>
          </w:tcPr>
          <w:p w14:paraId="4982424A"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0.057273</w:t>
            </w:r>
          </w:p>
        </w:tc>
        <w:tc>
          <w:tcPr>
            <w:tcW w:w="1402" w:type="dxa"/>
            <w:tcBorders>
              <w:top w:val="single" w:sz="8" w:space="0" w:color="auto"/>
              <w:bottom w:val="nil"/>
            </w:tcBorders>
            <w:noWrap/>
            <w:hideMark/>
          </w:tcPr>
          <w:p w14:paraId="2535F9A2"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0.077367</w:t>
            </w:r>
          </w:p>
        </w:tc>
        <w:tc>
          <w:tcPr>
            <w:tcW w:w="1223" w:type="dxa"/>
            <w:tcBorders>
              <w:top w:val="single" w:sz="8" w:space="0" w:color="auto"/>
              <w:bottom w:val="nil"/>
            </w:tcBorders>
            <w:noWrap/>
            <w:hideMark/>
          </w:tcPr>
          <w:p w14:paraId="22B69325"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6640</w:t>
            </w:r>
          </w:p>
        </w:tc>
      </w:tr>
      <w:tr w:rsidR="009971E1" w:rsidRPr="009971E1" w14:paraId="0E5EBB9E" w14:textId="77777777" w:rsidTr="00850FC5">
        <w:trPr>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6268B190"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CycPept</w:t>
            </w:r>
            <w:proofErr w:type="spellEnd"/>
            <w:r w:rsidRPr="009971E1">
              <w:rPr>
                <w:rFonts w:eastAsia="微软雅黑" w:hint="eastAsia"/>
                <w:sz w:val="18"/>
                <w:szCs w:val="20"/>
              </w:rPr>
              <w:t>-PAMPA</w:t>
            </w:r>
          </w:p>
        </w:tc>
        <w:tc>
          <w:tcPr>
            <w:tcW w:w="1122" w:type="dxa"/>
            <w:tcBorders>
              <w:top w:val="nil"/>
              <w:bottom w:val="nil"/>
            </w:tcBorders>
            <w:noWrap/>
            <w:hideMark/>
          </w:tcPr>
          <w:p w14:paraId="6570C929"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scaffold</w:t>
            </w:r>
          </w:p>
        </w:tc>
        <w:tc>
          <w:tcPr>
            <w:tcW w:w="1544" w:type="dxa"/>
            <w:tcBorders>
              <w:top w:val="nil"/>
              <w:bottom w:val="nil"/>
            </w:tcBorders>
            <w:noWrap/>
            <w:hideMark/>
          </w:tcPr>
          <w:p w14:paraId="32E220A8"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0.626829</w:t>
            </w:r>
          </w:p>
        </w:tc>
        <w:tc>
          <w:tcPr>
            <w:tcW w:w="1077" w:type="dxa"/>
            <w:tcBorders>
              <w:top w:val="nil"/>
              <w:bottom w:val="nil"/>
            </w:tcBorders>
            <w:noWrap/>
            <w:hideMark/>
          </w:tcPr>
          <w:p w14:paraId="280BA30D"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0.057009</w:t>
            </w:r>
          </w:p>
        </w:tc>
        <w:tc>
          <w:tcPr>
            <w:tcW w:w="1402" w:type="dxa"/>
            <w:tcBorders>
              <w:top w:val="nil"/>
              <w:bottom w:val="nil"/>
            </w:tcBorders>
            <w:noWrap/>
            <w:hideMark/>
          </w:tcPr>
          <w:p w14:paraId="617AF147"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0.143568</w:t>
            </w:r>
          </w:p>
        </w:tc>
        <w:tc>
          <w:tcPr>
            <w:tcW w:w="1223" w:type="dxa"/>
            <w:tcBorders>
              <w:top w:val="nil"/>
              <w:bottom w:val="nil"/>
            </w:tcBorders>
            <w:noWrap/>
            <w:hideMark/>
          </w:tcPr>
          <w:p w14:paraId="44871C8A"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6640</w:t>
            </w:r>
          </w:p>
        </w:tc>
      </w:tr>
      <w:tr w:rsidR="009971E1" w:rsidRPr="009971E1" w14:paraId="7546F7BF" w14:textId="77777777" w:rsidTr="00850FC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63505BF0"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CycPept</w:t>
            </w:r>
            <w:proofErr w:type="spellEnd"/>
            <w:r w:rsidRPr="009971E1">
              <w:rPr>
                <w:rFonts w:eastAsia="微软雅黑" w:hint="eastAsia"/>
                <w:sz w:val="18"/>
                <w:szCs w:val="20"/>
              </w:rPr>
              <w:t>-PAMPA</w:t>
            </w:r>
          </w:p>
        </w:tc>
        <w:tc>
          <w:tcPr>
            <w:tcW w:w="1122" w:type="dxa"/>
            <w:tcBorders>
              <w:top w:val="nil"/>
              <w:bottom w:val="nil"/>
            </w:tcBorders>
            <w:noWrap/>
            <w:hideMark/>
          </w:tcPr>
          <w:p w14:paraId="1CE3E13A"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Perimeter</w:t>
            </w:r>
          </w:p>
        </w:tc>
        <w:tc>
          <w:tcPr>
            <w:tcW w:w="1544" w:type="dxa"/>
            <w:tcBorders>
              <w:top w:val="nil"/>
              <w:bottom w:val="nil"/>
            </w:tcBorders>
            <w:noWrap/>
            <w:hideMark/>
          </w:tcPr>
          <w:p w14:paraId="6D443C25"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0.63425</w:t>
            </w:r>
          </w:p>
        </w:tc>
        <w:tc>
          <w:tcPr>
            <w:tcW w:w="1077" w:type="dxa"/>
            <w:tcBorders>
              <w:top w:val="nil"/>
              <w:bottom w:val="nil"/>
            </w:tcBorders>
            <w:noWrap/>
            <w:hideMark/>
          </w:tcPr>
          <w:p w14:paraId="6DC43B9E"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0.079032</w:t>
            </w:r>
          </w:p>
        </w:tc>
        <w:tc>
          <w:tcPr>
            <w:tcW w:w="1402" w:type="dxa"/>
            <w:tcBorders>
              <w:top w:val="nil"/>
              <w:bottom w:val="nil"/>
            </w:tcBorders>
            <w:noWrap/>
            <w:hideMark/>
          </w:tcPr>
          <w:p w14:paraId="1C30170F"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0.16278</w:t>
            </w:r>
          </w:p>
        </w:tc>
        <w:tc>
          <w:tcPr>
            <w:tcW w:w="1223" w:type="dxa"/>
            <w:tcBorders>
              <w:top w:val="nil"/>
              <w:bottom w:val="nil"/>
            </w:tcBorders>
            <w:noWrap/>
            <w:hideMark/>
          </w:tcPr>
          <w:p w14:paraId="7BF15B42"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8268</w:t>
            </w:r>
          </w:p>
        </w:tc>
      </w:tr>
      <w:tr w:rsidR="009971E1" w:rsidRPr="009971E1" w14:paraId="6C363349" w14:textId="77777777" w:rsidTr="00850FC5">
        <w:trPr>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3E9B557F"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LinPept-CellPen</w:t>
            </w:r>
            <w:proofErr w:type="spellEnd"/>
          </w:p>
        </w:tc>
        <w:tc>
          <w:tcPr>
            <w:tcW w:w="1122" w:type="dxa"/>
            <w:tcBorders>
              <w:top w:val="nil"/>
              <w:bottom w:val="nil"/>
            </w:tcBorders>
            <w:noWrap/>
            <w:hideMark/>
          </w:tcPr>
          <w:p w14:paraId="682BAD65"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random</w:t>
            </w:r>
          </w:p>
        </w:tc>
        <w:tc>
          <w:tcPr>
            <w:tcW w:w="1544" w:type="dxa"/>
            <w:tcBorders>
              <w:top w:val="nil"/>
              <w:bottom w:val="nil"/>
            </w:tcBorders>
            <w:noWrap/>
            <w:hideMark/>
          </w:tcPr>
          <w:p w14:paraId="6EA7E7BC"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0.625215</w:t>
            </w:r>
          </w:p>
        </w:tc>
        <w:tc>
          <w:tcPr>
            <w:tcW w:w="1077" w:type="dxa"/>
            <w:tcBorders>
              <w:top w:val="nil"/>
              <w:bottom w:val="nil"/>
            </w:tcBorders>
            <w:noWrap/>
            <w:hideMark/>
          </w:tcPr>
          <w:p w14:paraId="3A7214A7"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0.036502</w:t>
            </w:r>
          </w:p>
        </w:tc>
        <w:tc>
          <w:tcPr>
            <w:tcW w:w="1402" w:type="dxa"/>
            <w:tcBorders>
              <w:top w:val="nil"/>
              <w:bottom w:val="nil"/>
            </w:tcBorders>
            <w:noWrap/>
            <w:hideMark/>
          </w:tcPr>
          <w:p w14:paraId="458F2029"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0.211435</w:t>
            </w:r>
          </w:p>
        </w:tc>
        <w:tc>
          <w:tcPr>
            <w:tcW w:w="1223" w:type="dxa"/>
            <w:tcBorders>
              <w:top w:val="nil"/>
              <w:bottom w:val="nil"/>
            </w:tcBorders>
            <w:noWrap/>
            <w:hideMark/>
          </w:tcPr>
          <w:p w14:paraId="1ED1A867"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1960</w:t>
            </w:r>
          </w:p>
        </w:tc>
      </w:tr>
      <w:tr w:rsidR="009971E1" w:rsidRPr="009971E1" w14:paraId="3DD85E32" w14:textId="77777777" w:rsidTr="00850FC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765A5660"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LinPept-CellPen</w:t>
            </w:r>
            <w:proofErr w:type="spellEnd"/>
          </w:p>
        </w:tc>
        <w:tc>
          <w:tcPr>
            <w:tcW w:w="1122" w:type="dxa"/>
            <w:tcBorders>
              <w:top w:val="nil"/>
              <w:bottom w:val="nil"/>
            </w:tcBorders>
            <w:noWrap/>
            <w:hideMark/>
          </w:tcPr>
          <w:p w14:paraId="02B09F95"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scaffold</w:t>
            </w:r>
          </w:p>
        </w:tc>
        <w:tc>
          <w:tcPr>
            <w:tcW w:w="1544" w:type="dxa"/>
            <w:tcBorders>
              <w:top w:val="nil"/>
              <w:bottom w:val="nil"/>
            </w:tcBorders>
            <w:noWrap/>
            <w:hideMark/>
          </w:tcPr>
          <w:p w14:paraId="4CE6D099"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0.6277</w:t>
            </w:r>
          </w:p>
        </w:tc>
        <w:tc>
          <w:tcPr>
            <w:tcW w:w="1077" w:type="dxa"/>
            <w:tcBorders>
              <w:top w:val="nil"/>
              <w:bottom w:val="nil"/>
            </w:tcBorders>
            <w:noWrap/>
            <w:hideMark/>
          </w:tcPr>
          <w:p w14:paraId="4DDD63A3"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0.034659</w:t>
            </w:r>
          </w:p>
        </w:tc>
        <w:tc>
          <w:tcPr>
            <w:tcW w:w="1402" w:type="dxa"/>
            <w:tcBorders>
              <w:top w:val="nil"/>
              <w:bottom w:val="nil"/>
            </w:tcBorders>
            <w:noWrap/>
            <w:hideMark/>
          </w:tcPr>
          <w:p w14:paraId="41443DD4"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0.245486</w:t>
            </w:r>
          </w:p>
        </w:tc>
        <w:tc>
          <w:tcPr>
            <w:tcW w:w="1223" w:type="dxa"/>
            <w:tcBorders>
              <w:top w:val="nil"/>
              <w:bottom w:val="nil"/>
            </w:tcBorders>
            <w:noWrap/>
            <w:hideMark/>
          </w:tcPr>
          <w:p w14:paraId="7204D125"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1960</w:t>
            </w:r>
          </w:p>
        </w:tc>
      </w:tr>
      <w:tr w:rsidR="009971E1" w:rsidRPr="009971E1" w14:paraId="6EFBEC43" w14:textId="77777777" w:rsidTr="00850FC5">
        <w:trPr>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30A2716B"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LinPept-CellPen</w:t>
            </w:r>
            <w:proofErr w:type="spellEnd"/>
          </w:p>
        </w:tc>
        <w:tc>
          <w:tcPr>
            <w:tcW w:w="1122" w:type="dxa"/>
            <w:tcBorders>
              <w:top w:val="nil"/>
              <w:bottom w:val="nil"/>
            </w:tcBorders>
            <w:noWrap/>
            <w:hideMark/>
          </w:tcPr>
          <w:p w14:paraId="62E5D3C3"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Perimeter</w:t>
            </w:r>
          </w:p>
        </w:tc>
        <w:tc>
          <w:tcPr>
            <w:tcW w:w="1544" w:type="dxa"/>
            <w:tcBorders>
              <w:top w:val="nil"/>
              <w:bottom w:val="nil"/>
            </w:tcBorders>
            <w:noWrap/>
            <w:hideMark/>
          </w:tcPr>
          <w:p w14:paraId="25F9BB08"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0.635912</w:t>
            </w:r>
          </w:p>
        </w:tc>
        <w:tc>
          <w:tcPr>
            <w:tcW w:w="1077" w:type="dxa"/>
            <w:tcBorders>
              <w:top w:val="nil"/>
              <w:bottom w:val="nil"/>
            </w:tcBorders>
            <w:noWrap/>
            <w:hideMark/>
          </w:tcPr>
          <w:p w14:paraId="7888D78D"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0.04839</w:t>
            </w:r>
          </w:p>
        </w:tc>
        <w:tc>
          <w:tcPr>
            <w:tcW w:w="1402" w:type="dxa"/>
            <w:tcBorders>
              <w:top w:val="nil"/>
              <w:bottom w:val="nil"/>
            </w:tcBorders>
            <w:noWrap/>
            <w:hideMark/>
          </w:tcPr>
          <w:p w14:paraId="34C23E86"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0.277801</w:t>
            </w:r>
          </w:p>
        </w:tc>
        <w:tc>
          <w:tcPr>
            <w:tcW w:w="1223" w:type="dxa"/>
            <w:tcBorders>
              <w:top w:val="nil"/>
              <w:bottom w:val="nil"/>
            </w:tcBorders>
            <w:noWrap/>
            <w:hideMark/>
          </w:tcPr>
          <w:p w14:paraId="1AE56FBA"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2398</w:t>
            </w:r>
          </w:p>
        </w:tc>
      </w:tr>
      <w:tr w:rsidR="009971E1" w:rsidRPr="009971E1" w14:paraId="411313FD" w14:textId="77777777" w:rsidTr="00850FC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51A3C14C"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LinPept-NonFouling</w:t>
            </w:r>
            <w:proofErr w:type="spellEnd"/>
          </w:p>
        </w:tc>
        <w:tc>
          <w:tcPr>
            <w:tcW w:w="1122" w:type="dxa"/>
            <w:tcBorders>
              <w:top w:val="nil"/>
              <w:bottom w:val="nil"/>
            </w:tcBorders>
            <w:noWrap/>
            <w:hideMark/>
          </w:tcPr>
          <w:p w14:paraId="123B5D4C"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random</w:t>
            </w:r>
          </w:p>
        </w:tc>
        <w:tc>
          <w:tcPr>
            <w:tcW w:w="1544" w:type="dxa"/>
            <w:tcBorders>
              <w:top w:val="nil"/>
              <w:bottom w:val="nil"/>
            </w:tcBorders>
            <w:noWrap/>
            <w:hideMark/>
          </w:tcPr>
          <w:p w14:paraId="0A76FA8A"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0.65556</w:t>
            </w:r>
          </w:p>
        </w:tc>
        <w:tc>
          <w:tcPr>
            <w:tcW w:w="1077" w:type="dxa"/>
            <w:tcBorders>
              <w:top w:val="nil"/>
              <w:bottom w:val="nil"/>
            </w:tcBorders>
            <w:noWrap/>
            <w:hideMark/>
          </w:tcPr>
          <w:p w14:paraId="11763004"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0.033423</w:t>
            </w:r>
          </w:p>
        </w:tc>
        <w:tc>
          <w:tcPr>
            <w:tcW w:w="1402" w:type="dxa"/>
            <w:tcBorders>
              <w:top w:val="nil"/>
              <w:bottom w:val="nil"/>
            </w:tcBorders>
            <w:noWrap/>
            <w:hideMark/>
          </w:tcPr>
          <w:p w14:paraId="7E1CBF8C"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0.181388</w:t>
            </w:r>
          </w:p>
        </w:tc>
        <w:tc>
          <w:tcPr>
            <w:tcW w:w="1223" w:type="dxa"/>
            <w:tcBorders>
              <w:top w:val="nil"/>
              <w:bottom w:val="nil"/>
            </w:tcBorders>
            <w:noWrap/>
            <w:hideMark/>
          </w:tcPr>
          <w:p w14:paraId="2FED639C"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7240</w:t>
            </w:r>
          </w:p>
        </w:tc>
      </w:tr>
      <w:tr w:rsidR="009971E1" w:rsidRPr="009971E1" w14:paraId="4170FEBA" w14:textId="77777777" w:rsidTr="00850FC5">
        <w:trPr>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13F2B338"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LinPept-NonFouling</w:t>
            </w:r>
            <w:proofErr w:type="spellEnd"/>
          </w:p>
        </w:tc>
        <w:tc>
          <w:tcPr>
            <w:tcW w:w="1122" w:type="dxa"/>
            <w:tcBorders>
              <w:top w:val="nil"/>
              <w:bottom w:val="nil"/>
            </w:tcBorders>
            <w:noWrap/>
            <w:hideMark/>
          </w:tcPr>
          <w:p w14:paraId="60D22ACE"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scaffold</w:t>
            </w:r>
          </w:p>
        </w:tc>
        <w:tc>
          <w:tcPr>
            <w:tcW w:w="1544" w:type="dxa"/>
            <w:tcBorders>
              <w:top w:val="nil"/>
              <w:bottom w:val="nil"/>
            </w:tcBorders>
            <w:noWrap/>
            <w:hideMark/>
          </w:tcPr>
          <w:p w14:paraId="79C11B44"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0.687159</w:t>
            </w:r>
          </w:p>
        </w:tc>
        <w:tc>
          <w:tcPr>
            <w:tcW w:w="1077" w:type="dxa"/>
            <w:tcBorders>
              <w:top w:val="nil"/>
              <w:bottom w:val="nil"/>
            </w:tcBorders>
            <w:noWrap/>
            <w:hideMark/>
          </w:tcPr>
          <w:p w14:paraId="003FF844"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0.034015</w:t>
            </w:r>
          </w:p>
        </w:tc>
        <w:tc>
          <w:tcPr>
            <w:tcW w:w="1402" w:type="dxa"/>
            <w:tcBorders>
              <w:top w:val="nil"/>
              <w:bottom w:val="nil"/>
            </w:tcBorders>
            <w:noWrap/>
            <w:hideMark/>
          </w:tcPr>
          <w:p w14:paraId="31240638"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0.26466</w:t>
            </w:r>
          </w:p>
        </w:tc>
        <w:tc>
          <w:tcPr>
            <w:tcW w:w="1223" w:type="dxa"/>
            <w:tcBorders>
              <w:top w:val="nil"/>
              <w:bottom w:val="nil"/>
            </w:tcBorders>
            <w:noWrap/>
            <w:hideMark/>
          </w:tcPr>
          <w:p w14:paraId="4E0F710E"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7240</w:t>
            </w:r>
          </w:p>
        </w:tc>
      </w:tr>
      <w:tr w:rsidR="009971E1" w:rsidRPr="009971E1" w14:paraId="51B48014" w14:textId="77777777" w:rsidTr="00850FC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26E8FAD7" w14:textId="77777777" w:rsidR="009971E1" w:rsidRPr="009971E1" w:rsidRDefault="009971E1" w:rsidP="005A73E9">
            <w:pPr>
              <w:ind w:firstLine="0"/>
              <w:rPr>
                <w:rFonts w:eastAsia="微软雅黑"/>
                <w:b w:val="0"/>
                <w:bCs w:val="0"/>
                <w:sz w:val="18"/>
                <w:szCs w:val="20"/>
              </w:rPr>
            </w:pPr>
            <w:proofErr w:type="spellStart"/>
            <w:r w:rsidRPr="009971E1">
              <w:rPr>
                <w:rFonts w:eastAsia="微软雅黑" w:hint="eastAsia"/>
                <w:sz w:val="18"/>
                <w:szCs w:val="20"/>
              </w:rPr>
              <w:t>LinPept-NonFouling</w:t>
            </w:r>
            <w:proofErr w:type="spellEnd"/>
          </w:p>
        </w:tc>
        <w:tc>
          <w:tcPr>
            <w:tcW w:w="1122" w:type="dxa"/>
            <w:tcBorders>
              <w:top w:val="nil"/>
              <w:bottom w:val="nil"/>
            </w:tcBorders>
            <w:noWrap/>
            <w:hideMark/>
          </w:tcPr>
          <w:p w14:paraId="52EBD8B4"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Perimeter</w:t>
            </w:r>
          </w:p>
        </w:tc>
        <w:tc>
          <w:tcPr>
            <w:tcW w:w="1544" w:type="dxa"/>
            <w:tcBorders>
              <w:top w:val="nil"/>
              <w:bottom w:val="nil"/>
            </w:tcBorders>
            <w:noWrap/>
            <w:hideMark/>
          </w:tcPr>
          <w:p w14:paraId="3CE55FFC"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0.662207</w:t>
            </w:r>
          </w:p>
        </w:tc>
        <w:tc>
          <w:tcPr>
            <w:tcW w:w="1077" w:type="dxa"/>
            <w:tcBorders>
              <w:top w:val="nil"/>
              <w:bottom w:val="nil"/>
            </w:tcBorders>
            <w:noWrap/>
            <w:hideMark/>
          </w:tcPr>
          <w:p w14:paraId="46A02448"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0.049698</w:t>
            </w:r>
          </w:p>
        </w:tc>
        <w:tc>
          <w:tcPr>
            <w:tcW w:w="1402" w:type="dxa"/>
            <w:tcBorders>
              <w:top w:val="nil"/>
              <w:bottom w:val="nil"/>
            </w:tcBorders>
            <w:noWrap/>
            <w:hideMark/>
          </w:tcPr>
          <w:p w14:paraId="089CC0EA"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0.252266</w:t>
            </w:r>
          </w:p>
        </w:tc>
        <w:tc>
          <w:tcPr>
            <w:tcW w:w="1223" w:type="dxa"/>
            <w:tcBorders>
              <w:top w:val="nil"/>
              <w:bottom w:val="nil"/>
            </w:tcBorders>
            <w:noWrap/>
            <w:hideMark/>
          </w:tcPr>
          <w:p w14:paraId="00A193EC"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9294</w:t>
            </w:r>
          </w:p>
        </w:tc>
      </w:tr>
      <w:tr w:rsidR="009971E1" w:rsidRPr="009971E1" w14:paraId="0E629D73" w14:textId="77777777" w:rsidTr="00850FC5">
        <w:trPr>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14A253B7" w14:textId="77777777" w:rsidR="009971E1" w:rsidRPr="009971E1" w:rsidRDefault="009971E1" w:rsidP="005A73E9">
            <w:pPr>
              <w:ind w:firstLine="0"/>
              <w:rPr>
                <w:rFonts w:eastAsia="微软雅黑"/>
                <w:b w:val="0"/>
                <w:bCs w:val="0"/>
                <w:sz w:val="18"/>
                <w:szCs w:val="20"/>
              </w:rPr>
            </w:pPr>
            <w:r w:rsidRPr="009971E1">
              <w:rPr>
                <w:rFonts w:eastAsia="微软雅黑" w:hint="eastAsia"/>
                <w:sz w:val="18"/>
                <w:szCs w:val="20"/>
              </w:rPr>
              <w:t>Macrocycle-PAMPA</w:t>
            </w:r>
          </w:p>
        </w:tc>
        <w:tc>
          <w:tcPr>
            <w:tcW w:w="1122" w:type="dxa"/>
            <w:tcBorders>
              <w:top w:val="nil"/>
              <w:bottom w:val="nil"/>
            </w:tcBorders>
            <w:noWrap/>
            <w:hideMark/>
          </w:tcPr>
          <w:p w14:paraId="32724742"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random</w:t>
            </w:r>
          </w:p>
        </w:tc>
        <w:tc>
          <w:tcPr>
            <w:tcW w:w="1544" w:type="dxa"/>
            <w:tcBorders>
              <w:top w:val="nil"/>
              <w:bottom w:val="nil"/>
            </w:tcBorders>
            <w:noWrap/>
            <w:hideMark/>
          </w:tcPr>
          <w:p w14:paraId="65247628"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0.778739</w:t>
            </w:r>
          </w:p>
        </w:tc>
        <w:tc>
          <w:tcPr>
            <w:tcW w:w="1077" w:type="dxa"/>
            <w:tcBorders>
              <w:top w:val="nil"/>
              <w:bottom w:val="nil"/>
            </w:tcBorders>
            <w:noWrap/>
            <w:hideMark/>
          </w:tcPr>
          <w:p w14:paraId="42D5CBCD"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0.029731</w:t>
            </w:r>
          </w:p>
        </w:tc>
        <w:tc>
          <w:tcPr>
            <w:tcW w:w="1402" w:type="dxa"/>
            <w:tcBorders>
              <w:top w:val="nil"/>
              <w:bottom w:val="nil"/>
            </w:tcBorders>
            <w:noWrap/>
            <w:hideMark/>
          </w:tcPr>
          <w:p w14:paraId="1EF84733"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0.196189</w:t>
            </w:r>
          </w:p>
        </w:tc>
        <w:tc>
          <w:tcPr>
            <w:tcW w:w="1223" w:type="dxa"/>
            <w:tcBorders>
              <w:top w:val="nil"/>
              <w:bottom w:val="nil"/>
            </w:tcBorders>
            <w:noWrap/>
            <w:hideMark/>
          </w:tcPr>
          <w:p w14:paraId="35D02D32"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3395</w:t>
            </w:r>
          </w:p>
        </w:tc>
      </w:tr>
      <w:tr w:rsidR="009971E1" w:rsidRPr="009971E1" w14:paraId="1F2CB48F" w14:textId="77777777" w:rsidTr="00850FC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nil"/>
            </w:tcBorders>
            <w:noWrap/>
            <w:hideMark/>
          </w:tcPr>
          <w:p w14:paraId="783F06C9" w14:textId="77777777" w:rsidR="009971E1" w:rsidRPr="009971E1" w:rsidRDefault="009971E1" w:rsidP="005A73E9">
            <w:pPr>
              <w:ind w:firstLine="0"/>
              <w:rPr>
                <w:rFonts w:eastAsia="微软雅黑"/>
                <w:b w:val="0"/>
                <w:bCs w:val="0"/>
                <w:sz w:val="18"/>
                <w:szCs w:val="20"/>
              </w:rPr>
            </w:pPr>
            <w:r w:rsidRPr="009971E1">
              <w:rPr>
                <w:rFonts w:eastAsia="微软雅黑" w:hint="eastAsia"/>
                <w:sz w:val="18"/>
                <w:szCs w:val="20"/>
              </w:rPr>
              <w:t>Macrocycle-PAMPA</w:t>
            </w:r>
          </w:p>
        </w:tc>
        <w:tc>
          <w:tcPr>
            <w:tcW w:w="1122" w:type="dxa"/>
            <w:tcBorders>
              <w:top w:val="nil"/>
              <w:bottom w:val="nil"/>
            </w:tcBorders>
            <w:noWrap/>
            <w:hideMark/>
          </w:tcPr>
          <w:p w14:paraId="24F44E33"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scaffold</w:t>
            </w:r>
          </w:p>
        </w:tc>
        <w:tc>
          <w:tcPr>
            <w:tcW w:w="1544" w:type="dxa"/>
            <w:tcBorders>
              <w:top w:val="nil"/>
              <w:bottom w:val="nil"/>
            </w:tcBorders>
            <w:noWrap/>
            <w:hideMark/>
          </w:tcPr>
          <w:p w14:paraId="4B68B3B2"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0.78048</w:t>
            </w:r>
          </w:p>
        </w:tc>
        <w:tc>
          <w:tcPr>
            <w:tcW w:w="1077" w:type="dxa"/>
            <w:tcBorders>
              <w:top w:val="nil"/>
              <w:bottom w:val="nil"/>
            </w:tcBorders>
            <w:noWrap/>
            <w:hideMark/>
          </w:tcPr>
          <w:p w14:paraId="0AC2A436"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0.031392</w:t>
            </w:r>
          </w:p>
        </w:tc>
        <w:tc>
          <w:tcPr>
            <w:tcW w:w="1402" w:type="dxa"/>
            <w:tcBorders>
              <w:top w:val="nil"/>
              <w:bottom w:val="nil"/>
            </w:tcBorders>
            <w:noWrap/>
            <w:hideMark/>
          </w:tcPr>
          <w:p w14:paraId="68225859"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0.233264</w:t>
            </w:r>
          </w:p>
        </w:tc>
        <w:tc>
          <w:tcPr>
            <w:tcW w:w="1223" w:type="dxa"/>
            <w:tcBorders>
              <w:top w:val="nil"/>
              <w:bottom w:val="nil"/>
            </w:tcBorders>
            <w:noWrap/>
            <w:hideMark/>
          </w:tcPr>
          <w:p w14:paraId="08A43909" w14:textId="77777777" w:rsidR="009971E1" w:rsidRPr="009971E1" w:rsidRDefault="009971E1" w:rsidP="005A73E9">
            <w:pPr>
              <w:ind w:firstLine="0"/>
              <w:cnfStyle w:val="000000100000" w:firstRow="0" w:lastRow="0" w:firstColumn="0" w:lastColumn="0" w:oddVBand="0" w:evenVBand="0" w:oddHBand="1" w:evenHBand="0" w:firstRowFirstColumn="0" w:firstRowLastColumn="0" w:lastRowFirstColumn="0" w:lastRowLastColumn="0"/>
              <w:rPr>
                <w:rFonts w:eastAsia="微软雅黑"/>
                <w:sz w:val="18"/>
                <w:szCs w:val="20"/>
              </w:rPr>
            </w:pPr>
            <w:r w:rsidRPr="009971E1">
              <w:rPr>
                <w:rFonts w:eastAsia="微软雅黑" w:hint="eastAsia"/>
                <w:sz w:val="18"/>
                <w:szCs w:val="20"/>
              </w:rPr>
              <w:t>3395</w:t>
            </w:r>
          </w:p>
        </w:tc>
      </w:tr>
      <w:tr w:rsidR="009971E1" w:rsidRPr="009971E1" w14:paraId="141F209D" w14:textId="77777777" w:rsidTr="00850FC5">
        <w:trPr>
          <w:trHeight w:val="276"/>
        </w:trPr>
        <w:tc>
          <w:tcPr>
            <w:cnfStyle w:val="001000000000" w:firstRow="0" w:lastRow="0" w:firstColumn="1" w:lastColumn="0" w:oddVBand="0" w:evenVBand="0" w:oddHBand="0" w:evenHBand="0" w:firstRowFirstColumn="0" w:firstRowLastColumn="0" w:lastRowFirstColumn="0" w:lastRowLastColumn="0"/>
            <w:tcW w:w="1944" w:type="dxa"/>
            <w:tcBorders>
              <w:top w:val="nil"/>
              <w:bottom w:val="single" w:sz="8" w:space="0" w:color="auto"/>
            </w:tcBorders>
            <w:noWrap/>
            <w:hideMark/>
          </w:tcPr>
          <w:p w14:paraId="1117A4D3" w14:textId="77777777" w:rsidR="009971E1" w:rsidRPr="009971E1" w:rsidRDefault="009971E1" w:rsidP="005A73E9">
            <w:pPr>
              <w:ind w:firstLine="0"/>
              <w:rPr>
                <w:rFonts w:eastAsia="微软雅黑"/>
                <w:b w:val="0"/>
                <w:bCs w:val="0"/>
                <w:sz w:val="18"/>
                <w:szCs w:val="20"/>
              </w:rPr>
            </w:pPr>
            <w:r w:rsidRPr="009971E1">
              <w:rPr>
                <w:rFonts w:eastAsia="微软雅黑" w:hint="eastAsia"/>
                <w:sz w:val="18"/>
                <w:szCs w:val="20"/>
              </w:rPr>
              <w:t>Macrocycle-PAMPA</w:t>
            </w:r>
          </w:p>
        </w:tc>
        <w:tc>
          <w:tcPr>
            <w:tcW w:w="1122" w:type="dxa"/>
            <w:tcBorders>
              <w:top w:val="nil"/>
              <w:bottom w:val="single" w:sz="8" w:space="0" w:color="auto"/>
            </w:tcBorders>
            <w:noWrap/>
            <w:hideMark/>
          </w:tcPr>
          <w:p w14:paraId="531AE215"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Perimeter</w:t>
            </w:r>
          </w:p>
        </w:tc>
        <w:tc>
          <w:tcPr>
            <w:tcW w:w="1544" w:type="dxa"/>
            <w:tcBorders>
              <w:top w:val="nil"/>
              <w:bottom w:val="single" w:sz="8" w:space="0" w:color="auto"/>
            </w:tcBorders>
            <w:noWrap/>
            <w:hideMark/>
          </w:tcPr>
          <w:p w14:paraId="496018A5"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0.78732</w:t>
            </w:r>
          </w:p>
        </w:tc>
        <w:tc>
          <w:tcPr>
            <w:tcW w:w="1077" w:type="dxa"/>
            <w:tcBorders>
              <w:top w:val="nil"/>
              <w:bottom w:val="single" w:sz="8" w:space="0" w:color="auto"/>
            </w:tcBorders>
            <w:noWrap/>
            <w:hideMark/>
          </w:tcPr>
          <w:p w14:paraId="069E43B1"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0.033956</w:t>
            </w:r>
          </w:p>
        </w:tc>
        <w:tc>
          <w:tcPr>
            <w:tcW w:w="1402" w:type="dxa"/>
            <w:tcBorders>
              <w:top w:val="nil"/>
              <w:bottom w:val="single" w:sz="8" w:space="0" w:color="auto"/>
            </w:tcBorders>
            <w:noWrap/>
            <w:hideMark/>
          </w:tcPr>
          <w:p w14:paraId="0097974D"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0.366643</w:t>
            </w:r>
          </w:p>
        </w:tc>
        <w:tc>
          <w:tcPr>
            <w:tcW w:w="1223" w:type="dxa"/>
            <w:tcBorders>
              <w:top w:val="nil"/>
              <w:bottom w:val="single" w:sz="8" w:space="0" w:color="auto"/>
            </w:tcBorders>
            <w:noWrap/>
            <w:hideMark/>
          </w:tcPr>
          <w:p w14:paraId="529408B6" w14:textId="77777777" w:rsidR="009971E1" w:rsidRPr="009971E1" w:rsidRDefault="009971E1" w:rsidP="005A73E9">
            <w:pPr>
              <w:ind w:firstLine="0"/>
              <w:cnfStyle w:val="000000000000" w:firstRow="0" w:lastRow="0" w:firstColumn="0" w:lastColumn="0" w:oddVBand="0" w:evenVBand="0" w:oddHBand="0" w:evenHBand="0" w:firstRowFirstColumn="0" w:firstRowLastColumn="0" w:lastRowFirstColumn="0" w:lastRowLastColumn="0"/>
              <w:rPr>
                <w:rFonts w:eastAsia="微软雅黑"/>
                <w:sz w:val="18"/>
                <w:szCs w:val="20"/>
              </w:rPr>
            </w:pPr>
            <w:r w:rsidRPr="009971E1">
              <w:rPr>
                <w:rFonts w:eastAsia="微软雅黑" w:hint="eastAsia"/>
                <w:sz w:val="18"/>
                <w:szCs w:val="20"/>
              </w:rPr>
              <w:t>3928</w:t>
            </w:r>
          </w:p>
        </w:tc>
      </w:tr>
    </w:tbl>
    <w:p w14:paraId="25F5CF57" w14:textId="0932D498" w:rsidR="009971E1" w:rsidRPr="005A73E9" w:rsidRDefault="009971E1" w:rsidP="005A73E9">
      <w:r>
        <w:fldChar w:fldCharType="end"/>
      </w:r>
    </w:p>
    <w:p w14:paraId="01868307" w14:textId="77777777" w:rsidR="00305946" w:rsidRDefault="00305946" w:rsidP="00396BC9">
      <w:pPr>
        <w:ind w:firstLine="0"/>
        <w:outlineLvl w:val="0"/>
        <w:rPr>
          <w:rFonts w:eastAsia="微软雅黑"/>
          <w:b/>
          <w:bCs/>
        </w:rPr>
        <w:sectPr w:rsidR="00305946" w:rsidSect="003E3884">
          <w:pgSz w:w="11906" w:h="16838"/>
          <w:pgMar w:top="1440" w:right="1797" w:bottom="1440" w:left="1797" w:header="851" w:footer="992" w:gutter="0"/>
          <w:cols w:space="425"/>
          <w:docGrid w:type="lines" w:linePitch="326"/>
        </w:sectPr>
      </w:pPr>
      <w:bookmarkStart w:id="42" w:name="_Hlk199353007"/>
      <w:bookmarkEnd w:id="41"/>
    </w:p>
    <w:p w14:paraId="42D9793C" w14:textId="4A92D8D0" w:rsidR="00396BC9" w:rsidRDefault="00396BC9" w:rsidP="00396BC9">
      <w:pPr>
        <w:ind w:firstLine="0"/>
        <w:outlineLvl w:val="0"/>
        <w:rPr>
          <w:rFonts w:eastAsia="微软雅黑"/>
          <w:b/>
          <w:bCs/>
        </w:rPr>
      </w:pPr>
      <w:bookmarkStart w:id="43" w:name="_Toc223557853"/>
      <w:r>
        <w:rPr>
          <w:rFonts w:eastAsia="微软雅黑"/>
          <w:b/>
          <w:bCs/>
        </w:rPr>
        <w:lastRenderedPageBreak/>
        <w:t>S</w:t>
      </w:r>
      <w:r w:rsidR="00247EB1">
        <w:rPr>
          <w:rFonts w:eastAsia="微软雅黑"/>
          <w:b/>
          <w:bCs/>
        </w:rPr>
        <w:t>5</w:t>
      </w:r>
      <w:r>
        <w:rPr>
          <w:rFonts w:eastAsia="微软雅黑"/>
          <w:b/>
          <w:bCs/>
        </w:rPr>
        <w:t xml:space="preserve"> </w:t>
      </w:r>
      <w:r w:rsidR="00E80F78" w:rsidRPr="00E80F78">
        <w:rPr>
          <w:rFonts w:eastAsia="微软雅黑"/>
          <w:b/>
          <w:bCs/>
        </w:rPr>
        <w:t>Supplementary Results on the Activity Cliff Challenge</w:t>
      </w:r>
      <w:bookmarkEnd w:id="43"/>
    </w:p>
    <w:p w14:paraId="5E65D909" w14:textId="1B395A26" w:rsidR="00396BC9" w:rsidRPr="00396BC9" w:rsidRDefault="00396BC9" w:rsidP="003D6404">
      <w:pPr>
        <w:tabs>
          <w:tab w:val="left" w:pos="5387"/>
        </w:tabs>
        <w:ind w:firstLine="0"/>
        <w:rPr>
          <w:rFonts w:eastAsia="微软雅黑"/>
        </w:rPr>
      </w:pPr>
      <w:r w:rsidRPr="006A6DD6">
        <w:rPr>
          <w:rFonts w:eastAsia="微软雅黑"/>
          <w:b/>
          <w:bCs/>
        </w:rPr>
        <w:t xml:space="preserve">Supplementary Table </w:t>
      </w:r>
      <w:r>
        <w:rPr>
          <w:rFonts w:eastAsia="微软雅黑"/>
          <w:b/>
          <w:bCs/>
        </w:rPr>
        <w:t>7</w:t>
      </w:r>
      <w:r w:rsidRPr="006A6DD6">
        <w:rPr>
          <w:rFonts w:eastAsia="微软雅黑"/>
        </w:rPr>
        <w:t>.</w:t>
      </w:r>
      <w:r w:rsidR="00E80F78" w:rsidRPr="00E80F78">
        <w:t xml:space="preserve"> </w:t>
      </w:r>
      <w:r w:rsidR="00E80F78" w:rsidRPr="00E80F78">
        <w:rPr>
          <w:rFonts w:eastAsia="微软雅黑"/>
        </w:rPr>
        <w:t>Statistics on the number of activity cliff scaffolds and activity cliff molecules.</w:t>
      </w:r>
    </w:p>
    <w:tbl>
      <w:tblPr>
        <w:tblStyle w:val="a8"/>
        <w:tblW w:w="8364" w:type="dxa"/>
        <w:tblBorders>
          <w:left w:val="none" w:sz="0" w:space="0" w:color="auto"/>
          <w:right w:val="none" w:sz="0" w:space="0" w:color="auto"/>
          <w:insideV w:val="none" w:sz="0" w:space="0" w:color="auto"/>
        </w:tblBorders>
        <w:tblLook w:val="04A0" w:firstRow="1" w:lastRow="0" w:firstColumn="1" w:lastColumn="0" w:noHBand="0" w:noVBand="1"/>
      </w:tblPr>
      <w:tblGrid>
        <w:gridCol w:w="2185"/>
        <w:gridCol w:w="1406"/>
        <w:gridCol w:w="1654"/>
        <w:gridCol w:w="1510"/>
        <w:gridCol w:w="1609"/>
      </w:tblGrid>
      <w:tr w:rsidR="00396BC9" w:rsidRPr="00396BC9" w14:paraId="101C9B0F" w14:textId="77777777" w:rsidTr="00396BC9">
        <w:trPr>
          <w:trHeight w:val="57"/>
        </w:trPr>
        <w:tc>
          <w:tcPr>
            <w:tcW w:w="2185" w:type="dxa"/>
            <w:tcBorders>
              <w:top w:val="single" w:sz="12" w:space="0" w:color="auto"/>
              <w:bottom w:val="single" w:sz="12" w:space="0" w:color="auto"/>
            </w:tcBorders>
            <w:noWrap/>
            <w:hideMark/>
          </w:tcPr>
          <w:p w14:paraId="7B555AAC" w14:textId="0C0FB4F3" w:rsidR="00396BC9" w:rsidRPr="00396BC9" w:rsidRDefault="00396BC9" w:rsidP="00396BC9">
            <w:pPr>
              <w:spacing w:line="240" w:lineRule="auto"/>
              <w:ind w:firstLine="0"/>
              <w:rPr>
                <w:rFonts w:eastAsia="微软雅黑"/>
                <w:b/>
                <w:bCs/>
                <w:sz w:val="20"/>
                <w:szCs w:val="21"/>
              </w:rPr>
            </w:pPr>
            <w:proofErr w:type="spellStart"/>
            <w:r w:rsidRPr="00396BC9">
              <w:rPr>
                <w:rFonts w:eastAsia="微软雅黑" w:hint="eastAsia"/>
                <w:b/>
                <w:bCs/>
                <w:sz w:val="20"/>
                <w:szCs w:val="21"/>
              </w:rPr>
              <w:t>Data</w:t>
            </w:r>
            <w:r w:rsidRPr="00396BC9">
              <w:rPr>
                <w:rFonts w:eastAsia="微软雅黑"/>
                <w:b/>
                <w:bCs/>
                <w:sz w:val="20"/>
                <w:szCs w:val="21"/>
              </w:rPr>
              <w:t>S</w:t>
            </w:r>
            <w:r w:rsidRPr="00396BC9">
              <w:rPr>
                <w:rFonts w:eastAsia="微软雅黑" w:hint="eastAsia"/>
                <w:b/>
                <w:bCs/>
                <w:sz w:val="20"/>
                <w:szCs w:val="21"/>
              </w:rPr>
              <w:t>et</w:t>
            </w:r>
            <w:proofErr w:type="spellEnd"/>
          </w:p>
        </w:tc>
        <w:tc>
          <w:tcPr>
            <w:tcW w:w="1406" w:type="dxa"/>
            <w:tcBorders>
              <w:top w:val="single" w:sz="12" w:space="0" w:color="auto"/>
              <w:bottom w:val="single" w:sz="12" w:space="0" w:color="auto"/>
            </w:tcBorders>
            <w:noWrap/>
            <w:hideMark/>
          </w:tcPr>
          <w:p w14:paraId="1484643C" w14:textId="58A3E5DB" w:rsidR="00396BC9" w:rsidRPr="00396BC9" w:rsidRDefault="00396BC9" w:rsidP="00396BC9">
            <w:pPr>
              <w:spacing w:line="240" w:lineRule="auto"/>
              <w:ind w:firstLine="0"/>
              <w:rPr>
                <w:rFonts w:eastAsia="微软雅黑"/>
                <w:b/>
                <w:bCs/>
                <w:sz w:val="20"/>
                <w:szCs w:val="21"/>
              </w:rPr>
            </w:pPr>
            <w:r w:rsidRPr="00396BC9">
              <w:rPr>
                <w:rFonts w:eastAsia="微软雅黑"/>
                <w:b/>
                <w:bCs/>
                <w:sz w:val="20"/>
                <w:szCs w:val="21"/>
              </w:rPr>
              <w:t>S</w:t>
            </w:r>
            <w:r w:rsidRPr="00396BC9">
              <w:rPr>
                <w:rFonts w:eastAsia="微软雅黑" w:hint="eastAsia"/>
                <w:b/>
                <w:bCs/>
                <w:sz w:val="20"/>
                <w:szCs w:val="21"/>
              </w:rPr>
              <w:t>caffold</w:t>
            </w:r>
            <w:r w:rsidRPr="00396BC9">
              <w:rPr>
                <w:rFonts w:eastAsia="微软雅黑"/>
                <w:b/>
                <w:bCs/>
                <w:sz w:val="20"/>
                <w:szCs w:val="21"/>
              </w:rPr>
              <w:t xml:space="preserve"> N</w:t>
            </w:r>
          </w:p>
        </w:tc>
        <w:tc>
          <w:tcPr>
            <w:tcW w:w="1654" w:type="dxa"/>
            <w:tcBorders>
              <w:top w:val="single" w:sz="12" w:space="0" w:color="auto"/>
              <w:bottom w:val="single" w:sz="12" w:space="0" w:color="auto"/>
            </w:tcBorders>
            <w:noWrap/>
            <w:hideMark/>
          </w:tcPr>
          <w:p w14:paraId="36060D11" w14:textId="22B5F041" w:rsidR="00396BC9" w:rsidRPr="00396BC9" w:rsidRDefault="00396BC9" w:rsidP="00396BC9">
            <w:pPr>
              <w:spacing w:line="240" w:lineRule="auto"/>
              <w:ind w:firstLine="0"/>
              <w:rPr>
                <w:rFonts w:eastAsia="微软雅黑"/>
                <w:b/>
                <w:bCs/>
                <w:sz w:val="20"/>
                <w:szCs w:val="21"/>
              </w:rPr>
            </w:pPr>
            <w:r w:rsidRPr="00396BC9">
              <w:rPr>
                <w:rFonts w:eastAsia="微软雅黑"/>
                <w:b/>
                <w:bCs/>
                <w:sz w:val="20"/>
                <w:szCs w:val="21"/>
              </w:rPr>
              <w:t>AC S</w:t>
            </w:r>
            <w:r w:rsidRPr="00396BC9">
              <w:rPr>
                <w:rFonts w:eastAsia="微软雅黑" w:hint="eastAsia"/>
                <w:b/>
                <w:bCs/>
                <w:sz w:val="20"/>
                <w:szCs w:val="21"/>
              </w:rPr>
              <w:t>caffold</w:t>
            </w:r>
            <w:r w:rsidRPr="00396BC9">
              <w:rPr>
                <w:rFonts w:eastAsia="微软雅黑"/>
                <w:b/>
                <w:bCs/>
                <w:sz w:val="20"/>
                <w:szCs w:val="21"/>
              </w:rPr>
              <w:t xml:space="preserve"> N</w:t>
            </w:r>
          </w:p>
        </w:tc>
        <w:tc>
          <w:tcPr>
            <w:tcW w:w="1510" w:type="dxa"/>
            <w:tcBorders>
              <w:top w:val="single" w:sz="12" w:space="0" w:color="auto"/>
              <w:bottom w:val="single" w:sz="12" w:space="0" w:color="auto"/>
            </w:tcBorders>
            <w:noWrap/>
            <w:hideMark/>
          </w:tcPr>
          <w:p w14:paraId="213012A7" w14:textId="38CEC475" w:rsidR="00396BC9" w:rsidRPr="00396BC9" w:rsidRDefault="00396BC9" w:rsidP="00396BC9">
            <w:pPr>
              <w:spacing w:line="240" w:lineRule="auto"/>
              <w:ind w:firstLine="0"/>
              <w:rPr>
                <w:rFonts w:eastAsia="微软雅黑"/>
                <w:b/>
                <w:bCs/>
                <w:sz w:val="20"/>
                <w:szCs w:val="21"/>
              </w:rPr>
            </w:pPr>
            <w:r w:rsidRPr="00396BC9">
              <w:rPr>
                <w:rFonts w:eastAsia="微软雅黑"/>
                <w:b/>
                <w:bCs/>
                <w:sz w:val="20"/>
                <w:szCs w:val="21"/>
              </w:rPr>
              <w:t>M</w:t>
            </w:r>
            <w:r w:rsidRPr="00396BC9">
              <w:rPr>
                <w:rFonts w:eastAsia="微软雅黑" w:hint="eastAsia"/>
                <w:b/>
                <w:bCs/>
                <w:sz w:val="20"/>
                <w:szCs w:val="21"/>
              </w:rPr>
              <w:t>olecule</w:t>
            </w:r>
            <w:r w:rsidRPr="00396BC9">
              <w:rPr>
                <w:rFonts w:eastAsia="微软雅黑"/>
                <w:b/>
                <w:bCs/>
                <w:sz w:val="20"/>
                <w:szCs w:val="21"/>
              </w:rPr>
              <w:t xml:space="preserve"> N</w:t>
            </w:r>
          </w:p>
        </w:tc>
        <w:tc>
          <w:tcPr>
            <w:tcW w:w="1609" w:type="dxa"/>
            <w:tcBorders>
              <w:top w:val="single" w:sz="12" w:space="0" w:color="auto"/>
              <w:bottom w:val="single" w:sz="12" w:space="0" w:color="auto"/>
            </w:tcBorders>
            <w:noWrap/>
            <w:hideMark/>
          </w:tcPr>
          <w:p w14:paraId="4C486377" w14:textId="6F5383FC" w:rsidR="00396BC9" w:rsidRPr="00396BC9" w:rsidRDefault="00396BC9" w:rsidP="00396BC9">
            <w:pPr>
              <w:spacing w:line="240" w:lineRule="auto"/>
              <w:ind w:firstLine="0"/>
              <w:rPr>
                <w:rFonts w:eastAsia="微软雅黑"/>
                <w:b/>
                <w:bCs/>
                <w:sz w:val="20"/>
                <w:szCs w:val="21"/>
              </w:rPr>
            </w:pPr>
            <w:r w:rsidRPr="00396BC9">
              <w:rPr>
                <w:rFonts w:eastAsia="微软雅黑"/>
                <w:b/>
                <w:bCs/>
                <w:sz w:val="20"/>
                <w:szCs w:val="21"/>
              </w:rPr>
              <w:t>AC M</w:t>
            </w:r>
            <w:r w:rsidRPr="00396BC9">
              <w:rPr>
                <w:rFonts w:eastAsia="微软雅黑" w:hint="eastAsia"/>
                <w:b/>
                <w:bCs/>
                <w:sz w:val="20"/>
                <w:szCs w:val="21"/>
              </w:rPr>
              <w:t>olecule</w:t>
            </w:r>
            <w:r w:rsidRPr="00396BC9">
              <w:rPr>
                <w:rFonts w:eastAsia="微软雅黑"/>
                <w:b/>
                <w:bCs/>
                <w:sz w:val="20"/>
                <w:szCs w:val="21"/>
              </w:rPr>
              <w:t xml:space="preserve"> N</w:t>
            </w:r>
          </w:p>
        </w:tc>
      </w:tr>
      <w:tr w:rsidR="00396BC9" w:rsidRPr="00396BC9" w14:paraId="77FD895F" w14:textId="77777777" w:rsidTr="00396BC9">
        <w:trPr>
          <w:trHeight w:val="57"/>
        </w:trPr>
        <w:tc>
          <w:tcPr>
            <w:tcW w:w="2185" w:type="dxa"/>
            <w:tcBorders>
              <w:top w:val="single" w:sz="12" w:space="0" w:color="auto"/>
              <w:bottom w:val="nil"/>
            </w:tcBorders>
            <w:noWrap/>
            <w:hideMark/>
          </w:tcPr>
          <w:p w14:paraId="3475453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CHEMBL1862_Ki</w:t>
            </w:r>
          </w:p>
        </w:tc>
        <w:tc>
          <w:tcPr>
            <w:tcW w:w="1406" w:type="dxa"/>
            <w:tcBorders>
              <w:top w:val="single" w:sz="12" w:space="0" w:color="auto"/>
              <w:bottom w:val="nil"/>
            </w:tcBorders>
            <w:noWrap/>
            <w:hideMark/>
          </w:tcPr>
          <w:p w14:paraId="11ED6D1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354</w:t>
            </w:r>
          </w:p>
        </w:tc>
        <w:tc>
          <w:tcPr>
            <w:tcW w:w="1654" w:type="dxa"/>
            <w:tcBorders>
              <w:top w:val="single" w:sz="12" w:space="0" w:color="auto"/>
              <w:bottom w:val="nil"/>
            </w:tcBorders>
            <w:noWrap/>
            <w:hideMark/>
          </w:tcPr>
          <w:p w14:paraId="5C7E7C2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13</w:t>
            </w:r>
          </w:p>
        </w:tc>
        <w:tc>
          <w:tcPr>
            <w:tcW w:w="1510" w:type="dxa"/>
            <w:tcBorders>
              <w:top w:val="single" w:sz="12" w:space="0" w:color="auto"/>
              <w:bottom w:val="nil"/>
            </w:tcBorders>
            <w:noWrap/>
            <w:hideMark/>
          </w:tcPr>
          <w:p w14:paraId="7B6D7626"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794</w:t>
            </w:r>
          </w:p>
        </w:tc>
        <w:tc>
          <w:tcPr>
            <w:tcW w:w="1609" w:type="dxa"/>
            <w:tcBorders>
              <w:top w:val="single" w:sz="12" w:space="0" w:color="auto"/>
              <w:bottom w:val="nil"/>
            </w:tcBorders>
            <w:noWrap/>
            <w:hideMark/>
          </w:tcPr>
          <w:p w14:paraId="315A806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242</w:t>
            </w:r>
          </w:p>
        </w:tc>
      </w:tr>
      <w:tr w:rsidR="00396BC9" w:rsidRPr="00396BC9" w14:paraId="37688A75" w14:textId="77777777" w:rsidTr="00396BC9">
        <w:trPr>
          <w:trHeight w:val="57"/>
        </w:trPr>
        <w:tc>
          <w:tcPr>
            <w:tcW w:w="2185" w:type="dxa"/>
            <w:tcBorders>
              <w:top w:val="nil"/>
              <w:bottom w:val="nil"/>
            </w:tcBorders>
            <w:noWrap/>
            <w:hideMark/>
          </w:tcPr>
          <w:p w14:paraId="548BEF0E"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CHEMBL1871_Ki</w:t>
            </w:r>
          </w:p>
        </w:tc>
        <w:tc>
          <w:tcPr>
            <w:tcW w:w="1406" w:type="dxa"/>
            <w:tcBorders>
              <w:top w:val="nil"/>
              <w:bottom w:val="nil"/>
            </w:tcBorders>
            <w:noWrap/>
            <w:hideMark/>
          </w:tcPr>
          <w:p w14:paraId="175EDB8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206</w:t>
            </w:r>
          </w:p>
        </w:tc>
        <w:tc>
          <w:tcPr>
            <w:tcW w:w="1654" w:type="dxa"/>
            <w:tcBorders>
              <w:top w:val="nil"/>
              <w:bottom w:val="nil"/>
            </w:tcBorders>
            <w:noWrap/>
            <w:hideMark/>
          </w:tcPr>
          <w:p w14:paraId="2D17C186"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8</w:t>
            </w:r>
          </w:p>
        </w:tc>
        <w:tc>
          <w:tcPr>
            <w:tcW w:w="1510" w:type="dxa"/>
            <w:tcBorders>
              <w:top w:val="nil"/>
              <w:bottom w:val="nil"/>
            </w:tcBorders>
            <w:noWrap/>
            <w:hideMark/>
          </w:tcPr>
          <w:p w14:paraId="03680D7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659</w:t>
            </w:r>
          </w:p>
        </w:tc>
        <w:tc>
          <w:tcPr>
            <w:tcW w:w="1609" w:type="dxa"/>
            <w:tcBorders>
              <w:top w:val="nil"/>
              <w:bottom w:val="nil"/>
            </w:tcBorders>
            <w:noWrap/>
            <w:hideMark/>
          </w:tcPr>
          <w:p w14:paraId="49D97BA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175</w:t>
            </w:r>
          </w:p>
        </w:tc>
      </w:tr>
      <w:tr w:rsidR="00396BC9" w:rsidRPr="00396BC9" w14:paraId="71DE91D0" w14:textId="77777777" w:rsidTr="00396BC9">
        <w:trPr>
          <w:trHeight w:val="57"/>
        </w:trPr>
        <w:tc>
          <w:tcPr>
            <w:tcW w:w="2185" w:type="dxa"/>
            <w:tcBorders>
              <w:top w:val="nil"/>
              <w:bottom w:val="nil"/>
            </w:tcBorders>
            <w:noWrap/>
            <w:hideMark/>
          </w:tcPr>
          <w:p w14:paraId="4094827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CHEMBL2034_Ki</w:t>
            </w:r>
          </w:p>
        </w:tc>
        <w:tc>
          <w:tcPr>
            <w:tcW w:w="1406" w:type="dxa"/>
            <w:tcBorders>
              <w:top w:val="nil"/>
              <w:bottom w:val="nil"/>
            </w:tcBorders>
            <w:noWrap/>
            <w:hideMark/>
          </w:tcPr>
          <w:p w14:paraId="1C5E18E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262</w:t>
            </w:r>
          </w:p>
        </w:tc>
        <w:tc>
          <w:tcPr>
            <w:tcW w:w="1654" w:type="dxa"/>
            <w:tcBorders>
              <w:top w:val="nil"/>
              <w:bottom w:val="nil"/>
            </w:tcBorders>
            <w:noWrap/>
            <w:hideMark/>
          </w:tcPr>
          <w:p w14:paraId="60ED16B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12</w:t>
            </w:r>
          </w:p>
        </w:tc>
        <w:tc>
          <w:tcPr>
            <w:tcW w:w="1510" w:type="dxa"/>
            <w:tcBorders>
              <w:top w:val="nil"/>
              <w:bottom w:val="nil"/>
            </w:tcBorders>
            <w:noWrap/>
            <w:hideMark/>
          </w:tcPr>
          <w:p w14:paraId="028CBC4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750</w:t>
            </w:r>
          </w:p>
        </w:tc>
        <w:tc>
          <w:tcPr>
            <w:tcW w:w="1609" w:type="dxa"/>
            <w:tcBorders>
              <w:top w:val="nil"/>
              <w:bottom w:val="nil"/>
            </w:tcBorders>
            <w:noWrap/>
            <w:hideMark/>
          </w:tcPr>
          <w:p w14:paraId="6C1EBA5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254</w:t>
            </w:r>
          </w:p>
        </w:tc>
      </w:tr>
      <w:tr w:rsidR="00396BC9" w:rsidRPr="00396BC9" w14:paraId="1C06451C" w14:textId="77777777" w:rsidTr="00396BC9">
        <w:trPr>
          <w:trHeight w:val="57"/>
        </w:trPr>
        <w:tc>
          <w:tcPr>
            <w:tcW w:w="2185" w:type="dxa"/>
            <w:tcBorders>
              <w:top w:val="nil"/>
              <w:bottom w:val="nil"/>
            </w:tcBorders>
            <w:noWrap/>
            <w:hideMark/>
          </w:tcPr>
          <w:p w14:paraId="028CC7F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CHEMBL2047_EC50</w:t>
            </w:r>
          </w:p>
        </w:tc>
        <w:tc>
          <w:tcPr>
            <w:tcW w:w="1406" w:type="dxa"/>
            <w:tcBorders>
              <w:top w:val="nil"/>
              <w:bottom w:val="nil"/>
            </w:tcBorders>
            <w:noWrap/>
            <w:hideMark/>
          </w:tcPr>
          <w:p w14:paraId="6DE0C5E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234</w:t>
            </w:r>
          </w:p>
        </w:tc>
        <w:tc>
          <w:tcPr>
            <w:tcW w:w="1654" w:type="dxa"/>
            <w:tcBorders>
              <w:top w:val="nil"/>
              <w:bottom w:val="nil"/>
            </w:tcBorders>
            <w:noWrap/>
            <w:hideMark/>
          </w:tcPr>
          <w:p w14:paraId="6315AB2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12</w:t>
            </w:r>
          </w:p>
        </w:tc>
        <w:tc>
          <w:tcPr>
            <w:tcW w:w="1510" w:type="dxa"/>
            <w:tcBorders>
              <w:top w:val="nil"/>
              <w:bottom w:val="nil"/>
            </w:tcBorders>
            <w:noWrap/>
            <w:hideMark/>
          </w:tcPr>
          <w:p w14:paraId="5152EAFA"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631</w:t>
            </w:r>
          </w:p>
        </w:tc>
        <w:tc>
          <w:tcPr>
            <w:tcW w:w="1609" w:type="dxa"/>
            <w:tcBorders>
              <w:top w:val="nil"/>
              <w:bottom w:val="nil"/>
            </w:tcBorders>
            <w:noWrap/>
            <w:hideMark/>
          </w:tcPr>
          <w:p w14:paraId="750D586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189</w:t>
            </w:r>
          </w:p>
        </w:tc>
      </w:tr>
      <w:tr w:rsidR="00396BC9" w:rsidRPr="00396BC9" w14:paraId="52276241" w14:textId="77777777" w:rsidTr="00396BC9">
        <w:trPr>
          <w:trHeight w:val="57"/>
        </w:trPr>
        <w:tc>
          <w:tcPr>
            <w:tcW w:w="2185" w:type="dxa"/>
            <w:tcBorders>
              <w:top w:val="nil"/>
              <w:bottom w:val="nil"/>
            </w:tcBorders>
            <w:noWrap/>
            <w:hideMark/>
          </w:tcPr>
          <w:p w14:paraId="3796123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CHEMBL204_Ki</w:t>
            </w:r>
          </w:p>
        </w:tc>
        <w:tc>
          <w:tcPr>
            <w:tcW w:w="1406" w:type="dxa"/>
            <w:tcBorders>
              <w:top w:val="nil"/>
              <w:bottom w:val="nil"/>
            </w:tcBorders>
            <w:noWrap/>
            <w:hideMark/>
          </w:tcPr>
          <w:p w14:paraId="1345E06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1216</w:t>
            </w:r>
          </w:p>
        </w:tc>
        <w:tc>
          <w:tcPr>
            <w:tcW w:w="1654" w:type="dxa"/>
            <w:tcBorders>
              <w:top w:val="nil"/>
              <w:bottom w:val="nil"/>
            </w:tcBorders>
            <w:noWrap/>
            <w:hideMark/>
          </w:tcPr>
          <w:p w14:paraId="7ABDFAF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80</w:t>
            </w:r>
          </w:p>
        </w:tc>
        <w:tc>
          <w:tcPr>
            <w:tcW w:w="1510" w:type="dxa"/>
            <w:tcBorders>
              <w:top w:val="nil"/>
              <w:bottom w:val="nil"/>
            </w:tcBorders>
            <w:noWrap/>
            <w:hideMark/>
          </w:tcPr>
          <w:p w14:paraId="6552077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2754</w:t>
            </w:r>
          </w:p>
        </w:tc>
        <w:tc>
          <w:tcPr>
            <w:tcW w:w="1609" w:type="dxa"/>
            <w:tcBorders>
              <w:top w:val="nil"/>
              <w:bottom w:val="nil"/>
            </w:tcBorders>
            <w:noWrap/>
            <w:hideMark/>
          </w:tcPr>
          <w:p w14:paraId="16F50E04"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778</w:t>
            </w:r>
          </w:p>
        </w:tc>
      </w:tr>
      <w:tr w:rsidR="00396BC9" w:rsidRPr="00396BC9" w14:paraId="5A3EBA23" w14:textId="77777777" w:rsidTr="00396BC9">
        <w:trPr>
          <w:trHeight w:val="57"/>
        </w:trPr>
        <w:tc>
          <w:tcPr>
            <w:tcW w:w="2185" w:type="dxa"/>
            <w:tcBorders>
              <w:top w:val="nil"/>
              <w:bottom w:val="nil"/>
            </w:tcBorders>
            <w:noWrap/>
            <w:hideMark/>
          </w:tcPr>
          <w:p w14:paraId="4BF1374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CHEMBL2147_Ki</w:t>
            </w:r>
          </w:p>
        </w:tc>
        <w:tc>
          <w:tcPr>
            <w:tcW w:w="1406" w:type="dxa"/>
            <w:tcBorders>
              <w:top w:val="nil"/>
              <w:bottom w:val="nil"/>
            </w:tcBorders>
            <w:noWrap/>
            <w:hideMark/>
          </w:tcPr>
          <w:p w14:paraId="7FE336B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757</w:t>
            </w:r>
          </w:p>
        </w:tc>
        <w:tc>
          <w:tcPr>
            <w:tcW w:w="1654" w:type="dxa"/>
            <w:tcBorders>
              <w:top w:val="nil"/>
              <w:bottom w:val="nil"/>
            </w:tcBorders>
            <w:noWrap/>
            <w:hideMark/>
          </w:tcPr>
          <w:p w14:paraId="4AB7486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19</w:t>
            </w:r>
          </w:p>
        </w:tc>
        <w:tc>
          <w:tcPr>
            <w:tcW w:w="1510" w:type="dxa"/>
            <w:tcBorders>
              <w:top w:val="nil"/>
              <w:bottom w:val="nil"/>
            </w:tcBorders>
            <w:noWrap/>
            <w:hideMark/>
          </w:tcPr>
          <w:p w14:paraId="746242C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1456</w:t>
            </w:r>
          </w:p>
        </w:tc>
        <w:tc>
          <w:tcPr>
            <w:tcW w:w="1609" w:type="dxa"/>
            <w:tcBorders>
              <w:top w:val="nil"/>
              <w:bottom w:val="nil"/>
            </w:tcBorders>
            <w:noWrap/>
            <w:hideMark/>
          </w:tcPr>
          <w:p w14:paraId="78A7D90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240</w:t>
            </w:r>
          </w:p>
        </w:tc>
      </w:tr>
      <w:tr w:rsidR="00396BC9" w:rsidRPr="00396BC9" w14:paraId="0A0244F4" w14:textId="77777777" w:rsidTr="00396BC9">
        <w:trPr>
          <w:trHeight w:val="57"/>
        </w:trPr>
        <w:tc>
          <w:tcPr>
            <w:tcW w:w="2185" w:type="dxa"/>
            <w:tcBorders>
              <w:top w:val="nil"/>
              <w:bottom w:val="nil"/>
            </w:tcBorders>
            <w:noWrap/>
            <w:hideMark/>
          </w:tcPr>
          <w:p w14:paraId="3377B8A4"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CHEMBL214_Ki</w:t>
            </w:r>
          </w:p>
        </w:tc>
        <w:tc>
          <w:tcPr>
            <w:tcW w:w="1406" w:type="dxa"/>
            <w:tcBorders>
              <w:top w:val="nil"/>
              <w:bottom w:val="nil"/>
            </w:tcBorders>
            <w:noWrap/>
            <w:hideMark/>
          </w:tcPr>
          <w:p w14:paraId="12F342F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1475</w:t>
            </w:r>
          </w:p>
        </w:tc>
        <w:tc>
          <w:tcPr>
            <w:tcW w:w="1654" w:type="dxa"/>
            <w:tcBorders>
              <w:top w:val="nil"/>
              <w:bottom w:val="nil"/>
            </w:tcBorders>
            <w:noWrap/>
            <w:hideMark/>
          </w:tcPr>
          <w:p w14:paraId="195C0FD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62</w:t>
            </w:r>
          </w:p>
        </w:tc>
        <w:tc>
          <w:tcPr>
            <w:tcW w:w="1510" w:type="dxa"/>
            <w:tcBorders>
              <w:top w:val="nil"/>
              <w:bottom w:val="nil"/>
            </w:tcBorders>
            <w:noWrap/>
            <w:hideMark/>
          </w:tcPr>
          <w:p w14:paraId="7BD7667E"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3317</w:t>
            </w:r>
          </w:p>
        </w:tc>
        <w:tc>
          <w:tcPr>
            <w:tcW w:w="1609" w:type="dxa"/>
            <w:tcBorders>
              <w:top w:val="nil"/>
              <w:bottom w:val="nil"/>
            </w:tcBorders>
            <w:noWrap/>
            <w:hideMark/>
          </w:tcPr>
          <w:p w14:paraId="1183D80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718</w:t>
            </w:r>
          </w:p>
        </w:tc>
      </w:tr>
      <w:tr w:rsidR="00396BC9" w:rsidRPr="00396BC9" w14:paraId="2F4D9BAD" w14:textId="77777777" w:rsidTr="00396BC9">
        <w:trPr>
          <w:trHeight w:val="57"/>
        </w:trPr>
        <w:tc>
          <w:tcPr>
            <w:tcW w:w="2185" w:type="dxa"/>
            <w:tcBorders>
              <w:top w:val="nil"/>
              <w:bottom w:val="nil"/>
            </w:tcBorders>
            <w:noWrap/>
            <w:hideMark/>
          </w:tcPr>
          <w:p w14:paraId="141C0D06"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CHEMBL218_EC50</w:t>
            </w:r>
          </w:p>
        </w:tc>
        <w:tc>
          <w:tcPr>
            <w:tcW w:w="1406" w:type="dxa"/>
            <w:tcBorders>
              <w:top w:val="nil"/>
              <w:bottom w:val="nil"/>
            </w:tcBorders>
            <w:noWrap/>
            <w:hideMark/>
          </w:tcPr>
          <w:p w14:paraId="132C647E"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548</w:t>
            </w:r>
          </w:p>
        </w:tc>
        <w:tc>
          <w:tcPr>
            <w:tcW w:w="1654" w:type="dxa"/>
            <w:tcBorders>
              <w:top w:val="nil"/>
              <w:bottom w:val="nil"/>
            </w:tcBorders>
            <w:noWrap/>
            <w:hideMark/>
          </w:tcPr>
          <w:p w14:paraId="2917E9E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19</w:t>
            </w:r>
          </w:p>
        </w:tc>
        <w:tc>
          <w:tcPr>
            <w:tcW w:w="1510" w:type="dxa"/>
            <w:tcBorders>
              <w:top w:val="nil"/>
              <w:bottom w:val="nil"/>
            </w:tcBorders>
            <w:noWrap/>
            <w:hideMark/>
          </w:tcPr>
          <w:p w14:paraId="1575ECC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1031</w:t>
            </w:r>
          </w:p>
        </w:tc>
        <w:tc>
          <w:tcPr>
            <w:tcW w:w="1609" w:type="dxa"/>
            <w:tcBorders>
              <w:top w:val="nil"/>
              <w:bottom w:val="nil"/>
            </w:tcBorders>
            <w:noWrap/>
            <w:hideMark/>
          </w:tcPr>
          <w:p w14:paraId="6808A92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189</w:t>
            </w:r>
          </w:p>
        </w:tc>
      </w:tr>
      <w:tr w:rsidR="00396BC9" w:rsidRPr="00396BC9" w14:paraId="69C36934" w14:textId="77777777" w:rsidTr="00396BC9">
        <w:trPr>
          <w:trHeight w:val="57"/>
        </w:trPr>
        <w:tc>
          <w:tcPr>
            <w:tcW w:w="2185" w:type="dxa"/>
            <w:tcBorders>
              <w:top w:val="nil"/>
              <w:bottom w:val="nil"/>
            </w:tcBorders>
            <w:noWrap/>
            <w:hideMark/>
          </w:tcPr>
          <w:p w14:paraId="4F5A0E4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CHEMBL219_Ki</w:t>
            </w:r>
          </w:p>
        </w:tc>
        <w:tc>
          <w:tcPr>
            <w:tcW w:w="1406" w:type="dxa"/>
            <w:tcBorders>
              <w:top w:val="nil"/>
              <w:bottom w:val="nil"/>
            </w:tcBorders>
            <w:noWrap/>
            <w:hideMark/>
          </w:tcPr>
          <w:p w14:paraId="4CE23F6A"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860</w:t>
            </w:r>
          </w:p>
        </w:tc>
        <w:tc>
          <w:tcPr>
            <w:tcW w:w="1654" w:type="dxa"/>
            <w:tcBorders>
              <w:top w:val="nil"/>
              <w:bottom w:val="nil"/>
            </w:tcBorders>
            <w:noWrap/>
            <w:hideMark/>
          </w:tcPr>
          <w:p w14:paraId="1EA790E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32</w:t>
            </w:r>
          </w:p>
        </w:tc>
        <w:tc>
          <w:tcPr>
            <w:tcW w:w="1510" w:type="dxa"/>
            <w:tcBorders>
              <w:top w:val="nil"/>
              <w:bottom w:val="nil"/>
            </w:tcBorders>
            <w:noWrap/>
            <w:hideMark/>
          </w:tcPr>
          <w:p w14:paraId="1D6E23F7"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1859</w:t>
            </w:r>
          </w:p>
        </w:tc>
        <w:tc>
          <w:tcPr>
            <w:tcW w:w="1609" w:type="dxa"/>
            <w:tcBorders>
              <w:top w:val="nil"/>
              <w:bottom w:val="nil"/>
            </w:tcBorders>
            <w:noWrap/>
            <w:hideMark/>
          </w:tcPr>
          <w:p w14:paraId="256689D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414</w:t>
            </w:r>
          </w:p>
        </w:tc>
      </w:tr>
      <w:tr w:rsidR="00396BC9" w:rsidRPr="00396BC9" w14:paraId="5071D387" w14:textId="77777777" w:rsidTr="00396BC9">
        <w:trPr>
          <w:trHeight w:val="57"/>
        </w:trPr>
        <w:tc>
          <w:tcPr>
            <w:tcW w:w="2185" w:type="dxa"/>
            <w:tcBorders>
              <w:top w:val="nil"/>
              <w:bottom w:val="nil"/>
            </w:tcBorders>
            <w:noWrap/>
            <w:hideMark/>
          </w:tcPr>
          <w:p w14:paraId="08A7D72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CHEMBL228_Ki</w:t>
            </w:r>
          </w:p>
        </w:tc>
        <w:tc>
          <w:tcPr>
            <w:tcW w:w="1406" w:type="dxa"/>
            <w:tcBorders>
              <w:top w:val="nil"/>
              <w:bottom w:val="nil"/>
            </w:tcBorders>
            <w:noWrap/>
            <w:hideMark/>
          </w:tcPr>
          <w:p w14:paraId="29F5657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728</w:t>
            </w:r>
          </w:p>
        </w:tc>
        <w:tc>
          <w:tcPr>
            <w:tcW w:w="1654" w:type="dxa"/>
            <w:tcBorders>
              <w:top w:val="nil"/>
              <w:bottom w:val="nil"/>
            </w:tcBorders>
            <w:noWrap/>
            <w:hideMark/>
          </w:tcPr>
          <w:p w14:paraId="46420A2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43</w:t>
            </w:r>
          </w:p>
        </w:tc>
        <w:tc>
          <w:tcPr>
            <w:tcW w:w="1510" w:type="dxa"/>
            <w:tcBorders>
              <w:top w:val="nil"/>
              <w:bottom w:val="nil"/>
            </w:tcBorders>
            <w:noWrap/>
            <w:hideMark/>
          </w:tcPr>
          <w:p w14:paraId="6E8B588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1704</w:t>
            </w:r>
          </w:p>
        </w:tc>
        <w:tc>
          <w:tcPr>
            <w:tcW w:w="1609" w:type="dxa"/>
            <w:tcBorders>
              <w:top w:val="nil"/>
              <w:bottom w:val="nil"/>
            </w:tcBorders>
            <w:noWrap/>
            <w:hideMark/>
          </w:tcPr>
          <w:p w14:paraId="72D0D46A"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501</w:t>
            </w:r>
          </w:p>
        </w:tc>
      </w:tr>
      <w:tr w:rsidR="00396BC9" w:rsidRPr="00396BC9" w14:paraId="18E0F547" w14:textId="77777777" w:rsidTr="00396BC9">
        <w:trPr>
          <w:trHeight w:val="57"/>
        </w:trPr>
        <w:tc>
          <w:tcPr>
            <w:tcW w:w="2185" w:type="dxa"/>
            <w:tcBorders>
              <w:top w:val="nil"/>
              <w:bottom w:val="nil"/>
            </w:tcBorders>
            <w:noWrap/>
            <w:hideMark/>
          </w:tcPr>
          <w:p w14:paraId="39CCC6F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CHEMBL231_Ki</w:t>
            </w:r>
          </w:p>
        </w:tc>
        <w:tc>
          <w:tcPr>
            <w:tcW w:w="1406" w:type="dxa"/>
            <w:tcBorders>
              <w:top w:val="nil"/>
              <w:bottom w:val="nil"/>
            </w:tcBorders>
            <w:noWrap/>
            <w:hideMark/>
          </w:tcPr>
          <w:p w14:paraId="7FFA0BA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536</w:t>
            </w:r>
          </w:p>
        </w:tc>
        <w:tc>
          <w:tcPr>
            <w:tcW w:w="1654" w:type="dxa"/>
            <w:tcBorders>
              <w:top w:val="nil"/>
              <w:bottom w:val="nil"/>
            </w:tcBorders>
            <w:noWrap/>
            <w:hideMark/>
          </w:tcPr>
          <w:p w14:paraId="369D232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16</w:t>
            </w:r>
          </w:p>
        </w:tc>
        <w:tc>
          <w:tcPr>
            <w:tcW w:w="1510" w:type="dxa"/>
            <w:tcBorders>
              <w:top w:val="nil"/>
              <w:bottom w:val="nil"/>
            </w:tcBorders>
            <w:noWrap/>
            <w:hideMark/>
          </w:tcPr>
          <w:p w14:paraId="4559D51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973</w:t>
            </w:r>
          </w:p>
        </w:tc>
        <w:tc>
          <w:tcPr>
            <w:tcW w:w="1609" w:type="dxa"/>
            <w:tcBorders>
              <w:top w:val="nil"/>
              <w:bottom w:val="nil"/>
            </w:tcBorders>
            <w:noWrap/>
            <w:hideMark/>
          </w:tcPr>
          <w:p w14:paraId="225102B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186</w:t>
            </w:r>
          </w:p>
        </w:tc>
      </w:tr>
      <w:tr w:rsidR="00396BC9" w:rsidRPr="00396BC9" w14:paraId="37DE89EB" w14:textId="77777777" w:rsidTr="00396BC9">
        <w:trPr>
          <w:trHeight w:val="57"/>
        </w:trPr>
        <w:tc>
          <w:tcPr>
            <w:tcW w:w="2185" w:type="dxa"/>
            <w:tcBorders>
              <w:top w:val="nil"/>
              <w:bottom w:val="nil"/>
            </w:tcBorders>
            <w:noWrap/>
            <w:hideMark/>
          </w:tcPr>
          <w:p w14:paraId="092E686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CHEMBL233_Ki</w:t>
            </w:r>
          </w:p>
        </w:tc>
        <w:tc>
          <w:tcPr>
            <w:tcW w:w="1406" w:type="dxa"/>
            <w:tcBorders>
              <w:top w:val="nil"/>
              <w:bottom w:val="nil"/>
            </w:tcBorders>
            <w:noWrap/>
            <w:hideMark/>
          </w:tcPr>
          <w:p w14:paraId="546724E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1479</w:t>
            </w:r>
          </w:p>
        </w:tc>
        <w:tc>
          <w:tcPr>
            <w:tcW w:w="1654" w:type="dxa"/>
            <w:tcBorders>
              <w:top w:val="nil"/>
              <w:bottom w:val="nil"/>
            </w:tcBorders>
            <w:noWrap/>
            <w:hideMark/>
          </w:tcPr>
          <w:p w14:paraId="1400BA8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63</w:t>
            </w:r>
          </w:p>
        </w:tc>
        <w:tc>
          <w:tcPr>
            <w:tcW w:w="1510" w:type="dxa"/>
            <w:tcBorders>
              <w:top w:val="nil"/>
              <w:bottom w:val="nil"/>
            </w:tcBorders>
            <w:noWrap/>
            <w:hideMark/>
          </w:tcPr>
          <w:p w14:paraId="7B01388A"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3142</w:t>
            </w:r>
          </w:p>
        </w:tc>
        <w:tc>
          <w:tcPr>
            <w:tcW w:w="1609" w:type="dxa"/>
            <w:tcBorders>
              <w:top w:val="nil"/>
              <w:bottom w:val="nil"/>
            </w:tcBorders>
            <w:noWrap/>
            <w:hideMark/>
          </w:tcPr>
          <w:p w14:paraId="78E3025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831</w:t>
            </w:r>
          </w:p>
        </w:tc>
      </w:tr>
      <w:tr w:rsidR="00396BC9" w:rsidRPr="00396BC9" w14:paraId="6DB43D0C" w14:textId="77777777" w:rsidTr="00396BC9">
        <w:trPr>
          <w:trHeight w:val="57"/>
        </w:trPr>
        <w:tc>
          <w:tcPr>
            <w:tcW w:w="2185" w:type="dxa"/>
            <w:tcBorders>
              <w:top w:val="nil"/>
              <w:bottom w:val="nil"/>
            </w:tcBorders>
            <w:noWrap/>
            <w:hideMark/>
          </w:tcPr>
          <w:p w14:paraId="6F5DD80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CHEMBL234_Ki</w:t>
            </w:r>
          </w:p>
        </w:tc>
        <w:tc>
          <w:tcPr>
            <w:tcW w:w="1406" w:type="dxa"/>
            <w:tcBorders>
              <w:top w:val="nil"/>
              <w:bottom w:val="nil"/>
            </w:tcBorders>
            <w:noWrap/>
            <w:hideMark/>
          </w:tcPr>
          <w:p w14:paraId="7E34A42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1709</w:t>
            </w:r>
          </w:p>
        </w:tc>
        <w:tc>
          <w:tcPr>
            <w:tcW w:w="1654" w:type="dxa"/>
            <w:tcBorders>
              <w:top w:val="nil"/>
              <w:bottom w:val="nil"/>
            </w:tcBorders>
            <w:noWrap/>
            <w:hideMark/>
          </w:tcPr>
          <w:p w14:paraId="448B88C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59</w:t>
            </w:r>
          </w:p>
        </w:tc>
        <w:tc>
          <w:tcPr>
            <w:tcW w:w="1510" w:type="dxa"/>
            <w:tcBorders>
              <w:top w:val="nil"/>
              <w:bottom w:val="nil"/>
            </w:tcBorders>
            <w:noWrap/>
            <w:hideMark/>
          </w:tcPr>
          <w:p w14:paraId="380BDF57"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3657</w:t>
            </w:r>
          </w:p>
        </w:tc>
        <w:tc>
          <w:tcPr>
            <w:tcW w:w="1609" w:type="dxa"/>
            <w:tcBorders>
              <w:top w:val="nil"/>
              <w:bottom w:val="nil"/>
            </w:tcBorders>
            <w:noWrap/>
            <w:hideMark/>
          </w:tcPr>
          <w:p w14:paraId="3A83CF4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633</w:t>
            </w:r>
          </w:p>
        </w:tc>
      </w:tr>
      <w:tr w:rsidR="00396BC9" w:rsidRPr="00396BC9" w14:paraId="3BF38985" w14:textId="77777777" w:rsidTr="00396BC9">
        <w:trPr>
          <w:trHeight w:val="57"/>
        </w:trPr>
        <w:tc>
          <w:tcPr>
            <w:tcW w:w="2185" w:type="dxa"/>
            <w:tcBorders>
              <w:top w:val="nil"/>
              <w:bottom w:val="nil"/>
            </w:tcBorders>
            <w:noWrap/>
            <w:hideMark/>
          </w:tcPr>
          <w:p w14:paraId="3696D62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CHEMBL235_EC50</w:t>
            </w:r>
          </w:p>
        </w:tc>
        <w:tc>
          <w:tcPr>
            <w:tcW w:w="1406" w:type="dxa"/>
            <w:tcBorders>
              <w:top w:val="nil"/>
              <w:bottom w:val="nil"/>
            </w:tcBorders>
            <w:noWrap/>
            <w:hideMark/>
          </w:tcPr>
          <w:p w14:paraId="53A2FD2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966</w:t>
            </w:r>
          </w:p>
        </w:tc>
        <w:tc>
          <w:tcPr>
            <w:tcW w:w="1654" w:type="dxa"/>
            <w:tcBorders>
              <w:top w:val="nil"/>
              <w:bottom w:val="nil"/>
            </w:tcBorders>
            <w:noWrap/>
            <w:hideMark/>
          </w:tcPr>
          <w:p w14:paraId="2ED75AC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47</w:t>
            </w:r>
          </w:p>
        </w:tc>
        <w:tc>
          <w:tcPr>
            <w:tcW w:w="1510" w:type="dxa"/>
            <w:tcBorders>
              <w:top w:val="nil"/>
              <w:bottom w:val="nil"/>
            </w:tcBorders>
            <w:noWrap/>
            <w:hideMark/>
          </w:tcPr>
          <w:p w14:paraId="16C1427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2349</w:t>
            </w:r>
          </w:p>
        </w:tc>
        <w:tc>
          <w:tcPr>
            <w:tcW w:w="1609" w:type="dxa"/>
            <w:tcBorders>
              <w:top w:val="nil"/>
              <w:bottom w:val="nil"/>
            </w:tcBorders>
            <w:noWrap/>
            <w:hideMark/>
          </w:tcPr>
          <w:p w14:paraId="0F1F39A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594</w:t>
            </w:r>
          </w:p>
        </w:tc>
      </w:tr>
      <w:tr w:rsidR="00396BC9" w:rsidRPr="00396BC9" w14:paraId="47A8293A" w14:textId="77777777" w:rsidTr="00396BC9">
        <w:trPr>
          <w:trHeight w:val="57"/>
        </w:trPr>
        <w:tc>
          <w:tcPr>
            <w:tcW w:w="2185" w:type="dxa"/>
            <w:tcBorders>
              <w:top w:val="nil"/>
              <w:bottom w:val="nil"/>
            </w:tcBorders>
            <w:noWrap/>
            <w:hideMark/>
          </w:tcPr>
          <w:p w14:paraId="08EF829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CHEMBL236_Ki</w:t>
            </w:r>
          </w:p>
        </w:tc>
        <w:tc>
          <w:tcPr>
            <w:tcW w:w="1406" w:type="dxa"/>
            <w:tcBorders>
              <w:top w:val="nil"/>
              <w:bottom w:val="nil"/>
            </w:tcBorders>
            <w:noWrap/>
            <w:hideMark/>
          </w:tcPr>
          <w:p w14:paraId="6771BB7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1249</w:t>
            </w:r>
          </w:p>
        </w:tc>
        <w:tc>
          <w:tcPr>
            <w:tcW w:w="1654" w:type="dxa"/>
            <w:tcBorders>
              <w:top w:val="nil"/>
              <w:bottom w:val="nil"/>
            </w:tcBorders>
            <w:noWrap/>
            <w:hideMark/>
          </w:tcPr>
          <w:p w14:paraId="113096B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56</w:t>
            </w:r>
          </w:p>
        </w:tc>
        <w:tc>
          <w:tcPr>
            <w:tcW w:w="1510" w:type="dxa"/>
            <w:tcBorders>
              <w:top w:val="nil"/>
              <w:bottom w:val="nil"/>
            </w:tcBorders>
            <w:noWrap/>
            <w:hideMark/>
          </w:tcPr>
          <w:p w14:paraId="101210C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2598</w:t>
            </w:r>
          </w:p>
        </w:tc>
        <w:tc>
          <w:tcPr>
            <w:tcW w:w="1609" w:type="dxa"/>
            <w:tcBorders>
              <w:top w:val="nil"/>
              <w:bottom w:val="nil"/>
            </w:tcBorders>
            <w:noWrap/>
            <w:hideMark/>
          </w:tcPr>
          <w:p w14:paraId="201B0554"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588</w:t>
            </w:r>
          </w:p>
        </w:tc>
      </w:tr>
      <w:tr w:rsidR="00396BC9" w:rsidRPr="00396BC9" w14:paraId="0888A867" w14:textId="77777777" w:rsidTr="00396BC9">
        <w:trPr>
          <w:trHeight w:val="57"/>
        </w:trPr>
        <w:tc>
          <w:tcPr>
            <w:tcW w:w="2185" w:type="dxa"/>
            <w:tcBorders>
              <w:top w:val="nil"/>
              <w:bottom w:val="nil"/>
            </w:tcBorders>
            <w:noWrap/>
            <w:hideMark/>
          </w:tcPr>
          <w:p w14:paraId="19427B6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CHEMBL237_EC50</w:t>
            </w:r>
          </w:p>
        </w:tc>
        <w:tc>
          <w:tcPr>
            <w:tcW w:w="1406" w:type="dxa"/>
            <w:tcBorders>
              <w:top w:val="nil"/>
              <w:bottom w:val="nil"/>
            </w:tcBorders>
            <w:noWrap/>
            <w:hideMark/>
          </w:tcPr>
          <w:p w14:paraId="2683DB8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443</w:t>
            </w:r>
          </w:p>
        </w:tc>
        <w:tc>
          <w:tcPr>
            <w:tcW w:w="1654" w:type="dxa"/>
            <w:tcBorders>
              <w:top w:val="nil"/>
              <w:bottom w:val="nil"/>
            </w:tcBorders>
            <w:noWrap/>
            <w:hideMark/>
          </w:tcPr>
          <w:p w14:paraId="2B89B917"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19</w:t>
            </w:r>
          </w:p>
        </w:tc>
        <w:tc>
          <w:tcPr>
            <w:tcW w:w="1510" w:type="dxa"/>
            <w:tcBorders>
              <w:top w:val="nil"/>
              <w:bottom w:val="nil"/>
            </w:tcBorders>
            <w:noWrap/>
            <w:hideMark/>
          </w:tcPr>
          <w:p w14:paraId="5D8E622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955</w:t>
            </w:r>
          </w:p>
        </w:tc>
        <w:tc>
          <w:tcPr>
            <w:tcW w:w="1609" w:type="dxa"/>
            <w:tcBorders>
              <w:top w:val="nil"/>
              <w:bottom w:val="nil"/>
            </w:tcBorders>
            <w:noWrap/>
            <w:hideMark/>
          </w:tcPr>
          <w:p w14:paraId="3A59226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287</w:t>
            </w:r>
          </w:p>
        </w:tc>
      </w:tr>
      <w:tr w:rsidR="00396BC9" w:rsidRPr="00396BC9" w14:paraId="171EE4C7" w14:textId="77777777" w:rsidTr="00396BC9">
        <w:trPr>
          <w:trHeight w:val="57"/>
        </w:trPr>
        <w:tc>
          <w:tcPr>
            <w:tcW w:w="2185" w:type="dxa"/>
            <w:tcBorders>
              <w:top w:val="nil"/>
              <w:bottom w:val="nil"/>
            </w:tcBorders>
            <w:noWrap/>
            <w:hideMark/>
          </w:tcPr>
          <w:p w14:paraId="7DB11DA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CHEMBL237_Ki</w:t>
            </w:r>
          </w:p>
        </w:tc>
        <w:tc>
          <w:tcPr>
            <w:tcW w:w="1406" w:type="dxa"/>
            <w:tcBorders>
              <w:top w:val="nil"/>
              <w:bottom w:val="nil"/>
            </w:tcBorders>
            <w:noWrap/>
            <w:hideMark/>
          </w:tcPr>
          <w:p w14:paraId="0ECA9BC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1231</w:t>
            </w:r>
          </w:p>
        </w:tc>
        <w:tc>
          <w:tcPr>
            <w:tcW w:w="1654" w:type="dxa"/>
            <w:tcBorders>
              <w:top w:val="nil"/>
              <w:bottom w:val="nil"/>
            </w:tcBorders>
            <w:noWrap/>
            <w:hideMark/>
          </w:tcPr>
          <w:p w14:paraId="0DC6151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53</w:t>
            </w:r>
          </w:p>
        </w:tc>
        <w:tc>
          <w:tcPr>
            <w:tcW w:w="1510" w:type="dxa"/>
            <w:tcBorders>
              <w:top w:val="nil"/>
              <w:bottom w:val="nil"/>
            </w:tcBorders>
            <w:noWrap/>
            <w:hideMark/>
          </w:tcPr>
          <w:p w14:paraId="0324660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2602</w:t>
            </w:r>
          </w:p>
        </w:tc>
        <w:tc>
          <w:tcPr>
            <w:tcW w:w="1609" w:type="dxa"/>
            <w:tcBorders>
              <w:top w:val="nil"/>
              <w:bottom w:val="nil"/>
            </w:tcBorders>
            <w:noWrap/>
            <w:hideMark/>
          </w:tcPr>
          <w:p w14:paraId="266BF83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633</w:t>
            </w:r>
          </w:p>
        </w:tc>
      </w:tr>
      <w:tr w:rsidR="00396BC9" w:rsidRPr="00396BC9" w14:paraId="102024EB" w14:textId="77777777" w:rsidTr="00396BC9">
        <w:trPr>
          <w:trHeight w:val="57"/>
        </w:trPr>
        <w:tc>
          <w:tcPr>
            <w:tcW w:w="2185" w:type="dxa"/>
            <w:tcBorders>
              <w:top w:val="nil"/>
              <w:bottom w:val="nil"/>
            </w:tcBorders>
            <w:noWrap/>
            <w:hideMark/>
          </w:tcPr>
          <w:p w14:paraId="173B5BA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CHEMBL238_Ki</w:t>
            </w:r>
          </w:p>
        </w:tc>
        <w:tc>
          <w:tcPr>
            <w:tcW w:w="1406" w:type="dxa"/>
            <w:tcBorders>
              <w:top w:val="nil"/>
              <w:bottom w:val="nil"/>
            </w:tcBorders>
            <w:noWrap/>
            <w:hideMark/>
          </w:tcPr>
          <w:p w14:paraId="5B37890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459</w:t>
            </w:r>
          </w:p>
        </w:tc>
        <w:tc>
          <w:tcPr>
            <w:tcW w:w="1654" w:type="dxa"/>
            <w:tcBorders>
              <w:top w:val="nil"/>
              <w:bottom w:val="nil"/>
            </w:tcBorders>
            <w:noWrap/>
            <w:hideMark/>
          </w:tcPr>
          <w:p w14:paraId="7C8FD0D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15</w:t>
            </w:r>
          </w:p>
        </w:tc>
        <w:tc>
          <w:tcPr>
            <w:tcW w:w="1510" w:type="dxa"/>
            <w:tcBorders>
              <w:top w:val="nil"/>
              <w:bottom w:val="nil"/>
            </w:tcBorders>
            <w:noWrap/>
            <w:hideMark/>
          </w:tcPr>
          <w:p w14:paraId="344AB98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1052</w:t>
            </w:r>
          </w:p>
        </w:tc>
        <w:tc>
          <w:tcPr>
            <w:tcW w:w="1609" w:type="dxa"/>
            <w:tcBorders>
              <w:top w:val="nil"/>
              <w:bottom w:val="nil"/>
            </w:tcBorders>
            <w:noWrap/>
            <w:hideMark/>
          </w:tcPr>
          <w:p w14:paraId="31BBE3D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240</w:t>
            </w:r>
          </w:p>
        </w:tc>
      </w:tr>
      <w:tr w:rsidR="00396BC9" w:rsidRPr="00396BC9" w14:paraId="52C8F9AD" w14:textId="77777777" w:rsidTr="00396BC9">
        <w:trPr>
          <w:trHeight w:val="57"/>
        </w:trPr>
        <w:tc>
          <w:tcPr>
            <w:tcW w:w="2185" w:type="dxa"/>
            <w:tcBorders>
              <w:top w:val="nil"/>
              <w:bottom w:val="nil"/>
            </w:tcBorders>
            <w:noWrap/>
            <w:hideMark/>
          </w:tcPr>
          <w:p w14:paraId="3C350A3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CHEMBL239_EC50</w:t>
            </w:r>
          </w:p>
        </w:tc>
        <w:tc>
          <w:tcPr>
            <w:tcW w:w="1406" w:type="dxa"/>
            <w:tcBorders>
              <w:top w:val="nil"/>
              <w:bottom w:val="nil"/>
            </w:tcBorders>
            <w:noWrap/>
            <w:hideMark/>
          </w:tcPr>
          <w:p w14:paraId="59D688D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689</w:t>
            </w:r>
          </w:p>
        </w:tc>
        <w:tc>
          <w:tcPr>
            <w:tcW w:w="1654" w:type="dxa"/>
            <w:tcBorders>
              <w:top w:val="nil"/>
              <w:bottom w:val="nil"/>
            </w:tcBorders>
            <w:noWrap/>
            <w:hideMark/>
          </w:tcPr>
          <w:p w14:paraId="164CB9A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36</w:t>
            </w:r>
          </w:p>
        </w:tc>
        <w:tc>
          <w:tcPr>
            <w:tcW w:w="1510" w:type="dxa"/>
            <w:tcBorders>
              <w:top w:val="nil"/>
              <w:bottom w:val="nil"/>
            </w:tcBorders>
            <w:noWrap/>
            <w:hideMark/>
          </w:tcPr>
          <w:p w14:paraId="187A5CA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1721</w:t>
            </w:r>
          </w:p>
        </w:tc>
        <w:tc>
          <w:tcPr>
            <w:tcW w:w="1609" w:type="dxa"/>
            <w:tcBorders>
              <w:top w:val="nil"/>
              <w:bottom w:val="nil"/>
            </w:tcBorders>
            <w:noWrap/>
            <w:hideMark/>
          </w:tcPr>
          <w:p w14:paraId="29418CF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460</w:t>
            </w:r>
          </w:p>
        </w:tc>
      </w:tr>
      <w:tr w:rsidR="00396BC9" w:rsidRPr="00396BC9" w14:paraId="5D01785F" w14:textId="77777777" w:rsidTr="00396BC9">
        <w:trPr>
          <w:trHeight w:val="57"/>
        </w:trPr>
        <w:tc>
          <w:tcPr>
            <w:tcW w:w="2185" w:type="dxa"/>
            <w:tcBorders>
              <w:top w:val="nil"/>
              <w:bottom w:val="nil"/>
            </w:tcBorders>
            <w:noWrap/>
            <w:hideMark/>
          </w:tcPr>
          <w:p w14:paraId="031F52E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CHEMBL244_Ki</w:t>
            </w:r>
          </w:p>
        </w:tc>
        <w:tc>
          <w:tcPr>
            <w:tcW w:w="1406" w:type="dxa"/>
            <w:tcBorders>
              <w:top w:val="nil"/>
              <w:bottom w:val="nil"/>
            </w:tcBorders>
            <w:noWrap/>
            <w:hideMark/>
          </w:tcPr>
          <w:p w14:paraId="63BCB884"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1250</w:t>
            </w:r>
          </w:p>
        </w:tc>
        <w:tc>
          <w:tcPr>
            <w:tcW w:w="1654" w:type="dxa"/>
            <w:tcBorders>
              <w:top w:val="nil"/>
              <w:bottom w:val="nil"/>
            </w:tcBorders>
            <w:noWrap/>
            <w:hideMark/>
          </w:tcPr>
          <w:p w14:paraId="59FF942B"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65</w:t>
            </w:r>
          </w:p>
        </w:tc>
        <w:tc>
          <w:tcPr>
            <w:tcW w:w="1510" w:type="dxa"/>
            <w:tcBorders>
              <w:top w:val="nil"/>
              <w:bottom w:val="nil"/>
            </w:tcBorders>
            <w:noWrap/>
            <w:hideMark/>
          </w:tcPr>
          <w:p w14:paraId="3CE41BE6"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3097</w:t>
            </w:r>
          </w:p>
        </w:tc>
        <w:tc>
          <w:tcPr>
            <w:tcW w:w="1609" w:type="dxa"/>
            <w:tcBorders>
              <w:top w:val="nil"/>
              <w:bottom w:val="nil"/>
            </w:tcBorders>
            <w:noWrap/>
            <w:hideMark/>
          </w:tcPr>
          <w:p w14:paraId="160F1E1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976</w:t>
            </w:r>
          </w:p>
        </w:tc>
      </w:tr>
      <w:tr w:rsidR="00396BC9" w:rsidRPr="00396BC9" w14:paraId="1CC71014" w14:textId="77777777" w:rsidTr="00396BC9">
        <w:trPr>
          <w:trHeight w:val="57"/>
        </w:trPr>
        <w:tc>
          <w:tcPr>
            <w:tcW w:w="2185" w:type="dxa"/>
            <w:tcBorders>
              <w:top w:val="nil"/>
              <w:bottom w:val="nil"/>
            </w:tcBorders>
            <w:noWrap/>
            <w:hideMark/>
          </w:tcPr>
          <w:p w14:paraId="1C73BA9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CHEMBL262_Ki</w:t>
            </w:r>
          </w:p>
        </w:tc>
        <w:tc>
          <w:tcPr>
            <w:tcW w:w="1406" w:type="dxa"/>
            <w:tcBorders>
              <w:top w:val="nil"/>
              <w:bottom w:val="nil"/>
            </w:tcBorders>
            <w:noWrap/>
            <w:hideMark/>
          </w:tcPr>
          <w:p w14:paraId="1EC90F4A"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447</w:t>
            </w:r>
          </w:p>
        </w:tc>
        <w:tc>
          <w:tcPr>
            <w:tcW w:w="1654" w:type="dxa"/>
            <w:tcBorders>
              <w:top w:val="nil"/>
              <w:bottom w:val="nil"/>
            </w:tcBorders>
            <w:noWrap/>
            <w:hideMark/>
          </w:tcPr>
          <w:p w14:paraId="225C4FB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12</w:t>
            </w:r>
          </w:p>
        </w:tc>
        <w:tc>
          <w:tcPr>
            <w:tcW w:w="1510" w:type="dxa"/>
            <w:tcBorders>
              <w:top w:val="nil"/>
              <w:bottom w:val="nil"/>
            </w:tcBorders>
            <w:noWrap/>
            <w:hideMark/>
          </w:tcPr>
          <w:p w14:paraId="4A6B046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856</w:t>
            </w:r>
          </w:p>
        </w:tc>
        <w:tc>
          <w:tcPr>
            <w:tcW w:w="1609" w:type="dxa"/>
            <w:tcBorders>
              <w:top w:val="nil"/>
              <w:bottom w:val="nil"/>
            </w:tcBorders>
            <w:noWrap/>
            <w:hideMark/>
          </w:tcPr>
          <w:p w14:paraId="0694FD5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175</w:t>
            </w:r>
          </w:p>
        </w:tc>
      </w:tr>
      <w:tr w:rsidR="00396BC9" w:rsidRPr="00396BC9" w14:paraId="2EE87AF2" w14:textId="77777777" w:rsidTr="00396BC9">
        <w:trPr>
          <w:trHeight w:val="57"/>
        </w:trPr>
        <w:tc>
          <w:tcPr>
            <w:tcW w:w="2185" w:type="dxa"/>
            <w:tcBorders>
              <w:top w:val="nil"/>
              <w:bottom w:val="nil"/>
            </w:tcBorders>
            <w:noWrap/>
            <w:hideMark/>
          </w:tcPr>
          <w:p w14:paraId="1BC08837"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CHEMBL264_Ki</w:t>
            </w:r>
          </w:p>
        </w:tc>
        <w:tc>
          <w:tcPr>
            <w:tcW w:w="1406" w:type="dxa"/>
            <w:tcBorders>
              <w:top w:val="nil"/>
              <w:bottom w:val="nil"/>
            </w:tcBorders>
            <w:noWrap/>
            <w:hideMark/>
          </w:tcPr>
          <w:p w14:paraId="44365B4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1516</w:t>
            </w:r>
          </w:p>
        </w:tc>
        <w:tc>
          <w:tcPr>
            <w:tcW w:w="1654" w:type="dxa"/>
            <w:tcBorders>
              <w:top w:val="nil"/>
              <w:bottom w:val="nil"/>
            </w:tcBorders>
            <w:noWrap/>
            <w:hideMark/>
          </w:tcPr>
          <w:p w14:paraId="7457AC1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35</w:t>
            </w:r>
          </w:p>
        </w:tc>
        <w:tc>
          <w:tcPr>
            <w:tcW w:w="1510" w:type="dxa"/>
            <w:tcBorders>
              <w:top w:val="nil"/>
              <w:bottom w:val="nil"/>
            </w:tcBorders>
            <w:noWrap/>
            <w:hideMark/>
          </w:tcPr>
          <w:p w14:paraId="6271181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2862</w:t>
            </w:r>
          </w:p>
        </w:tc>
        <w:tc>
          <w:tcPr>
            <w:tcW w:w="1609" w:type="dxa"/>
            <w:tcBorders>
              <w:top w:val="nil"/>
              <w:bottom w:val="nil"/>
            </w:tcBorders>
            <w:noWrap/>
            <w:hideMark/>
          </w:tcPr>
          <w:p w14:paraId="27B6E7D4"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299</w:t>
            </w:r>
          </w:p>
        </w:tc>
      </w:tr>
      <w:tr w:rsidR="00396BC9" w:rsidRPr="00396BC9" w14:paraId="26300FE6" w14:textId="77777777" w:rsidTr="00396BC9">
        <w:trPr>
          <w:trHeight w:val="57"/>
        </w:trPr>
        <w:tc>
          <w:tcPr>
            <w:tcW w:w="2185" w:type="dxa"/>
            <w:tcBorders>
              <w:top w:val="nil"/>
              <w:bottom w:val="nil"/>
            </w:tcBorders>
            <w:noWrap/>
            <w:hideMark/>
          </w:tcPr>
          <w:p w14:paraId="27C161F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CHEMBL2835_Ki</w:t>
            </w:r>
          </w:p>
        </w:tc>
        <w:tc>
          <w:tcPr>
            <w:tcW w:w="1406" w:type="dxa"/>
            <w:tcBorders>
              <w:top w:val="nil"/>
              <w:bottom w:val="nil"/>
            </w:tcBorders>
            <w:noWrap/>
            <w:hideMark/>
          </w:tcPr>
          <w:p w14:paraId="40D8289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269</w:t>
            </w:r>
          </w:p>
        </w:tc>
        <w:tc>
          <w:tcPr>
            <w:tcW w:w="1654" w:type="dxa"/>
            <w:tcBorders>
              <w:top w:val="nil"/>
              <w:bottom w:val="nil"/>
            </w:tcBorders>
            <w:noWrap/>
            <w:hideMark/>
          </w:tcPr>
          <w:p w14:paraId="3F99AC87"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w:t>
            </w:r>
          </w:p>
        </w:tc>
        <w:tc>
          <w:tcPr>
            <w:tcW w:w="1510" w:type="dxa"/>
            <w:tcBorders>
              <w:top w:val="nil"/>
              <w:bottom w:val="nil"/>
            </w:tcBorders>
            <w:noWrap/>
            <w:hideMark/>
          </w:tcPr>
          <w:p w14:paraId="057C8D1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615</w:t>
            </w:r>
          </w:p>
        </w:tc>
        <w:tc>
          <w:tcPr>
            <w:tcW w:w="1609" w:type="dxa"/>
            <w:tcBorders>
              <w:top w:val="nil"/>
              <w:bottom w:val="nil"/>
            </w:tcBorders>
            <w:noWrap/>
            <w:hideMark/>
          </w:tcPr>
          <w:p w14:paraId="163C665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107</w:t>
            </w:r>
          </w:p>
        </w:tc>
      </w:tr>
      <w:tr w:rsidR="00396BC9" w:rsidRPr="00396BC9" w14:paraId="5DB0CADE" w14:textId="77777777" w:rsidTr="00396BC9">
        <w:trPr>
          <w:trHeight w:val="57"/>
        </w:trPr>
        <w:tc>
          <w:tcPr>
            <w:tcW w:w="2185" w:type="dxa"/>
            <w:tcBorders>
              <w:top w:val="nil"/>
              <w:bottom w:val="nil"/>
            </w:tcBorders>
            <w:noWrap/>
            <w:hideMark/>
          </w:tcPr>
          <w:p w14:paraId="1CDEA5A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CHEMBL287_Ki</w:t>
            </w:r>
          </w:p>
        </w:tc>
        <w:tc>
          <w:tcPr>
            <w:tcW w:w="1406" w:type="dxa"/>
            <w:tcBorders>
              <w:top w:val="nil"/>
              <w:bottom w:val="nil"/>
            </w:tcBorders>
            <w:noWrap/>
            <w:hideMark/>
          </w:tcPr>
          <w:p w14:paraId="24869D64"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730</w:t>
            </w:r>
          </w:p>
        </w:tc>
        <w:tc>
          <w:tcPr>
            <w:tcW w:w="1654" w:type="dxa"/>
            <w:tcBorders>
              <w:top w:val="nil"/>
              <w:bottom w:val="nil"/>
            </w:tcBorders>
            <w:noWrap/>
            <w:hideMark/>
          </w:tcPr>
          <w:p w14:paraId="5B50BA0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23</w:t>
            </w:r>
          </w:p>
        </w:tc>
        <w:tc>
          <w:tcPr>
            <w:tcW w:w="1510" w:type="dxa"/>
            <w:tcBorders>
              <w:top w:val="nil"/>
              <w:bottom w:val="nil"/>
            </w:tcBorders>
            <w:noWrap/>
            <w:hideMark/>
          </w:tcPr>
          <w:p w14:paraId="42FC867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1328</w:t>
            </w:r>
          </w:p>
        </w:tc>
        <w:tc>
          <w:tcPr>
            <w:tcW w:w="1609" w:type="dxa"/>
            <w:tcBorders>
              <w:top w:val="nil"/>
              <w:bottom w:val="nil"/>
            </w:tcBorders>
            <w:noWrap/>
            <w:hideMark/>
          </w:tcPr>
          <w:p w14:paraId="6CBE5AD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274</w:t>
            </w:r>
          </w:p>
        </w:tc>
      </w:tr>
      <w:tr w:rsidR="00396BC9" w:rsidRPr="00396BC9" w14:paraId="5959A8DE" w14:textId="77777777" w:rsidTr="00396BC9">
        <w:trPr>
          <w:trHeight w:val="57"/>
        </w:trPr>
        <w:tc>
          <w:tcPr>
            <w:tcW w:w="2185" w:type="dxa"/>
            <w:tcBorders>
              <w:top w:val="nil"/>
              <w:bottom w:val="nil"/>
            </w:tcBorders>
            <w:noWrap/>
            <w:hideMark/>
          </w:tcPr>
          <w:p w14:paraId="626386C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CHEMBL2971_Ki</w:t>
            </w:r>
          </w:p>
        </w:tc>
        <w:tc>
          <w:tcPr>
            <w:tcW w:w="1406" w:type="dxa"/>
            <w:tcBorders>
              <w:top w:val="nil"/>
              <w:bottom w:val="nil"/>
            </w:tcBorders>
            <w:noWrap/>
            <w:hideMark/>
          </w:tcPr>
          <w:p w14:paraId="1F36823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506</w:t>
            </w:r>
          </w:p>
        </w:tc>
        <w:tc>
          <w:tcPr>
            <w:tcW w:w="1654" w:type="dxa"/>
            <w:tcBorders>
              <w:top w:val="nil"/>
              <w:bottom w:val="nil"/>
            </w:tcBorders>
            <w:noWrap/>
            <w:hideMark/>
          </w:tcPr>
          <w:p w14:paraId="092E76D6"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17</w:t>
            </w:r>
          </w:p>
        </w:tc>
        <w:tc>
          <w:tcPr>
            <w:tcW w:w="1510" w:type="dxa"/>
            <w:tcBorders>
              <w:top w:val="nil"/>
              <w:bottom w:val="nil"/>
            </w:tcBorders>
            <w:noWrap/>
            <w:hideMark/>
          </w:tcPr>
          <w:p w14:paraId="5691B71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976</w:t>
            </w:r>
          </w:p>
        </w:tc>
        <w:tc>
          <w:tcPr>
            <w:tcW w:w="1609" w:type="dxa"/>
            <w:tcBorders>
              <w:top w:val="nil"/>
              <w:bottom w:val="nil"/>
            </w:tcBorders>
            <w:noWrap/>
            <w:hideMark/>
          </w:tcPr>
          <w:p w14:paraId="2F292AB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149</w:t>
            </w:r>
          </w:p>
        </w:tc>
      </w:tr>
      <w:tr w:rsidR="00396BC9" w:rsidRPr="00396BC9" w14:paraId="7FFB8B10" w14:textId="77777777" w:rsidTr="00396BC9">
        <w:trPr>
          <w:trHeight w:val="57"/>
        </w:trPr>
        <w:tc>
          <w:tcPr>
            <w:tcW w:w="2185" w:type="dxa"/>
            <w:tcBorders>
              <w:top w:val="nil"/>
              <w:bottom w:val="nil"/>
            </w:tcBorders>
            <w:noWrap/>
            <w:hideMark/>
          </w:tcPr>
          <w:p w14:paraId="5FB0316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CHEMBL3979_EC50</w:t>
            </w:r>
          </w:p>
        </w:tc>
        <w:tc>
          <w:tcPr>
            <w:tcW w:w="1406" w:type="dxa"/>
            <w:tcBorders>
              <w:top w:val="nil"/>
              <w:bottom w:val="nil"/>
            </w:tcBorders>
            <w:noWrap/>
            <w:hideMark/>
          </w:tcPr>
          <w:p w14:paraId="05650834"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399</w:t>
            </w:r>
          </w:p>
        </w:tc>
        <w:tc>
          <w:tcPr>
            <w:tcW w:w="1654" w:type="dxa"/>
            <w:tcBorders>
              <w:top w:val="nil"/>
              <w:bottom w:val="nil"/>
            </w:tcBorders>
            <w:noWrap/>
            <w:hideMark/>
          </w:tcPr>
          <w:p w14:paraId="0FF8720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36</w:t>
            </w:r>
          </w:p>
        </w:tc>
        <w:tc>
          <w:tcPr>
            <w:tcW w:w="1510" w:type="dxa"/>
            <w:tcBorders>
              <w:top w:val="nil"/>
              <w:bottom w:val="nil"/>
            </w:tcBorders>
            <w:noWrap/>
            <w:hideMark/>
          </w:tcPr>
          <w:p w14:paraId="493C61A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1125</w:t>
            </w:r>
          </w:p>
        </w:tc>
        <w:tc>
          <w:tcPr>
            <w:tcW w:w="1609" w:type="dxa"/>
            <w:tcBorders>
              <w:top w:val="nil"/>
              <w:bottom w:val="nil"/>
            </w:tcBorders>
            <w:noWrap/>
            <w:hideMark/>
          </w:tcPr>
          <w:p w14:paraId="2C7AD9A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413</w:t>
            </w:r>
          </w:p>
        </w:tc>
      </w:tr>
      <w:tr w:rsidR="00396BC9" w:rsidRPr="00396BC9" w14:paraId="7597E24F" w14:textId="77777777" w:rsidTr="00396BC9">
        <w:trPr>
          <w:trHeight w:val="57"/>
        </w:trPr>
        <w:tc>
          <w:tcPr>
            <w:tcW w:w="2185" w:type="dxa"/>
            <w:tcBorders>
              <w:top w:val="nil"/>
              <w:bottom w:val="nil"/>
            </w:tcBorders>
            <w:noWrap/>
            <w:hideMark/>
          </w:tcPr>
          <w:p w14:paraId="7012F10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CHEMBL4005_Ki</w:t>
            </w:r>
          </w:p>
        </w:tc>
        <w:tc>
          <w:tcPr>
            <w:tcW w:w="1406" w:type="dxa"/>
            <w:tcBorders>
              <w:top w:val="nil"/>
              <w:bottom w:val="nil"/>
            </w:tcBorders>
            <w:noWrap/>
            <w:hideMark/>
          </w:tcPr>
          <w:p w14:paraId="21B48783"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385</w:t>
            </w:r>
          </w:p>
        </w:tc>
        <w:tc>
          <w:tcPr>
            <w:tcW w:w="1654" w:type="dxa"/>
            <w:tcBorders>
              <w:top w:val="nil"/>
              <w:bottom w:val="nil"/>
            </w:tcBorders>
            <w:noWrap/>
            <w:hideMark/>
          </w:tcPr>
          <w:p w14:paraId="25BF5F7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18</w:t>
            </w:r>
          </w:p>
        </w:tc>
        <w:tc>
          <w:tcPr>
            <w:tcW w:w="1510" w:type="dxa"/>
            <w:tcBorders>
              <w:top w:val="nil"/>
              <w:bottom w:val="nil"/>
            </w:tcBorders>
            <w:noWrap/>
            <w:hideMark/>
          </w:tcPr>
          <w:p w14:paraId="39BE3EE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960</w:t>
            </w:r>
          </w:p>
        </w:tc>
        <w:tc>
          <w:tcPr>
            <w:tcW w:w="1609" w:type="dxa"/>
            <w:tcBorders>
              <w:top w:val="nil"/>
              <w:bottom w:val="nil"/>
            </w:tcBorders>
            <w:noWrap/>
            <w:hideMark/>
          </w:tcPr>
          <w:p w14:paraId="527F381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223</w:t>
            </w:r>
          </w:p>
        </w:tc>
      </w:tr>
      <w:tr w:rsidR="00396BC9" w:rsidRPr="00396BC9" w14:paraId="1BDAA86A" w14:textId="77777777" w:rsidTr="00396BC9">
        <w:trPr>
          <w:trHeight w:val="57"/>
        </w:trPr>
        <w:tc>
          <w:tcPr>
            <w:tcW w:w="2185" w:type="dxa"/>
            <w:tcBorders>
              <w:top w:val="nil"/>
              <w:bottom w:val="nil"/>
            </w:tcBorders>
            <w:noWrap/>
            <w:hideMark/>
          </w:tcPr>
          <w:p w14:paraId="5ED1D8A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CHEMBL4203_Ki</w:t>
            </w:r>
          </w:p>
        </w:tc>
        <w:tc>
          <w:tcPr>
            <w:tcW w:w="1406" w:type="dxa"/>
            <w:tcBorders>
              <w:top w:val="nil"/>
              <w:bottom w:val="nil"/>
            </w:tcBorders>
            <w:noWrap/>
            <w:hideMark/>
          </w:tcPr>
          <w:p w14:paraId="3370499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465</w:t>
            </w:r>
          </w:p>
        </w:tc>
        <w:tc>
          <w:tcPr>
            <w:tcW w:w="1654" w:type="dxa"/>
            <w:tcBorders>
              <w:top w:val="nil"/>
              <w:bottom w:val="nil"/>
            </w:tcBorders>
            <w:noWrap/>
            <w:hideMark/>
          </w:tcPr>
          <w:p w14:paraId="75C3188A"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5</w:t>
            </w:r>
          </w:p>
        </w:tc>
        <w:tc>
          <w:tcPr>
            <w:tcW w:w="1510" w:type="dxa"/>
            <w:tcBorders>
              <w:top w:val="nil"/>
              <w:bottom w:val="nil"/>
            </w:tcBorders>
            <w:noWrap/>
            <w:hideMark/>
          </w:tcPr>
          <w:p w14:paraId="5891504E"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731</w:t>
            </w:r>
          </w:p>
        </w:tc>
        <w:tc>
          <w:tcPr>
            <w:tcW w:w="1609" w:type="dxa"/>
            <w:tcBorders>
              <w:top w:val="nil"/>
              <w:bottom w:val="nil"/>
            </w:tcBorders>
            <w:noWrap/>
            <w:hideMark/>
          </w:tcPr>
          <w:p w14:paraId="59C2A90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40</w:t>
            </w:r>
          </w:p>
        </w:tc>
      </w:tr>
      <w:tr w:rsidR="00396BC9" w:rsidRPr="00396BC9" w14:paraId="1E1A74E0" w14:textId="77777777" w:rsidTr="00396BC9">
        <w:trPr>
          <w:trHeight w:val="57"/>
        </w:trPr>
        <w:tc>
          <w:tcPr>
            <w:tcW w:w="2185" w:type="dxa"/>
            <w:tcBorders>
              <w:top w:val="nil"/>
              <w:bottom w:val="nil"/>
            </w:tcBorders>
            <w:noWrap/>
            <w:hideMark/>
          </w:tcPr>
          <w:p w14:paraId="2E7BB98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CHEMBL4616_EC50</w:t>
            </w:r>
          </w:p>
        </w:tc>
        <w:tc>
          <w:tcPr>
            <w:tcW w:w="1406" w:type="dxa"/>
            <w:tcBorders>
              <w:top w:val="nil"/>
              <w:bottom w:val="nil"/>
            </w:tcBorders>
            <w:noWrap/>
            <w:hideMark/>
          </w:tcPr>
          <w:p w14:paraId="5B8A6EA0"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290</w:t>
            </w:r>
          </w:p>
        </w:tc>
        <w:tc>
          <w:tcPr>
            <w:tcW w:w="1654" w:type="dxa"/>
            <w:tcBorders>
              <w:top w:val="nil"/>
              <w:bottom w:val="nil"/>
            </w:tcBorders>
            <w:noWrap/>
            <w:hideMark/>
          </w:tcPr>
          <w:p w14:paraId="68C2DB7F"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14</w:t>
            </w:r>
          </w:p>
        </w:tc>
        <w:tc>
          <w:tcPr>
            <w:tcW w:w="1510" w:type="dxa"/>
            <w:tcBorders>
              <w:top w:val="nil"/>
              <w:bottom w:val="nil"/>
            </w:tcBorders>
            <w:noWrap/>
            <w:hideMark/>
          </w:tcPr>
          <w:p w14:paraId="166B7C25"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682</w:t>
            </w:r>
          </w:p>
        </w:tc>
        <w:tc>
          <w:tcPr>
            <w:tcW w:w="1609" w:type="dxa"/>
            <w:tcBorders>
              <w:top w:val="nil"/>
              <w:bottom w:val="nil"/>
            </w:tcBorders>
            <w:noWrap/>
            <w:hideMark/>
          </w:tcPr>
          <w:p w14:paraId="34864539"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196</w:t>
            </w:r>
          </w:p>
        </w:tc>
      </w:tr>
      <w:tr w:rsidR="00396BC9" w:rsidRPr="00396BC9" w14:paraId="69F14144" w14:textId="77777777" w:rsidTr="00396BC9">
        <w:trPr>
          <w:trHeight w:val="57"/>
        </w:trPr>
        <w:tc>
          <w:tcPr>
            <w:tcW w:w="2185" w:type="dxa"/>
            <w:tcBorders>
              <w:top w:val="nil"/>
              <w:bottom w:val="single" w:sz="12" w:space="0" w:color="auto"/>
            </w:tcBorders>
            <w:noWrap/>
            <w:hideMark/>
          </w:tcPr>
          <w:p w14:paraId="78026EB1"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CHEMBL4792_Ki</w:t>
            </w:r>
          </w:p>
        </w:tc>
        <w:tc>
          <w:tcPr>
            <w:tcW w:w="1406" w:type="dxa"/>
            <w:tcBorders>
              <w:top w:val="nil"/>
              <w:bottom w:val="single" w:sz="12" w:space="0" w:color="auto"/>
            </w:tcBorders>
            <w:noWrap/>
            <w:hideMark/>
          </w:tcPr>
          <w:p w14:paraId="105D7AC8"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684</w:t>
            </w:r>
          </w:p>
        </w:tc>
        <w:tc>
          <w:tcPr>
            <w:tcW w:w="1654" w:type="dxa"/>
            <w:tcBorders>
              <w:top w:val="nil"/>
              <w:bottom w:val="single" w:sz="12" w:space="0" w:color="auto"/>
            </w:tcBorders>
            <w:noWrap/>
            <w:hideMark/>
          </w:tcPr>
          <w:p w14:paraId="6D3C1582"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25</w:t>
            </w:r>
          </w:p>
        </w:tc>
        <w:tc>
          <w:tcPr>
            <w:tcW w:w="1510" w:type="dxa"/>
            <w:tcBorders>
              <w:top w:val="nil"/>
              <w:bottom w:val="single" w:sz="12" w:space="0" w:color="auto"/>
            </w:tcBorders>
            <w:noWrap/>
            <w:hideMark/>
          </w:tcPr>
          <w:p w14:paraId="351207AD"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1471</w:t>
            </w:r>
          </w:p>
        </w:tc>
        <w:tc>
          <w:tcPr>
            <w:tcW w:w="1609" w:type="dxa"/>
            <w:tcBorders>
              <w:top w:val="nil"/>
              <w:bottom w:val="single" w:sz="12" w:space="0" w:color="auto"/>
            </w:tcBorders>
            <w:noWrap/>
            <w:hideMark/>
          </w:tcPr>
          <w:p w14:paraId="0FBD3D9C" w14:textId="77777777" w:rsidR="00396BC9" w:rsidRPr="00396BC9" w:rsidRDefault="00396BC9" w:rsidP="00396BC9">
            <w:pPr>
              <w:spacing w:line="240" w:lineRule="auto"/>
              <w:ind w:firstLine="0"/>
              <w:rPr>
                <w:rFonts w:eastAsia="微软雅黑"/>
                <w:sz w:val="20"/>
                <w:szCs w:val="21"/>
              </w:rPr>
            </w:pPr>
            <w:r w:rsidRPr="00396BC9">
              <w:rPr>
                <w:rFonts w:eastAsia="微软雅黑" w:hint="eastAsia"/>
                <w:sz w:val="20"/>
                <w:szCs w:val="21"/>
              </w:rPr>
              <w:t>377</w:t>
            </w:r>
          </w:p>
        </w:tc>
      </w:tr>
      <w:bookmarkEnd w:id="42"/>
    </w:tbl>
    <w:p w14:paraId="75AE76DE" w14:textId="0D14D100" w:rsidR="00396BC9" w:rsidRDefault="00396BC9" w:rsidP="00781167">
      <w:pPr>
        <w:ind w:firstLine="0"/>
        <w:outlineLvl w:val="0"/>
        <w:rPr>
          <w:rFonts w:eastAsia="微软雅黑"/>
          <w:b/>
          <w:bCs/>
        </w:rPr>
        <w:sectPr w:rsidR="00396BC9" w:rsidSect="003E3884">
          <w:pgSz w:w="11906" w:h="16838"/>
          <w:pgMar w:top="1440" w:right="1797" w:bottom="1440" w:left="1797" w:header="851" w:footer="992" w:gutter="0"/>
          <w:cols w:space="425"/>
          <w:docGrid w:type="lines" w:linePitch="326"/>
        </w:sectPr>
      </w:pPr>
    </w:p>
    <w:p w14:paraId="55193862" w14:textId="092D5C6C" w:rsidR="001609CB" w:rsidRDefault="007A0354" w:rsidP="00781167">
      <w:pPr>
        <w:widowControl/>
        <w:spacing w:line="240" w:lineRule="auto"/>
        <w:ind w:firstLine="0"/>
        <w:jc w:val="left"/>
        <w:outlineLvl w:val="0"/>
        <w:rPr>
          <w:rFonts w:eastAsia="微软雅黑"/>
          <w:b/>
          <w:bCs/>
        </w:rPr>
      </w:pPr>
      <w:bookmarkStart w:id="44" w:name="_Toc223557854"/>
      <w:bookmarkStart w:id="45" w:name="_Hlk197290453"/>
      <w:r>
        <w:rPr>
          <w:rFonts w:eastAsia="微软雅黑"/>
          <w:b/>
          <w:bCs/>
        </w:rPr>
        <w:lastRenderedPageBreak/>
        <w:t>S</w:t>
      </w:r>
      <w:r w:rsidR="00247EB1">
        <w:rPr>
          <w:rFonts w:eastAsia="微软雅黑"/>
          <w:b/>
          <w:bCs/>
        </w:rPr>
        <w:t>6</w:t>
      </w:r>
      <w:r w:rsidR="001609CB">
        <w:rPr>
          <w:rFonts w:eastAsia="微软雅黑"/>
          <w:b/>
          <w:bCs/>
        </w:rPr>
        <w:t xml:space="preserve"> </w:t>
      </w:r>
      <w:r w:rsidR="00307F73" w:rsidRPr="009F2FF2">
        <w:rPr>
          <w:rFonts w:eastAsia="微软雅黑"/>
          <w:b/>
          <w:bCs/>
        </w:rPr>
        <w:t>Supplementary Results for Section 2.6</w:t>
      </w:r>
      <w:bookmarkEnd w:id="44"/>
    </w:p>
    <w:p w14:paraId="03EFFADC" w14:textId="465A7CD1" w:rsidR="002C4DE2" w:rsidRDefault="002C4DE2" w:rsidP="002C4DE2">
      <w:pPr>
        <w:ind w:firstLine="0"/>
        <w:rPr>
          <w:noProof/>
        </w:rPr>
      </w:pPr>
      <w:r>
        <w:rPr>
          <w:noProof/>
        </w:rPr>
        <w:drawing>
          <wp:inline distT="0" distB="0" distL="0" distR="0" wp14:anchorId="1A14D5BB" wp14:editId="11A4F3A9">
            <wp:extent cx="8855710" cy="3930015"/>
            <wp:effectExtent l="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hqprint">
                      <a:extLst>
                        <a:ext uri="{28A0092B-C50C-407E-A947-70E740481C1C}">
                          <a14:useLocalDpi xmlns:a14="http://schemas.microsoft.com/office/drawing/2010/main"/>
                        </a:ext>
                      </a:extLst>
                    </a:blip>
                    <a:srcRect/>
                    <a:stretch>
                      <a:fillRect/>
                    </a:stretch>
                  </pic:blipFill>
                  <pic:spPr bwMode="auto">
                    <a:xfrm>
                      <a:off x="0" y="0"/>
                      <a:ext cx="8855710" cy="3930015"/>
                    </a:xfrm>
                    <a:prstGeom prst="rect">
                      <a:avLst/>
                    </a:prstGeom>
                    <a:noFill/>
                    <a:ln>
                      <a:noFill/>
                    </a:ln>
                  </pic:spPr>
                </pic:pic>
              </a:graphicData>
            </a:graphic>
          </wp:inline>
        </w:drawing>
      </w:r>
    </w:p>
    <w:p w14:paraId="18732AE1" w14:textId="0AC1C1B9" w:rsidR="00322724" w:rsidRPr="00322724" w:rsidRDefault="00322724" w:rsidP="002C4DE2">
      <w:pPr>
        <w:ind w:firstLine="0"/>
        <w:rPr>
          <w:rFonts w:eastAsia="微软雅黑"/>
          <w:b/>
          <w:bCs/>
          <w:sz w:val="22"/>
          <w:szCs w:val="24"/>
        </w:rPr>
      </w:pPr>
      <w:r w:rsidRPr="006A6DD6">
        <w:rPr>
          <w:rFonts w:eastAsia="微软雅黑"/>
          <w:b/>
          <w:bCs/>
          <w:sz w:val="22"/>
          <w:szCs w:val="24"/>
        </w:rPr>
        <w:t xml:space="preserve">Supplementary Fig. </w:t>
      </w:r>
      <w:r>
        <w:rPr>
          <w:rFonts w:eastAsia="微软雅黑"/>
          <w:b/>
          <w:bCs/>
          <w:sz w:val="22"/>
          <w:szCs w:val="24"/>
        </w:rPr>
        <w:t>6.1.</w:t>
      </w:r>
      <w:r w:rsidR="00F63173">
        <w:rPr>
          <w:rFonts w:eastAsia="微软雅黑"/>
          <w:b/>
          <w:bCs/>
          <w:sz w:val="22"/>
          <w:szCs w:val="24"/>
        </w:rPr>
        <w:t xml:space="preserve"> </w:t>
      </w:r>
      <w:r w:rsidR="00307F73" w:rsidRPr="009F2FF2">
        <w:rPr>
          <w:rFonts w:eastAsia="微软雅黑"/>
          <w:b/>
          <w:bCs/>
          <w:sz w:val="22"/>
          <w:szCs w:val="24"/>
        </w:rPr>
        <w:t xml:space="preserve">Gain evaluation of representative model pair ensembles for drug-likeness prediction performance under </w:t>
      </w:r>
      <w:r w:rsidR="00307F73">
        <w:rPr>
          <w:rFonts w:eastAsia="微软雅黑"/>
          <w:b/>
          <w:bCs/>
          <w:sz w:val="22"/>
          <w:szCs w:val="24"/>
        </w:rPr>
        <w:t>R</w:t>
      </w:r>
      <w:r w:rsidR="00307F73" w:rsidRPr="009F2FF2">
        <w:rPr>
          <w:rFonts w:eastAsia="微软雅黑"/>
          <w:b/>
          <w:bCs/>
          <w:sz w:val="22"/>
          <w:szCs w:val="24"/>
        </w:rPr>
        <w:t xml:space="preserve">andom </w:t>
      </w:r>
      <w:r w:rsidR="00307F73">
        <w:rPr>
          <w:rFonts w:eastAsia="微软雅黑"/>
          <w:b/>
          <w:bCs/>
          <w:sz w:val="22"/>
          <w:szCs w:val="24"/>
        </w:rPr>
        <w:t>S</w:t>
      </w:r>
      <w:r w:rsidR="00307F73" w:rsidRPr="009F2FF2">
        <w:rPr>
          <w:rFonts w:eastAsia="微软雅黑"/>
          <w:b/>
          <w:bCs/>
          <w:sz w:val="22"/>
          <w:szCs w:val="24"/>
        </w:rPr>
        <w:t>plit.</w:t>
      </w:r>
      <w:r w:rsidR="00307F73">
        <w:rPr>
          <w:rFonts w:eastAsia="微软雅黑"/>
          <w:b/>
          <w:bCs/>
          <w:sz w:val="22"/>
          <w:szCs w:val="24"/>
        </w:rPr>
        <w:t xml:space="preserve"> </w:t>
      </w:r>
      <w:r w:rsidR="00307F73" w:rsidRPr="009F2FF2">
        <w:rPr>
          <w:rFonts w:eastAsia="微软雅黑"/>
          <w:sz w:val="22"/>
          <w:szCs w:val="24"/>
        </w:rPr>
        <w:t xml:space="preserve">The percentage gain (Gain %) is calculated by simple average </w:t>
      </w:r>
      <w:proofErr w:type="spellStart"/>
      <w:r w:rsidR="00307F73" w:rsidRPr="009F2FF2">
        <w:rPr>
          <w:rFonts w:eastAsia="微软雅黑"/>
          <w:sz w:val="22"/>
          <w:szCs w:val="24"/>
        </w:rPr>
        <w:t>ensembling</w:t>
      </w:r>
      <w:proofErr w:type="spellEnd"/>
      <w:r w:rsidR="00307F73" w:rsidRPr="009F2FF2">
        <w:rPr>
          <w:rFonts w:eastAsia="微软雅黑"/>
          <w:sz w:val="22"/>
          <w:szCs w:val="24"/>
        </w:rPr>
        <w:t xml:space="preserve"> of two models with different architectures, compared to the performance of the single best-performing model (ROC AUC for classification tasks and </w:t>
      </w:r>
      <w:r w:rsidR="00307F73">
        <w:rPr>
          <w:rFonts w:eastAsia="微软雅黑"/>
          <w:sz w:val="22"/>
          <w:szCs w:val="24"/>
        </w:rPr>
        <w:t>R</w:t>
      </w:r>
      <w:r w:rsidR="00307F73" w:rsidRPr="009F2FF2">
        <w:rPr>
          <w:rFonts w:eastAsia="微软雅黑"/>
          <w:sz w:val="22"/>
          <w:szCs w:val="24"/>
          <w:vertAlign w:val="superscript"/>
        </w:rPr>
        <w:t>2</w:t>
      </w:r>
      <w:r w:rsidR="00307F73" w:rsidRPr="009F2FF2">
        <w:rPr>
          <w:rFonts w:eastAsia="微软雅黑"/>
          <w:sz w:val="22"/>
          <w:szCs w:val="24"/>
        </w:rPr>
        <w:t xml:space="preserve"> for regression tasks). The color gradient transitions from deep red (performance decrease) to </w:t>
      </w:r>
      <w:r w:rsidR="00307F73" w:rsidRPr="009F2FF2">
        <w:rPr>
          <w:rFonts w:eastAsia="微软雅黑"/>
          <w:sz w:val="22"/>
          <w:szCs w:val="24"/>
        </w:rPr>
        <w:lastRenderedPageBreak/>
        <w:t>deep blue (performance increase). The same applies below.</w:t>
      </w:r>
    </w:p>
    <w:p w14:paraId="7C433685" w14:textId="23B4692C" w:rsidR="002C4DE2" w:rsidRDefault="002C4DE2" w:rsidP="002C4DE2">
      <w:pPr>
        <w:ind w:firstLine="0"/>
        <w:rPr>
          <w:noProof/>
        </w:rPr>
      </w:pPr>
      <w:r>
        <w:rPr>
          <w:noProof/>
        </w:rPr>
        <w:drawing>
          <wp:inline distT="0" distB="0" distL="0" distR="0" wp14:anchorId="0BAF7007" wp14:editId="48B4BD5D">
            <wp:extent cx="8855710" cy="3930015"/>
            <wp:effectExtent l="0" t="0" r="254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55710" cy="3930015"/>
                    </a:xfrm>
                    <a:prstGeom prst="rect">
                      <a:avLst/>
                    </a:prstGeom>
                    <a:noFill/>
                    <a:ln>
                      <a:noFill/>
                    </a:ln>
                  </pic:spPr>
                </pic:pic>
              </a:graphicData>
            </a:graphic>
          </wp:inline>
        </w:drawing>
      </w:r>
    </w:p>
    <w:p w14:paraId="5B338C1B" w14:textId="2BD17753" w:rsidR="00322724" w:rsidRPr="00322724" w:rsidRDefault="00322724" w:rsidP="002C4DE2">
      <w:pPr>
        <w:ind w:firstLine="0"/>
        <w:rPr>
          <w:rFonts w:eastAsia="微软雅黑"/>
          <w:b/>
          <w:bCs/>
          <w:sz w:val="22"/>
          <w:szCs w:val="24"/>
        </w:rPr>
      </w:pPr>
      <w:r w:rsidRPr="006A6DD6">
        <w:rPr>
          <w:rFonts w:eastAsia="微软雅黑"/>
          <w:b/>
          <w:bCs/>
          <w:sz w:val="22"/>
          <w:szCs w:val="24"/>
        </w:rPr>
        <w:t xml:space="preserve">Supplementary Fig. </w:t>
      </w:r>
      <w:r>
        <w:rPr>
          <w:rFonts w:eastAsia="微软雅黑"/>
          <w:b/>
          <w:bCs/>
          <w:sz w:val="22"/>
          <w:szCs w:val="24"/>
        </w:rPr>
        <w:t>6.2.</w:t>
      </w:r>
      <w:r w:rsidR="00F63173">
        <w:rPr>
          <w:rFonts w:eastAsia="微软雅黑" w:hint="eastAsia"/>
          <w:b/>
          <w:bCs/>
          <w:sz w:val="22"/>
          <w:szCs w:val="24"/>
        </w:rPr>
        <w:t xml:space="preserve"> </w:t>
      </w:r>
      <w:r w:rsidR="00307F73" w:rsidRPr="009F2FF2">
        <w:rPr>
          <w:rFonts w:eastAsia="微软雅黑"/>
          <w:b/>
          <w:bCs/>
          <w:sz w:val="22"/>
          <w:szCs w:val="24"/>
        </w:rPr>
        <w:t xml:space="preserve">Gain evaluation of representative model pair ensembles for drug-likeness prediction performance under </w:t>
      </w:r>
      <w:r w:rsidR="00307F73">
        <w:rPr>
          <w:rFonts w:eastAsia="微软雅黑"/>
          <w:b/>
          <w:bCs/>
          <w:sz w:val="22"/>
          <w:szCs w:val="24"/>
        </w:rPr>
        <w:t>S</w:t>
      </w:r>
      <w:r w:rsidR="00307F73">
        <w:rPr>
          <w:rFonts w:eastAsia="微软雅黑" w:hint="eastAsia"/>
          <w:b/>
          <w:bCs/>
          <w:sz w:val="22"/>
          <w:szCs w:val="24"/>
        </w:rPr>
        <w:t>caffold</w:t>
      </w:r>
      <w:r w:rsidR="00307F73">
        <w:rPr>
          <w:rFonts w:eastAsia="微软雅黑"/>
          <w:b/>
          <w:bCs/>
          <w:sz w:val="22"/>
          <w:szCs w:val="24"/>
        </w:rPr>
        <w:t xml:space="preserve"> S</w:t>
      </w:r>
      <w:r w:rsidR="00307F73" w:rsidRPr="009F2FF2">
        <w:rPr>
          <w:rFonts w:eastAsia="微软雅黑"/>
          <w:b/>
          <w:bCs/>
          <w:sz w:val="22"/>
          <w:szCs w:val="24"/>
        </w:rPr>
        <w:t>plit.</w:t>
      </w:r>
    </w:p>
    <w:p w14:paraId="19BEAA1B" w14:textId="31354A09" w:rsidR="002C4DE2" w:rsidRDefault="002C4DE2" w:rsidP="002C4DE2">
      <w:pPr>
        <w:ind w:firstLine="0"/>
      </w:pPr>
      <w:r>
        <w:rPr>
          <w:noProof/>
        </w:rPr>
        <w:lastRenderedPageBreak/>
        <w:drawing>
          <wp:inline distT="0" distB="0" distL="0" distR="0" wp14:anchorId="38DA21F6" wp14:editId="0E8EA6E2">
            <wp:extent cx="8855710" cy="3930015"/>
            <wp:effectExtent l="0" t="0" r="254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hqprint">
                      <a:extLst>
                        <a:ext uri="{28A0092B-C50C-407E-A947-70E740481C1C}">
                          <a14:useLocalDpi xmlns:a14="http://schemas.microsoft.com/office/drawing/2010/main"/>
                        </a:ext>
                      </a:extLst>
                    </a:blip>
                    <a:srcRect/>
                    <a:stretch>
                      <a:fillRect/>
                    </a:stretch>
                  </pic:blipFill>
                  <pic:spPr bwMode="auto">
                    <a:xfrm>
                      <a:off x="0" y="0"/>
                      <a:ext cx="8855710" cy="3930015"/>
                    </a:xfrm>
                    <a:prstGeom prst="rect">
                      <a:avLst/>
                    </a:prstGeom>
                    <a:noFill/>
                    <a:ln>
                      <a:noFill/>
                    </a:ln>
                  </pic:spPr>
                </pic:pic>
              </a:graphicData>
            </a:graphic>
          </wp:inline>
        </w:drawing>
      </w:r>
    </w:p>
    <w:p w14:paraId="18B8572D" w14:textId="05B46BBD" w:rsidR="002C4DE2" w:rsidRPr="00F63173" w:rsidRDefault="00322724" w:rsidP="002C4DE2">
      <w:pPr>
        <w:ind w:firstLine="0"/>
        <w:rPr>
          <w:rFonts w:eastAsia="微软雅黑"/>
          <w:b/>
          <w:bCs/>
          <w:sz w:val="22"/>
          <w:szCs w:val="24"/>
        </w:rPr>
        <w:sectPr w:rsidR="002C4DE2" w:rsidRPr="00F63173" w:rsidSect="002C4DE2">
          <w:pgSz w:w="16838" w:h="11906" w:orient="landscape"/>
          <w:pgMar w:top="1797" w:right="1440" w:bottom="1797" w:left="1440" w:header="851" w:footer="992" w:gutter="0"/>
          <w:cols w:space="425"/>
          <w:docGrid w:type="lines" w:linePitch="326"/>
        </w:sectPr>
      </w:pPr>
      <w:r w:rsidRPr="006A6DD6">
        <w:rPr>
          <w:rFonts w:eastAsia="微软雅黑"/>
          <w:b/>
          <w:bCs/>
          <w:sz w:val="22"/>
          <w:szCs w:val="24"/>
        </w:rPr>
        <w:t xml:space="preserve">Supplementary Fig. </w:t>
      </w:r>
      <w:r>
        <w:rPr>
          <w:rFonts w:eastAsia="微软雅黑"/>
          <w:b/>
          <w:bCs/>
          <w:sz w:val="22"/>
          <w:szCs w:val="24"/>
        </w:rPr>
        <w:t>6.3.</w:t>
      </w:r>
      <w:r w:rsidR="00F63173" w:rsidRPr="00F63173">
        <w:rPr>
          <w:rFonts w:eastAsia="微软雅黑" w:hint="eastAsia"/>
          <w:b/>
          <w:bCs/>
          <w:sz w:val="22"/>
          <w:szCs w:val="24"/>
        </w:rPr>
        <w:t xml:space="preserve"> </w:t>
      </w:r>
      <w:r w:rsidR="00307F73" w:rsidRPr="009F2FF2">
        <w:rPr>
          <w:rFonts w:eastAsia="微软雅黑"/>
          <w:b/>
          <w:bCs/>
          <w:sz w:val="22"/>
          <w:szCs w:val="24"/>
        </w:rPr>
        <w:t xml:space="preserve">Gain evaluation of representative model pair ensembles for drug-likeness prediction performance under </w:t>
      </w:r>
      <w:r w:rsidR="00307F73">
        <w:rPr>
          <w:rFonts w:eastAsia="微软雅黑"/>
          <w:b/>
          <w:bCs/>
          <w:sz w:val="22"/>
          <w:szCs w:val="24"/>
        </w:rPr>
        <w:t>Perimeter S</w:t>
      </w:r>
      <w:r w:rsidR="00307F73" w:rsidRPr="009F2FF2">
        <w:rPr>
          <w:rFonts w:eastAsia="微软雅黑"/>
          <w:b/>
          <w:bCs/>
          <w:sz w:val="22"/>
          <w:szCs w:val="24"/>
        </w:rPr>
        <w:t>plit.</w:t>
      </w:r>
    </w:p>
    <w:p w14:paraId="678E054A" w14:textId="72B1B3E9" w:rsidR="002C4DE2" w:rsidRDefault="002C4DE2" w:rsidP="002C4DE2">
      <w:pPr>
        <w:ind w:firstLine="0"/>
        <w:rPr>
          <w:noProof/>
        </w:rPr>
      </w:pPr>
      <w:r>
        <w:rPr>
          <w:noProof/>
        </w:rPr>
        <w:lastRenderedPageBreak/>
        <w:drawing>
          <wp:inline distT="0" distB="0" distL="0" distR="0" wp14:anchorId="7EDF4428" wp14:editId="5A9A37F0">
            <wp:extent cx="5263515" cy="2101215"/>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63515" cy="2101215"/>
                    </a:xfrm>
                    <a:prstGeom prst="rect">
                      <a:avLst/>
                    </a:prstGeom>
                    <a:noFill/>
                    <a:ln>
                      <a:noFill/>
                    </a:ln>
                  </pic:spPr>
                </pic:pic>
              </a:graphicData>
            </a:graphic>
          </wp:inline>
        </w:drawing>
      </w:r>
    </w:p>
    <w:p w14:paraId="7044E7BF" w14:textId="3C436337" w:rsidR="00322724" w:rsidRPr="00E176A5" w:rsidRDefault="00E176A5" w:rsidP="002C4DE2">
      <w:pPr>
        <w:ind w:firstLine="0"/>
        <w:rPr>
          <w:rFonts w:eastAsia="微软雅黑"/>
          <w:b/>
          <w:bCs/>
          <w:sz w:val="22"/>
          <w:szCs w:val="24"/>
        </w:rPr>
      </w:pPr>
      <w:r w:rsidRPr="006A6DD6">
        <w:rPr>
          <w:rFonts w:eastAsia="微软雅黑"/>
          <w:b/>
          <w:bCs/>
          <w:sz w:val="22"/>
          <w:szCs w:val="24"/>
        </w:rPr>
        <w:t xml:space="preserve">Supplementary Fig. </w:t>
      </w:r>
      <w:r w:rsidR="00F63173">
        <w:rPr>
          <w:rFonts w:eastAsia="微软雅黑"/>
          <w:b/>
          <w:bCs/>
          <w:sz w:val="22"/>
          <w:szCs w:val="24"/>
        </w:rPr>
        <w:t>6.4</w:t>
      </w:r>
      <w:r>
        <w:rPr>
          <w:rFonts w:eastAsia="微软雅黑"/>
          <w:b/>
          <w:bCs/>
          <w:sz w:val="22"/>
          <w:szCs w:val="24"/>
        </w:rPr>
        <w:t>.</w:t>
      </w:r>
      <w:r w:rsidR="00F63173">
        <w:rPr>
          <w:rFonts w:eastAsia="微软雅黑"/>
          <w:b/>
          <w:bCs/>
          <w:sz w:val="22"/>
          <w:szCs w:val="24"/>
        </w:rPr>
        <w:t xml:space="preserve"> </w:t>
      </w:r>
      <w:r w:rsidR="00307F73" w:rsidRPr="009F2FF2">
        <w:rPr>
          <w:rFonts w:eastAsia="微软雅黑"/>
          <w:b/>
          <w:bCs/>
          <w:sz w:val="22"/>
          <w:szCs w:val="24"/>
        </w:rPr>
        <w:t>Gain evaluation of pairwise model ensembles on imbalanced datasets under random split.</w:t>
      </w:r>
    </w:p>
    <w:p w14:paraId="2661F7F4" w14:textId="3B55D9B7" w:rsidR="002C4DE2" w:rsidRDefault="002C4DE2" w:rsidP="002C4DE2">
      <w:pPr>
        <w:ind w:firstLine="0"/>
      </w:pPr>
      <w:r>
        <w:rPr>
          <w:rFonts w:hint="eastAsia"/>
          <w:noProof/>
        </w:rPr>
        <w:drawing>
          <wp:inline distT="0" distB="0" distL="0" distR="0" wp14:anchorId="72872D04" wp14:editId="5CD0CC2A">
            <wp:extent cx="5278120" cy="1856105"/>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8120" cy="1856105"/>
                    </a:xfrm>
                    <a:prstGeom prst="rect">
                      <a:avLst/>
                    </a:prstGeom>
                    <a:noFill/>
                    <a:ln>
                      <a:noFill/>
                    </a:ln>
                  </pic:spPr>
                </pic:pic>
              </a:graphicData>
            </a:graphic>
          </wp:inline>
        </w:drawing>
      </w:r>
    </w:p>
    <w:p w14:paraId="2144BCB4" w14:textId="7A85A203" w:rsidR="002C4DE2" w:rsidRDefault="002C4DE2" w:rsidP="002C4DE2">
      <w:pPr>
        <w:ind w:firstLine="0"/>
      </w:pPr>
      <w:r>
        <w:rPr>
          <w:noProof/>
        </w:rPr>
        <w:drawing>
          <wp:inline distT="0" distB="0" distL="0" distR="0" wp14:anchorId="7201C57A" wp14:editId="5D82CF8E">
            <wp:extent cx="5278120" cy="1856105"/>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8120" cy="1856105"/>
                    </a:xfrm>
                    <a:prstGeom prst="rect">
                      <a:avLst/>
                    </a:prstGeom>
                    <a:noFill/>
                    <a:ln>
                      <a:noFill/>
                    </a:ln>
                  </pic:spPr>
                </pic:pic>
              </a:graphicData>
            </a:graphic>
          </wp:inline>
        </w:drawing>
      </w:r>
    </w:p>
    <w:p w14:paraId="73A542A6" w14:textId="626F78AD" w:rsidR="002C4DE2" w:rsidRDefault="002C4DE2" w:rsidP="002C4DE2">
      <w:pPr>
        <w:ind w:firstLine="0"/>
      </w:pPr>
      <w:r>
        <w:rPr>
          <w:noProof/>
        </w:rPr>
        <w:drawing>
          <wp:inline distT="0" distB="0" distL="0" distR="0" wp14:anchorId="58E79E60" wp14:editId="62B766F8">
            <wp:extent cx="5278120" cy="185610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8120" cy="1856105"/>
                    </a:xfrm>
                    <a:prstGeom prst="rect">
                      <a:avLst/>
                    </a:prstGeom>
                    <a:noFill/>
                    <a:ln>
                      <a:noFill/>
                    </a:ln>
                  </pic:spPr>
                </pic:pic>
              </a:graphicData>
            </a:graphic>
          </wp:inline>
        </w:drawing>
      </w:r>
    </w:p>
    <w:p w14:paraId="56F7D506" w14:textId="57C9A9D8" w:rsidR="00E176A5" w:rsidRPr="00E176A5" w:rsidRDefault="00E176A5" w:rsidP="00E176A5">
      <w:pPr>
        <w:ind w:firstLine="0"/>
        <w:rPr>
          <w:rFonts w:eastAsia="微软雅黑"/>
          <w:b/>
          <w:bCs/>
          <w:sz w:val="22"/>
          <w:szCs w:val="24"/>
        </w:rPr>
      </w:pPr>
      <w:r w:rsidRPr="006A6DD6">
        <w:rPr>
          <w:rFonts w:eastAsia="微软雅黑"/>
          <w:b/>
          <w:bCs/>
          <w:sz w:val="22"/>
          <w:szCs w:val="24"/>
        </w:rPr>
        <w:t xml:space="preserve">Supplementary Fig. </w:t>
      </w:r>
      <w:r w:rsidR="00F63173">
        <w:rPr>
          <w:rFonts w:eastAsia="微软雅黑"/>
          <w:b/>
          <w:bCs/>
          <w:sz w:val="22"/>
          <w:szCs w:val="24"/>
        </w:rPr>
        <w:t>6</w:t>
      </w:r>
      <w:r>
        <w:rPr>
          <w:rFonts w:eastAsia="微软雅黑"/>
          <w:b/>
          <w:bCs/>
          <w:sz w:val="22"/>
          <w:szCs w:val="24"/>
        </w:rPr>
        <w:t>.</w:t>
      </w:r>
      <w:r w:rsidR="00F63173">
        <w:rPr>
          <w:rFonts w:eastAsia="微软雅黑"/>
          <w:b/>
          <w:bCs/>
          <w:sz w:val="22"/>
          <w:szCs w:val="24"/>
        </w:rPr>
        <w:t xml:space="preserve">5. </w:t>
      </w:r>
      <w:r w:rsidR="00307F73" w:rsidRPr="009F2FF2">
        <w:rPr>
          <w:rFonts w:eastAsia="微软雅黑"/>
          <w:b/>
          <w:bCs/>
          <w:sz w:val="22"/>
          <w:szCs w:val="24"/>
        </w:rPr>
        <w:t xml:space="preserve">Gain evaluation of pairwise model ensembles on the bRo5 dataset </w:t>
      </w:r>
      <w:r w:rsidR="00307F73" w:rsidRPr="009F2FF2">
        <w:rPr>
          <w:rFonts w:eastAsia="微软雅黑"/>
          <w:b/>
          <w:bCs/>
          <w:sz w:val="22"/>
          <w:szCs w:val="24"/>
        </w:rPr>
        <w:lastRenderedPageBreak/>
        <w:t>under three different splitting strategies.</w:t>
      </w:r>
    </w:p>
    <w:p w14:paraId="157F05F4" w14:textId="7DF27991" w:rsidR="002C4DE2" w:rsidRDefault="002C4DE2" w:rsidP="002C4DE2">
      <w:pPr>
        <w:ind w:firstLine="0"/>
        <w:jc w:val="center"/>
      </w:pPr>
      <w:r>
        <w:rPr>
          <w:rFonts w:hint="eastAsia"/>
          <w:noProof/>
        </w:rPr>
        <w:drawing>
          <wp:inline distT="0" distB="0" distL="0" distR="0" wp14:anchorId="292F2F4F" wp14:editId="5FA431D4">
            <wp:extent cx="3668486" cy="2553026"/>
            <wp:effectExtent l="0" t="0" r="825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75687" cy="2558038"/>
                    </a:xfrm>
                    <a:prstGeom prst="rect">
                      <a:avLst/>
                    </a:prstGeom>
                    <a:noFill/>
                    <a:ln>
                      <a:noFill/>
                    </a:ln>
                  </pic:spPr>
                </pic:pic>
              </a:graphicData>
            </a:graphic>
          </wp:inline>
        </w:drawing>
      </w:r>
    </w:p>
    <w:p w14:paraId="0391D81D" w14:textId="38F23F93" w:rsidR="00E176A5" w:rsidRDefault="00E176A5" w:rsidP="00E176A5">
      <w:pPr>
        <w:ind w:firstLine="0"/>
        <w:jc w:val="center"/>
        <w:rPr>
          <w:rFonts w:eastAsia="微软雅黑"/>
          <w:b/>
          <w:bCs/>
          <w:sz w:val="22"/>
          <w:szCs w:val="24"/>
        </w:rPr>
        <w:sectPr w:rsidR="00E176A5" w:rsidSect="003E3884">
          <w:pgSz w:w="11906" w:h="16838"/>
          <w:pgMar w:top="1440" w:right="1797" w:bottom="1440" w:left="1797" w:header="851" w:footer="992" w:gutter="0"/>
          <w:cols w:space="425"/>
          <w:docGrid w:type="lines" w:linePitch="326"/>
        </w:sectPr>
      </w:pPr>
      <w:r w:rsidRPr="006A6DD6">
        <w:rPr>
          <w:rFonts w:eastAsia="微软雅黑"/>
          <w:b/>
          <w:bCs/>
          <w:sz w:val="22"/>
          <w:szCs w:val="24"/>
        </w:rPr>
        <w:t xml:space="preserve">Supplementary Fig. </w:t>
      </w:r>
      <w:r w:rsidR="00F63173">
        <w:rPr>
          <w:rFonts w:eastAsia="微软雅黑"/>
          <w:b/>
          <w:bCs/>
          <w:sz w:val="22"/>
          <w:szCs w:val="24"/>
        </w:rPr>
        <w:t>6.6.</w:t>
      </w:r>
      <w:r w:rsidR="00F63173" w:rsidRPr="00F63173">
        <w:rPr>
          <w:rFonts w:eastAsia="微软雅黑" w:hint="eastAsia"/>
          <w:b/>
          <w:bCs/>
          <w:sz w:val="22"/>
          <w:szCs w:val="24"/>
        </w:rPr>
        <w:t xml:space="preserve"> </w:t>
      </w:r>
      <w:r w:rsidR="00307F73" w:rsidRPr="009F2FF2">
        <w:rPr>
          <w:rFonts w:eastAsia="微软雅黑"/>
          <w:b/>
          <w:bCs/>
          <w:sz w:val="22"/>
          <w:szCs w:val="24"/>
        </w:rPr>
        <w:t>Gain evaluation of pairwise model ensembles on the MoleculeACE benchmark.</w:t>
      </w:r>
      <w:r w:rsidR="00F63173">
        <w:rPr>
          <w:rFonts w:eastAsia="微软雅黑"/>
          <w:b/>
          <w:bCs/>
          <w:sz w:val="22"/>
          <w:szCs w:val="24"/>
        </w:rPr>
        <w:t xml:space="preserve"> </w:t>
      </w:r>
    </w:p>
    <w:bookmarkEnd w:id="45"/>
    <w:p w14:paraId="6AEB2365" w14:textId="25DAE51C" w:rsidR="00E13401" w:rsidRDefault="00451DC3" w:rsidP="001609CB">
      <w:pPr>
        <w:ind w:firstLine="0"/>
        <w:rPr>
          <w:rFonts w:eastAsia="微软雅黑"/>
          <w:b/>
          <w:bCs/>
        </w:rPr>
      </w:pPr>
      <w:r>
        <w:rPr>
          <w:rFonts w:eastAsia="微软雅黑"/>
          <w:b/>
          <w:bCs/>
          <w:noProof/>
        </w:rPr>
        <w:lastRenderedPageBreak/>
        <w:drawing>
          <wp:inline distT="0" distB="0" distL="0" distR="0" wp14:anchorId="59942E79" wp14:editId="24C7C6DA">
            <wp:extent cx="5267960" cy="4940300"/>
            <wp:effectExtent l="0" t="0" r="889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67960" cy="4940300"/>
                    </a:xfrm>
                    <a:prstGeom prst="rect">
                      <a:avLst/>
                    </a:prstGeom>
                    <a:noFill/>
                    <a:ln>
                      <a:noFill/>
                    </a:ln>
                  </pic:spPr>
                </pic:pic>
              </a:graphicData>
            </a:graphic>
          </wp:inline>
        </w:drawing>
      </w:r>
    </w:p>
    <w:p w14:paraId="275A6BFD" w14:textId="55F11EDC" w:rsidR="00403D59" w:rsidRDefault="00403D59" w:rsidP="001609CB">
      <w:pPr>
        <w:ind w:firstLine="0"/>
        <w:rPr>
          <w:rFonts w:eastAsia="微软雅黑"/>
          <w:b/>
          <w:bCs/>
        </w:rPr>
      </w:pPr>
      <w:r w:rsidRPr="006A6DD6">
        <w:rPr>
          <w:rFonts w:eastAsia="微软雅黑"/>
          <w:b/>
          <w:bCs/>
          <w:sz w:val="22"/>
          <w:szCs w:val="24"/>
        </w:rPr>
        <w:t xml:space="preserve">Supplementary Fig. </w:t>
      </w:r>
      <w:r w:rsidR="00F63173">
        <w:rPr>
          <w:rFonts w:eastAsia="微软雅黑"/>
          <w:b/>
          <w:bCs/>
          <w:sz w:val="22"/>
          <w:szCs w:val="24"/>
        </w:rPr>
        <w:t>7</w:t>
      </w:r>
      <w:r w:rsidR="00E81A81">
        <w:rPr>
          <w:rFonts w:eastAsia="微软雅黑" w:hint="eastAsia"/>
          <w:b/>
          <w:bCs/>
          <w:sz w:val="22"/>
          <w:szCs w:val="24"/>
        </w:rPr>
        <w:t>.</w:t>
      </w:r>
      <w:r w:rsidR="00E81A81">
        <w:rPr>
          <w:rFonts w:eastAsia="微软雅黑"/>
          <w:b/>
          <w:bCs/>
          <w:sz w:val="22"/>
          <w:szCs w:val="24"/>
        </w:rPr>
        <w:t>1</w:t>
      </w:r>
      <w:r w:rsidRPr="006A6DD6">
        <w:rPr>
          <w:rFonts w:eastAsia="微软雅黑"/>
          <w:b/>
          <w:bCs/>
          <w:sz w:val="22"/>
          <w:szCs w:val="24"/>
        </w:rPr>
        <w:t>.</w:t>
      </w:r>
      <w:r>
        <w:rPr>
          <w:rFonts w:eastAsia="微软雅黑"/>
          <w:b/>
          <w:bCs/>
          <w:sz w:val="22"/>
          <w:szCs w:val="24"/>
        </w:rPr>
        <w:t xml:space="preserve"> </w:t>
      </w:r>
      <w:r w:rsidR="00307F73" w:rsidRPr="00B770B8">
        <w:rPr>
          <w:rFonts w:eastAsia="微软雅黑"/>
          <w:b/>
          <w:bCs/>
        </w:rPr>
        <w:t xml:space="preserve">A relationship diagram showing the performance of </w:t>
      </w:r>
      <w:r w:rsidR="00307F73">
        <w:rPr>
          <w:rFonts w:eastAsia="微软雅黑" w:hint="eastAsia"/>
          <w:b/>
          <w:bCs/>
        </w:rPr>
        <w:t xml:space="preserve">XGBoost </w:t>
      </w:r>
      <w:r w:rsidR="00307F73" w:rsidRPr="00B770B8">
        <w:rPr>
          <w:rFonts w:eastAsia="微软雅黑"/>
          <w:b/>
          <w:bCs/>
        </w:rPr>
        <w:t xml:space="preserve">with fixed embeddings from a pre-trained model and the roughness index </w:t>
      </w:r>
      <w:r w:rsidR="00307F73">
        <w:rPr>
          <w:rFonts w:eastAsia="微软雅黑"/>
          <w:b/>
          <w:bCs/>
        </w:rPr>
        <w:t>MODI</w:t>
      </w:r>
      <w:r w:rsidR="00307F73" w:rsidRPr="00B770B8">
        <w:rPr>
          <w:rFonts w:eastAsia="微软雅黑"/>
          <w:b/>
          <w:bCs/>
        </w:rPr>
        <w:t xml:space="preserve"> under random </w:t>
      </w:r>
      <w:r w:rsidR="00307F73">
        <w:rPr>
          <w:rFonts w:eastAsia="微软雅黑"/>
          <w:b/>
          <w:bCs/>
        </w:rPr>
        <w:t>split</w:t>
      </w:r>
      <w:r w:rsidR="00307F73" w:rsidRPr="00B770B8">
        <w:rPr>
          <w:rFonts w:eastAsia="微软雅黑"/>
          <w:b/>
          <w:bCs/>
        </w:rPr>
        <w:t xml:space="preserve">. </w:t>
      </w:r>
      <w:r w:rsidR="00307F73" w:rsidRPr="00B770B8">
        <w:rPr>
          <w:rFonts w:eastAsia="微软雅黑"/>
        </w:rPr>
        <w:t>The size of the bubbles represents the standard deviation.</w:t>
      </w:r>
    </w:p>
    <w:p w14:paraId="6E6814BF" w14:textId="7E796C22" w:rsidR="00403D59" w:rsidRDefault="00451DC3" w:rsidP="001609CB">
      <w:pPr>
        <w:ind w:firstLine="0"/>
        <w:rPr>
          <w:rFonts w:eastAsia="微软雅黑"/>
          <w:b/>
          <w:bCs/>
        </w:rPr>
      </w:pPr>
      <w:r>
        <w:rPr>
          <w:rFonts w:eastAsia="微软雅黑"/>
          <w:b/>
          <w:bCs/>
          <w:noProof/>
        </w:rPr>
        <w:lastRenderedPageBreak/>
        <w:drawing>
          <wp:inline distT="0" distB="0" distL="0" distR="0" wp14:anchorId="05F1F0F0" wp14:editId="6CCC8E3B">
            <wp:extent cx="5268595" cy="4936490"/>
            <wp:effectExtent l="0" t="0" r="8255"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8595" cy="4936490"/>
                    </a:xfrm>
                    <a:prstGeom prst="rect">
                      <a:avLst/>
                    </a:prstGeom>
                    <a:noFill/>
                    <a:ln>
                      <a:noFill/>
                    </a:ln>
                  </pic:spPr>
                </pic:pic>
              </a:graphicData>
            </a:graphic>
          </wp:inline>
        </w:drawing>
      </w:r>
    </w:p>
    <w:p w14:paraId="0D26198E" w14:textId="79D7FC0A" w:rsidR="00A27BC7" w:rsidRDefault="00A27BC7" w:rsidP="00A27BC7">
      <w:pPr>
        <w:ind w:firstLine="0"/>
        <w:rPr>
          <w:rFonts w:eastAsia="微软雅黑"/>
          <w:b/>
          <w:bCs/>
        </w:rPr>
      </w:pPr>
      <w:r w:rsidRPr="006A6DD6">
        <w:rPr>
          <w:rFonts w:eastAsia="微软雅黑"/>
          <w:b/>
          <w:bCs/>
          <w:sz w:val="22"/>
          <w:szCs w:val="24"/>
        </w:rPr>
        <w:t xml:space="preserve">Supplementary Fig. </w:t>
      </w:r>
      <w:r w:rsidR="00F63173">
        <w:rPr>
          <w:rFonts w:eastAsia="微软雅黑"/>
          <w:b/>
          <w:bCs/>
          <w:sz w:val="22"/>
          <w:szCs w:val="24"/>
        </w:rPr>
        <w:t>7</w:t>
      </w:r>
      <w:r w:rsidR="00E81A81">
        <w:rPr>
          <w:rFonts w:eastAsia="微软雅黑"/>
          <w:b/>
          <w:bCs/>
          <w:sz w:val="22"/>
          <w:szCs w:val="24"/>
        </w:rPr>
        <w:t>.2</w:t>
      </w:r>
      <w:r w:rsidRPr="006A6DD6">
        <w:rPr>
          <w:rFonts w:eastAsia="微软雅黑"/>
          <w:b/>
          <w:bCs/>
          <w:sz w:val="22"/>
          <w:szCs w:val="24"/>
        </w:rPr>
        <w:t>.</w:t>
      </w:r>
      <w:r>
        <w:rPr>
          <w:rFonts w:eastAsia="微软雅黑"/>
          <w:b/>
          <w:bCs/>
          <w:sz w:val="22"/>
          <w:szCs w:val="24"/>
        </w:rPr>
        <w:t xml:space="preserve"> </w:t>
      </w:r>
      <w:r w:rsidR="00307F73" w:rsidRPr="00B770B8">
        <w:rPr>
          <w:rFonts w:eastAsia="微软雅黑"/>
          <w:b/>
          <w:bCs/>
        </w:rPr>
        <w:t xml:space="preserve">A relationship diagram showing the performance of </w:t>
      </w:r>
      <w:r w:rsidR="00307F73">
        <w:rPr>
          <w:rFonts w:eastAsia="微软雅黑" w:hint="eastAsia"/>
          <w:b/>
          <w:bCs/>
        </w:rPr>
        <w:t xml:space="preserve">XGBoost </w:t>
      </w:r>
      <w:r w:rsidR="00307F73" w:rsidRPr="00B770B8">
        <w:rPr>
          <w:rFonts w:eastAsia="微软雅黑"/>
          <w:b/>
          <w:bCs/>
        </w:rPr>
        <w:t xml:space="preserve">with fixed embeddings from a pre-trained model and the roughness index </w:t>
      </w:r>
      <w:r w:rsidR="00307F73">
        <w:rPr>
          <w:rFonts w:eastAsia="微软雅黑"/>
          <w:b/>
          <w:bCs/>
        </w:rPr>
        <w:t xml:space="preserve">SARI </w:t>
      </w:r>
      <w:r w:rsidR="00307F73" w:rsidRPr="00B770B8">
        <w:rPr>
          <w:rFonts w:eastAsia="微软雅黑"/>
          <w:b/>
          <w:bCs/>
        </w:rPr>
        <w:t xml:space="preserve">under random </w:t>
      </w:r>
      <w:r w:rsidR="00307F73">
        <w:rPr>
          <w:rFonts w:eastAsia="微软雅黑"/>
          <w:b/>
          <w:bCs/>
        </w:rPr>
        <w:t>split</w:t>
      </w:r>
      <w:r w:rsidR="00307F73" w:rsidRPr="00B770B8">
        <w:rPr>
          <w:rFonts w:eastAsia="微软雅黑"/>
          <w:b/>
          <w:bCs/>
        </w:rPr>
        <w:t xml:space="preserve">. </w:t>
      </w:r>
      <w:r w:rsidR="00307F73" w:rsidRPr="00B770B8">
        <w:rPr>
          <w:rFonts w:eastAsia="微软雅黑"/>
        </w:rPr>
        <w:t>The size of the bubbles represents the standard deviation.</w:t>
      </w:r>
    </w:p>
    <w:p w14:paraId="49E5E0BA" w14:textId="747F7842" w:rsidR="00403D59" w:rsidRDefault="00451DC3" w:rsidP="001609CB">
      <w:pPr>
        <w:ind w:firstLine="0"/>
        <w:rPr>
          <w:rFonts w:eastAsia="微软雅黑"/>
          <w:b/>
          <w:bCs/>
        </w:rPr>
      </w:pPr>
      <w:r>
        <w:rPr>
          <w:rFonts w:eastAsia="微软雅黑"/>
          <w:b/>
          <w:bCs/>
          <w:noProof/>
        </w:rPr>
        <w:lastRenderedPageBreak/>
        <w:drawing>
          <wp:inline distT="0" distB="0" distL="0" distR="0" wp14:anchorId="6A041659" wp14:editId="6A66600B">
            <wp:extent cx="5268595" cy="4936490"/>
            <wp:effectExtent l="0" t="0" r="8255"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68595" cy="4936490"/>
                    </a:xfrm>
                    <a:prstGeom prst="rect">
                      <a:avLst/>
                    </a:prstGeom>
                    <a:noFill/>
                    <a:ln>
                      <a:noFill/>
                    </a:ln>
                  </pic:spPr>
                </pic:pic>
              </a:graphicData>
            </a:graphic>
          </wp:inline>
        </w:drawing>
      </w:r>
    </w:p>
    <w:p w14:paraId="66AACE1D" w14:textId="08A47117" w:rsidR="00EC0A31" w:rsidRPr="00EC0A31" w:rsidRDefault="00403D59" w:rsidP="001609CB">
      <w:pPr>
        <w:ind w:firstLine="0"/>
        <w:rPr>
          <w:rFonts w:eastAsia="微软雅黑"/>
          <w:b/>
          <w:bCs/>
        </w:rPr>
      </w:pPr>
      <w:r w:rsidRPr="006A6DD6">
        <w:rPr>
          <w:rFonts w:eastAsia="微软雅黑"/>
          <w:b/>
          <w:bCs/>
          <w:sz w:val="22"/>
          <w:szCs w:val="24"/>
        </w:rPr>
        <w:t xml:space="preserve">Supplementary Fig. </w:t>
      </w:r>
      <w:r w:rsidR="00F63173">
        <w:rPr>
          <w:rFonts w:eastAsia="微软雅黑"/>
          <w:b/>
          <w:bCs/>
          <w:sz w:val="22"/>
          <w:szCs w:val="24"/>
        </w:rPr>
        <w:t>7</w:t>
      </w:r>
      <w:r w:rsidR="00E81A81">
        <w:rPr>
          <w:rFonts w:eastAsia="微软雅黑"/>
          <w:b/>
          <w:bCs/>
          <w:sz w:val="22"/>
          <w:szCs w:val="24"/>
        </w:rPr>
        <w:t>.3</w:t>
      </w:r>
      <w:r w:rsidRPr="006A6DD6">
        <w:rPr>
          <w:rFonts w:eastAsia="微软雅黑"/>
          <w:b/>
          <w:bCs/>
          <w:sz w:val="22"/>
          <w:szCs w:val="24"/>
        </w:rPr>
        <w:t>.</w:t>
      </w:r>
      <w:r>
        <w:rPr>
          <w:rFonts w:eastAsia="微软雅黑"/>
          <w:b/>
          <w:bCs/>
          <w:sz w:val="22"/>
          <w:szCs w:val="24"/>
        </w:rPr>
        <w:t xml:space="preserve"> </w:t>
      </w:r>
      <w:bookmarkStart w:id="46" w:name="_Hlk223557526"/>
      <w:r w:rsidR="00307F73" w:rsidRPr="00B770B8">
        <w:rPr>
          <w:rFonts w:eastAsia="微软雅黑"/>
          <w:b/>
          <w:bCs/>
        </w:rPr>
        <w:t xml:space="preserve">A relationship diagram showing the performance of </w:t>
      </w:r>
      <w:r w:rsidR="00307F73">
        <w:rPr>
          <w:rFonts w:eastAsia="微软雅黑" w:hint="eastAsia"/>
          <w:b/>
          <w:bCs/>
        </w:rPr>
        <w:t xml:space="preserve">XGBoost </w:t>
      </w:r>
      <w:r w:rsidR="00307F73" w:rsidRPr="00B770B8">
        <w:rPr>
          <w:rFonts w:eastAsia="微软雅黑"/>
          <w:b/>
          <w:bCs/>
        </w:rPr>
        <w:t xml:space="preserve">with fixed embeddings from a pre-trained model and the roughness index </w:t>
      </w:r>
      <w:r w:rsidR="00307F73">
        <w:rPr>
          <w:rFonts w:eastAsia="微软雅黑"/>
          <w:b/>
          <w:bCs/>
        </w:rPr>
        <w:t>ROGI</w:t>
      </w:r>
      <w:r w:rsidR="00307F73" w:rsidRPr="00B770B8">
        <w:rPr>
          <w:rFonts w:eastAsia="微软雅黑"/>
          <w:b/>
          <w:bCs/>
        </w:rPr>
        <w:t xml:space="preserve"> under random </w:t>
      </w:r>
      <w:r w:rsidR="00307F73">
        <w:rPr>
          <w:rFonts w:eastAsia="微软雅黑"/>
          <w:b/>
          <w:bCs/>
        </w:rPr>
        <w:t>split</w:t>
      </w:r>
      <w:r w:rsidR="00307F73" w:rsidRPr="00B770B8">
        <w:rPr>
          <w:rFonts w:eastAsia="微软雅黑"/>
          <w:b/>
          <w:bCs/>
        </w:rPr>
        <w:t xml:space="preserve">. </w:t>
      </w:r>
      <w:r w:rsidR="00307F73" w:rsidRPr="00B770B8">
        <w:rPr>
          <w:rFonts w:eastAsia="微软雅黑"/>
        </w:rPr>
        <w:t>The size of the bubbles represents the standard deviation.</w:t>
      </w:r>
      <w:bookmarkEnd w:id="46"/>
    </w:p>
    <w:p w14:paraId="64573717" w14:textId="459EB549" w:rsidR="006532C6" w:rsidRDefault="00186272" w:rsidP="001609CB">
      <w:pPr>
        <w:ind w:firstLine="0"/>
        <w:rPr>
          <w:rFonts w:ascii="times new romen" w:eastAsia="微软雅黑" w:hAnsi="times new romen" w:hint="eastAsia"/>
          <w:sz w:val="22"/>
          <w:szCs w:val="24"/>
        </w:rPr>
      </w:pPr>
      <w:r>
        <w:rPr>
          <w:rFonts w:ascii="times new romen" w:eastAsia="微软雅黑" w:hAnsi="times new romen" w:hint="eastAsia"/>
          <w:noProof/>
          <w:sz w:val="22"/>
          <w:szCs w:val="24"/>
        </w:rPr>
        <w:lastRenderedPageBreak/>
        <w:drawing>
          <wp:inline distT="0" distB="0" distL="0" distR="0" wp14:anchorId="7EE562B9" wp14:editId="707B4F50">
            <wp:extent cx="5279390" cy="31623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9390" cy="3162300"/>
                    </a:xfrm>
                    <a:prstGeom prst="rect">
                      <a:avLst/>
                    </a:prstGeom>
                    <a:noFill/>
                    <a:ln>
                      <a:noFill/>
                    </a:ln>
                  </pic:spPr>
                </pic:pic>
              </a:graphicData>
            </a:graphic>
          </wp:inline>
        </w:drawing>
      </w:r>
    </w:p>
    <w:p w14:paraId="18BF69A0" w14:textId="01D0FBD0" w:rsidR="00EF4C1D" w:rsidRPr="00E81A81" w:rsidRDefault="009B17B1" w:rsidP="00E81A81">
      <w:pPr>
        <w:ind w:firstLine="0"/>
        <w:rPr>
          <w:rFonts w:ascii="times new romen" w:eastAsia="微软雅黑" w:hAnsi="times new romen" w:hint="eastAsia"/>
          <w:sz w:val="22"/>
          <w:szCs w:val="24"/>
        </w:rPr>
        <w:sectPr w:rsidR="00EF4C1D" w:rsidRPr="00E81A81" w:rsidSect="003E3884">
          <w:pgSz w:w="11906" w:h="16838"/>
          <w:pgMar w:top="1440" w:right="1797" w:bottom="1440" w:left="1797" w:header="851" w:footer="992" w:gutter="0"/>
          <w:cols w:space="425"/>
          <w:docGrid w:type="lines" w:linePitch="326"/>
        </w:sectPr>
      </w:pPr>
      <w:r w:rsidRPr="006A6DD6">
        <w:rPr>
          <w:rFonts w:eastAsia="微软雅黑"/>
          <w:b/>
          <w:bCs/>
          <w:sz w:val="22"/>
          <w:szCs w:val="24"/>
        </w:rPr>
        <w:t xml:space="preserve">Supplementary Fig. </w:t>
      </w:r>
      <w:r w:rsidR="00F63173">
        <w:rPr>
          <w:rFonts w:eastAsia="微软雅黑"/>
          <w:b/>
          <w:bCs/>
          <w:sz w:val="22"/>
          <w:szCs w:val="24"/>
        </w:rPr>
        <w:t>8</w:t>
      </w:r>
      <w:r w:rsidRPr="006A6DD6">
        <w:rPr>
          <w:rFonts w:eastAsia="微软雅黑"/>
          <w:b/>
          <w:bCs/>
          <w:sz w:val="22"/>
          <w:szCs w:val="24"/>
        </w:rPr>
        <w:t>.</w:t>
      </w:r>
      <w:r>
        <w:rPr>
          <w:rFonts w:eastAsia="微软雅黑"/>
          <w:b/>
          <w:bCs/>
          <w:sz w:val="22"/>
          <w:szCs w:val="24"/>
        </w:rPr>
        <w:t xml:space="preserve"> </w:t>
      </w:r>
      <w:r w:rsidR="00307F73" w:rsidRPr="00B24E7A">
        <w:rPr>
          <w:rFonts w:eastAsia="微软雅黑"/>
          <w:b/>
          <w:bCs/>
        </w:rPr>
        <w:t xml:space="preserve">Correlation between </w:t>
      </w:r>
      <w:proofErr w:type="spellStart"/>
      <w:r w:rsidR="00307F73" w:rsidRPr="00B24E7A">
        <w:rPr>
          <w:rFonts w:eastAsia="微软雅黑"/>
          <w:b/>
          <w:bCs/>
        </w:rPr>
        <w:t>XGBoost&amp;MorganFP</w:t>
      </w:r>
      <w:proofErr w:type="spellEnd"/>
      <w:r w:rsidR="00307F73" w:rsidRPr="00B24E7A">
        <w:rPr>
          <w:rFonts w:eastAsia="微软雅黑"/>
          <w:b/>
          <w:bCs/>
        </w:rPr>
        <w:t xml:space="preserve"> performance (R²) and roughness under random</w:t>
      </w:r>
      <w:r w:rsidR="00307F73">
        <w:rPr>
          <w:rFonts w:eastAsia="微软雅黑" w:hint="eastAsia"/>
          <w:b/>
          <w:bCs/>
        </w:rPr>
        <w:t xml:space="preserve"> split</w:t>
      </w:r>
      <w:r w:rsidR="00307F73" w:rsidRPr="00B24E7A">
        <w:rPr>
          <w:rFonts w:eastAsia="微软雅黑"/>
          <w:b/>
          <w:bCs/>
        </w:rPr>
        <w:t xml:space="preserve">. </w:t>
      </w:r>
      <w:r w:rsidR="00307F73" w:rsidRPr="00B24E7A">
        <w:rPr>
          <w:rFonts w:eastAsia="微软雅黑"/>
        </w:rPr>
        <w:t>Bubble sizes reflect the standard deviation of model performance across parallel experiments.</w:t>
      </w:r>
    </w:p>
    <w:p w14:paraId="138373ED" w14:textId="0691F6FD" w:rsidR="00B94AA4" w:rsidRDefault="007A0354" w:rsidP="00781167">
      <w:pPr>
        <w:widowControl/>
        <w:spacing w:line="240" w:lineRule="auto"/>
        <w:ind w:firstLine="0"/>
        <w:jc w:val="left"/>
        <w:outlineLvl w:val="0"/>
        <w:rPr>
          <w:rFonts w:eastAsia="微软雅黑"/>
          <w:b/>
          <w:bCs/>
        </w:rPr>
      </w:pPr>
      <w:bookmarkStart w:id="47" w:name="_Toc223557855"/>
      <w:r>
        <w:rPr>
          <w:rFonts w:eastAsia="微软雅黑"/>
          <w:b/>
          <w:bCs/>
        </w:rPr>
        <w:lastRenderedPageBreak/>
        <w:t>S</w:t>
      </w:r>
      <w:r w:rsidR="00247EB1">
        <w:rPr>
          <w:rFonts w:eastAsia="微软雅黑"/>
          <w:b/>
          <w:bCs/>
        </w:rPr>
        <w:t>7</w:t>
      </w:r>
      <w:r>
        <w:rPr>
          <w:rFonts w:eastAsia="微软雅黑"/>
          <w:b/>
          <w:bCs/>
        </w:rPr>
        <w:t xml:space="preserve"> </w:t>
      </w:r>
      <w:r w:rsidR="00307F73">
        <w:rPr>
          <w:rFonts w:eastAsia="微软雅黑" w:hint="eastAsia"/>
          <w:b/>
          <w:bCs/>
        </w:rPr>
        <w:t>O</w:t>
      </w:r>
      <w:r w:rsidR="00307F73" w:rsidRPr="000B20F6">
        <w:rPr>
          <w:rFonts w:eastAsia="微软雅黑"/>
          <w:b/>
          <w:bCs/>
        </w:rPr>
        <w:t xml:space="preserve">ther </w:t>
      </w:r>
      <w:r w:rsidR="00307F73">
        <w:rPr>
          <w:rFonts w:eastAsia="微软雅黑"/>
          <w:b/>
          <w:bCs/>
        </w:rPr>
        <w:t>Information</w:t>
      </w:r>
      <w:bookmarkEnd w:id="47"/>
    </w:p>
    <w:p w14:paraId="3868C7A6" w14:textId="654F756F" w:rsidR="002B37A7" w:rsidRPr="00CC7354" w:rsidRDefault="002B37A7" w:rsidP="002B37A7">
      <w:pPr>
        <w:ind w:firstLine="0"/>
        <w:jc w:val="center"/>
        <w:rPr>
          <w:rFonts w:eastAsia="微软雅黑"/>
        </w:rPr>
      </w:pPr>
      <w:r w:rsidRPr="006A6DD6">
        <w:rPr>
          <w:rFonts w:eastAsia="微软雅黑"/>
          <w:b/>
          <w:bCs/>
        </w:rPr>
        <w:t xml:space="preserve">Supplementary Table </w:t>
      </w:r>
      <w:r w:rsidR="003D6404">
        <w:rPr>
          <w:rFonts w:eastAsia="微软雅黑"/>
          <w:b/>
          <w:bCs/>
        </w:rPr>
        <w:t>8</w:t>
      </w:r>
      <w:r w:rsidRPr="006A6DD6">
        <w:rPr>
          <w:rFonts w:eastAsia="微软雅黑"/>
        </w:rPr>
        <w:t xml:space="preserve">. </w:t>
      </w:r>
      <w:r w:rsidR="00FF1BEA" w:rsidRPr="00FF1BEA">
        <w:rPr>
          <w:rFonts w:eastAsia="微软雅黑"/>
        </w:rPr>
        <w:t>Statistics of Time Consumption for Training</w:t>
      </w:r>
      <w:r w:rsidR="00FF1BEA">
        <w:rPr>
          <w:rFonts w:eastAsia="微软雅黑"/>
        </w:rPr>
        <w:t xml:space="preserve"> </w:t>
      </w:r>
      <w:r w:rsidR="00FF1BEA">
        <w:rPr>
          <w:rFonts w:eastAsia="微软雅黑" w:hint="eastAsia"/>
        </w:rPr>
        <w:t>and</w:t>
      </w:r>
      <w:r w:rsidR="00FF1BEA">
        <w:rPr>
          <w:rFonts w:eastAsia="微软雅黑"/>
        </w:rPr>
        <w:t xml:space="preserve"> </w:t>
      </w:r>
      <w:r w:rsidR="00FF1BEA" w:rsidRPr="00FF1BEA">
        <w:rPr>
          <w:rFonts w:eastAsia="微软雅黑"/>
        </w:rPr>
        <w:t xml:space="preserve">Testing across </w:t>
      </w:r>
      <w:r w:rsidR="00FF1BEA">
        <w:rPr>
          <w:rFonts w:eastAsia="微软雅黑"/>
        </w:rPr>
        <w:t>R</w:t>
      </w:r>
      <w:r w:rsidR="00FF1BEA" w:rsidRPr="00FF1BEA">
        <w:rPr>
          <w:rFonts w:eastAsia="微软雅黑"/>
        </w:rPr>
        <w:t>epresentative</w:t>
      </w:r>
      <w:r w:rsidR="00FF1BEA">
        <w:rPr>
          <w:rFonts w:eastAsia="微软雅黑"/>
        </w:rPr>
        <w:t xml:space="preserve"> </w:t>
      </w:r>
      <w:r w:rsidR="00FF1BEA" w:rsidRPr="00FF1BEA">
        <w:rPr>
          <w:rFonts w:eastAsia="微软雅黑"/>
        </w:rPr>
        <w:t>Algorithms</w:t>
      </w:r>
      <w:r>
        <w:rPr>
          <w:rFonts w:eastAsia="微软雅黑"/>
        </w:rPr>
        <w:t>.</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680"/>
        <w:gridCol w:w="1523"/>
        <w:gridCol w:w="1470"/>
        <w:gridCol w:w="1376"/>
        <w:gridCol w:w="1323"/>
      </w:tblGrid>
      <w:tr w:rsidR="002B37A7" w:rsidRPr="00C139D4" w14:paraId="7EFF6F6E" w14:textId="77777777" w:rsidTr="004C0E93">
        <w:trPr>
          <w:trHeight w:val="280"/>
          <w:jc w:val="center"/>
        </w:trPr>
        <w:tc>
          <w:tcPr>
            <w:tcW w:w="1680" w:type="dxa"/>
            <w:tcBorders>
              <w:top w:val="single" w:sz="12" w:space="0" w:color="auto"/>
              <w:bottom w:val="single" w:sz="12" w:space="0" w:color="auto"/>
              <w:right w:val="nil"/>
            </w:tcBorders>
            <w:noWrap/>
            <w:hideMark/>
          </w:tcPr>
          <w:p w14:paraId="26C00E83" w14:textId="77777777" w:rsidR="002B37A7" w:rsidRPr="00D55A65" w:rsidRDefault="002B37A7" w:rsidP="004C0E93">
            <w:pPr>
              <w:ind w:firstLine="0"/>
              <w:rPr>
                <w:rFonts w:eastAsia="微软雅黑"/>
                <w:b/>
                <w:bCs/>
              </w:rPr>
            </w:pPr>
            <w:r w:rsidRPr="00D55A65">
              <w:rPr>
                <w:rFonts w:eastAsia="微软雅黑"/>
                <w:b/>
                <w:bCs/>
              </w:rPr>
              <w:t>Algorithm</w:t>
            </w:r>
          </w:p>
        </w:tc>
        <w:tc>
          <w:tcPr>
            <w:tcW w:w="1523" w:type="dxa"/>
            <w:tcBorders>
              <w:top w:val="single" w:sz="12" w:space="0" w:color="auto"/>
              <w:left w:val="nil"/>
              <w:bottom w:val="single" w:sz="12" w:space="0" w:color="auto"/>
              <w:right w:val="nil"/>
            </w:tcBorders>
            <w:noWrap/>
            <w:hideMark/>
          </w:tcPr>
          <w:p w14:paraId="30F97DF3" w14:textId="72B94A59" w:rsidR="002B37A7" w:rsidRPr="00D55A65" w:rsidRDefault="003C2443" w:rsidP="004C0E93">
            <w:pPr>
              <w:ind w:firstLine="0"/>
              <w:rPr>
                <w:rFonts w:eastAsia="微软雅黑"/>
                <w:b/>
                <w:bCs/>
              </w:rPr>
            </w:pPr>
            <w:r>
              <w:rPr>
                <w:rFonts w:eastAsia="微软雅黑" w:hint="eastAsia"/>
                <w:b/>
                <w:bCs/>
              </w:rPr>
              <w:t>t</w:t>
            </w:r>
            <w:r w:rsidR="002B37A7" w:rsidRPr="00D55A65">
              <w:rPr>
                <w:rFonts w:eastAsia="微软雅黑" w:hint="eastAsia"/>
                <w:b/>
                <w:bCs/>
              </w:rPr>
              <w:t>raining</w:t>
            </w:r>
            <w:r w:rsidR="002B37A7">
              <w:rPr>
                <w:rFonts w:eastAsia="微软雅黑"/>
                <w:b/>
                <w:bCs/>
              </w:rPr>
              <w:t xml:space="preserve"> </w:t>
            </w:r>
            <w:r w:rsidR="002B37A7" w:rsidRPr="00D55A65">
              <w:rPr>
                <w:rFonts w:eastAsia="微软雅黑" w:hint="eastAsia"/>
                <w:b/>
                <w:bCs/>
              </w:rPr>
              <w:t>avg</w:t>
            </w:r>
          </w:p>
        </w:tc>
        <w:tc>
          <w:tcPr>
            <w:tcW w:w="1470" w:type="dxa"/>
            <w:tcBorders>
              <w:top w:val="single" w:sz="12" w:space="0" w:color="auto"/>
              <w:left w:val="nil"/>
              <w:bottom w:val="single" w:sz="12" w:space="0" w:color="auto"/>
              <w:right w:val="nil"/>
            </w:tcBorders>
            <w:noWrap/>
            <w:hideMark/>
          </w:tcPr>
          <w:p w14:paraId="6E619C41" w14:textId="77777777" w:rsidR="002B37A7" w:rsidRPr="00D55A65" w:rsidRDefault="002B37A7" w:rsidP="004C0E93">
            <w:pPr>
              <w:ind w:firstLine="0"/>
              <w:rPr>
                <w:rFonts w:eastAsia="微软雅黑"/>
                <w:b/>
                <w:bCs/>
              </w:rPr>
            </w:pPr>
            <w:r w:rsidRPr="00D55A65">
              <w:rPr>
                <w:rFonts w:eastAsia="微软雅黑" w:hint="eastAsia"/>
                <w:b/>
                <w:bCs/>
              </w:rPr>
              <w:t>training</w:t>
            </w:r>
            <w:r>
              <w:rPr>
                <w:rFonts w:eastAsia="微软雅黑"/>
                <w:b/>
                <w:bCs/>
              </w:rPr>
              <w:t xml:space="preserve"> </w:t>
            </w:r>
            <w:r w:rsidRPr="00D55A65">
              <w:rPr>
                <w:rFonts w:eastAsia="微软雅黑" w:hint="eastAsia"/>
                <w:b/>
                <w:bCs/>
              </w:rPr>
              <w:t>std</w:t>
            </w:r>
          </w:p>
        </w:tc>
        <w:tc>
          <w:tcPr>
            <w:tcW w:w="1376" w:type="dxa"/>
            <w:tcBorders>
              <w:top w:val="single" w:sz="12" w:space="0" w:color="auto"/>
              <w:left w:val="nil"/>
              <w:bottom w:val="single" w:sz="12" w:space="0" w:color="auto"/>
              <w:right w:val="nil"/>
            </w:tcBorders>
            <w:noWrap/>
            <w:hideMark/>
          </w:tcPr>
          <w:p w14:paraId="31B466AB" w14:textId="77777777" w:rsidR="002B37A7" w:rsidRPr="00D55A65" w:rsidRDefault="002B37A7" w:rsidP="004C0E93">
            <w:pPr>
              <w:ind w:firstLine="0"/>
              <w:rPr>
                <w:rFonts w:eastAsia="微软雅黑"/>
                <w:b/>
                <w:bCs/>
              </w:rPr>
            </w:pPr>
            <w:r w:rsidRPr="00D55A65">
              <w:rPr>
                <w:rFonts w:eastAsia="微软雅黑" w:hint="eastAsia"/>
                <w:b/>
                <w:bCs/>
              </w:rPr>
              <w:t>testing</w:t>
            </w:r>
            <w:r>
              <w:rPr>
                <w:rFonts w:eastAsia="微软雅黑"/>
                <w:b/>
                <w:bCs/>
              </w:rPr>
              <w:t xml:space="preserve"> </w:t>
            </w:r>
            <w:r w:rsidRPr="00D55A65">
              <w:rPr>
                <w:rFonts w:eastAsia="微软雅黑" w:hint="eastAsia"/>
                <w:b/>
                <w:bCs/>
              </w:rPr>
              <w:t>avg</w:t>
            </w:r>
          </w:p>
        </w:tc>
        <w:tc>
          <w:tcPr>
            <w:tcW w:w="1323" w:type="dxa"/>
            <w:tcBorders>
              <w:top w:val="single" w:sz="12" w:space="0" w:color="auto"/>
              <w:left w:val="nil"/>
              <w:bottom w:val="single" w:sz="12" w:space="0" w:color="auto"/>
            </w:tcBorders>
            <w:noWrap/>
            <w:hideMark/>
          </w:tcPr>
          <w:p w14:paraId="70D38E1A" w14:textId="77777777" w:rsidR="002B37A7" w:rsidRPr="00D55A65" w:rsidRDefault="002B37A7" w:rsidP="004C0E93">
            <w:pPr>
              <w:ind w:firstLine="0"/>
              <w:rPr>
                <w:rFonts w:eastAsia="微软雅黑"/>
                <w:b/>
                <w:bCs/>
              </w:rPr>
            </w:pPr>
            <w:r w:rsidRPr="00D55A65">
              <w:rPr>
                <w:rFonts w:eastAsia="微软雅黑" w:hint="eastAsia"/>
                <w:b/>
                <w:bCs/>
              </w:rPr>
              <w:t>testing</w:t>
            </w:r>
            <w:r>
              <w:rPr>
                <w:rFonts w:eastAsia="微软雅黑"/>
                <w:b/>
                <w:bCs/>
              </w:rPr>
              <w:t xml:space="preserve"> </w:t>
            </w:r>
            <w:r w:rsidRPr="00D55A65">
              <w:rPr>
                <w:rFonts w:eastAsia="微软雅黑" w:hint="eastAsia"/>
                <w:b/>
                <w:bCs/>
              </w:rPr>
              <w:t>std</w:t>
            </w:r>
          </w:p>
        </w:tc>
      </w:tr>
      <w:tr w:rsidR="002B37A7" w:rsidRPr="00C139D4" w14:paraId="3172646F" w14:textId="77777777" w:rsidTr="004C0E93">
        <w:trPr>
          <w:trHeight w:val="280"/>
          <w:jc w:val="center"/>
        </w:trPr>
        <w:tc>
          <w:tcPr>
            <w:tcW w:w="1680" w:type="dxa"/>
            <w:tcBorders>
              <w:top w:val="single" w:sz="12" w:space="0" w:color="auto"/>
              <w:bottom w:val="nil"/>
              <w:right w:val="nil"/>
            </w:tcBorders>
            <w:noWrap/>
            <w:hideMark/>
          </w:tcPr>
          <w:p w14:paraId="2862D60F" w14:textId="77777777" w:rsidR="002B37A7" w:rsidRPr="00C139D4" w:rsidRDefault="002B37A7" w:rsidP="004C0E93">
            <w:pPr>
              <w:ind w:firstLine="0"/>
              <w:rPr>
                <w:rFonts w:eastAsia="微软雅黑"/>
              </w:rPr>
            </w:pPr>
            <w:r w:rsidRPr="00C139D4">
              <w:rPr>
                <w:rFonts w:eastAsia="微软雅黑" w:hint="eastAsia"/>
              </w:rPr>
              <w:t>AutoGluon</w:t>
            </w:r>
          </w:p>
        </w:tc>
        <w:tc>
          <w:tcPr>
            <w:tcW w:w="1523" w:type="dxa"/>
            <w:tcBorders>
              <w:top w:val="single" w:sz="12" w:space="0" w:color="auto"/>
              <w:left w:val="nil"/>
              <w:bottom w:val="nil"/>
              <w:right w:val="nil"/>
            </w:tcBorders>
            <w:noWrap/>
            <w:hideMark/>
          </w:tcPr>
          <w:p w14:paraId="72BAC41B" w14:textId="77777777" w:rsidR="002B37A7" w:rsidRPr="00C139D4" w:rsidRDefault="002B37A7" w:rsidP="004C0E93">
            <w:pPr>
              <w:ind w:firstLine="0"/>
              <w:rPr>
                <w:rFonts w:eastAsia="微软雅黑"/>
              </w:rPr>
            </w:pPr>
            <w:r w:rsidRPr="00C139D4">
              <w:rPr>
                <w:rFonts w:eastAsia="微软雅黑" w:hint="eastAsia"/>
              </w:rPr>
              <w:t>190.6303</w:t>
            </w:r>
          </w:p>
        </w:tc>
        <w:tc>
          <w:tcPr>
            <w:tcW w:w="1470" w:type="dxa"/>
            <w:tcBorders>
              <w:top w:val="single" w:sz="12" w:space="0" w:color="auto"/>
              <w:left w:val="nil"/>
              <w:bottom w:val="nil"/>
              <w:right w:val="nil"/>
            </w:tcBorders>
            <w:noWrap/>
            <w:hideMark/>
          </w:tcPr>
          <w:p w14:paraId="020224AB" w14:textId="77777777" w:rsidR="002B37A7" w:rsidRPr="00C139D4" w:rsidRDefault="002B37A7" w:rsidP="004C0E93">
            <w:pPr>
              <w:ind w:firstLine="0"/>
              <w:rPr>
                <w:rFonts w:eastAsia="微软雅黑"/>
              </w:rPr>
            </w:pPr>
            <w:r w:rsidRPr="00C139D4">
              <w:rPr>
                <w:rFonts w:eastAsia="微软雅黑" w:hint="eastAsia"/>
              </w:rPr>
              <w:t>5.165155</w:t>
            </w:r>
          </w:p>
        </w:tc>
        <w:tc>
          <w:tcPr>
            <w:tcW w:w="1376" w:type="dxa"/>
            <w:tcBorders>
              <w:top w:val="single" w:sz="12" w:space="0" w:color="auto"/>
              <w:left w:val="nil"/>
              <w:bottom w:val="nil"/>
              <w:right w:val="nil"/>
            </w:tcBorders>
            <w:noWrap/>
            <w:hideMark/>
          </w:tcPr>
          <w:p w14:paraId="2745541E" w14:textId="77777777" w:rsidR="002B37A7" w:rsidRPr="00C139D4" w:rsidRDefault="002B37A7" w:rsidP="004C0E93">
            <w:pPr>
              <w:ind w:firstLine="0"/>
              <w:rPr>
                <w:rFonts w:eastAsia="微软雅黑"/>
              </w:rPr>
            </w:pPr>
            <w:r w:rsidRPr="00C139D4">
              <w:rPr>
                <w:rFonts w:eastAsia="微软雅黑" w:hint="eastAsia"/>
              </w:rPr>
              <w:t>0.401982</w:t>
            </w:r>
          </w:p>
        </w:tc>
        <w:tc>
          <w:tcPr>
            <w:tcW w:w="1323" w:type="dxa"/>
            <w:tcBorders>
              <w:top w:val="single" w:sz="12" w:space="0" w:color="auto"/>
              <w:left w:val="nil"/>
              <w:bottom w:val="nil"/>
            </w:tcBorders>
            <w:noWrap/>
            <w:hideMark/>
          </w:tcPr>
          <w:p w14:paraId="29B8CBE2" w14:textId="77777777" w:rsidR="002B37A7" w:rsidRPr="00C139D4" w:rsidRDefault="002B37A7" w:rsidP="004C0E93">
            <w:pPr>
              <w:ind w:firstLine="0"/>
              <w:rPr>
                <w:rFonts w:eastAsia="微软雅黑"/>
              </w:rPr>
            </w:pPr>
            <w:r w:rsidRPr="00C139D4">
              <w:rPr>
                <w:rFonts w:eastAsia="微软雅黑" w:hint="eastAsia"/>
              </w:rPr>
              <w:t>0.065785</w:t>
            </w:r>
          </w:p>
        </w:tc>
      </w:tr>
      <w:tr w:rsidR="002B37A7" w:rsidRPr="00C139D4" w14:paraId="16D40FA2" w14:textId="77777777" w:rsidTr="004C0E93">
        <w:trPr>
          <w:trHeight w:val="280"/>
          <w:jc w:val="center"/>
        </w:trPr>
        <w:tc>
          <w:tcPr>
            <w:tcW w:w="1680" w:type="dxa"/>
            <w:tcBorders>
              <w:top w:val="nil"/>
              <w:bottom w:val="nil"/>
              <w:right w:val="nil"/>
            </w:tcBorders>
            <w:noWrap/>
            <w:hideMark/>
          </w:tcPr>
          <w:p w14:paraId="0C83CD2B" w14:textId="7D189289" w:rsidR="002B37A7" w:rsidRPr="00C139D4" w:rsidRDefault="000E719A" w:rsidP="004C0E93">
            <w:pPr>
              <w:ind w:firstLine="0"/>
              <w:rPr>
                <w:rFonts w:eastAsia="微软雅黑"/>
              </w:rPr>
            </w:pPr>
            <w:r>
              <w:rPr>
                <w:rFonts w:eastAsia="微软雅黑" w:hint="eastAsia"/>
              </w:rPr>
              <w:t>TabPFNv2</w:t>
            </w:r>
          </w:p>
        </w:tc>
        <w:tc>
          <w:tcPr>
            <w:tcW w:w="1523" w:type="dxa"/>
            <w:tcBorders>
              <w:top w:val="nil"/>
              <w:left w:val="nil"/>
              <w:bottom w:val="nil"/>
              <w:right w:val="nil"/>
            </w:tcBorders>
            <w:noWrap/>
            <w:hideMark/>
          </w:tcPr>
          <w:p w14:paraId="3762B21B" w14:textId="76616782" w:rsidR="002B37A7" w:rsidRPr="00C139D4" w:rsidRDefault="002B37A7" w:rsidP="004C0E93">
            <w:pPr>
              <w:ind w:firstLine="0"/>
              <w:rPr>
                <w:rFonts w:eastAsia="微软雅黑"/>
              </w:rPr>
            </w:pPr>
            <w:r w:rsidRPr="00C139D4">
              <w:rPr>
                <w:rFonts w:eastAsia="微软雅黑" w:hint="eastAsia"/>
              </w:rPr>
              <w:t>1.280364</w:t>
            </w:r>
            <w:r w:rsidR="00FF1BEA" w:rsidRPr="00FF1BEA">
              <w:rPr>
                <w:rFonts w:eastAsia="微软雅黑"/>
                <w:vertAlign w:val="superscript"/>
              </w:rPr>
              <w:t>1</w:t>
            </w:r>
          </w:p>
        </w:tc>
        <w:tc>
          <w:tcPr>
            <w:tcW w:w="1470" w:type="dxa"/>
            <w:tcBorders>
              <w:top w:val="nil"/>
              <w:left w:val="nil"/>
              <w:bottom w:val="nil"/>
              <w:right w:val="nil"/>
            </w:tcBorders>
            <w:noWrap/>
            <w:hideMark/>
          </w:tcPr>
          <w:p w14:paraId="60577439" w14:textId="77777777" w:rsidR="002B37A7" w:rsidRPr="00C139D4" w:rsidRDefault="002B37A7" w:rsidP="004C0E93">
            <w:pPr>
              <w:ind w:firstLine="0"/>
              <w:rPr>
                <w:rFonts w:eastAsia="微软雅黑"/>
              </w:rPr>
            </w:pPr>
            <w:r w:rsidRPr="00C139D4">
              <w:rPr>
                <w:rFonts w:eastAsia="微软雅黑" w:hint="eastAsia"/>
              </w:rPr>
              <w:t>0.088301</w:t>
            </w:r>
          </w:p>
        </w:tc>
        <w:tc>
          <w:tcPr>
            <w:tcW w:w="1376" w:type="dxa"/>
            <w:tcBorders>
              <w:top w:val="nil"/>
              <w:left w:val="nil"/>
              <w:bottom w:val="nil"/>
              <w:right w:val="nil"/>
            </w:tcBorders>
            <w:noWrap/>
            <w:hideMark/>
          </w:tcPr>
          <w:p w14:paraId="16129450" w14:textId="77777777" w:rsidR="002B37A7" w:rsidRPr="00C139D4" w:rsidRDefault="002B37A7" w:rsidP="004C0E93">
            <w:pPr>
              <w:ind w:firstLine="0"/>
              <w:rPr>
                <w:rFonts w:eastAsia="微软雅黑"/>
              </w:rPr>
            </w:pPr>
            <w:r w:rsidRPr="00C139D4">
              <w:rPr>
                <w:rFonts w:eastAsia="微软雅黑" w:hint="eastAsia"/>
              </w:rPr>
              <w:t>2.570451</w:t>
            </w:r>
          </w:p>
        </w:tc>
        <w:tc>
          <w:tcPr>
            <w:tcW w:w="1323" w:type="dxa"/>
            <w:tcBorders>
              <w:top w:val="nil"/>
              <w:left w:val="nil"/>
              <w:bottom w:val="nil"/>
            </w:tcBorders>
            <w:noWrap/>
            <w:hideMark/>
          </w:tcPr>
          <w:p w14:paraId="61D0803A" w14:textId="77777777" w:rsidR="002B37A7" w:rsidRPr="00C139D4" w:rsidRDefault="002B37A7" w:rsidP="004C0E93">
            <w:pPr>
              <w:ind w:firstLine="0"/>
              <w:rPr>
                <w:rFonts w:eastAsia="微软雅黑"/>
              </w:rPr>
            </w:pPr>
            <w:r w:rsidRPr="00C139D4">
              <w:rPr>
                <w:rFonts w:eastAsia="微软雅黑" w:hint="eastAsia"/>
              </w:rPr>
              <w:t>0.011279</w:t>
            </w:r>
          </w:p>
        </w:tc>
      </w:tr>
      <w:tr w:rsidR="002B37A7" w:rsidRPr="00C139D4" w14:paraId="508DB2BB" w14:textId="77777777" w:rsidTr="004C0E93">
        <w:trPr>
          <w:trHeight w:val="280"/>
          <w:jc w:val="center"/>
        </w:trPr>
        <w:tc>
          <w:tcPr>
            <w:tcW w:w="1680" w:type="dxa"/>
            <w:tcBorders>
              <w:top w:val="nil"/>
              <w:bottom w:val="nil"/>
              <w:right w:val="nil"/>
            </w:tcBorders>
            <w:noWrap/>
            <w:hideMark/>
          </w:tcPr>
          <w:p w14:paraId="6068762B" w14:textId="77777777" w:rsidR="002B37A7" w:rsidRPr="00C139D4" w:rsidRDefault="002B37A7" w:rsidP="004C0E93">
            <w:pPr>
              <w:ind w:firstLine="0"/>
              <w:rPr>
                <w:rFonts w:eastAsia="微软雅黑"/>
              </w:rPr>
            </w:pPr>
            <w:r w:rsidRPr="00C139D4">
              <w:rPr>
                <w:rFonts w:eastAsia="微软雅黑" w:hint="eastAsia"/>
              </w:rPr>
              <w:t>RF</w:t>
            </w:r>
          </w:p>
        </w:tc>
        <w:tc>
          <w:tcPr>
            <w:tcW w:w="1523" w:type="dxa"/>
            <w:tcBorders>
              <w:top w:val="nil"/>
              <w:left w:val="nil"/>
              <w:bottom w:val="nil"/>
              <w:right w:val="nil"/>
            </w:tcBorders>
            <w:noWrap/>
            <w:hideMark/>
          </w:tcPr>
          <w:p w14:paraId="228A31EE" w14:textId="77777777" w:rsidR="002B37A7" w:rsidRPr="00C139D4" w:rsidRDefault="002B37A7" w:rsidP="004C0E93">
            <w:pPr>
              <w:ind w:firstLine="0"/>
              <w:rPr>
                <w:rFonts w:eastAsia="微软雅黑"/>
              </w:rPr>
            </w:pPr>
            <w:r w:rsidRPr="00C139D4">
              <w:rPr>
                <w:rFonts w:eastAsia="微软雅黑" w:hint="eastAsia"/>
              </w:rPr>
              <w:t>0.909528</w:t>
            </w:r>
          </w:p>
        </w:tc>
        <w:tc>
          <w:tcPr>
            <w:tcW w:w="1470" w:type="dxa"/>
            <w:tcBorders>
              <w:top w:val="nil"/>
              <w:left w:val="nil"/>
              <w:bottom w:val="nil"/>
              <w:right w:val="nil"/>
            </w:tcBorders>
            <w:noWrap/>
            <w:hideMark/>
          </w:tcPr>
          <w:p w14:paraId="2AAA36ED" w14:textId="77777777" w:rsidR="002B37A7" w:rsidRPr="00C139D4" w:rsidRDefault="002B37A7" w:rsidP="004C0E93">
            <w:pPr>
              <w:ind w:firstLine="0"/>
              <w:rPr>
                <w:rFonts w:eastAsia="微软雅黑"/>
              </w:rPr>
            </w:pPr>
            <w:r w:rsidRPr="00C139D4">
              <w:rPr>
                <w:rFonts w:eastAsia="微软雅黑" w:hint="eastAsia"/>
              </w:rPr>
              <w:t>0.029101</w:t>
            </w:r>
          </w:p>
        </w:tc>
        <w:tc>
          <w:tcPr>
            <w:tcW w:w="1376" w:type="dxa"/>
            <w:tcBorders>
              <w:top w:val="nil"/>
              <w:left w:val="nil"/>
              <w:bottom w:val="nil"/>
              <w:right w:val="nil"/>
            </w:tcBorders>
            <w:noWrap/>
            <w:hideMark/>
          </w:tcPr>
          <w:p w14:paraId="5F09F62A" w14:textId="77777777" w:rsidR="002B37A7" w:rsidRPr="00C139D4" w:rsidRDefault="002B37A7" w:rsidP="004C0E93">
            <w:pPr>
              <w:ind w:firstLine="0"/>
              <w:rPr>
                <w:rFonts w:eastAsia="微软雅黑"/>
              </w:rPr>
            </w:pPr>
            <w:r w:rsidRPr="00C139D4">
              <w:rPr>
                <w:rFonts w:eastAsia="微软雅黑" w:hint="eastAsia"/>
              </w:rPr>
              <w:t>0.139299</w:t>
            </w:r>
          </w:p>
        </w:tc>
        <w:tc>
          <w:tcPr>
            <w:tcW w:w="1323" w:type="dxa"/>
            <w:tcBorders>
              <w:top w:val="nil"/>
              <w:left w:val="nil"/>
              <w:bottom w:val="nil"/>
            </w:tcBorders>
            <w:noWrap/>
            <w:hideMark/>
          </w:tcPr>
          <w:p w14:paraId="1C35A1D2" w14:textId="77777777" w:rsidR="002B37A7" w:rsidRPr="00C139D4" w:rsidRDefault="002B37A7" w:rsidP="004C0E93">
            <w:pPr>
              <w:ind w:firstLine="0"/>
              <w:rPr>
                <w:rFonts w:eastAsia="微软雅黑"/>
              </w:rPr>
            </w:pPr>
            <w:r w:rsidRPr="00C139D4">
              <w:rPr>
                <w:rFonts w:eastAsia="微软雅黑" w:hint="eastAsia"/>
              </w:rPr>
              <w:t>0.00766</w:t>
            </w:r>
          </w:p>
        </w:tc>
      </w:tr>
      <w:tr w:rsidR="002B37A7" w:rsidRPr="00C139D4" w14:paraId="726397ED" w14:textId="77777777" w:rsidTr="004C0E93">
        <w:trPr>
          <w:trHeight w:val="280"/>
          <w:jc w:val="center"/>
        </w:trPr>
        <w:tc>
          <w:tcPr>
            <w:tcW w:w="1680" w:type="dxa"/>
            <w:tcBorders>
              <w:top w:val="nil"/>
              <w:bottom w:val="nil"/>
              <w:right w:val="nil"/>
            </w:tcBorders>
            <w:noWrap/>
            <w:hideMark/>
          </w:tcPr>
          <w:p w14:paraId="670E87AC" w14:textId="77777777" w:rsidR="002B37A7" w:rsidRPr="00C139D4" w:rsidRDefault="002B37A7" w:rsidP="004C0E93">
            <w:pPr>
              <w:ind w:firstLine="0"/>
              <w:rPr>
                <w:rFonts w:eastAsia="微软雅黑"/>
              </w:rPr>
            </w:pPr>
            <w:r w:rsidRPr="00C139D4">
              <w:rPr>
                <w:rFonts w:eastAsia="微软雅黑" w:hint="eastAsia"/>
              </w:rPr>
              <w:t>XGBoost</w:t>
            </w:r>
          </w:p>
        </w:tc>
        <w:tc>
          <w:tcPr>
            <w:tcW w:w="1523" w:type="dxa"/>
            <w:tcBorders>
              <w:top w:val="nil"/>
              <w:left w:val="nil"/>
              <w:bottom w:val="nil"/>
              <w:right w:val="nil"/>
            </w:tcBorders>
            <w:noWrap/>
            <w:hideMark/>
          </w:tcPr>
          <w:p w14:paraId="3377C639" w14:textId="77777777" w:rsidR="002B37A7" w:rsidRPr="00C139D4" w:rsidRDefault="002B37A7" w:rsidP="004C0E93">
            <w:pPr>
              <w:ind w:firstLine="0"/>
              <w:rPr>
                <w:rFonts w:eastAsia="微软雅黑"/>
              </w:rPr>
            </w:pPr>
            <w:r w:rsidRPr="00C139D4">
              <w:rPr>
                <w:rFonts w:eastAsia="微软雅黑" w:hint="eastAsia"/>
              </w:rPr>
              <w:t>2.742485</w:t>
            </w:r>
          </w:p>
        </w:tc>
        <w:tc>
          <w:tcPr>
            <w:tcW w:w="1470" w:type="dxa"/>
            <w:tcBorders>
              <w:top w:val="nil"/>
              <w:left w:val="nil"/>
              <w:bottom w:val="nil"/>
              <w:right w:val="nil"/>
            </w:tcBorders>
            <w:noWrap/>
            <w:hideMark/>
          </w:tcPr>
          <w:p w14:paraId="14FC5266" w14:textId="77777777" w:rsidR="002B37A7" w:rsidRPr="00C139D4" w:rsidRDefault="002B37A7" w:rsidP="004C0E93">
            <w:pPr>
              <w:ind w:firstLine="0"/>
              <w:rPr>
                <w:rFonts w:eastAsia="微软雅黑"/>
              </w:rPr>
            </w:pPr>
            <w:r w:rsidRPr="00C139D4">
              <w:rPr>
                <w:rFonts w:eastAsia="微软雅黑" w:hint="eastAsia"/>
              </w:rPr>
              <w:t>0.143084</w:t>
            </w:r>
          </w:p>
        </w:tc>
        <w:tc>
          <w:tcPr>
            <w:tcW w:w="1376" w:type="dxa"/>
            <w:tcBorders>
              <w:top w:val="nil"/>
              <w:left w:val="nil"/>
              <w:bottom w:val="nil"/>
              <w:right w:val="nil"/>
            </w:tcBorders>
            <w:noWrap/>
            <w:hideMark/>
          </w:tcPr>
          <w:p w14:paraId="2EF1D6CB" w14:textId="77777777" w:rsidR="002B37A7" w:rsidRPr="00C139D4" w:rsidRDefault="002B37A7" w:rsidP="004C0E93">
            <w:pPr>
              <w:ind w:firstLine="0"/>
              <w:rPr>
                <w:rFonts w:eastAsia="微软雅黑"/>
              </w:rPr>
            </w:pPr>
            <w:r w:rsidRPr="00C139D4">
              <w:rPr>
                <w:rFonts w:eastAsia="微软雅黑" w:hint="eastAsia"/>
              </w:rPr>
              <w:t>0.034145</w:t>
            </w:r>
          </w:p>
        </w:tc>
        <w:tc>
          <w:tcPr>
            <w:tcW w:w="1323" w:type="dxa"/>
            <w:tcBorders>
              <w:top w:val="nil"/>
              <w:left w:val="nil"/>
              <w:bottom w:val="nil"/>
            </w:tcBorders>
            <w:noWrap/>
            <w:hideMark/>
          </w:tcPr>
          <w:p w14:paraId="0EC9E505" w14:textId="77777777" w:rsidR="002B37A7" w:rsidRPr="00C139D4" w:rsidRDefault="002B37A7" w:rsidP="004C0E93">
            <w:pPr>
              <w:ind w:firstLine="0"/>
              <w:rPr>
                <w:rFonts w:eastAsia="微软雅黑"/>
              </w:rPr>
            </w:pPr>
            <w:r w:rsidRPr="00C139D4">
              <w:rPr>
                <w:rFonts w:eastAsia="微软雅黑" w:hint="eastAsia"/>
              </w:rPr>
              <w:t>0.003078</w:t>
            </w:r>
          </w:p>
        </w:tc>
      </w:tr>
      <w:tr w:rsidR="002B37A7" w:rsidRPr="00C139D4" w14:paraId="218F51BC" w14:textId="77777777" w:rsidTr="004C0E93">
        <w:trPr>
          <w:trHeight w:val="280"/>
          <w:jc w:val="center"/>
        </w:trPr>
        <w:tc>
          <w:tcPr>
            <w:tcW w:w="1680" w:type="dxa"/>
            <w:tcBorders>
              <w:top w:val="nil"/>
              <w:bottom w:val="nil"/>
              <w:right w:val="nil"/>
            </w:tcBorders>
            <w:noWrap/>
            <w:hideMark/>
          </w:tcPr>
          <w:p w14:paraId="71C85841" w14:textId="77777777" w:rsidR="002B37A7" w:rsidRPr="00C139D4" w:rsidRDefault="002B37A7" w:rsidP="004C0E93">
            <w:pPr>
              <w:ind w:firstLine="0"/>
              <w:rPr>
                <w:rFonts w:eastAsia="微软雅黑"/>
              </w:rPr>
            </w:pPr>
            <w:r w:rsidRPr="00C139D4">
              <w:rPr>
                <w:rFonts w:eastAsia="微软雅黑" w:hint="eastAsia"/>
              </w:rPr>
              <w:t>LightGBM</w:t>
            </w:r>
          </w:p>
        </w:tc>
        <w:tc>
          <w:tcPr>
            <w:tcW w:w="1523" w:type="dxa"/>
            <w:tcBorders>
              <w:top w:val="nil"/>
              <w:left w:val="nil"/>
              <w:bottom w:val="nil"/>
              <w:right w:val="nil"/>
            </w:tcBorders>
            <w:noWrap/>
            <w:hideMark/>
          </w:tcPr>
          <w:p w14:paraId="2DEEAAE1" w14:textId="77777777" w:rsidR="002B37A7" w:rsidRPr="00C139D4" w:rsidRDefault="002B37A7" w:rsidP="004C0E93">
            <w:pPr>
              <w:ind w:firstLine="0"/>
              <w:rPr>
                <w:rFonts w:eastAsia="微软雅黑"/>
              </w:rPr>
            </w:pPr>
            <w:r w:rsidRPr="00C139D4">
              <w:rPr>
                <w:rFonts w:eastAsia="微软雅黑" w:hint="eastAsia"/>
              </w:rPr>
              <w:t>1.78616</w:t>
            </w:r>
          </w:p>
        </w:tc>
        <w:tc>
          <w:tcPr>
            <w:tcW w:w="1470" w:type="dxa"/>
            <w:tcBorders>
              <w:top w:val="nil"/>
              <w:left w:val="nil"/>
              <w:bottom w:val="nil"/>
              <w:right w:val="nil"/>
            </w:tcBorders>
            <w:noWrap/>
            <w:hideMark/>
          </w:tcPr>
          <w:p w14:paraId="381E378E" w14:textId="77777777" w:rsidR="002B37A7" w:rsidRPr="00C139D4" w:rsidRDefault="002B37A7" w:rsidP="004C0E93">
            <w:pPr>
              <w:ind w:firstLine="0"/>
              <w:rPr>
                <w:rFonts w:eastAsia="微软雅黑"/>
              </w:rPr>
            </w:pPr>
            <w:r w:rsidRPr="00C139D4">
              <w:rPr>
                <w:rFonts w:eastAsia="微软雅黑" w:hint="eastAsia"/>
              </w:rPr>
              <w:t>0.278523</w:t>
            </w:r>
          </w:p>
        </w:tc>
        <w:tc>
          <w:tcPr>
            <w:tcW w:w="1376" w:type="dxa"/>
            <w:tcBorders>
              <w:top w:val="nil"/>
              <w:left w:val="nil"/>
              <w:bottom w:val="nil"/>
              <w:right w:val="nil"/>
            </w:tcBorders>
            <w:noWrap/>
            <w:hideMark/>
          </w:tcPr>
          <w:p w14:paraId="7A4616CD" w14:textId="77777777" w:rsidR="002B37A7" w:rsidRPr="00C139D4" w:rsidRDefault="002B37A7" w:rsidP="004C0E93">
            <w:pPr>
              <w:ind w:firstLine="0"/>
              <w:rPr>
                <w:rFonts w:eastAsia="微软雅黑"/>
              </w:rPr>
            </w:pPr>
            <w:r w:rsidRPr="00C139D4">
              <w:rPr>
                <w:rFonts w:eastAsia="微软雅黑" w:hint="eastAsia"/>
              </w:rPr>
              <w:t>0.004371</w:t>
            </w:r>
          </w:p>
        </w:tc>
        <w:tc>
          <w:tcPr>
            <w:tcW w:w="1323" w:type="dxa"/>
            <w:tcBorders>
              <w:top w:val="nil"/>
              <w:left w:val="nil"/>
              <w:bottom w:val="nil"/>
            </w:tcBorders>
            <w:noWrap/>
            <w:hideMark/>
          </w:tcPr>
          <w:p w14:paraId="6DE5BCF7" w14:textId="77777777" w:rsidR="002B37A7" w:rsidRPr="00C139D4" w:rsidRDefault="002B37A7" w:rsidP="004C0E93">
            <w:pPr>
              <w:ind w:firstLine="0"/>
              <w:rPr>
                <w:rFonts w:eastAsia="微软雅黑"/>
              </w:rPr>
            </w:pPr>
            <w:r w:rsidRPr="00C139D4">
              <w:rPr>
                <w:rFonts w:eastAsia="微软雅黑" w:hint="eastAsia"/>
              </w:rPr>
              <w:t>0.0007</w:t>
            </w:r>
          </w:p>
        </w:tc>
      </w:tr>
      <w:tr w:rsidR="002B37A7" w:rsidRPr="00C139D4" w14:paraId="31474D33" w14:textId="77777777" w:rsidTr="004C0E93">
        <w:trPr>
          <w:trHeight w:val="280"/>
          <w:jc w:val="center"/>
        </w:trPr>
        <w:tc>
          <w:tcPr>
            <w:tcW w:w="1680" w:type="dxa"/>
            <w:tcBorders>
              <w:top w:val="nil"/>
              <w:bottom w:val="nil"/>
              <w:right w:val="nil"/>
            </w:tcBorders>
            <w:noWrap/>
            <w:hideMark/>
          </w:tcPr>
          <w:p w14:paraId="123F5278" w14:textId="77777777" w:rsidR="002B37A7" w:rsidRPr="00C139D4" w:rsidRDefault="002B37A7" w:rsidP="004C0E93">
            <w:pPr>
              <w:ind w:firstLine="0"/>
              <w:rPr>
                <w:rFonts w:eastAsia="微软雅黑"/>
              </w:rPr>
            </w:pPr>
            <w:r w:rsidRPr="00C139D4">
              <w:rPr>
                <w:rFonts w:eastAsia="微软雅黑" w:hint="eastAsia"/>
              </w:rPr>
              <w:t>CatBoost</w:t>
            </w:r>
          </w:p>
        </w:tc>
        <w:tc>
          <w:tcPr>
            <w:tcW w:w="1523" w:type="dxa"/>
            <w:tcBorders>
              <w:top w:val="nil"/>
              <w:left w:val="nil"/>
              <w:bottom w:val="nil"/>
              <w:right w:val="nil"/>
            </w:tcBorders>
            <w:noWrap/>
            <w:hideMark/>
          </w:tcPr>
          <w:p w14:paraId="224B8FC6" w14:textId="77777777" w:rsidR="002B37A7" w:rsidRPr="00C139D4" w:rsidRDefault="002B37A7" w:rsidP="004C0E93">
            <w:pPr>
              <w:ind w:firstLine="0"/>
              <w:rPr>
                <w:rFonts w:eastAsia="微软雅黑"/>
              </w:rPr>
            </w:pPr>
            <w:r w:rsidRPr="00C139D4">
              <w:rPr>
                <w:rFonts w:eastAsia="微软雅黑" w:hint="eastAsia"/>
              </w:rPr>
              <w:t>4.21366</w:t>
            </w:r>
          </w:p>
        </w:tc>
        <w:tc>
          <w:tcPr>
            <w:tcW w:w="1470" w:type="dxa"/>
            <w:tcBorders>
              <w:top w:val="nil"/>
              <w:left w:val="nil"/>
              <w:bottom w:val="nil"/>
              <w:right w:val="nil"/>
            </w:tcBorders>
            <w:noWrap/>
            <w:hideMark/>
          </w:tcPr>
          <w:p w14:paraId="47D77206" w14:textId="77777777" w:rsidR="002B37A7" w:rsidRPr="00C139D4" w:rsidRDefault="002B37A7" w:rsidP="004C0E93">
            <w:pPr>
              <w:ind w:firstLine="0"/>
              <w:rPr>
                <w:rFonts w:eastAsia="微软雅黑"/>
              </w:rPr>
            </w:pPr>
            <w:r w:rsidRPr="00C139D4">
              <w:rPr>
                <w:rFonts w:eastAsia="微软雅黑" w:hint="eastAsia"/>
              </w:rPr>
              <w:t>0.119528</w:t>
            </w:r>
          </w:p>
        </w:tc>
        <w:tc>
          <w:tcPr>
            <w:tcW w:w="1376" w:type="dxa"/>
            <w:tcBorders>
              <w:top w:val="nil"/>
              <w:left w:val="nil"/>
              <w:bottom w:val="nil"/>
              <w:right w:val="nil"/>
            </w:tcBorders>
            <w:noWrap/>
            <w:hideMark/>
          </w:tcPr>
          <w:p w14:paraId="2F3E3AE1" w14:textId="77777777" w:rsidR="002B37A7" w:rsidRPr="00C139D4" w:rsidRDefault="002B37A7" w:rsidP="004C0E93">
            <w:pPr>
              <w:ind w:firstLine="0"/>
              <w:rPr>
                <w:rFonts w:eastAsia="微软雅黑"/>
              </w:rPr>
            </w:pPr>
            <w:r w:rsidRPr="00C139D4">
              <w:rPr>
                <w:rFonts w:eastAsia="微软雅黑" w:hint="eastAsia"/>
              </w:rPr>
              <w:t>0.006681</w:t>
            </w:r>
          </w:p>
        </w:tc>
        <w:tc>
          <w:tcPr>
            <w:tcW w:w="1323" w:type="dxa"/>
            <w:tcBorders>
              <w:top w:val="nil"/>
              <w:left w:val="nil"/>
              <w:bottom w:val="nil"/>
            </w:tcBorders>
            <w:noWrap/>
            <w:hideMark/>
          </w:tcPr>
          <w:p w14:paraId="01659665" w14:textId="77777777" w:rsidR="002B37A7" w:rsidRPr="00C139D4" w:rsidRDefault="002B37A7" w:rsidP="004C0E93">
            <w:pPr>
              <w:ind w:firstLine="0"/>
              <w:rPr>
                <w:rFonts w:eastAsia="微软雅黑"/>
              </w:rPr>
            </w:pPr>
            <w:r w:rsidRPr="00C139D4">
              <w:rPr>
                <w:rFonts w:eastAsia="微软雅黑" w:hint="eastAsia"/>
              </w:rPr>
              <w:t>0.003036</w:t>
            </w:r>
          </w:p>
        </w:tc>
      </w:tr>
      <w:tr w:rsidR="002B37A7" w:rsidRPr="00C139D4" w14:paraId="688EBA2A" w14:textId="77777777" w:rsidTr="004C0E93">
        <w:trPr>
          <w:trHeight w:val="280"/>
          <w:jc w:val="center"/>
        </w:trPr>
        <w:tc>
          <w:tcPr>
            <w:tcW w:w="1680" w:type="dxa"/>
            <w:tcBorders>
              <w:top w:val="nil"/>
              <w:bottom w:val="nil"/>
              <w:right w:val="nil"/>
            </w:tcBorders>
            <w:noWrap/>
            <w:hideMark/>
          </w:tcPr>
          <w:p w14:paraId="17697353" w14:textId="77777777" w:rsidR="002B37A7" w:rsidRPr="00C139D4" w:rsidRDefault="002B37A7" w:rsidP="004C0E93">
            <w:pPr>
              <w:ind w:firstLine="0"/>
              <w:rPr>
                <w:rFonts w:eastAsia="微软雅黑"/>
              </w:rPr>
            </w:pPr>
            <w:r w:rsidRPr="00C139D4">
              <w:rPr>
                <w:rFonts w:eastAsia="微软雅黑" w:hint="eastAsia"/>
              </w:rPr>
              <w:t>K-BERT</w:t>
            </w:r>
          </w:p>
        </w:tc>
        <w:tc>
          <w:tcPr>
            <w:tcW w:w="1523" w:type="dxa"/>
            <w:tcBorders>
              <w:top w:val="nil"/>
              <w:left w:val="nil"/>
              <w:bottom w:val="nil"/>
              <w:right w:val="nil"/>
            </w:tcBorders>
            <w:noWrap/>
            <w:hideMark/>
          </w:tcPr>
          <w:p w14:paraId="4379F54E" w14:textId="77777777" w:rsidR="002B37A7" w:rsidRPr="00C139D4" w:rsidRDefault="002B37A7" w:rsidP="004C0E93">
            <w:pPr>
              <w:ind w:firstLine="0"/>
              <w:rPr>
                <w:rFonts w:eastAsia="微软雅黑"/>
              </w:rPr>
            </w:pPr>
            <w:r w:rsidRPr="00C139D4">
              <w:rPr>
                <w:rFonts w:eastAsia="微软雅黑" w:hint="eastAsia"/>
              </w:rPr>
              <w:t>248.8536</w:t>
            </w:r>
          </w:p>
        </w:tc>
        <w:tc>
          <w:tcPr>
            <w:tcW w:w="1470" w:type="dxa"/>
            <w:tcBorders>
              <w:top w:val="nil"/>
              <w:left w:val="nil"/>
              <w:bottom w:val="nil"/>
              <w:right w:val="nil"/>
            </w:tcBorders>
            <w:noWrap/>
            <w:hideMark/>
          </w:tcPr>
          <w:p w14:paraId="38C491BB" w14:textId="77777777" w:rsidR="002B37A7" w:rsidRPr="00C139D4" w:rsidRDefault="002B37A7" w:rsidP="004C0E93">
            <w:pPr>
              <w:ind w:firstLine="0"/>
              <w:rPr>
                <w:rFonts w:eastAsia="微软雅黑"/>
              </w:rPr>
            </w:pPr>
            <w:r w:rsidRPr="00C139D4">
              <w:rPr>
                <w:rFonts w:eastAsia="微软雅黑" w:hint="eastAsia"/>
              </w:rPr>
              <w:t>4.162024</w:t>
            </w:r>
          </w:p>
        </w:tc>
        <w:tc>
          <w:tcPr>
            <w:tcW w:w="1376" w:type="dxa"/>
            <w:tcBorders>
              <w:top w:val="nil"/>
              <w:left w:val="nil"/>
              <w:bottom w:val="nil"/>
              <w:right w:val="nil"/>
            </w:tcBorders>
            <w:noWrap/>
            <w:hideMark/>
          </w:tcPr>
          <w:p w14:paraId="681793BD" w14:textId="77777777" w:rsidR="002B37A7" w:rsidRPr="00C139D4" w:rsidRDefault="002B37A7" w:rsidP="004C0E93">
            <w:pPr>
              <w:ind w:firstLine="0"/>
              <w:rPr>
                <w:rFonts w:eastAsia="微软雅黑"/>
              </w:rPr>
            </w:pPr>
            <w:r w:rsidRPr="00C139D4">
              <w:rPr>
                <w:rFonts w:eastAsia="微软雅黑" w:hint="eastAsia"/>
              </w:rPr>
              <w:t>0.290371</w:t>
            </w:r>
          </w:p>
        </w:tc>
        <w:tc>
          <w:tcPr>
            <w:tcW w:w="1323" w:type="dxa"/>
            <w:tcBorders>
              <w:top w:val="nil"/>
              <w:left w:val="nil"/>
              <w:bottom w:val="nil"/>
            </w:tcBorders>
            <w:noWrap/>
            <w:hideMark/>
          </w:tcPr>
          <w:p w14:paraId="6B8BAD92" w14:textId="77777777" w:rsidR="002B37A7" w:rsidRPr="00C139D4" w:rsidRDefault="002B37A7" w:rsidP="004C0E93">
            <w:pPr>
              <w:ind w:firstLine="0"/>
              <w:rPr>
                <w:rFonts w:eastAsia="微软雅黑"/>
              </w:rPr>
            </w:pPr>
            <w:r w:rsidRPr="00C139D4">
              <w:rPr>
                <w:rFonts w:eastAsia="微软雅黑" w:hint="eastAsia"/>
              </w:rPr>
              <w:t>0.004929</w:t>
            </w:r>
          </w:p>
        </w:tc>
      </w:tr>
      <w:tr w:rsidR="002B37A7" w:rsidRPr="00C139D4" w14:paraId="19035DF6" w14:textId="77777777" w:rsidTr="004C0E93">
        <w:trPr>
          <w:trHeight w:val="280"/>
          <w:jc w:val="center"/>
        </w:trPr>
        <w:tc>
          <w:tcPr>
            <w:tcW w:w="1680" w:type="dxa"/>
            <w:tcBorders>
              <w:top w:val="nil"/>
              <w:bottom w:val="nil"/>
              <w:right w:val="nil"/>
            </w:tcBorders>
            <w:noWrap/>
            <w:hideMark/>
          </w:tcPr>
          <w:p w14:paraId="4688CE79" w14:textId="77777777" w:rsidR="002B37A7" w:rsidRPr="00C139D4" w:rsidRDefault="002B37A7" w:rsidP="004C0E93">
            <w:pPr>
              <w:ind w:firstLine="0"/>
              <w:rPr>
                <w:rFonts w:eastAsia="微软雅黑"/>
              </w:rPr>
            </w:pPr>
            <w:r w:rsidRPr="00C139D4">
              <w:rPr>
                <w:rFonts w:eastAsia="微软雅黑" w:hint="eastAsia"/>
              </w:rPr>
              <w:t>RGCN</w:t>
            </w:r>
          </w:p>
        </w:tc>
        <w:tc>
          <w:tcPr>
            <w:tcW w:w="1523" w:type="dxa"/>
            <w:tcBorders>
              <w:top w:val="nil"/>
              <w:left w:val="nil"/>
              <w:bottom w:val="nil"/>
              <w:right w:val="nil"/>
            </w:tcBorders>
            <w:noWrap/>
            <w:hideMark/>
          </w:tcPr>
          <w:p w14:paraId="0965E368" w14:textId="77777777" w:rsidR="002B37A7" w:rsidRPr="00C139D4" w:rsidRDefault="002B37A7" w:rsidP="004C0E93">
            <w:pPr>
              <w:ind w:firstLine="0"/>
              <w:rPr>
                <w:rFonts w:eastAsia="微软雅黑"/>
              </w:rPr>
            </w:pPr>
            <w:r w:rsidRPr="00C139D4">
              <w:rPr>
                <w:rFonts w:eastAsia="微软雅黑" w:hint="eastAsia"/>
              </w:rPr>
              <w:t>193.6446</w:t>
            </w:r>
          </w:p>
        </w:tc>
        <w:tc>
          <w:tcPr>
            <w:tcW w:w="1470" w:type="dxa"/>
            <w:tcBorders>
              <w:top w:val="nil"/>
              <w:left w:val="nil"/>
              <w:bottom w:val="nil"/>
              <w:right w:val="nil"/>
            </w:tcBorders>
            <w:noWrap/>
            <w:hideMark/>
          </w:tcPr>
          <w:p w14:paraId="24D1D264" w14:textId="77777777" w:rsidR="002B37A7" w:rsidRPr="00C139D4" w:rsidRDefault="002B37A7" w:rsidP="004C0E93">
            <w:pPr>
              <w:ind w:firstLine="0"/>
              <w:rPr>
                <w:rFonts w:eastAsia="微软雅黑"/>
              </w:rPr>
            </w:pPr>
            <w:r w:rsidRPr="00C139D4">
              <w:rPr>
                <w:rFonts w:eastAsia="微软雅黑" w:hint="eastAsia"/>
              </w:rPr>
              <w:t>44.93999</w:t>
            </w:r>
          </w:p>
        </w:tc>
        <w:tc>
          <w:tcPr>
            <w:tcW w:w="1376" w:type="dxa"/>
            <w:tcBorders>
              <w:top w:val="nil"/>
              <w:left w:val="nil"/>
              <w:bottom w:val="nil"/>
              <w:right w:val="nil"/>
            </w:tcBorders>
            <w:noWrap/>
            <w:hideMark/>
          </w:tcPr>
          <w:p w14:paraId="2081165B" w14:textId="77777777" w:rsidR="002B37A7" w:rsidRPr="00C139D4" w:rsidRDefault="002B37A7" w:rsidP="004C0E93">
            <w:pPr>
              <w:ind w:firstLine="0"/>
              <w:rPr>
                <w:rFonts w:eastAsia="微软雅黑"/>
              </w:rPr>
            </w:pPr>
            <w:r w:rsidRPr="00C139D4">
              <w:rPr>
                <w:rFonts w:eastAsia="微软雅黑" w:hint="eastAsia"/>
              </w:rPr>
              <w:t>0.221437</w:t>
            </w:r>
          </w:p>
        </w:tc>
        <w:tc>
          <w:tcPr>
            <w:tcW w:w="1323" w:type="dxa"/>
            <w:tcBorders>
              <w:top w:val="nil"/>
              <w:left w:val="nil"/>
              <w:bottom w:val="nil"/>
            </w:tcBorders>
            <w:noWrap/>
            <w:hideMark/>
          </w:tcPr>
          <w:p w14:paraId="1343543D" w14:textId="77777777" w:rsidR="002B37A7" w:rsidRPr="00C139D4" w:rsidRDefault="002B37A7" w:rsidP="004C0E93">
            <w:pPr>
              <w:ind w:firstLine="0"/>
              <w:rPr>
                <w:rFonts w:eastAsia="微软雅黑"/>
              </w:rPr>
            </w:pPr>
            <w:r w:rsidRPr="00C139D4">
              <w:rPr>
                <w:rFonts w:eastAsia="微软雅黑" w:hint="eastAsia"/>
              </w:rPr>
              <w:t>0.042051</w:t>
            </w:r>
          </w:p>
        </w:tc>
      </w:tr>
      <w:tr w:rsidR="002B37A7" w:rsidRPr="00C139D4" w14:paraId="75AD71F1" w14:textId="77777777" w:rsidTr="004C0E93">
        <w:trPr>
          <w:trHeight w:val="280"/>
          <w:jc w:val="center"/>
        </w:trPr>
        <w:tc>
          <w:tcPr>
            <w:tcW w:w="1680" w:type="dxa"/>
            <w:tcBorders>
              <w:top w:val="nil"/>
              <w:bottom w:val="nil"/>
              <w:right w:val="nil"/>
            </w:tcBorders>
            <w:noWrap/>
            <w:hideMark/>
          </w:tcPr>
          <w:p w14:paraId="73E3EF64" w14:textId="77777777" w:rsidR="002B37A7" w:rsidRPr="00C139D4" w:rsidRDefault="002B37A7" w:rsidP="004C0E93">
            <w:pPr>
              <w:ind w:firstLine="0"/>
              <w:rPr>
                <w:rFonts w:eastAsia="微软雅黑"/>
              </w:rPr>
            </w:pPr>
            <w:r w:rsidRPr="00C139D4">
              <w:rPr>
                <w:rFonts w:eastAsia="微软雅黑" w:hint="eastAsia"/>
              </w:rPr>
              <w:t>KPGT</w:t>
            </w:r>
          </w:p>
        </w:tc>
        <w:tc>
          <w:tcPr>
            <w:tcW w:w="1523" w:type="dxa"/>
            <w:tcBorders>
              <w:top w:val="nil"/>
              <w:left w:val="nil"/>
              <w:bottom w:val="nil"/>
              <w:right w:val="nil"/>
            </w:tcBorders>
            <w:noWrap/>
            <w:hideMark/>
          </w:tcPr>
          <w:p w14:paraId="0A63C1AC" w14:textId="77777777" w:rsidR="002B37A7" w:rsidRPr="00C139D4" w:rsidRDefault="002B37A7" w:rsidP="004C0E93">
            <w:pPr>
              <w:ind w:firstLine="0"/>
              <w:rPr>
                <w:rFonts w:eastAsia="微软雅黑"/>
              </w:rPr>
            </w:pPr>
            <w:r w:rsidRPr="00C139D4">
              <w:rPr>
                <w:rFonts w:eastAsia="微软雅黑" w:hint="eastAsia"/>
              </w:rPr>
              <w:t>516.2203</w:t>
            </w:r>
          </w:p>
        </w:tc>
        <w:tc>
          <w:tcPr>
            <w:tcW w:w="1470" w:type="dxa"/>
            <w:tcBorders>
              <w:top w:val="nil"/>
              <w:left w:val="nil"/>
              <w:bottom w:val="nil"/>
              <w:right w:val="nil"/>
            </w:tcBorders>
            <w:noWrap/>
            <w:hideMark/>
          </w:tcPr>
          <w:p w14:paraId="30099E28" w14:textId="77777777" w:rsidR="002B37A7" w:rsidRPr="00C139D4" w:rsidRDefault="002B37A7" w:rsidP="004C0E93">
            <w:pPr>
              <w:ind w:firstLine="0"/>
              <w:rPr>
                <w:rFonts w:eastAsia="微软雅黑"/>
              </w:rPr>
            </w:pPr>
            <w:r w:rsidRPr="00C139D4">
              <w:rPr>
                <w:rFonts w:eastAsia="微软雅黑" w:hint="eastAsia"/>
              </w:rPr>
              <w:t>160.8302</w:t>
            </w:r>
          </w:p>
        </w:tc>
        <w:tc>
          <w:tcPr>
            <w:tcW w:w="1376" w:type="dxa"/>
            <w:tcBorders>
              <w:top w:val="nil"/>
              <w:left w:val="nil"/>
              <w:bottom w:val="nil"/>
              <w:right w:val="nil"/>
            </w:tcBorders>
            <w:noWrap/>
            <w:hideMark/>
          </w:tcPr>
          <w:p w14:paraId="7C05209F" w14:textId="77777777" w:rsidR="002B37A7" w:rsidRPr="00C139D4" w:rsidRDefault="002B37A7" w:rsidP="004C0E93">
            <w:pPr>
              <w:ind w:firstLine="0"/>
              <w:rPr>
                <w:rFonts w:eastAsia="微软雅黑"/>
              </w:rPr>
            </w:pPr>
            <w:r w:rsidRPr="00C139D4">
              <w:rPr>
                <w:rFonts w:eastAsia="微软雅黑" w:hint="eastAsia"/>
              </w:rPr>
              <w:t>1.244177</w:t>
            </w:r>
          </w:p>
        </w:tc>
        <w:tc>
          <w:tcPr>
            <w:tcW w:w="1323" w:type="dxa"/>
            <w:tcBorders>
              <w:top w:val="nil"/>
              <w:left w:val="nil"/>
              <w:bottom w:val="nil"/>
            </w:tcBorders>
            <w:noWrap/>
            <w:hideMark/>
          </w:tcPr>
          <w:p w14:paraId="6BC16786" w14:textId="77777777" w:rsidR="002B37A7" w:rsidRPr="00C139D4" w:rsidRDefault="002B37A7" w:rsidP="004C0E93">
            <w:pPr>
              <w:ind w:firstLine="0"/>
              <w:rPr>
                <w:rFonts w:eastAsia="微软雅黑"/>
              </w:rPr>
            </w:pPr>
            <w:r w:rsidRPr="00C139D4">
              <w:rPr>
                <w:rFonts w:eastAsia="微软雅黑" w:hint="eastAsia"/>
              </w:rPr>
              <w:t>0.029877</w:t>
            </w:r>
          </w:p>
        </w:tc>
      </w:tr>
      <w:tr w:rsidR="00FF1BEA" w:rsidRPr="00FF1BEA" w14:paraId="0C09A2DE" w14:textId="77777777" w:rsidTr="004C0E93">
        <w:trPr>
          <w:trHeight w:val="280"/>
          <w:jc w:val="center"/>
        </w:trPr>
        <w:tc>
          <w:tcPr>
            <w:tcW w:w="1680" w:type="dxa"/>
            <w:tcBorders>
              <w:top w:val="nil"/>
              <w:bottom w:val="nil"/>
              <w:right w:val="nil"/>
            </w:tcBorders>
            <w:noWrap/>
          </w:tcPr>
          <w:p w14:paraId="19F92AE8" w14:textId="79F65B0E" w:rsidR="002B37A7" w:rsidRPr="00FF1BEA" w:rsidRDefault="002B37A7" w:rsidP="004C0E93">
            <w:pPr>
              <w:ind w:firstLine="0"/>
              <w:rPr>
                <w:rFonts w:eastAsia="微软雅黑"/>
              </w:rPr>
            </w:pPr>
            <w:r w:rsidRPr="00FF1BEA">
              <w:rPr>
                <w:rFonts w:eastAsia="微软雅黑" w:hint="eastAsia"/>
              </w:rPr>
              <w:t>M</w:t>
            </w:r>
            <w:r w:rsidRPr="00FF1BEA">
              <w:rPr>
                <w:rFonts w:eastAsia="微软雅黑"/>
              </w:rPr>
              <w:t>OLMCL</w:t>
            </w:r>
            <w:r w:rsidR="00FF1BEA" w:rsidRPr="00FF1BEA">
              <w:rPr>
                <w:rFonts w:eastAsia="微软雅黑"/>
                <w:vertAlign w:val="superscript"/>
              </w:rPr>
              <w:t>2</w:t>
            </w:r>
          </w:p>
        </w:tc>
        <w:tc>
          <w:tcPr>
            <w:tcW w:w="1523" w:type="dxa"/>
            <w:tcBorders>
              <w:top w:val="nil"/>
              <w:left w:val="nil"/>
              <w:bottom w:val="nil"/>
              <w:right w:val="nil"/>
            </w:tcBorders>
            <w:noWrap/>
          </w:tcPr>
          <w:p w14:paraId="06EFBF9B" w14:textId="51E59531" w:rsidR="002B37A7" w:rsidRPr="00FF1BEA" w:rsidRDefault="00E4703B" w:rsidP="004C0E93">
            <w:pPr>
              <w:ind w:firstLine="0"/>
              <w:rPr>
                <w:rFonts w:eastAsia="微软雅黑"/>
              </w:rPr>
            </w:pPr>
            <w:bookmarkStart w:id="48" w:name="OLE_LINK5"/>
            <w:r w:rsidRPr="00FF1BEA">
              <w:rPr>
                <w:rFonts w:eastAsia="微软雅黑"/>
              </w:rPr>
              <w:t>86.91851</w:t>
            </w:r>
            <w:bookmarkEnd w:id="48"/>
          </w:p>
        </w:tc>
        <w:tc>
          <w:tcPr>
            <w:tcW w:w="1470" w:type="dxa"/>
            <w:tcBorders>
              <w:top w:val="nil"/>
              <w:left w:val="nil"/>
              <w:bottom w:val="nil"/>
              <w:right w:val="nil"/>
            </w:tcBorders>
            <w:noWrap/>
          </w:tcPr>
          <w:p w14:paraId="36964F10" w14:textId="3856E526" w:rsidR="002B37A7" w:rsidRPr="00FF1BEA" w:rsidRDefault="003A79F5" w:rsidP="004C0E93">
            <w:pPr>
              <w:ind w:firstLine="0"/>
              <w:rPr>
                <w:rFonts w:eastAsia="微软雅黑"/>
              </w:rPr>
            </w:pPr>
            <w:r w:rsidRPr="00FF1BEA">
              <w:rPr>
                <w:rFonts w:eastAsia="微软雅黑"/>
              </w:rPr>
              <w:t>1.442495</w:t>
            </w:r>
          </w:p>
        </w:tc>
        <w:tc>
          <w:tcPr>
            <w:tcW w:w="1376" w:type="dxa"/>
            <w:tcBorders>
              <w:top w:val="nil"/>
              <w:left w:val="nil"/>
              <w:bottom w:val="nil"/>
              <w:right w:val="nil"/>
            </w:tcBorders>
            <w:noWrap/>
          </w:tcPr>
          <w:p w14:paraId="3F63E3AB" w14:textId="34684454" w:rsidR="002B37A7" w:rsidRPr="00FF1BEA" w:rsidRDefault="003A79F5" w:rsidP="004C0E93">
            <w:pPr>
              <w:ind w:firstLine="0"/>
              <w:rPr>
                <w:rFonts w:eastAsia="微软雅黑"/>
              </w:rPr>
            </w:pPr>
            <w:r w:rsidRPr="00FF1BEA">
              <w:rPr>
                <w:rFonts w:eastAsia="微软雅黑"/>
              </w:rPr>
              <w:t>0.169763</w:t>
            </w:r>
          </w:p>
        </w:tc>
        <w:tc>
          <w:tcPr>
            <w:tcW w:w="1323" w:type="dxa"/>
            <w:tcBorders>
              <w:top w:val="nil"/>
              <w:left w:val="nil"/>
              <w:bottom w:val="nil"/>
            </w:tcBorders>
            <w:noWrap/>
          </w:tcPr>
          <w:p w14:paraId="7621DC34" w14:textId="7CE8D66C" w:rsidR="002B37A7" w:rsidRPr="00FF1BEA" w:rsidRDefault="003A79F5" w:rsidP="004C0E93">
            <w:pPr>
              <w:ind w:firstLine="0"/>
              <w:rPr>
                <w:rFonts w:eastAsia="微软雅黑"/>
              </w:rPr>
            </w:pPr>
            <w:r w:rsidRPr="00FF1BEA">
              <w:rPr>
                <w:rFonts w:eastAsia="微软雅黑"/>
              </w:rPr>
              <w:t>0.004581</w:t>
            </w:r>
          </w:p>
        </w:tc>
      </w:tr>
      <w:tr w:rsidR="002B37A7" w:rsidRPr="00C139D4" w14:paraId="758502CA" w14:textId="77777777" w:rsidTr="004C0E93">
        <w:trPr>
          <w:trHeight w:val="280"/>
          <w:jc w:val="center"/>
        </w:trPr>
        <w:tc>
          <w:tcPr>
            <w:tcW w:w="1680" w:type="dxa"/>
            <w:tcBorders>
              <w:top w:val="nil"/>
              <w:bottom w:val="nil"/>
              <w:right w:val="nil"/>
            </w:tcBorders>
            <w:noWrap/>
            <w:hideMark/>
          </w:tcPr>
          <w:p w14:paraId="68B9C862" w14:textId="77777777" w:rsidR="002B37A7" w:rsidRPr="00C139D4" w:rsidRDefault="002B37A7" w:rsidP="004C0E93">
            <w:pPr>
              <w:ind w:firstLine="0"/>
              <w:rPr>
                <w:rFonts w:eastAsia="微软雅黑"/>
              </w:rPr>
            </w:pPr>
            <w:r w:rsidRPr="00C139D4">
              <w:rPr>
                <w:rFonts w:eastAsia="微软雅黑" w:hint="eastAsia"/>
              </w:rPr>
              <w:t>Uni</w:t>
            </w:r>
            <w:r>
              <w:rPr>
                <w:rFonts w:eastAsia="微软雅黑"/>
              </w:rPr>
              <w:t>-</w:t>
            </w:r>
            <w:r w:rsidRPr="00C139D4">
              <w:rPr>
                <w:rFonts w:eastAsia="微软雅黑" w:hint="eastAsia"/>
              </w:rPr>
              <w:t>Mol</w:t>
            </w:r>
          </w:p>
        </w:tc>
        <w:tc>
          <w:tcPr>
            <w:tcW w:w="1523" w:type="dxa"/>
            <w:tcBorders>
              <w:top w:val="nil"/>
              <w:left w:val="nil"/>
              <w:bottom w:val="nil"/>
              <w:right w:val="nil"/>
            </w:tcBorders>
            <w:noWrap/>
            <w:hideMark/>
          </w:tcPr>
          <w:p w14:paraId="3A49381C" w14:textId="77777777" w:rsidR="002B37A7" w:rsidRPr="00C139D4" w:rsidRDefault="002B37A7" w:rsidP="004C0E93">
            <w:pPr>
              <w:ind w:firstLine="0"/>
              <w:rPr>
                <w:rFonts w:eastAsia="微软雅黑"/>
              </w:rPr>
            </w:pPr>
            <w:r w:rsidRPr="00C139D4">
              <w:rPr>
                <w:rFonts w:eastAsia="微软雅黑" w:hint="eastAsia"/>
              </w:rPr>
              <w:t>394.5145</w:t>
            </w:r>
          </w:p>
        </w:tc>
        <w:tc>
          <w:tcPr>
            <w:tcW w:w="1470" w:type="dxa"/>
            <w:tcBorders>
              <w:top w:val="nil"/>
              <w:left w:val="nil"/>
              <w:bottom w:val="nil"/>
              <w:right w:val="nil"/>
            </w:tcBorders>
            <w:noWrap/>
            <w:hideMark/>
          </w:tcPr>
          <w:p w14:paraId="25FA6237" w14:textId="77777777" w:rsidR="002B37A7" w:rsidRPr="00C139D4" w:rsidRDefault="002B37A7" w:rsidP="004C0E93">
            <w:pPr>
              <w:ind w:firstLine="0"/>
              <w:rPr>
                <w:rFonts w:eastAsia="微软雅黑"/>
              </w:rPr>
            </w:pPr>
            <w:r w:rsidRPr="00C139D4">
              <w:rPr>
                <w:rFonts w:eastAsia="微软雅黑" w:hint="eastAsia"/>
              </w:rPr>
              <w:t>26.95645</w:t>
            </w:r>
          </w:p>
        </w:tc>
        <w:tc>
          <w:tcPr>
            <w:tcW w:w="1376" w:type="dxa"/>
            <w:tcBorders>
              <w:top w:val="nil"/>
              <w:left w:val="nil"/>
              <w:bottom w:val="nil"/>
              <w:right w:val="nil"/>
            </w:tcBorders>
            <w:noWrap/>
            <w:hideMark/>
          </w:tcPr>
          <w:p w14:paraId="11969BDE" w14:textId="77777777" w:rsidR="002B37A7" w:rsidRPr="00C139D4" w:rsidRDefault="002B37A7" w:rsidP="004C0E93">
            <w:pPr>
              <w:ind w:firstLine="0"/>
              <w:rPr>
                <w:rFonts w:eastAsia="微软雅黑"/>
              </w:rPr>
            </w:pPr>
            <w:r w:rsidRPr="00C139D4">
              <w:rPr>
                <w:rFonts w:eastAsia="微软雅黑" w:hint="eastAsia"/>
              </w:rPr>
              <w:t>0.891614</w:t>
            </w:r>
          </w:p>
        </w:tc>
        <w:tc>
          <w:tcPr>
            <w:tcW w:w="1323" w:type="dxa"/>
            <w:tcBorders>
              <w:top w:val="nil"/>
              <w:left w:val="nil"/>
              <w:bottom w:val="nil"/>
            </w:tcBorders>
            <w:noWrap/>
            <w:hideMark/>
          </w:tcPr>
          <w:p w14:paraId="59E65CDA" w14:textId="77777777" w:rsidR="002B37A7" w:rsidRPr="00C139D4" w:rsidRDefault="002B37A7" w:rsidP="004C0E93">
            <w:pPr>
              <w:ind w:firstLine="0"/>
              <w:rPr>
                <w:rFonts w:eastAsia="微软雅黑"/>
              </w:rPr>
            </w:pPr>
            <w:r w:rsidRPr="00C139D4">
              <w:rPr>
                <w:rFonts w:eastAsia="微软雅黑" w:hint="eastAsia"/>
              </w:rPr>
              <w:t>0.065984</w:t>
            </w:r>
          </w:p>
        </w:tc>
      </w:tr>
      <w:tr w:rsidR="002B37A7" w:rsidRPr="00C139D4" w14:paraId="08299E1B" w14:textId="77777777" w:rsidTr="004C0E93">
        <w:trPr>
          <w:trHeight w:val="280"/>
          <w:jc w:val="center"/>
        </w:trPr>
        <w:tc>
          <w:tcPr>
            <w:tcW w:w="1680" w:type="dxa"/>
            <w:tcBorders>
              <w:top w:val="nil"/>
              <w:bottom w:val="single" w:sz="12" w:space="0" w:color="auto"/>
              <w:right w:val="nil"/>
            </w:tcBorders>
            <w:noWrap/>
            <w:hideMark/>
          </w:tcPr>
          <w:p w14:paraId="0AC8F94B" w14:textId="77777777" w:rsidR="002B37A7" w:rsidRPr="00C139D4" w:rsidRDefault="002B37A7" w:rsidP="004C0E93">
            <w:pPr>
              <w:ind w:firstLine="0"/>
              <w:rPr>
                <w:rFonts w:eastAsia="微软雅黑"/>
              </w:rPr>
            </w:pPr>
            <w:r w:rsidRPr="00C139D4">
              <w:rPr>
                <w:rFonts w:eastAsia="微软雅黑" w:hint="eastAsia"/>
              </w:rPr>
              <w:t>GEM</w:t>
            </w:r>
          </w:p>
        </w:tc>
        <w:tc>
          <w:tcPr>
            <w:tcW w:w="1523" w:type="dxa"/>
            <w:tcBorders>
              <w:top w:val="nil"/>
              <w:left w:val="nil"/>
              <w:bottom w:val="single" w:sz="12" w:space="0" w:color="auto"/>
              <w:right w:val="nil"/>
            </w:tcBorders>
            <w:noWrap/>
            <w:hideMark/>
          </w:tcPr>
          <w:p w14:paraId="5B107A1A" w14:textId="77777777" w:rsidR="002B37A7" w:rsidRPr="00C139D4" w:rsidRDefault="002B37A7" w:rsidP="004C0E93">
            <w:pPr>
              <w:ind w:firstLine="0"/>
              <w:rPr>
                <w:rFonts w:eastAsia="微软雅黑"/>
              </w:rPr>
            </w:pPr>
            <w:r w:rsidRPr="00C139D4">
              <w:rPr>
                <w:rFonts w:eastAsia="微软雅黑" w:hint="eastAsia"/>
              </w:rPr>
              <w:t>562.5024</w:t>
            </w:r>
          </w:p>
        </w:tc>
        <w:tc>
          <w:tcPr>
            <w:tcW w:w="1470" w:type="dxa"/>
            <w:tcBorders>
              <w:top w:val="nil"/>
              <w:left w:val="nil"/>
              <w:bottom w:val="single" w:sz="12" w:space="0" w:color="auto"/>
              <w:right w:val="nil"/>
            </w:tcBorders>
            <w:noWrap/>
            <w:hideMark/>
          </w:tcPr>
          <w:p w14:paraId="222918B4" w14:textId="77777777" w:rsidR="002B37A7" w:rsidRPr="00C139D4" w:rsidRDefault="002B37A7" w:rsidP="004C0E93">
            <w:pPr>
              <w:ind w:firstLine="0"/>
              <w:rPr>
                <w:rFonts w:eastAsia="微软雅黑"/>
              </w:rPr>
            </w:pPr>
            <w:r w:rsidRPr="00C139D4">
              <w:rPr>
                <w:rFonts w:eastAsia="微软雅黑" w:hint="eastAsia"/>
              </w:rPr>
              <w:t>149.6619</w:t>
            </w:r>
          </w:p>
        </w:tc>
        <w:tc>
          <w:tcPr>
            <w:tcW w:w="1376" w:type="dxa"/>
            <w:tcBorders>
              <w:top w:val="nil"/>
              <w:left w:val="nil"/>
              <w:bottom w:val="single" w:sz="12" w:space="0" w:color="auto"/>
              <w:right w:val="nil"/>
            </w:tcBorders>
            <w:noWrap/>
            <w:hideMark/>
          </w:tcPr>
          <w:p w14:paraId="1DA58264" w14:textId="77777777" w:rsidR="002B37A7" w:rsidRPr="00C139D4" w:rsidRDefault="002B37A7" w:rsidP="004C0E93">
            <w:pPr>
              <w:ind w:firstLine="0"/>
              <w:rPr>
                <w:rFonts w:eastAsia="微软雅黑"/>
              </w:rPr>
            </w:pPr>
            <w:r w:rsidRPr="00C139D4">
              <w:rPr>
                <w:rFonts w:eastAsia="微软雅黑" w:hint="eastAsia"/>
              </w:rPr>
              <w:t>2.269562</w:t>
            </w:r>
          </w:p>
        </w:tc>
        <w:tc>
          <w:tcPr>
            <w:tcW w:w="1323" w:type="dxa"/>
            <w:tcBorders>
              <w:top w:val="nil"/>
              <w:left w:val="nil"/>
              <w:bottom w:val="single" w:sz="12" w:space="0" w:color="auto"/>
            </w:tcBorders>
            <w:noWrap/>
            <w:hideMark/>
          </w:tcPr>
          <w:p w14:paraId="7187F75D" w14:textId="77777777" w:rsidR="002B37A7" w:rsidRPr="00C139D4" w:rsidRDefault="002B37A7" w:rsidP="004C0E93">
            <w:pPr>
              <w:ind w:firstLine="0"/>
              <w:rPr>
                <w:rFonts w:eastAsia="微软雅黑"/>
              </w:rPr>
            </w:pPr>
            <w:r w:rsidRPr="00C139D4">
              <w:rPr>
                <w:rFonts w:eastAsia="微软雅黑" w:hint="eastAsia"/>
              </w:rPr>
              <w:t>0.080795</w:t>
            </w:r>
          </w:p>
        </w:tc>
      </w:tr>
    </w:tbl>
    <w:p w14:paraId="7E8D3A21" w14:textId="77777777" w:rsidR="00307F73" w:rsidRDefault="00307F73" w:rsidP="00307F73">
      <w:pPr>
        <w:ind w:firstLine="0"/>
        <w:rPr>
          <w:rFonts w:eastAsia="微软雅黑"/>
        </w:rPr>
      </w:pPr>
      <w:bookmarkStart w:id="49" w:name="_Hlk198201215"/>
      <w:r w:rsidRPr="00FF1BEA">
        <w:rPr>
          <w:rFonts w:eastAsia="微软雅黑"/>
          <w:vertAlign w:val="superscript"/>
        </w:rPr>
        <w:t>1</w:t>
      </w:r>
      <w:r w:rsidRPr="00FF1BEA">
        <w:rPr>
          <w:rFonts w:eastAsia="微软雅黑" w:hint="eastAsia"/>
        </w:rPr>
        <w:t>：</w:t>
      </w:r>
      <w:r w:rsidRPr="009F2FF2">
        <w:rPr>
          <w:rFonts w:eastAsia="微软雅黑"/>
        </w:rPr>
        <w:t>TabPFNv2 does not require training in the traditional sense; consequently, its training time is even lower than its inference time. Its prediction process involves the model performing inference on test set labels by utilizing the representations and labels of the training set, alongside the representations of the test set, as context.</w:t>
      </w:r>
      <w:r w:rsidRPr="00FF1BEA">
        <w:rPr>
          <w:rFonts w:eastAsia="微软雅黑" w:hint="eastAsia"/>
          <w:vertAlign w:val="superscript"/>
        </w:rPr>
        <w:t>2</w:t>
      </w:r>
      <w:r>
        <w:rPr>
          <w:rFonts w:eastAsia="微软雅黑" w:hint="eastAsia"/>
        </w:rPr>
        <w:t>：</w:t>
      </w:r>
      <w:r w:rsidRPr="009F2FF2">
        <w:rPr>
          <w:rFonts w:eastAsia="微软雅黑"/>
        </w:rPr>
        <w:t xml:space="preserve">During the initial experiment, MOLMCL initialized the weights for the three-channel representations, taking 193.78s. (Note: CPU: AMD EPYC 7763 64-Core; GPU: NVIDIA RTX 4090). For RF, XGBoost, LightGBM, and CatBoost, the number of iterations was standardized to 500, while other hyperparameters were kept at their default values. TabPFNv2 utilized default hyperparameters, and AutoGluon was configured with medium precision; these algorithms all employed RDKit 2D molecular descriptors as representations (refer to </w:t>
      </w:r>
      <w:r w:rsidRPr="00BD08B4">
        <w:rPr>
          <w:rFonts w:eastAsia="微软雅黑"/>
          <w:b/>
          <w:bCs/>
        </w:rPr>
        <w:t>Supplementary Tables 3 and 4</w:t>
      </w:r>
      <w:r w:rsidRPr="009F2FF2">
        <w:rPr>
          <w:rFonts w:eastAsia="微软雅黑"/>
        </w:rPr>
        <w:t xml:space="preserve"> for specific hyperparameters). Other deep learning models followed the hyperparameters specified in </w:t>
      </w:r>
      <w:r w:rsidRPr="00BD08B4">
        <w:rPr>
          <w:rFonts w:eastAsia="微软雅黑"/>
          <w:b/>
          <w:bCs/>
        </w:rPr>
        <w:t xml:space="preserve">Supplementary </w:t>
      </w:r>
      <w:r w:rsidRPr="00BD08B4">
        <w:rPr>
          <w:rFonts w:eastAsia="微软雅黑"/>
          <w:b/>
          <w:bCs/>
        </w:rPr>
        <w:lastRenderedPageBreak/>
        <w:t>Table 2</w:t>
      </w:r>
      <w:r w:rsidRPr="009F2FF2">
        <w:rPr>
          <w:rFonts w:eastAsia="微软雅黑"/>
        </w:rPr>
        <w:t>.</w:t>
      </w:r>
    </w:p>
    <w:p w14:paraId="02787D71" w14:textId="77777777" w:rsidR="00B94AA4" w:rsidRPr="00307F73" w:rsidRDefault="00B94AA4" w:rsidP="008E0CF9">
      <w:pPr>
        <w:ind w:firstLine="0"/>
        <w:jc w:val="left"/>
        <w:rPr>
          <w:rFonts w:eastAsia="微软雅黑"/>
        </w:rPr>
      </w:pPr>
    </w:p>
    <w:p w14:paraId="63710B86" w14:textId="77777777" w:rsidR="00B94AA4" w:rsidRDefault="00B94AA4" w:rsidP="00B94AA4">
      <w:pPr>
        <w:ind w:firstLine="0"/>
      </w:pPr>
      <w:r>
        <w:rPr>
          <w:noProof/>
        </w:rPr>
        <w:drawing>
          <wp:inline distT="0" distB="0" distL="0" distR="0" wp14:anchorId="1BD25BE0" wp14:editId="701B6589">
            <wp:extent cx="5278120" cy="6168390"/>
            <wp:effectExtent l="0" t="0" r="0" b="381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pic:nvPicPr>
                  <pic:blipFill>
                    <a:blip r:embed="rId50">
                      <a:extLst>
                        <a:ext uri="{28A0092B-C50C-407E-A947-70E740481C1C}">
                          <a14:useLocalDpi xmlns:a14="http://schemas.microsoft.com/office/drawing/2010/main" val="0"/>
                        </a:ext>
                      </a:extLst>
                    </a:blip>
                    <a:stretch>
                      <a:fillRect/>
                    </a:stretch>
                  </pic:blipFill>
                  <pic:spPr>
                    <a:xfrm>
                      <a:off x="0" y="0"/>
                      <a:ext cx="5278120" cy="6168390"/>
                    </a:xfrm>
                    <a:prstGeom prst="rect">
                      <a:avLst/>
                    </a:prstGeom>
                  </pic:spPr>
                </pic:pic>
              </a:graphicData>
            </a:graphic>
          </wp:inline>
        </w:drawing>
      </w:r>
    </w:p>
    <w:p w14:paraId="2ABE4549" w14:textId="101D84CB" w:rsidR="00307F73" w:rsidRDefault="00307F73" w:rsidP="00307F73">
      <w:pPr>
        <w:ind w:firstLine="0"/>
        <w:rPr>
          <w:rFonts w:eastAsia="微软雅黑"/>
          <w:sz w:val="22"/>
          <w:szCs w:val="24"/>
        </w:rPr>
      </w:pPr>
      <w:r w:rsidRPr="006A6DD6">
        <w:rPr>
          <w:rFonts w:eastAsia="微软雅黑"/>
          <w:b/>
          <w:bCs/>
          <w:sz w:val="22"/>
          <w:szCs w:val="24"/>
        </w:rPr>
        <w:t xml:space="preserve">Supplementary Fig. </w:t>
      </w:r>
      <w:r>
        <w:rPr>
          <w:rFonts w:eastAsia="微软雅黑"/>
          <w:b/>
          <w:bCs/>
          <w:sz w:val="22"/>
          <w:szCs w:val="24"/>
        </w:rPr>
        <w:t>9</w:t>
      </w:r>
      <w:r w:rsidRPr="006A6DD6">
        <w:rPr>
          <w:rFonts w:eastAsia="微软雅黑"/>
          <w:b/>
          <w:bCs/>
          <w:sz w:val="22"/>
          <w:szCs w:val="24"/>
        </w:rPr>
        <w:t xml:space="preserve">. </w:t>
      </w:r>
      <w:r w:rsidRPr="00326C02">
        <w:rPr>
          <w:rFonts w:eastAsia="微软雅黑"/>
          <w:b/>
          <w:bCs/>
          <w:sz w:val="22"/>
          <w:szCs w:val="24"/>
        </w:rPr>
        <w:t xml:space="preserve">Performance comparison of </w:t>
      </w:r>
      <w:r>
        <w:rPr>
          <w:rFonts w:eastAsia="微软雅黑"/>
          <w:b/>
          <w:bCs/>
          <w:sz w:val="22"/>
          <w:szCs w:val="24"/>
        </w:rPr>
        <w:t>TabPFNv2</w:t>
      </w:r>
      <w:r w:rsidRPr="00326C02">
        <w:rPr>
          <w:rFonts w:eastAsia="微软雅黑"/>
          <w:b/>
          <w:bCs/>
          <w:sz w:val="22"/>
          <w:szCs w:val="24"/>
        </w:rPr>
        <w:t xml:space="preserve"> using default hyperparameters versus optimized hyperparameters.</w:t>
      </w:r>
      <w:r w:rsidRPr="00326C02">
        <w:rPr>
          <w:rFonts w:eastAsia="微软雅黑"/>
          <w:sz w:val="22"/>
          <w:szCs w:val="24"/>
        </w:rPr>
        <w:t xml:space="preserve"> We employed the hyperparameter optimization tool provided in the official </w:t>
      </w:r>
      <w:proofErr w:type="spellStart"/>
      <w:r w:rsidRPr="00326C02">
        <w:rPr>
          <w:rFonts w:eastAsia="微软雅黑"/>
          <w:sz w:val="22"/>
          <w:szCs w:val="24"/>
        </w:rPr>
        <w:t>tabpfn_extensions</w:t>
      </w:r>
      <w:proofErr w:type="spellEnd"/>
      <w:r>
        <w:rPr>
          <w:rStyle w:val="af3"/>
          <w:rFonts w:eastAsia="微软雅黑"/>
          <w:sz w:val="22"/>
          <w:szCs w:val="24"/>
        </w:rPr>
        <w:footnoteReference w:id="1"/>
      </w:r>
      <w:r w:rsidRPr="00326C02">
        <w:rPr>
          <w:rFonts w:eastAsia="微软雅黑"/>
          <w:sz w:val="22"/>
          <w:szCs w:val="24"/>
        </w:rPr>
        <w:t xml:space="preserve"> package. The hyperparameter search space is detailed in </w:t>
      </w:r>
      <w:r w:rsidRPr="00326C02">
        <w:rPr>
          <w:rFonts w:eastAsia="微软雅黑"/>
          <w:b/>
          <w:bCs/>
          <w:sz w:val="22"/>
          <w:szCs w:val="24"/>
        </w:rPr>
        <w:t xml:space="preserve">Supplementary Table </w:t>
      </w:r>
      <w:r>
        <w:rPr>
          <w:rFonts w:eastAsia="微软雅黑"/>
          <w:b/>
          <w:bCs/>
          <w:sz w:val="22"/>
          <w:szCs w:val="24"/>
        </w:rPr>
        <w:t>3</w:t>
      </w:r>
      <w:r w:rsidRPr="00326C02">
        <w:rPr>
          <w:rFonts w:eastAsia="微软雅黑"/>
          <w:sz w:val="22"/>
          <w:szCs w:val="24"/>
        </w:rPr>
        <w:t>.</w:t>
      </w:r>
    </w:p>
    <w:p w14:paraId="02D40BB9" w14:textId="6074C40E" w:rsidR="00B94AA4" w:rsidRPr="008F465F" w:rsidRDefault="00B94AA4" w:rsidP="00B94AA4">
      <w:pPr>
        <w:ind w:firstLine="0"/>
        <w:sectPr w:rsidR="00B94AA4" w:rsidRPr="008F465F" w:rsidSect="003E3884">
          <w:pgSz w:w="11906" w:h="16838"/>
          <w:pgMar w:top="1440" w:right="1797" w:bottom="1440" w:left="1797" w:header="851" w:footer="992" w:gutter="0"/>
          <w:cols w:space="425"/>
          <w:docGrid w:type="lines" w:linePitch="326"/>
        </w:sectPr>
      </w:pPr>
    </w:p>
    <w:bookmarkEnd w:id="49"/>
    <w:p w14:paraId="711C08B2" w14:textId="225991AD" w:rsidR="004E33FA" w:rsidRPr="004E33FA" w:rsidRDefault="00307F73" w:rsidP="004E33FA">
      <w:pPr>
        <w:ind w:firstLine="0"/>
        <w:rPr>
          <w:b/>
          <w:bCs/>
        </w:rPr>
      </w:pPr>
      <w:r>
        <w:rPr>
          <w:rFonts w:hint="eastAsia"/>
          <w:b/>
          <w:bCs/>
        </w:rPr>
        <w:lastRenderedPageBreak/>
        <w:t>R</w:t>
      </w:r>
      <w:r>
        <w:rPr>
          <w:b/>
          <w:bCs/>
        </w:rPr>
        <w:t>eference</w:t>
      </w:r>
    </w:p>
    <w:p w14:paraId="2F1477D9" w14:textId="77777777" w:rsidR="00606337" w:rsidRPr="00606337" w:rsidRDefault="00360CA6" w:rsidP="00606337">
      <w:pPr>
        <w:pStyle w:val="EndNoteBibliography"/>
        <w:ind w:firstLine="0"/>
      </w:pPr>
      <w:r w:rsidRPr="006A6DD6">
        <w:rPr>
          <w:rFonts w:eastAsia="微软雅黑"/>
        </w:rPr>
        <w:fldChar w:fldCharType="begin"/>
      </w:r>
      <w:r w:rsidRPr="006A6DD6">
        <w:rPr>
          <w:rFonts w:eastAsia="微软雅黑"/>
        </w:rPr>
        <w:instrText xml:space="preserve"> ADDIN EN.REFLIST </w:instrText>
      </w:r>
      <w:r w:rsidRPr="006A6DD6">
        <w:rPr>
          <w:rFonts w:eastAsia="微软雅黑"/>
        </w:rPr>
        <w:fldChar w:fldCharType="separate"/>
      </w:r>
      <w:r w:rsidR="00606337" w:rsidRPr="00606337">
        <w:t>1.</w:t>
      </w:r>
      <w:r w:rsidR="00606337" w:rsidRPr="00606337">
        <w:tab/>
        <w:t xml:space="preserve">Rocha, B.; de Morais, L. A.; Viana, M. C.; Carneiro, G., Promising strategies for improving oral bioavailability of poor water-soluble drugs. </w:t>
      </w:r>
      <w:r w:rsidR="00606337" w:rsidRPr="00606337">
        <w:rPr>
          <w:i/>
        </w:rPr>
        <w:t xml:space="preserve">Expert Opin Drug Discov </w:t>
      </w:r>
      <w:r w:rsidR="00606337" w:rsidRPr="00606337">
        <w:rPr>
          <w:b/>
        </w:rPr>
        <w:t>2023</w:t>
      </w:r>
      <w:r w:rsidR="00606337" w:rsidRPr="00606337">
        <w:t>, 18, 615-627.</w:t>
      </w:r>
    </w:p>
    <w:p w14:paraId="336D7229" w14:textId="77777777" w:rsidR="00606337" w:rsidRPr="00606337" w:rsidRDefault="00606337" w:rsidP="00606337">
      <w:pPr>
        <w:pStyle w:val="EndNoteBibliography"/>
        <w:ind w:firstLine="0"/>
      </w:pPr>
      <w:r w:rsidRPr="00606337">
        <w:t>2.</w:t>
      </w:r>
      <w:r w:rsidRPr="00606337">
        <w:tab/>
        <w:t xml:space="preserve">Alqahtani, S., Improving on in-silico prediction of oral drug bioavailability. </w:t>
      </w:r>
      <w:r w:rsidRPr="00606337">
        <w:rPr>
          <w:i/>
        </w:rPr>
        <w:t xml:space="preserve">Expert Opin. Drug Metab. Toxicol. </w:t>
      </w:r>
      <w:r w:rsidRPr="00606337">
        <w:rPr>
          <w:b/>
        </w:rPr>
        <w:t>2023</w:t>
      </w:r>
      <w:r w:rsidRPr="00606337">
        <w:t>, 19, 665-670.</w:t>
      </w:r>
    </w:p>
    <w:p w14:paraId="7D4C37F1" w14:textId="77777777" w:rsidR="00606337" w:rsidRPr="00606337" w:rsidRDefault="00606337" w:rsidP="00606337">
      <w:pPr>
        <w:pStyle w:val="EndNoteBibliography"/>
        <w:ind w:firstLine="0"/>
      </w:pPr>
      <w:r w:rsidRPr="00606337">
        <w:t>3.</w:t>
      </w:r>
      <w:r w:rsidRPr="00606337">
        <w:tab/>
        <w:t xml:space="preserve">Ng, S. S. S.; Lu, Y., Evaluating the Use of Graph Neural Networks and Transfer Learning for Oral Bioavailability Prediction. </w:t>
      </w:r>
      <w:r w:rsidRPr="00606337">
        <w:rPr>
          <w:i/>
        </w:rPr>
        <w:t xml:space="preserve">J. Chem. Inf. Model. </w:t>
      </w:r>
      <w:r w:rsidRPr="00606337">
        <w:rPr>
          <w:b/>
        </w:rPr>
        <w:t>2023</w:t>
      </w:r>
      <w:r w:rsidRPr="00606337">
        <w:t>, 63, 5035-5044.</w:t>
      </w:r>
    </w:p>
    <w:p w14:paraId="138F43B6" w14:textId="77777777" w:rsidR="00606337" w:rsidRPr="00606337" w:rsidRDefault="00606337" w:rsidP="00606337">
      <w:pPr>
        <w:pStyle w:val="EndNoteBibliography"/>
        <w:ind w:firstLine="0"/>
      </w:pPr>
      <w:r w:rsidRPr="00606337">
        <w:t>4.</w:t>
      </w:r>
      <w:r w:rsidRPr="00606337">
        <w:tab/>
        <w:t xml:space="preserve">Wei, M.; Zhang, X.; Pan, X.; Wang, B.; Ji, C.; Qi, Y.; Zhang, J. Z. H., HobPre: accurate prediction of human oral bioavailability for small molecules. </w:t>
      </w:r>
      <w:r w:rsidRPr="00606337">
        <w:rPr>
          <w:i/>
        </w:rPr>
        <w:t xml:space="preserve">J. Cheminform. </w:t>
      </w:r>
      <w:r w:rsidRPr="00606337">
        <w:rPr>
          <w:b/>
        </w:rPr>
        <w:t>2022</w:t>
      </w:r>
      <w:r w:rsidRPr="00606337">
        <w:t>, 14, 1.</w:t>
      </w:r>
    </w:p>
    <w:p w14:paraId="78714D7F" w14:textId="77777777" w:rsidR="00606337" w:rsidRPr="00606337" w:rsidRDefault="00606337" w:rsidP="00606337">
      <w:pPr>
        <w:pStyle w:val="EndNoteBibliography"/>
        <w:ind w:firstLine="0"/>
      </w:pPr>
      <w:r w:rsidRPr="00606337">
        <w:t>5.</w:t>
      </w:r>
      <w:r w:rsidRPr="00606337">
        <w:tab/>
        <w:t xml:space="preserve">Wuelfing, W. P.; El Marrouni, A.; Lipert, M. P.; Daublain, P.; Kesisoglou, F.; Converso, A.; Templeton, A. C., Dose Number as a Tool to Guide Lead Optimization for Orally Bioavailable Compounds in Drug Discovery. </w:t>
      </w:r>
      <w:r w:rsidRPr="00606337">
        <w:rPr>
          <w:i/>
        </w:rPr>
        <w:t xml:space="preserve">J. Med. Chem. </w:t>
      </w:r>
      <w:r w:rsidRPr="00606337">
        <w:rPr>
          <w:b/>
        </w:rPr>
        <w:t>2022</w:t>
      </w:r>
      <w:r w:rsidRPr="00606337">
        <w:t>, 65, 1685-1694.</w:t>
      </w:r>
    </w:p>
    <w:p w14:paraId="35591D26" w14:textId="77777777" w:rsidR="00606337" w:rsidRPr="00606337" w:rsidRDefault="00606337" w:rsidP="00606337">
      <w:pPr>
        <w:pStyle w:val="EndNoteBibliography"/>
        <w:ind w:firstLine="0"/>
      </w:pPr>
      <w:r w:rsidRPr="00606337">
        <w:t>6.</w:t>
      </w:r>
      <w:r w:rsidRPr="00606337">
        <w:tab/>
        <w:t xml:space="preserve">O’ Donovan, D. H.; De Fusco, C.; Kuhnke, L.; Reichel, A., Trends in Molecular Properties, Bioavailability, and Permeability across the Bayer Compound Collection. </w:t>
      </w:r>
      <w:r w:rsidRPr="00606337">
        <w:rPr>
          <w:i/>
        </w:rPr>
        <w:t xml:space="preserve">J. Med. Chem. </w:t>
      </w:r>
      <w:r w:rsidRPr="00606337">
        <w:rPr>
          <w:b/>
        </w:rPr>
        <w:t>2023</w:t>
      </w:r>
      <w:r w:rsidRPr="00606337">
        <w:t>, 66, 2347-2360.</w:t>
      </w:r>
    </w:p>
    <w:p w14:paraId="1D1FF792" w14:textId="77777777" w:rsidR="00606337" w:rsidRPr="00606337" w:rsidRDefault="00606337" w:rsidP="00606337">
      <w:pPr>
        <w:pStyle w:val="EndNoteBibliography"/>
        <w:ind w:firstLine="0"/>
      </w:pPr>
      <w:r w:rsidRPr="00606337">
        <w:t>7.</w:t>
      </w:r>
      <w:r w:rsidRPr="00606337">
        <w:tab/>
        <w:t xml:space="preserve">Martins, I. F.; Teixeira, A. L.; Pinheiro, L.; Falcao, A. O., A Bayesian Approach to in Silico Blood-Brain Barrier Penetration Modeling. </w:t>
      </w:r>
      <w:r w:rsidRPr="00606337">
        <w:rPr>
          <w:i/>
        </w:rPr>
        <w:t xml:space="preserve">J. Chem. Inf. Model. </w:t>
      </w:r>
      <w:r w:rsidRPr="00606337">
        <w:rPr>
          <w:b/>
        </w:rPr>
        <w:t>2012</w:t>
      </w:r>
      <w:r w:rsidRPr="00606337">
        <w:t>, 52, 1686-1697.</w:t>
      </w:r>
    </w:p>
    <w:p w14:paraId="5DDF15CA" w14:textId="77777777" w:rsidR="00606337" w:rsidRPr="00606337" w:rsidRDefault="00606337" w:rsidP="00606337">
      <w:pPr>
        <w:pStyle w:val="EndNoteBibliography"/>
        <w:ind w:firstLine="0"/>
      </w:pPr>
      <w:r w:rsidRPr="00606337">
        <w:t>8.</w:t>
      </w:r>
      <w:r w:rsidRPr="00606337">
        <w:tab/>
        <w:t xml:space="preserve">Terstappen, G. C.; Meyer, A. H.; Bell, R. D.; Zhang, W., Strategies for delivering therapeutics across the blood–brain barrier. </w:t>
      </w:r>
      <w:r w:rsidRPr="00606337">
        <w:rPr>
          <w:i/>
        </w:rPr>
        <w:t xml:space="preserve">Nature Reviews Drug Discovery </w:t>
      </w:r>
      <w:r w:rsidRPr="00606337">
        <w:rPr>
          <w:b/>
        </w:rPr>
        <w:t>2021</w:t>
      </w:r>
      <w:r w:rsidRPr="00606337">
        <w:t>, 20, 362-383.</w:t>
      </w:r>
    </w:p>
    <w:p w14:paraId="0CBDDDB4" w14:textId="77777777" w:rsidR="00606337" w:rsidRPr="00606337" w:rsidRDefault="00606337" w:rsidP="00606337">
      <w:pPr>
        <w:pStyle w:val="EndNoteBibliography"/>
        <w:ind w:firstLine="0"/>
      </w:pPr>
      <w:r w:rsidRPr="00606337">
        <w:t>9.</w:t>
      </w:r>
      <w:r w:rsidRPr="00606337">
        <w:tab/>
        <w:t xml:space="preserve">Nance, E.; Pun, S. H.; Saigal, R.; Sellers, D. L., Drug delivery to the central nervous system. </w:t>
      </w:r>
      <w:r w:rsidRPr="00606337">
        <w:rPr>
          <w:i/>
        </w:rPr>
        <w:t xml:space="preserve">Nature Reviews Materials </w:t>
      </w:r>
      <w:r w:rsidRPr="00606337">
        <w:rPr>
          <w:b/>
        </w:rPr>
        <w:t>2022</w:t>
      </w:r>
      <w:r w:rsidRPr="00606337">
        <w:t>, 7, 314-331.</w:t>
      </w:r>
    </w:p>
    <w:p w14:paraId="1F26C656" w14:textId="77777777" w:rsidR="00606337" w:rsidRPr="00606337" w:rsidRDefault="00606337" w:rsidP="00606337">
      <w:pPr>
        <w:pStyle w:val="EndNoteBibliography"/>
        <w:ind w:firstLine="0"/>
      </w:pPr>
      <w:r w:rsidRPr="00606337">
        <w:t>10.</w:t>
      </w:r>
      <w:r w:rsidRPr="00606337">
        <w:tab/>
        <w:t xml:space="preserve">Wu, D.; Chen, Q.; Chen, X.; Han, F.; Chen, Z.; Wang, Y., The blood–brain barrier: Structure, regulation and drug delivery. </w:t>
      </w:r>
      <w:r w:rsidRPr="00606337">
        <w:rPr>
          <w:i/>
        </w:rPr>
        <w:t xml:space="preserve">Signal Transduction and Targeted Therapy </w:t>
      </w:r>
      <w:r w:rsidRPr="00606337">
        <w:rPr>
          <w:b/>
        </w:rPr>
        <w:t>2023</w:t>
      </w:r>
      <w:r w:rsidRPr="00606337">
        <w:t>, 8, 217.</w:t>
      </w:r>
    </w:p>
    <w:p w14:paraId="032116FA" w14:textId="77777777" w:rsidR="00606337" w:rsidRPr="00606337" w:rsidRDefault="00606337" w:rsidP="00606337">
      <w:pPr>
        <w:pStyle w:val="EndNoteBibliography"/>
        <w:ind w:firstLine="0"/>
      </w:pPr>
      <w:r w:rsidRPr="00606337">
        <w:t>11.</w:t>
      </w:r>
      <w:r w:rsidRPr="00606337">
        <w:tab/>
        <w:t xml:space="preserve">Tong, X.; Wang, D.; Ding, X.; Tan, X.; Ren, Q.; Chen, G.; Rong, Y.; Xu, T.; Huang, J.; Jiang, H.; Zheng, M.; Li, X., Blood–brain barrier penetration prediction enhanced by uncertainty estimation. </w:t>
      </w:r>
      <w:r w:rsidRPr="00606337">
        <w:rPr>
          <w:i/>
        </w:rPr>
        <w:t xml:space="preserve">J. Cheminform. </w:t>
      </w:r>
      <w:r w:rsidRPr="00606337">
        <w:rPr>
          <w:b/>
        </w:rPr>
        <w:t>2022</w:t>
      </w:r>
      <w:r w:rsidRPr="00606337">
        <w:t>, 14, 44.</w:t>
      </w:r>
    </w:p>
    <w:p w14:paraId="3CB706E9" w14:textId="77777777" w:rsidR="00606337" w:rsidRPr="00606337" w:rsidRDefault="00606337" w:rsidP="00606337">
      <w:pPr>
        <w:pStyle w:val="EndNoteBibliography"/>
        <w:ind w:firstLine="0"/>
      </w:pPr>
      <w:r w:rsidRPr="00606337">
        <w:t>12.</w:t>
      </w:r>
      <w:r w:rsidRPr="00606337">
        <w:tab/>
        <w:t xml:space="preserve">Flores-Holguín, N.; Frau, J.; Glossman-Mitnik, D., Computational Pharmacokinetics Report, ADMET Study and Conceptual DFT-Based Estimation of the Chemical Reactivity Properties of Marine Cyclopeptides. </w:t>
      </w:r>
      <w:r w:rsidRPr="00606337">
        <w:rPr>
          <w:i/>
        </w:rPr>
        <w:t xml:space="preserve">ChemistryOpen </w:t>
      </w:r>
      <w:r w:rsidRPr="00606337">
        <w:rPr>
          <w:b/>
        </w:rPr>
        <w:t>2021</w:t>
      </w:r>
      <w:r w:rsidRPr="00606337">
        <w:t>, 10, 1142-1149.</w:t>
      </w:r>
    </w:p>
    <w:p w14:paraId="71B95003" w14:textId="77777777" w:rsidR="00606337" w:rsidRPr="00606337" w:rsidRDefault="00606337" w:rsidP="00606337">
      <w:pPr>
        <w:pStyle w:val="EndNoteBibliography"/>
        <w:ind w:firstLine="0"/>
      </w:pPr>
      <w:r w:rsidRPr="00606337">
        <w:t>13.</w:t>
      </w:r>
      <w:r w:rsidRPr="00606337">
        <w:tab/>
        <w:t xml:space="preserve">Luque Ruiz, I.; Gómez-Nieto, M. Á., Robust QSAR prediction models for volume of distribution at steady state in humans using relative distance measurements. </w:t>
      </w:r>
      <w:r w:rsidRPr="00606337">
        <w:rPr>
          <w:i/>
        </w:rPr>
        <w:t xml:space="preserve">SAR QSAR Environ. Res. </w:t>
      </w:r>
      <w:r w:rsidRPr="00606337">
        <w:rPr>
          <w:b/>
        </w:rPr>
        <w:t>2018</w:t>
      </w:r>
      <w:r w:rsidRPr="00606337">
        <w:t>, 29, 529-550.</w:t>
      </w:r>
    </w:p>
    <w:p w14:paraId="76B9C76D" w14:textId="77777777" w:rsidR="00606337" w:rsidRPr="00606337" w:rsidRDefault="00606337" w:rsidP="00606337">
      <w:pPr>
        <w:pStyle w:val="EndNoteBibliography"/>
        <w:ind w:firstLine="0"/>
      </w:pPr>
      <w:r w:rsidRPr="00606337">
        <w:t>14.</w:t>
      </w:r>
      <w:r w:rsidRPr="00606337">
        <w:tab/>
        <w:t xml:space="preserve">Danishuddin; Kumar, V.; Faheem, M.; Woo Lee, K., A decade of machine learning-based predictive models for human pharmacokinetics: Advances and challenges. </w:t>
      </w:r>
      <w:r w:rsidRPr="00606337">
        <w:rPr>
          <w:i/>
        </w:rPr>
        <w:t xml:space="preserve">Drug Discovery Today </w:t>
      </w:r>
      <w:r w:rsidRPr="00606337">
        <w:rPr>
          <w:b/>
        </w:rPr>
        <w:t>2022</w:t>
      </w:r>
      <w:r w:rsidRPr="00606337">
        <w:t>, 27, 529-537.</w:t>
      </w:r>
    </w:p>
    <w:p w14:paraId="7C356EAF" w14:textId="77777777" w:rsidR="00606337" w:rsidRPr="00606337" w:rsidRDefault="00606337" w:rsidP="00606337">
      <w:pPr>
        <w:pStyle w:val="EndNoteBibliography"/>
        <w:ind w:firstLine="0"/>
      </w:pPr>
      <w:r w:rsidRPr="00606337">
        <w:t>15.</w:t>
      </w:r>
      <w:r w:rsidRPr="00606337">
        <w:tab/>
        <w:t xml:space="preserve">Berellini, G.; Springer, C.; Waters, N. J.; Lombardo, F., In Silico Prediction of Volume of Distribution in Human Using Linear and Nonlinear Models on a 669 </w:t>
      </w:r>
      <w:r w:rsidRPr="00606337">
        <w:lastRenderedPageBreak/>
        <w:t xml:space="preserve">Compound Data Set. </w:t>
      </w:r>
      <w:r w:rsidRPr="00606337">
        <w:rPr>
          <w:i/>
        </w:rPr>
        <w:t xml:space="preserve">J. Med. Chem. </w:t>
      </w:r>
      <w:r w:rsidRPr="00606337">
        <w:rPr>
          <w:b/>
        </w:rPr>
        <w:t>2009</w:t>
      </w:r>
      <w:r w:rsidRPr="00606337">
        <w:t>, 52, 4488-4495.</w:t>
      </w:r>
    </w:p>
    <w:p w14:paraId="45B11E84" w14:textId="77777777" w:rsidR="00606337" w:rsidRPr="00606337" w:rsidRDefault="00606337" w:rsidP="00606337">
      <w:pPr>
        <w:pStyle w:val="EndNoteBibliography"/>
        <w:ind w:firstLine="0"/>
      </w:pPr>
      <w:r w:rsidRPr="00606337">
        <w:t>16.</w:t>
      </w:r>
      <w:r w:rsidRPr="00606337">
        <w:tab/>
        <w:t xml:space="preserve">Du, B.-X.; Long, Y.; Li, X.; Wu, M.; Shi, J.-Y., CMMS-GCL: cross-modality metabolic stability prediction with graph contrastive learning. </w:t>
      </w:r>
      <w:r w:rsidRPr="00606337">
        <w:rPr>
          <w:i/>
        </w:rPr>
        <w:t xml:space="preserve">Bioinformatics </w:t>
      </w:r>
      <w:r w:rsidRPr="00606337">
        <w:rPr>
          <w:b/>
        </w:rPr>
        <w:t>2023</w:t>
      </w:r>
      <w:r w:rsidRPr="00606337">
        <w:t>, 39.</w:t>
      </w:r>
    </w:p>
    <w:p w14:paraId="2C4D3AF8" w14:textId="77777777" w:rsidR="00606337" w:rsidRPr="00606337" w:rsidRDefault="00606337" w:rsidP="00606337">
      <w:pPr>
        <w:pStyle w:val="EndNoteBibliography"/>
        <w:ind w:firstLine="0"/>
      </w:pPr>
      <w:r w:rsidRPr="00606337">
        <w:t>17.</w:t>
      </w:r>
      <w:r w:rsidRPr="00606337">
        <w:tab/>
        <w:t xml:space="preserve">Li, L.; Lu, Z.; Liu, G.; Tang, Y.; Li, W., In Silico Prediction of Human and Rat Liver Microsomal Stability via Machine Learning Methods. </w:t>
      </w:r>
      <w:r w:rsidRPr="00606337">
        <w:rPr>
          <w:i/>
        </w:rPr>
        <w:t xml:space="preserve">Chem. Res. Toxicol. </w:t>
      </w:r>
      <w:r w:rsidRPr="00606337">
        <w:rPr>
          <w:b/>
        </w:rPr>
        <w:t>2022</w:t>
      </w:r>
      <w:r w:rsidRPr="00606337">
        <w:t>, 35, 1614-1624.</w:t>
      </w:r>
    </w:p>
    <w:p w14:paraId="3A4956CE" w14:textId="77777777" w:rsidR="00606337" w:rsidRPr="00606337" w:rsidRDefault="00606337" w:rsidP="00606337">
      <w:pPr>
        <w:pStyle w:val="EndNoteBibliography"/>
        <w:ind w:firstLine="0"/>
      </w:pPr>
      <w:r w:rsidRPr="00606337">
        <w:t>18.</w:t>
      </w:r>
      <w:r w:rsidRPr="00606337">
        <w:tab/>
        <w:t xml:space="preserve">Ryu, J. Y.; Lee, J. H.; Lee, B. H.; Song, J. S.; Ahn, S.; Oh, K.-S., PredMS: a random forest model for predicting metabolic stability of drug candidates in human liver microsomes. </w:t>
      </w:r>
      <w:r w:rsidRPr="00606337">
        <w:rPr>
          <w:i/>
        </w:rPr>
        <w:t xml:space="preserve">Bioinformatics </w:t>
      </w:r>
      <w:r w:rsidRPr="00606337">
        <w:rPr>
          <w:b/>
        </w:rPr>
        <w:t>2021</w:t>
      </w:r>
      <w:r w:rsidRPr="00606337">
        <w:t>, 38, 364-368.</w:t>
      </w:r>
    </w:p>
    <w:p w14:paraId="2E639FF4" w14:textId="77777777" w:rsidR="00606337" w:rsidRPr="00606337" w:rsidRDefault="00606337" w:rsidP="00606337">
      <w:pPr>
        <w:pStyle w:val="EndNoteBibliography"/>
        <w:ind w:firstLine="0"/>
      </w:pPr>
      <w:r w:rsidRPr="00606337">
        <w:t>19.</w:t>
      </w:r>
      <w:r w:rsidRPr="00606337">
        <w:tab/>
        <w:t xml:space="preserve">Long, T.-Z.; Jiang, D.-J.; Shi, S.-H.; Deng, Y.-C.; Wang, W.-X.; Cao, D.-S., Enhancing Multi-species Liver Microsomal Stability Prediction through Artificial Intelligence. </w:t>
      </w:r>
      <w:r w:rsidRPr="00606337">
        <w:rPr>
          <w:i/>
        </w:rPr>
        <w:t xml:space="preserve">J. Chem. Inf. Model. </w:t>
      </w:r>
      <w:r w:rsidRPr="00606337">
        <w:rPr>
          <w:b/>
        </w:rPr>
        <w:t>2024</w:t>
      </w:r>
      <w:r w:rsidRPr="00606337">
        <w:t>, 64, 3222-3236.</w:t>
      </w:r>
    </w:p>
    <w:p w14:paraId="5B5719A4" w14:textId="77777777" w:rsidR="00606337" w:rsidRPr="00606337" w:rsidRDefault="00606337" w:rsidP="00606337">
      <w:pPr>
        <w:pStyle w:val="EndNoteBibliography"/>
        <w:ind w:firstLine="0"/>
      </w:pPr>
      <w:r w:rsidRPr="00606337">
        <w:t>20.</w:t>
      </w:r>
      <w:r w:rsidRPr="00606337">
        <w:tab/>
        <w:t xml:space="preserve">Siramshetty, V. B.; Shah, P.; Kerns, E.; Nguyen, K.; Yu, K. R.; Kabir, M.; Williams, J.; Neyra, J.; Southall, N.; Nguyễn, Ð.-T.; Xu, X., Retrospective assessment of rat liver microsomal stability at NCATS: data and QSAR models. </w:t>
      </w:r>
      <w:r w:rsidRPr="00606337">
        <w:rPr>
          <w:i/>
        </w:rPr>
        <w:t xml:space="preserve">Sci. Rep. </w:t>
      </w:r>
      <w:r w:rsidRPr="00606337">
        <w:rPr>
          <w:b/>
        </w:rPr>
        <w:t>2020</w:t>
      </w:r>
      <w:r w:rsidRPr="00606337">
        <w:t>, 10, 20713.</w:t>
      </w:r>
    </w:p>
    <w:p w14:paraId="19BB55DF" w14:textId="77777777" w:rsidR="00606337" w:rsidRPr="00606337" w:rsidRDefault="00606337" w:rsidP="00606337">
      <w:pPr>
        <w:pStyle w:val="EndNoteBibliography"/>
        <w:ind w:firstLine="0"/>
      </w:pPr>
      <w:r w:rsidRPr="00606337">
        <w:t>21.</w:t>
      </w:r>
      <w:r w:rsidRPr="00606337">
        <w:tab/>
        <w:t xml:space="preserve">Fang, C.; Wang, Y.; Grater, R.; Kapadnis, S.; Black, C.; Trapa, P.; Sciabola, S., Prospective Validation of Machine Learning Algorithms for Absorption, Distribution, Metabolism, and Excretion Prediction: An Industrial Perspective. </w:t>
      </w:r>
      <w:r w:rsidRPr="00606337">
        <w:rPr>
          <w:i/>
        </w:rPr>
        <w:t xml:space="preserve">J. Chem. Inf. Model. </w:t>
      </w:r>
      <w:r w:rsidRPr="00606337">
        <w:rPr>
          <w:b/>
        </w:rPr>
        <w:t>2023</w:t>
      </w:r>
      <w:r w:rsidRPr="00606337">
        <w:t>, 63, 3263-3274.</w:t>
      </w:r>
    </w:p>
    <w:p w14:paraId="341BEDD2" w14:textId="77777777" w:rsidR="00606337" w:rsidRPr="00606337" w:rsidRDefault="00606337" w:rsidP="00606337">
      <w:pPr>
        <w:pStyle w:val="EndNoteBibliography"/>
        <w:ind w:firstLine="0"/>
      </w:pPr>
      <w:r w:rsidRPr="00606337">
        <w:t>22.</w:t>
      </w:r>
      <w:r w:rsidRPr="00606337">
        <w:tab/>
        <w:t xml:space="preserve">Niu, Z.; Xiao, X.; Wu, W.; Cai, Q.; Jiang, Y.; Jin, W.; Wang, M.; Yang, G.; Kong, L.; Jin, X.; Yang, G.; Chen, H., PharmaBench: Enhancing ADMET benchmarks with large language models. </w:t>
      </w:r>
      <w:r w:rsidRPr="00606337">
        <w:rPr>
          <w:i/>
        </w:rPr>
        <w:t xml:space="preserve">Scientific Data </w:t>
      </w:r>
      <w:r w:rsidRPr="00606337">
        <w:rPr>
          <w:b/>
        </w:rPr>
        <w:t>2024</w:t>
      </w:r>
      <w:r w:rsidRPr="00606337">
        <w:t>, 11, 985.</w:t>
      </w:r>
    </w:p>
    <w:p w14:paraId="0C499BBA" w14:textId="77777777" w:rsidR="00606337" w:rsidRPr="00606337" w:rsidRDefault="00606337" w:rsidP="00606337">
      <w:pPr>
        <w:pStyle w:val="EndNoteBibliography"/>
        <w:ind w:firstLine="0"/>
      </w:pPr>
      <w:r w:rsidRPr="00606337">
        <w:t>23.</w:t>
      </w:r>
      <w:r w:rsidRPr="00606337">
        <w:tab/>
        <w:t xml:space="preserve">Pantaleão, S. Q.; Fernandes, P. O.; Gonçalves, J. E.; Maltarollo, V. G.; Honorio, K. M., Recent Advances in the Prediction of Pharmacokinetics Properties in Drug Design Studies: A Review. </w:t>
      </w:r>
      <w:r w:rsidRPr="00606337">
        <w:rPr>
          <w:i/>
        </w:rPr>
        <w:t xml:space="preserve">ChemMedChem </w:t>
      </w:r>
      <w:r w:rsidRPr="00606337">
        <w:rPr>
          <w:b/>
        </w:rPr>
        <w:t>2022</w:t>
      </w:r>
      <w:r w:rsidRPr="00606337">
        <w:t>, 17, e202100542.</w:t>
      </w:r>
    </w:p>
    <w:p w14:paraId="189BB003" w14:textId="77777777" w:rsidR="00606337" w:rsidRPr="00606337" w:rsidRDefault="00606337" w:rsidP="00606337">
      <w:pPr>
        <w:pStyle w:val="EndNoteBibliography"/>
        <w:ind w:firstLine="0"/>
      </w:pPr>
      <w:r w:rsidRPr="00606337">
        <w:t>24.</w:t>
      </w:r>
      <w:r w:rsidRPr="00606337">
        <w:tab/>
        <w:t xml:space="preserve">Fan, J.; Shi, S.; Xiang, H.; Fu, L.; Duan, Y.; Cao, D.; Lu, H., Predicting Elimination of Small-Molecule Drug Half-Life in Pharmacokinetics Using Ensemble and Consensus Machine Learning Methods. </w:t>
      </w:r>
      <w:r w:rsidRPr="00606337">
        <w:rPr>
          <w:i/>
        </w:rPr>
        <w:t xml:space="preserve">J. Chem. Inf. Model. </w:t>
      </w:r>
      <w:r w:rsidRPr="00606337">
        <w:rPr>
          <w:b/>
        </w:rPr>
        <w:t>2024</w:t>
      </w:r>
      <w:r w:rsidRPr="00606337">
        <w:t>, 64, 3080-3092.</w:t>
      </w:r>
    </w:p>
    <w:p w14:paraId="79F079D9" w14:textId="77777777" w:rsidR="00606337" w:rsidRPr="00606337" w:rsidRDefault="00606337" w:rsidP="00606337">
      <w:pPr>
        <w:pStyle w:val="EndNoteBibliography"/>
        <w:ind w:firstLine="0"/>
      </w:pPr>
      <w:r w:rsidRPr="00606337">
        <w:t>25.</w:t>
      </w:r>
      <w:r w:rsidRPr="00606337">
        <w:tab/>
        <w:t xml:space="preserve">Kalyaanamoorthy, S.; Barakat, K. H., Development of Safe Drugs: The hERG Challenge. </w:t>
      </w:r>
      <w:r w:rsidRPr="00606337">
        <w:rPr>
          <w:i/>
        </w:rPr>
        <w:t xml:space="preserve">Med. Res. Rev. </w:t>
      </w:r>
      <w:r w:rsidRPr="00606337">
        <w:rPr>
          <w:b/>
        </w:rPr>
        <w:t>2018</w:t>
      </w:r>
      <w:r w:rsidRPr="00606337">
        <w:t>, 38, 525-555.</w:t>
      </w:r>
    </w:p>
    <w:p w14:paraId="26328D74" w14:textId="77777777" w:rsidR="00606337" w:rsidRPr="00606337" w:rsidRDefault="00606337" w:rsidP="00606337">
      <w:pPr>
        <w:pStyle w:val="EndNoteBibliography"/>
        <w:ind w:firstLine="0"/>
      </w:pPr>
      <w:r w:rsidRPr="00606337">
        <w:t>26.</w:t>
      </w:r>
      <w:r w:rsidRPr="00606337">
        <w:tab/>
        <w:t xml:space="preserve">Villoutreix, B. O.; Taboureau, O., Computational investigations of hERG channel blockers: New insights and current predictive models. </w:t>
      </w:r>
      <w:r w:rsidRPr="00606337">
        <w:rPr>
          <w:i/>
        </w:rPr>
        <w:t xml:space="preserve">Advanced Drug Delivery Reviews </w:t>
      </w:r>
      <w:r w:rsidRPr="00606337">
        <w:rPr>
          <w:b/>
        </w:rPr>
        <w:t>2015</w:t>
      </w:r>
      <w:r w:rsidRPr="00606337">
        <w:t>, 86, 72-82.</w:t>
      </w:r>
    </w:p>
    <w:p w14:paraId="1CCB1477" w14:textId="77777777" w:rsidR="00606337" w:rsidRPr="00606337" w:rsidRDefault="00606337" w:rsidP="00606337">
      <w:pPr>
        <w:pStyle w:val="EndNoteBibliography"/>
        <w:ind w:firstLine="0"/>
      </w:pPr>
      <w:r w:rsidRPr="00606337">
        <w:t>27.</w:t>
      </w:r>
      <w:r w:rsidRPr="00606337">
        <w:tab/>
        <w:t xml:space="preserve">Arab, I.; Egghe, K.; Laukens, K.; Chen, K.; Barakat, K.; Bittremieux, W., Benchmarking of Small Molecule Feature Representations for hERG, Nav1.5, and Cav1.2 Cardiotoxicity Prediction. </w:t>
      </w:r>
      <w:r w:rsidRPr="00606337">
        <w:rPr>
          <w:i/>
        </w:rPr>
        <w:t xml:space="preserve">J. Chem. Inf. Model. </w:t>
      </w:r>
      <w:r w:rsidRPr="00606337">
        <w:rPr>
          <w:b/>
        </w:rPr>
        <w:t>2024</w:t>
      </w:r>
      <w:r w:rsidRPr="00606337">
        <w:t>, 64, 2515-2527.</w:t>
      </w:r>
    </w:p>
    <w:p w14:paraId="19C9FA81" w14:textId="77777777" w:rsidR="00606337" w:rsidRPr="00606337" w:rsidRDefault="00606337" w:rsidP="00606337">
      <w:pPr>
        <w:pStyle w:val="EndNoteBibliography"/>
        <w:ind w:firstLine="0"/>
      </w:pPr>
      <w:r w:rsidRPr="00606337">
        <w:t>28.</w:t>
      </w:r>
      <w:r w:rsidRPr="00606337">
        <w:tab/>
        <w:t xml:space="preserve">Xu, C.; Cheng, F.; Chen, L.; Du, Z.; Li, W.; Liu, G.; Lee, P. W.; Tang, Y., In silico Prediction of Chemical Ames Mutagenicity. </w:t>
      </w:r>
      <w:r w:rsidRPr="00606337">
        <w:rPr>
          <w:i/>
        </w:rPr>
        <w:t xml:space="preserve">J. Chem. Inf. Model. </w:t>
      </w:r>
      <w:r w:rsidRPr="00606337">
        <w:rPr>
          <w:b/>
        </w:rPr>
        <w:t>2012</w:t>
      </w:r>
      <w:r w:rsidRPr="00606337">
        <w:t>, 52, 2840-2847.</w:t>
      </w:r>
    </w:p>
    <w:p w14:paraId="1E751AD8" w14:textId="77777777" w:rsidR="00606337" w:rsidRPr="00606337" w:rsidRDefault="00606337" w:rsidP="00606337">
      <w:pPr>
        <w:pStyle w:val="EndNoteBibliography"/>
        <w:ind w:firstLine="0"/>
      </w:pPr>
      <w:r w:rsidRPr="00606337">
        <w:t>29.</w:t>
      </w:r>
      <w:r w:rsidRPr="00606337">
        <w:tab/>
        <w:t xml:space="preserve">Li, Z.; Hui, Z.; Haixin, A.; Huan, H.; Shimeng, L.; Jian, Z.; Hongsheng, L., Applications of Machine Learning Methods in Drug Toxicity Prediction. </w:t>
      </w:r>
      <w:r w:rsidRPr="00606337">
        <w:rPr>
          <w:i/>
        </w:rPr>
        <w:t xml:space="preserve">Curr. Top. Med. Chem. </w:t>
      </w:r>
      <w:r w:rsidRPr="00606337">
        <w:rPr>
          <w:b/>
        </w:rPr>
        <w:t>2018</w:t>
      </w:r>
      <w:r w:rsidRPr="00606337">
        <w:t>, 18, 987-997.</w:t>
      </w:r>
    </w:p>
    <w:p w14:paraId="3FD2AAA2" w14:textId="77777777" w:rsidR="00606337" w:rsidRPr="00606337" w:rsidRDefault="00606337" w:rsidP="00606337">
      <w:pPr>
        <w:pStyle w:val="EndNoteBibliography"/>
        <w:ind w:firstLine="0"/>
      </w:pPr>
      <w:r w:rsidRPr="00606337">
        <w:t>30.</w:t>
      </w:r>
      <w:r w:rsidRPr="00606337">
        <w:tab/>
        <w:t xml:space="preserve">Hillebrecht, A.; Muster, W.; Brigo, A.; Kansy, M.; Weiser, T.; Singer, T., Comparative Evaluation of in Silico Systems for Ames Test Mutagenicity Prediction: Scope and Limitations. </w:t>
      </w:r>
      <w:r w:rsidRPr="00606337">
        <w:rPr>
          <w:i/>
        </w:rPr>
        <w:t xml:space="preserve">Chem. Res. Toxicol. </w:t>
      </w:r>
      <w:r w:rsidRPr="00606337">
        <w:rPr>
          <w:b/>
        </w:rPr>
        <w:t>2011</w:t>
      </w:r>
      <w:r w:rsidRPr="00606337">
        <w:t>, 24, 843-854.</w:t>
      </w:r>
    </w:p>
    <w:p w14:paraId="65C1C971" w14:textId="77777777" w:rsidR="00606337" w:rsidRPr="00606337" w:rsidRDefault="00606337" w:rsidP="00606337">
      <w:pPr>
        <w:pStyle w:val="EndNoteBibliography"/>
        <w:ind w:firstLine="0"/>
      </w:pPr>
      <w:r w:rsidRPr="00606337">
        <w:lastRenderedPageBreak/>
        <w:t>31.</w:t>
      </w:r>
      <w:r w:rsidRPr="00606337">
        <w:tab/>
        <w:t xml:space="preserve">Rochester, J. R., Bisphenol A and human health: A review of the literature. </w:t>
      </w:r>
      <w:r w:rsidRPr="00606337">
        <w:rPr>
          <w:i/>
        </w:rPr>
        <w:t xml:space="preserve">Reprod. Toxicol. </w:t>
      </w:r>
      <w:r w:rsidRPr="00606337">
        <w:rPr>
          <w:b/>
        </w:rPr>
        <w:t>2013</w:t>
      </w:r>
      <w:r w:rsidRPr="00606337">
        <w:t>, 42, 132-155.</w:t>
      </w:r>
    </w:p>
    <w:p w14:paraId="5155D1CE" w14:textId="77777777" w:rsidR="00606337" w:rsidRPr="00606337" w:rsidRDefault="00606337" w:rsidP="00606337">
      <w:pPr>
        <w:pStyle w:val="EndNoteBibliography"/>
        <w:ind w:firstLine="0"/>
      </w:pPr>
      <w:r w:rsidRPr="00606337">
        <w:t>32.</w:t>
      </w:r>
      <w:r w:rsidRPr="00606337">
        <w:tab/>
        <w:t xml:space="preserve">Gore, A. C.; Krishnan, K.; Reilly, M. P., Endocrine-disrupting chemicals: Effects on neuroendocrine systems and the neurobiology of social behavior. </w:t>
      </w:r>
      <w:r w:rsidRPr="00606337">
        <w:rPr>
          <w:i/>
        </w:rPr>
        <w:t xml:space="preserve">Horm. Behav. </w:t>
      </w:r>
      <w:r w:rsidRPr="00606337">
        <w:rPr>
          <w:b/>
        </w:rPr>
        <w:t>2019</w:t>
      </w:r>
      <w:r w:rsidRPr="00606337">
        <w:t>, 111, 7-22.</w:t>
      </w:r>
    </w:p>
    <w:p w14:paraId="756453AE" w14:textId="77777777" w:rsidR="00606337" w:rsidRPr="00606337" w:rsidRDefault="00606337" w:rsidP="00606337">
      <w:pPr>
        <w:pStyle w:val="EndNoteBibliography"/>
        <w:ind w:firstLine="0"/>
      </w:pPr>
      <w:r w:rsidRPr="00606337">
        <w:t>33.</w:t>
      </w:r>
      <w:r w:rsidRPr="00606337">
        <w:tab/>
        <w:t xml:space="preserve">Patel, H. K.; Bihani, T., Selective estrogen receptor modulators (SERMs) and selective estrogen receptor degraders (SERDs) in cancer treatment. </w:t>
      </w:r>
      <w:r w:rsidRPr="00606337">
        <w:rPr>
          <w:i/>
        </w:rPr>
        <w:t xml:space="preserve">Pharmacol. Ther. </w:t>
      </w:r>
      <w:r w:rsidRPr="00606337">
        <w:rPr>
          <w:b/>
        </w:rPr>
        <w:t>2018</w:t>
      </w:r>
      <w:r w:rsidRPr="00606337">
        <w:t>, 186, 1-24.</w:t>
      </w:r>
    </w:p>
    <w:p w14:paraId="08C39BA1" w14:textId="77777777" w:rsidR="00606337" w:rsidRPr="00606337" w:rsidRDefault="00606337" w:rsidP="00606337">
      <w:pPr>
        <w:pStyle w:val="EndNoteBibliography"/>
        <w:ind w:firstLine="0"/>
      </w:pPr>
      <w:r w:rsidRPr="00606337">
        <w:t>34.</w:t>
      </w:r>
      <w:r w:rsidRPr="00606337">
        <w:tab/>
        <w:t xml:space="preserve">Mayr, A.; Klambauer, G.; Unterthiner, T.; Hochreiter, S., DeepTox: toxicity prediction using deep learning. </w:t>
      </w:r>
      <w:r w:rsidRPr="00606337">
        <w:rPr>
          <w:i/>
        </w:rPr>
        <w:t xml:space="preserve">Frontiers in Environmental Science </w:t>
      </w:r>
      <w:r w:rsidRPr="00606337">
        <w:rPr>
          <w:b/>
        </w:rPr>
        <w:t>2016</w:t>
      </w:r>
      <w:r w:rsidRPr="00606337">
        <w:t>, 3, 80.</w:t>
      </w:r>
    </w:p>
    <w:p w14:paraId="6E72A190" w14:textId="77777777" w:rsidR="00606337" w:rsidRPr="00606337" w:rsidRDefault="00606337" w:rsidP="00606337">
      <w:pPr>
        <w:pStyle w:val="EndNoteBibliography"/>
        <w:ind w:firstLine="0"/>
      </w:pPr>
      <w:r w:rsidRPr="00606337">
        <w:t>35.</w:t>
      </w:r>
      <w:r w:rsidRPr="00606337">
        <w:tab/>
        <w:t xml:space="preserve">Carbon-Mangels, M.; Hutter, M. C., Selecting Relevant Descriptors for Classification by Bayesian Estimates: A Comparison with Decision Trees and Support Vector Machines Approaches for Disparate Data Sets. </w:t>
      </w:r>
      <w:r w:rsidRPr="00606337">
        <w:rPr>
          <w:i/>
        </w:rPr>
        <w:t xml:space="preserve">Mol. Inform. </w:t>
      </w:r>
      <w:r w:rsidRPr="00606337">
        <w:rPr>
          <w:b/>
        </w:rPr>
        <w:t>2011</w:t>
      </w:r>
      <w:r w:rsidRPr="00606337">
        <w:t>, 30, 885-895.</w:t>
      </w:r>
    </w:p>
    <w:p w14:paraId="10C223EA" w14:textId="77777777" w:rsidR="00606337" w:rsidRPr="00606337" w:rsidRDefault="00606337" w:rsidP="00606337">
      <w:pPr>
        <w:pStyle w:val="EndNoteBibliography"/>
        <w:ind w:firstLine="0"/>
      </w:pPr>
      <w:r w:rsidRPr="00606337">
        <w:t>36.</w:t>
      </w:r>
      <w:r w:rsidRPr="00606337">
        <w:tab/>
        <w:t xml:space="preserve">Doak, Bradley C.; Over, B.; Giordanetto, F.; Kihlberg, J., Oral Druggable Space beyond the Rule of 5: Insights from Drugs and Clinical Candidates. </w:t>
      </w:r>
      <w:r w:rsidRPr="00606337">
        <w:rPr>
          <w:i/>
        </w:rPr>
        <w:t xml:space="preserve">Chem. Biol. </w:t>
      </w:r>
      <w:r w:rsidRPr="00606337">
        <w:rPr>
          <w:b/>
        </w:rPr>
        <w:t>2014</w:t>
      </w:r>
      <w:r w:rsidRPr="00606337">
        <w:t>, 21, 1115-1142.</w:t>
      </w:r>
    </w:p>
    <w:p w14:paraId="4B5D6237" w14:textId="77777777" w:rsidR="00606337" w:rsidRPr="00606337" w:rsidRDefault="00606337" w:rsidP="00606337">
      <w:pPr>
        <w:pStyle w:val="EndNoteBibliography"/>
        <w:ind w:firstLine="0"/>
      </w:pPr>
      <w:r w:rsidRPr="00606337">
        <w:t>37.</w:t>
      </w:r>
      <w:r w:rsidRPr="00606337">
        <w:tab/>
        <w:t xml:space="preserve">Ostrem, J. M.; Peters, U.; Sos, M. L.; Wells, J. A.; Shokat, K. M., K-Ras(G12C) inhibitors allosterically control GTP affinity and effector interactions. </w:t>
      </w:r>
      <w:r w:rsidRPr="00606337">
        <w:rPr>
          <w:i/>
        </w:rPr>
        <w:t xml:space="preserve">Nature </w:t>
      </w:r>
      <w:r w:rsidRPr="00606337">
        <w:rPr>
          <w:b/>
        </w:rPr>
        <w:t>2013</w:t>
      </w:r>
      <w:r w:rsidRPr="00606337">
        <w:t>, 503, 548-551.</w:t>
      </w:r>
    </w:p>
    <w:p w14:paraId="3344850E" w14:textId="77777777" w:rsidR="00606337" w:rsidRPr="00606337" w:rsidRDefault="00606337" w:rsidP="00606337">
      <w:pPr>
        <w:pStyle w:val="EndNoteBibliography"/>
        <w:ind w:firstLine="0"/>
      </w:pPr>
      <w:r w:rsidRPr="00606337">
        <w:t>38.</w:t>
      </w:r>
      <w:r w:rsidRPr="00606337">
        <w:tab/>
        <w:t xml:space="preserve">Xie, X.; Yu, T.; Li, X.; Zhang, N.; Foster, L. J.; Peng, C.; Huang, W.; He, G., Recent advances in targeting the “undruggable” proteins: from drug discovery to clinical trials. </w:t>
      </w:r>
      <w:r w:rsidRPr="00606337">
        <w:rPr>
          <w:i/>
        </w:rPr>
        <w:t xml:space="preserve">Signal Transduction and Targeted Therapy </w:t>
      </w:r>
      <w:r w:rsidRPr="00606337">
        <w:rPr>
          <w:b/>
        </w:rPr>
        <w:t>2023</w:t>
      </w:r>
      <w:r w:rsidRPr="00606337">
        <w:t>, 8, 335.</w:t>
      </w:r>
    </w:p>
    <w:p w14:paraId="25784F63" w14:textId="77777777" w:rsidR="00606337" w:rsidRPr="00606337" w:rsidRDefault="00606337" w:rsidP="00606337">
      <w:pPr>
        <w:pStyle w:val="EndNoteBibliography"/>
        <w:ind w:firstLine="0"/>
      </w:pPr>
      <w:r w:rsidRPr="00606337">
        <w:t>39.</w:t>
      </w:r>
      <w:r w:rsidRPr="00606337">
        <w:tab/>
        <w:t xml:space="preserve">Nada, H.; Choi, Y.; Kim, S.; Jeong, K. S.; Meanwell, N. A.; Lee, K., New insights into protein–protein interaction modulators in drug discovery and therapeutic advance. </w:t>
      </w:r>
      <w:r w:rsidRPr="00606337">
        <w:rPr>
          <w:i/>
        </w:rPr>
        <w:t xml:space="preserve">Signal Transduction and Targeted Therapy </w:t>
      </w:r>
      <w:r w:rsidRPr="00606337">
        <w:rPr>
          <w:b/>
        </w:rPr>
        <w:t>2024</w:t>
      </w:r>
      <w:r w:rsidRPr="00606337">
        <w:t>, 9, 341.</w:t>
      </w:r>
    </w:p>
    <w:p w14:paraId="6D93EFBD" w14:textId="77777777" w:rsidR="00606337" w:rsidRPr="00606337" w:rsidRDefault="00606337" w:rsidP="00606337">
      <w:pPr>
        <w:pStyle w:val="EndNoteBibliography"/>
        <w:ind w:firstLine="0"/>
      </w:pPr>
      <w:r w:rsidRPr="00606337">
        <w:t>40.</w:t>
      </w:r>
      <w:r w:rsidRPr="00606337">
        <w:tab/>
        <w:t xml:space="preserve">Resch, E. E.; Makri, S. C.; Ghanem, P.; Baraban, E. G.; Cohen, K. J.; Cohen, A. R.; Lipson, E. J.; Pratilas, C. A., Relapse-free survival in a pediatric patient with recurrent EZH2-mutant melanoma treated with adjuvant tazemetostat. </w:t>
      </w:r>
      <w:r w:rsidRPr="00606337">
        <w:rPr>
          <w:i/>
        </w:rPr>
        <w:t xml:space="preserve">npj Precision Oncology </w:t>
      </w:r>
      <w:r w:rsidRPr="00606337">
        <w:rPr>
          <w:b/>
        </w:rPr>
        <w:t>2025</w:t>
      </w:r>
      <w:r w:rsidRPr="00606337">
        <w:t>, 9, 48.</w:t>
      </w:r>
    </w:p>
    <w:p w14:paraId="26E4F0EA" w14:textId="77777777" w:rsidR="00606337" w:rsidRPr="00606337" w:rsidRDefault="00606337" w:rsidP="00606337">
      <w:pPr>
        <w:pStyle w:val="EndNoteBibliography"/>
        <w:ind w:firstLine="0"/>
      </w:pPr>
      <w:r w:rsidRPr="00606337">
        <w:t>41.</w:t>
      </w:r>
      <w:r w:rsidRPr="00606337">
        <w:tab/>
        <w:t xml:space="preserve">Tan, Y.; Zhao, Z.; Han, Q.; Xu, P.; Shen, X.; Jiang, Y.; Xu, Q.; Wu, X., Identification of an RNA-binding perturbing characteristic for thiopurine drugs and their derivatives to disrupt CELF1-RNA interaction. </w:t>
      </w:r>
      <w:r w:rsidRPr="00606337">
        <w:rPr>
          <w:i/>
        </w:rPr>
        <w:t xml:space="preserve">Nucleic Acids Res. </w:t>
      </w:r>
      <w:r w:rsidRPr="00606337">
        <w:rPr>
          <w:b/>
        </w:rPr>
        <w:t>2024</w:t>
      </w:r>
      <w:r w:rsidRPr="00606337">
        <w:t>, 52, 10810-10822.</w:t>
      </w:r>
    </w:p>
    <w:p w14:paraId="4948AC7C" w14:textId="77777777" w:rsidR="00606337" w:rsidRPr="00606337" w:rsidRDefault="00606337" w:rsidP="00606337">
      <w:pPr>
        <w:pStyle w:val="EndNoteBibliography"/>
        <w:ind w:firstLine="0"/>
      </w:pPr>
      <w:r w:rsidRPr="00606337">
        <w:t>42.</w:t>
      </w:r>
      <w:r w:rsidRPr="00606337">
        <w:tab/>
        <w:t xml:space="preserve">Driggers, E. M.; Hale, S. P.; Lee, J.; Terrett, N. K., The exploration of macrocycles for drug discovery — an underexploited structural class. </w:t>
      </w:r>
      <w:r w:rsidRPr="00606337">
        <w:rPr>
          <w:i/>
        </w:rPr>
        <w:t xml:space="preserve">Nature Reviews Drug Discovery </w:t>
      </w:r>
      <w:r w:rsidRPr="00606337">
        <w:rPr>
          <w:b/>
        </w:rPr>
        <w:t>2008</w:t>
      </w:r>
      <w:r w:rsidRPr="00606337">
        <w:t>, 7, 608-624.</w:t>
      </w:r>
    </w:p>
    <w:p w14:paraId="242141D7" w14:textId="77777777" w:rsidR="00606337" w:rsidRPr="00606337" w:rsidRDefault="00606337" w:rsidP="00606337">
      <w:pPr>
        <w:pStyle w:val="EndNoteBibliography"/>
        <w:ind w:firstLine="0"/>
      </w:pPr>
      <w:r w:rsidRPr="00606337">
        <w:t>43.</w:t>
      </w:r>
      <w:r w:rsidRPr="00606337">
        <w:tab/>
        <w:t xml:space="preserve">Vinogradov, A. A.; Yin, Y.; Suga, H., Macrocyclic Peptides as Drug Candidates: Recent Progress and Remaining Challenges. </w:t>
      </w:r>
      <w:r w:rsidRPr="00606337">
        <w:rPr>
          <w:i/>
        </w:rPr>
        <w:t xml:space="preserve">JACS </w:t>
      </w:r>
      <w:r w:rsidRPr="00606337">
        <w:rPr>
          <w:b/>
        </w:rPr>
        <w:t>2019</w:t>
      </w:r>
      <w:r w:rsidRPr="00606337">
        <w:t>, 141, 4167-4181.</w:t>
      </w:r>
    </w:p>
    <w:p w14:paraId="2DF34E59" w14:textId="77777777" w:rsidR="00606337" w:rsidRPr="00606337" w:rsidRDefault="00606337" w:rsidP="00606337">
      <w:pPr>
        <w:pStyle w:val="EndNoteBibliography"/>
        <w:ind w:firstLine="0"/>
      </w:pPr>
      <w:r w:rsidRPr="00606337">
        <w:t>44.</w:t>
      </w:r>
      <w:r w:rsidRPr="00606337">
        <w:tab/>
        <w:t xml:space="preserve">Békés, M.; Langley, D. R.; Crews, C. M., PROTAC targeted protein degraders: the past is prologue. </w:t>
      </w:r>
      <w:r w:rsidRPr="00606337">
        <w:rPr>
          <w:i/>
        </w:rPr>
        <w:t xml:space="preserve">Nature Reviews Drug Discovery </w:t>
      </w:r>
      <w:r w:rsidRPr="00606337">
        <w:rPr>
          <w:b/>
        </w:rPr>
        <w:t>2022</w:t>
      </w:r>
      <w:r w:rsidRPr="00606337">
        <w:t>, 21, 181-200.</w:t>
      </w:r>
    </w:p>
    <w:p w14:paraId="3CE21CD4" w14:textId="77777777" w:rsidR="00606337" w:rsidRPr="00606337" w:rsidRDefault="00606337" w:rsidP="00606337">
      <w:pPr>
        <w:pStyle w:val="EndNoteBibliography"/>
        <w:ind w:firstLine="0"/>
      </w:pPr>
      <w:r w:rsidRPr="00606337">
        <w:t>45.</w:t>
      </w:r>
      <w:r w:rsidRPr="00606337">
        <w:tab/>
        <w:t xml:space="preserve">Zhang, H.; Chen, S., Cyclic peptide drugs approved in the last two decades (2001–2021). </w:t>
      </w:r>
      <w:r w:rsidRPr="00606337">
        <w:rPr>
          <w:i/>
        </w:rPr>
        <w:t xml:space="preserve">RSC Chemical Biology </w:t>
      </w:r>
      <w:r w:rsidRPr="00606337">
        <w:rPr>
          <w:b/>
        </w:rPr>
        <w:t>2022</w:t>
      </w:r>
      <w:r w:rsidRPr="00606337">
        <w:t>, 3, 18-31.</w:t>
      </w:r>
    </w:p>
    <w:p w14:paraId="37FCE5DC" w14:textId="77777777" w:rsidR="00606337" w:rsidRPr="00606337" w:rsidRDefault="00606337" w:rsidP="00606337">
      <w:pPr>
        <w:pStyle w:val="EndNoteBibliography"/>
        <w:ind w:firstLine="0"/>
      </w:pPr>
      <w:r w:rsidRPr="00606337">
        <w:t>46.</w:t>
      </w:r>
      <w:r w:rsidRPr="00606337">
        <w:tab/>
        <w:t xml:space="preserve">Merz, M. L.; Habeshian, S.; Li, B.; David, J.-A. G. L.; Nielsen, A. L.; Ji, X.; Il Khwildy, K.; Duany Benitez, M. M.; Phothirath, P.; Heinis, C., De novo development of small cyclic peptides that are orally bioavailable. </w:t>
      </w:r>
      <w:r w:rsidRPr="00606337">
        <w:rPr>
          <w:i/>
        </w:rPr>
        <w:t xml:space="preserve">Nat. Chem. Biol. </w:t>
      </w:r>
      <w:r w:rsidRPr="00606337">
        <w:rPr>
          <w:b/>
        </w:rPr>
        <w:t>2024</w:t>
      </w:r>
      <w:r w:rsidRPr="00606337">
        <w:t>, 20, 624-</w:t>
      </w:r>
      <w:r w:rsidRPr="00606337">
        <w:lastRenderedPageBreak/>
        <w:t>633.</w:t>
      </w:r>
    </w:p>
    <w:p w14:paraId="5D54BE2A" w14:textId="77777777" w:rsidR="00606337" w:rsidRPr="00606337" w:rsidRDefault="00606337" w:rsidP="00606337">
      <w:pPr>
        <w:pStyle w:val="EndNoteBibliography"/>
        <w:ind w:firstLine="0"/>
      </w:pPr>
      <w:r w:rsidRPr="00606337">
        <w:t>47.</w:t>
      </w:r>
      <w:r w:rsidRPr="00606337">
        <w:tab/>
        <w:t xml:space="preserve">Poongavanam, V.; Vo, D. D.; Kihlberg, J., Beware of extreme calculated lipophilicity when designing cyclic peptides. </w:t>
      </w:r>
      <w:r w:rsidRPr="00606337">
        <w:rPr>
          <w:i/>
        </w:rPr>
        <w:t xml:space="preserve">Nat. Chem. Biol. </w:t>
      </w:r>
      <w:r w:rsidRPr="00606337">
        <w:rPr>
          <w:b/>
        </w:rPr>
        <w:t>2024</w:t>
      </w:r>
      <w:r w:rsidRPr="00606337">
        <w:t>, 20, 1242-1245.</w:t>
      </w:r>
    </w:p>
    <w:p w14:paraId="01957ED8" w14:textId="77777777" w:rsidR="00606337" w:rsidRPr="00606337" w:rsidRDefault="00606337" w:rsidP="00606337">
      <w:pPr>
        <w:pStyle w:val="EndNoteBibliography"/>
        <w:ind w:firstLine="0"/>
      </w:pPr>
      <w:r w:rsidRPr="00606337">
        <w:t>48.</w:t>
      </w:r>
      <w:r w:rsidRPr="00606337">
        <w:tab/>
        <w:t xml:space="preserve">Li, J.; Yanagisawa, K.; Sugita, M.; Fujie, T.; Ohue, M.; Akiyama, Y., CycPeptMPDB: A Comprehensive Database of Membrane Permeability of Cyclic Peptides. </w:t>
      </w:r>
      <w:r w:rsidRPr="00606337">
        <w:rPr>
          <w:i/>
        </w:rPr>
        <w:t xml:space="preserve">J. Chem. Inf. Model. </w:t>
      </w:r>
      <w:r w:rsidRPr="00606337">
        <w:rPr>
          <w:b/>
        </w:rPr>
        <w:t>2023</w:t>
      </w:r>
      <w:r w:rsidRPr="00606337">
        <w:t>, 63, 2240-2250.</w:t>
      </w:r>
    </w:p>
    <w:p w14:paraId="4A736577" w14:textId="77777777" w:rsidR="00606337" w:rsidRPr="00606337" w:rsidRDefault="00606337" w:rsidP="00606337">
      <w:pPr>
        <w:pStyle w:val="EndNoteBibliography"/>
        <w:ind w:firstLine="0"/>
      </w:pPr>
      <w:r w:rsidRPr="00606337">
        <w:t>49.</w:t>
      </w:r>
      <w:r w:rsidRPr="00606337">
        <w:tab/>
        <w:t xml:space="preserve">Kumar, N.; Du, Z.; Li, Y., pLM4CPPs: Protein Language Model-Based Predictor for Cell Penetrating Peptides. </w:t>
      </w:r>
      <w:r w:rsidRPr="00606337">
        <w:rPr>
          <w:i/>
        </w:rPr>
        <w:t xml:space="preserve">J. Chem. Inf. Model. </w:t>
      </w:r>
      <w:r w:rsidRPr="00606337">
        <w:rPr>
          <w:b/>
        </w:rPr>
        <w:t>2025</w:t>
      </w:r>
      <w:r w:rsidRPr="00606337">
        <w:t>, 65, 1128-1139.</w:t>
      </w:r>
    </w:p>
    <w:p w14:paraId="5FA39C46" w14:textId="77777777" w:rsidR="00606337" w:rsidRPr="00606337" w:rsidRDefault="00606337" w:rsidP="00606337">
      <w:pPr>
        <w:pStyle w:val="EndNoteBibliography"/>
        <w:ind w:firstLine="0"/>
      </w:pPr>
      <w:r w:rsidRPr="00606337">
        <w:t>50.</w:t>
      </w:r>
      <w:r w:rsidRPr="00606337">
        <w:tab/>
        <w:t xml:space="preserve">Barrett, R.; Jiang, S.; White, A. D., Classifying antimicrobial and multifunctional peptides with Bayesian network models. </w:t>
      </w:r>
      <w:r w:rsidRPr="00606337">
        <w:rPr>
          <w:i/>
        </w:rPr>
        <w:t xml:space="preserve">Peptide Science </w:t>
      </w:r>
      <w:r w:rsidRPr="00606337">
        <w:rPr>
          <w:b/>
        </w:rPr>
        <w:t>2018</w:t>
      </w:r>
      <w:r w:rsidRPr="00606337">
        <w:t>, 110, e24079.</w:t>
      </w:r>
    </w:p>
    <w:p w14:paraId="23E2A655" w14:textId="77777777" w:rsidR="00606337" w:rsidRPr="00606337" w:rsidRDefault="00606337" w:rsidP="00606337">
      <w:pPr>
        <w:pStyle w:val="EndNoteBibliography"/>
        <w:ind w:firstLine="0"/>
      </w:pPr>
      <w:r w:rsidRPr="00606337">
        <w:t>51.</w:t>
      </w:r>
      <w:r w:rsidRPr="00606337">
        <w:tab/>
        <w:t xml:space="preserve">van Tilborg, D.; Alenicheva, A.; Grisoni, F., Exposing the Limitations of Molecular Machine Learning with Activity Cliffs. </w:t>
      </w:r>
      <w:r w:rsidRPr="00606337">
        <w:rPr>
          <w:i/>
        </w:rPr>
        <w:t xml:space="preserve">J. Chem. Inf. Model. </w:t>
      </w:r>
      <w:r w:rsidRPr="00606337">
        <w:rPr>
          <w:b/>
        </w:rPr>
        <w:t>2022</w:t>
      </w:r>
      <w:r w:rsidRPr="00606337">
        <w:t>, 62, 5938-5951.</w:t>
      </w:r>
    </w:p>
    <w:p w14:paraId="41B2D0B1" w14:textId="77777777" w:rsidR="00606337" w:rsidRPr="00606337" w:rsidRDefault="00606337" w:rsidP="00606337">
      <w:pPr>
        <w:pStyle w:val="EndNoteBibliography"/>
        <w:ind w:firstLine="0"/>
      </w:pPr>
      <w:r w:rsidRPr="00606337">
        <w:t>52.</w:t>
      </w:r>
      <w:r w:rsidRPr="00606337">
        <w:tab/>
        <w:t xml:space="preserve">Xiong, G.; Wu, Z.; Yi, J.; Fu, L.; Yang, Z.; Hsieh, C.; Yin, M.; Zeng, X.; Wu, C.; Lu, A.; Chen, X.; Hou, T.; Cao, D., ADMETlab 2.0: an integrated online platform for accurate and comprehensive predictions of ADMET properties. </w:t>
      </w:r>
      <w:r w:rsidRPr="00606337">
        <w:rPr>
          <w:i/>
        </w:rPr>
        <w:t xml:space="preserve">Nucleic Acids Res. </w:t>
      </w:r>
      <w:r w:rsidRPr="00606337">
        <w:rPr>
          <w:b/>
        </w:rPr>
        <w:t>2021</w:t>
      </w:r>
      <w:r w:rsidRPr="00606337">
        <w:t>, 49, W5-w14.</w:t>
      </w:r>
    </w:p>
    <w:p w14:paraId="0BF81CE3" w14:textId="77777777" w:rsidR="00606337" w:rsidRPr="00606337" w:rsidRDefault="00606337" w:rsidP="00606337">
      <w:pPr>
        <w:pStyle w:val="EndNoteBibliography"/>
        <w:ind w:firstLine="0"/>
      </w:pPr>
      <w:r w:rsidRPr="00606337">
        <w:t>53.</w:t>
      </w:r>
      <w:r w:rsidRPr="00606337">
        <w:tab/>
        <w:t xml:space="preserve">Wu, Z.; Ramsundar, B.; Feinberg, E. N.; Gomes, J.; Geniesse, C.; Pappu, A. S.; Leswing, K.; Pande, V., MoleculeNet: a benchmark for molecular machine learning. </w:t>
      </w:r>
      <w:r w:rsidRPr="00606337">
        <w:rPr>
          <w:i/>
        </w:rPr>
        <w:t xml:space="preserve">Chem. Sci. </w:t>
      </w:r>
      <w:r w:rsidRPr="00606337">
        <w:rPr>
          <w:b/>
        </w:rPr>
        <w:t>2018</w:t>
      </w:r>
      <w:r w:rsidRPr="00606337">
        <w:t>, 9, 513-530.</w:t>
      </w:r>
    </w:p>
    <w:p w14:paraId="6279B2F4" w14:textId="77777777" w:rsidR="00606337" w:rsidRPr="00606337" w:rsidRDefault="00606337" w:rsidP="00606337">
      <w:pPr>
        <w:pStyle w:val="EndNoteBibliography"/>
        <w:ind w:firstLine="0"/>
      </w:pPr>
      <w:r w:rsidRPr="00606337">
        <w:t>54.</w:t>
      </w:r>
      <w:r w:rsidRPr="00606337">
        <w:tab/>
        <w:t xml:space="preserve">Shaker, B.; Yu, M.-S.; Song, J. S.; Ahn, S.; Ryu, J. Y.; Oh, K.-S.; Na, D., LightBBB: computational prediction model of blood–brain-barrier penetration based on LightGBM. </w:t>
      </w:r>
      <w:r w:rsidRPr="00606337">
        <w:rPr>
          <w:i/>
        </w:rPr>
        <w:t xml:space="preserve">Bioinformatics </w:t>
      </w:r>
      <w:r w:rsidRPr="00606337">
        <w:rPr>
          <w:b/>
        </w:rPr>
        <w:t>2021</w:t>
      </w:r>
      <w:r w:rsidRPr="00606337">
        <w:t>, 37, 1135-1139.</w:t>
      </w:r>
    </w:p>
    <w:p w14:paraId="58F9B781" w14:textId="77777777" w:rsidR="00606337" w:rsidRPr="00606337" w:rsidRDefault="00606337" w:rsidP="00606337">
      <w:pPr>
        <w:pStyle w:val="EndNoteBibliography"/>
        <w:ind w:firstLine="0"/>
      </w:pPr>
      <w:r w:rsidRPr="00606337">
        <w:t>55.</w:t>
      </w:r>
      <w:r w:rsidRPr="00606337">
        <w:tab/>
        <w:t xml:space="preserve">Wu, Z.; Wang, J.; Du, H.; Jiang, D.; Kang, Y.; Li, D.; Pan, P.; Deng, Y.; Cao, D.; Hsieh, C.-Y.; Hou, T., Chemistry-intuitive explanation of graph neural networks for molecular property prediction with substructure masking. </w:t>
      </w:r>
      <w:r w:rsidRPr="00606337">
        <w:rPr>
          <w:i/>
        </w:rPr>
        <w:t xml:space="preserve">Nature Communications </w:t>
      </w:r>
      <w:r w:rsidRPr="00606337">
        <w:rPr>
          <w:b/>
        </w:rPr>
        <w:t>2023</w:t>
      </w:r>
      <w:r w:rsidRPr="00606337">
        <w:t>, 14, 2585.</w:t>
      </w:r>
    </w:p>
    <w:p w14:paraId="5F1E34FE" w14:textId="77777777" w:rsidR="00606337" w:rsidRPr="00606337" w:rsidRDefault="00606337" w:rsidP="00606337">
      <w:pPr>
        <w:pStyle w:val="EndNoteBibliography"/>
        <w:ind w:firstLine="0"/>
      </w:pPr>
      <w:r w:rsidRPr="00606337">
        <w:t>56.</w:t>
      </w:r>
      <w:r w:rsidRPr="00606337">
        <w:tab/>
        <w:t xml:space="preserve">Wu, Z.; Jiang, D.; Wang, J.; Hsieh, C. Y.; Cao, D.; Hou, T., Mining Toxicity Information from Large Amounts of Toxicity Data. </w:t>
      </w:r>
      <w:r w:rsidRPr="00606337">
        <w:rPr>
          <w:i/>
        </w:rPr>
        <w:t xml:space="preserve">J. Med. Chem. </w:t>
      </w:r>
      <w:r w:rsidRPr="00606337">
        <w:rPr>
          <w:b/>
        </w:rPr>
        <w:t>2021</w:t>
      </w:r>
      <w:r w:rsidRPr="00606337">
        <w:t>, 64, 6924-6936.</w:t>
      </w:r>
    </w:p>
    <w:p w14:paraId="4764E241" w14:textId="77777777" w:rsidR="00606337" w:rsidRPr="00606337" w:rsidRDefault="00606337" w:rsidP="00606337">
      <w:pPr>
        <w:pStyle w:val="EndNoteBibliography"/>
        <w:ind w:firstLine="0"/>
      </w:pPr>
      <w:r w:rsidRPr="00606337">
        <w:t>57.</w:t>
      </w:r>
      <w:r w:rsidRPr="00606337">
        <w:tab/>
        <w:t xml:space="preserve">Huang, K.; Fu, T.; Gao, W.; Zhao, Y.; Roohani, Y.; Leskovec, J.; Coley, C. W.; Xiao, C.; Sun, J.; Zitnik, M., Therapeutics Data Commons: Machine Learning Datasets and Tasks for Drug Discovery and Development. </w:t>
      </w:r>
      <w:r w:rsidRPr="00606337">
        <w:rPr>
          <w:i/>
        </w:rPr>
        <w:t xml:space="preserve">arXiv e-prints </w:t>
      </w:r>
      <w:r w:rsidRPr="00606337">
        <w:rPr>
          <w:b/>
        </w:rPr>
        <w:t>2021</w:t>
      </w:r>
      <w:r w:rsidRPr="00606337">
        <w:t>, arXiv:2102.09548.</w:t>
      </w:r>
    </w:p>
    <w:p w14:paraId="79C8F12E" w14:textId="77777777" w:rsidR="00606337" w:rsidRPr="00606337" w:rsidRDefault="00606337" w:rsidP="00606337">
      <w:pPr>
        <w:pStyle w:val="EndNoteBibliography"/>
        <w:ind w:firstLine="0"/>
      </w:pPr>
      <w:r w:rsidRPr="00606337">
        <w:t>58.</w:t>
      </w:r>
      <w:r w:rsidRPr="00606337">
        <w:tab/>
        <w:t>Schlichtkrull, M.; Kipf, T. N.; Bloem, P.; van den Berg, R.; Titov, I.; Welling, M. Modeling Relational Data with Graph Convolutional Networks. In The Semantic Web, Cham, 2018//, 2018; Gangemi, A.; Navigli, R.; Vidal, M.-E.; Hitzler, P.; Troncy, R.; Hollink, L.; Tordai, A.; Alam, M., Eds. Springer International Publishing: Cham, 2018; pp 593-607.</w:t>
      </w:r>
    </w:p>
    <w:p w14:paraId="290F679A" w14:textId="77777777" w:rsidR="00606337" w:rsidRPr="00606337" w:rsidRDefault="00606337" w:rsidP="00606337">
      <w:pPr>
        <w:pStyle w:val="EndNoteBibliography"/>
        <w:ind w:firstLine="0"/>
      </w:pPr>
      <w:r w:rsidRPr="00606337">
        <w:t>59.</w:t>
      </w:r>
      <w:r w:rsidRPr="00606337">
        <w:tab/>
        <w:t xml:space="preserve">Kipf, T. N.; Welling, M., Semi-Supervised Classification with Graph Convolutional Networks. </w:t>
      </w:r>
      <w:r w:rsidRPr="00606337">
        <w:rPr>
          <w:i/>
        </w:rPr>
        <w:t xml:space="preserve">arXiv e-prints </w:t>
      </w:r>
      <w:r w:rsidRPr="00606337">
        <w:rPr>
          <w:b/>
        </w:rPr>
        <w:t>2016</w:t>
      </w:r>
      <w:r w:rsidRPr="00606337">
        <w:t>, arXiv:1609.02907.</w:t>
      </w:r>
    </w:p>
    <w:p w14:paraId="4CC1EB45" w14:textId="77777777" w:rsidR="00606337" w:rsidRPr="00606337" w:rsidRDefault="00606337" w:rsidP="00606337">
      <w:pPr>
        <w:pStyle w:val="EndNoteBibliography"/>
        <w:ind w:firstLine="0"/>
      </w:pPr>
      <w:r w:rsidRPr="00606337">
        <w:t>60.</w:t>
      </w:r>
      <w:r w:rsidRPr="00606337">
        <w:tab/>
        <w:t xml:space="preserve">Xiong, Z.; Wang, D.; Liu, X.; Zhong, F.; Wan, X.; Li, X.; Li, Z.; Luo, X.; Chen, K.; Jiang, H.; Zheng, M., Pushing the Boundaries of Molecular Representation for Drug Discovery with the Graph Attention Mechanism. </w:t>
      </w:r>
      <w:r w:rsidRPr="00606337">
        <w:rPr>
          <w:i/>
        </w:rPr>
        <w:t xml:space="preserve">J. Med. Chem. </w:t>
      </w:r>
      <w:r w:rsidRPr="00606337">
        <w:rPr>
          <w:b/>
        </w:rPr>
        <w:t>2020</w:t>
      </w:r>
      <w:r w:rsidRPr="00606337">
        <w:t>, 63, 8749-8760.</w:t>
      </w:r>
    </w:p>
    <w:p w14:paraId="307326F5" w14:textId="77777777" w:rsidR="00606337" w:rsidRPr="00606337" w:rsidRDefault="00606337" w:rsidP="00606337">
      <w:pPr>
        <w:pStyle w:val="EndNoteBibliography"/>
        <w:ind w:firstLine="0"/>
      </w:pPr>
      <w:r w:rsidRPr="00606337">
        <w:t>61.</w:t>
      </w:r>
      <w:r w:rsidRPr="00606337">
        <w:tab/>
        <w:t xml:space="preserve">Chung, J.; Gulcehre, C.; Cho, K.; Bengio, Y., Empirical Evaluation of Gated Recurrent Neural Networks on Sequence Modeling. </w:t>
      </w:r>
      <w:r w:rsidRPr="00606337">
        <w:rPr>
          <w:i/>
        </w:rPr>
        <w:t xml:space="preserve">arXiv e-prints </w:t>
      </w:r>
      <w:r w:rsidRPr="00606337">
        <w:rPr>
          <w:b/>
        </w:rPr>
        <w:t>2014</w:t>
      </w:r>
      <w:r w:rsidRPr="00606337">
        <w:t>, arXiv:1412.3555.</w:t>
      </w:r>
    </w:p>
    <w:p w14:paraId="3C30F6BB" w14:textId="77777777" w:rsidR="00606337" w:rsidRPr="00606337" w:rsidRDefault="00606337" w:rsidP="00606337">
      <w:pPr>
        <w:pStyle w:val="EndNoteBibliography"/>
        <w:ind w:firstLine="0"/>
      </w:pPr>
      <w:r w:rsidRPr="00606337">
        <w:lastRenderedPageBreak/>
        <w:t>62.</w:t>
      </w:r>
      <w:r w:rsidRPr="00606337">
        <w:tab/>
        <w:t xml:space="preserve">Wu, Z.; Jiang, D.; Wang, J.; Zhang, X.; Du, H.; Pan, L.; Hsieh, C.-Y.; Cao, D.; Hou, T., Knowledge-based BERT: a method to extract molecular features like computational chemists. </w:t>
      </w:r>
      <w:r w:rsidRPr="00606337">
        <w:rPr>
          <w:i/>
        </w:rPr>
        <w:t xml:space="preserve">Brief. Bioinform. </w:t>
      </w:r>
      <w:r w:rsidRPr="00606337">
        <w:rPr>
          <w:b/>
        </w:rPr>
        <w:t>2022</w:t>
      </w:r>
      <w:r w:rsidRPr="00606337">
        <w:t>, 23, bbac131.</w:t>
      </w:r>
    </w:p>
    <w:p w14:paraId="4440A40E" w14:textId="77777777" w:rsidR="00606337" w:rsidRPr="00606337" w:rsidRDefault="00606337" w:rsidP="00606337">
      <w:pPr>
        <w:pStyle w:val="EndNoteBibliography"/>
        <w:ind w:firstLine="0"/>
      </w:pPr>
      <w:r w:rsidRPr="00606337">
        <w:t>63.</w:t>
      </w:r>
      <w:r w:rsidRPr="00606337">
        <w:tab/>
        <w:t xml:space="preserve">Li, H.; Zhang, R.; Min, Y.; Ma, D.; Zhao, D.; Zeng, J., A knowledge-guided pre-training framework for improving molecular representation learning. </w:t>
      </w:r>
      <w:r w:rsidRPr="00606337">
        <w:rPr>
          <w:i/>
        </w:rPr>
        <w:t xml:space="preserve">Nature Communications </w:t>
      </w:r>
      <w:r w:rsidRPr="00606337">
        <w:rPr>
          <w:b/>
        </w:rPr>
        <w:t>2023</w:t>
      </w:r>
      <w:r w:rsidRPr="00606337">
        <w:t>, 14, 7568.</w:t>
      </w:r>
    </w:p>
    <w:p w14:paraId="4606CE8B" w14:textId="77777777" w:rsidR="00606337" w:rsidRPr="00606337" w:rsidRDefault="00606337" w:rsidP="00606337">
      <w:pPr>
        <w:pStyle w:val="EndNoteBibliography"/>
        <w:ind w:firstLine="0"/>
      </w:pPr>
      <w:r w:rsidRPr="00606337">
        <w:t>64.</w:t>
      </w:r>
      <w:r w:rsidRPr="00606337">
        <w:tab/>
        <w:t xml:space="preserve">Wan, Y.; Wu, J.; Hou, T.; Hsieh, C.-Y.; Jia, X., Multi-channel learning for integrating structural hierarchies into context-dependent molecular representation. </w:t>
      </w:r>
      <w:r w:rsidRPr="00606337">
        <w:rPr>
          <w:i/>
        </w:rPr>
        <w:t xml:space="preserve">Nature Communications </w:t>
      </w:r>
      <w:r w:rsidRPr="00606337">
        <w:rPr>
          <w:b/>
        </w:rPr>
        <w:t>2025</w:t>
      </w:r>
      <w:r w:rsidRPr="00606337">
        <w:t>, 16, 413.</w:t>
      </w:r>
    </w:p>
    <w:p w14:paraId="29B7477E" w14:textId="77777777" w:rsidR="00606337" w:rsidRPr="00606337" w:rsidRDefault="00606337" w:rsidP="00606337">
      <w:pPr>
        <w:pStyle w:val="EndNoteBibliography"/>
        <w:ind w:firstLine="0"/>
      </w:pPr>
      <w:r w:rsidRPr="00606337">
        <w:t>65.</w:t>
      </w:r>
      <w:r w:rsidRPr="00606337">
        <w:tab/>
        <w:t xml:space="preserve">Xu, K.; Hu, W.; Leskovec, J.; Jegelka, S., How Powerful are Graph Neural Networks? </w:t>
      </w:r>
      <w:r w:rsidRPr="00606337">
        <w:rPr>
          <w:i/>
        </w:rPr>
        <w:t xml:space="preserve">arXiv e-prints </w:t>
      </w:r>
      <w:r w:rsidRPr="00606337">
        <w:rPr>
          <w:b/>
        </w:rPr>
        <w:t>2018</w:t>
      </w:r>
      <w:r w:rsidRPr="00606337">
        <w:t>, arXiv:1810.00826.</w:t>
      </w:r>
    </w:p>
    <w:p w14:paraId="7A36340A" w14:textId="77777777" w:rsidR="00606337" w:rsidRPr="00606337" w:rsidRDefault="00606337" w:rsidP="00606337">
      <w:pPr>
        <w:pStyle w:val="EndNoteBibliography"/>
        <w:ind w:firstLine="0"/>
      </w:pPr>
      <w:r w:rsidRPr="00606337">
        <w:t>66.</w:t>
      </w:r>
      <w:r w:rsidRPr="00606337">
        <w:tab/>
        <w:t xml:space="preserve">Rampášek, L.; Galkin, M.; Dwivedi, V. P.; Luu, A. T.; Wolf, G.; Beaini, D., Recipe for a General, Powerful, Scalable Graph Transformer. </w:t>
      </w:r>
      <w:r w:rsidRPr="00606337">
        <w:rPr>
          <w:i/>
        </w:rPr>
        <w:t xml:space="preserve">arXiv e-prints </w:t>
      </w:r>
      <w:r w:rsidRPr="00606337">
        <w:rPr>
          <w:b/>
        </w:rPr>
        <w:t>2022</w:t>
      </w:r>
      <w:r w:rsidRPr="00606337">
        <w:t>, arXiv:2205.12454.</w:t>
      </w:r>
    </w:p>
    <w:p w14:paraId="0C961090" w14:textId="77777777" w:rsidR="00606337" w:rsidRPr="00606337" w:rsidRDefault="00606337" w:rsidP="00606337">
      <w:pPr>
        <w:pStyle w:val="EndNoteBibliography"/>
        <w:ind w:firstLine="0"/>
      </w:pPr>
      <w:r w:rsidRPr="00606337">
        <w:t>67.</w:t>
      </w:r>
      <w:r w:rsidRPr="00606337">
        <w:tab/>
        <w:t>Zhou, G.; Gao, Z.; Ding, Q.; Zheng, H.; Xu, H.; Wei, Z.; Zhang, L.; Ke, G. Uni-Mol: A Universal 3D Molecular Representation Learning Framework. In International Conference on Learning Representations, 2023; 2023.</w:t>
      </w:r>
    </w:p>
    <w:p w14:paraId="19F07613" w14:textId="77777777" w:rsidR="00606337" w:rsidRPr="00606337" w:rsidRDefault="00606337" w:rsidP="00606337">
      <w:pPr>
        <w:pStyle w:val="EndNoteBibliography"/>
        <w:ind w:firstLine="0"/>
      </w:pPr>
      <w:r w:rsidRPr="00606337">
        <w:t>68.</w:t>
      </w:r>
      <w:r w:rsidRPr="00606337">
        <w:tab/>
        <w:t xml:space="preserve">Fang, X.; Liu, L.; Lei, J.; He, D.; Zhang, S.; Zhou, J.; Wang, F.; Wu, H.; Wang, H., Geometry-enhanced molecular representation learning for property prediction. </w:t>
      </w:r>
      <w:r w:rsidRPr="00606337">
        <w:rPr>
          <w:i/>
        </w:rPr>
        <w:t xml:space="preserve">Nature Machine Intelligence </w:t>
      </w:r>
      <w:r w:rsidRPr="00606337">
        <w:rPr>
          <w:b/>
        </w:rPr>
        <w:t>2022</w:t>
      </w:r>
      <w:r w:rsidRPr="00606337">
        <w:t>, 4, 127-134.</w:t>
      </w:r>
    </w:p>
    <w:p w14:paraId="6E8E12F4" w14:textId="77777777" w:rsidR="00606337" w:rsidRPr="00606337" w:rsidRDefault="00606337" w:rsidP="00606337">
      <w:pPr>
        <w:pStyle w:val="EndNoteBibliography"/>
        <w:ind w:firstLine="0"/>
      </w:pPr>
      <w:r w:rsidRPr="00606337">
        <w:t>69.</w:t>
      </w:r>
      <w:r w:rsidRPr="00606337">
        <w:tab/>
        <w:t xml:space="preserve">Lin, X.; Quan, Z.; Wang, Z.-J.; Huang, H.; Zeng, X., A novel molecular representation with BiGRU neural networks for learning atom. </w:t>
      </w:r>
      <w:r w:rsidRPr="00606337">
        <w:rPr>
          <w:i/>
        </w:rPr>
        <w:t xml:space="preserve">Brief. Bioinform. </w:t>
      </w:r>
      <w:r w:rsidRPr="00606337">
        <w:rPr>
          <w:b/>
        </w:rPr>
        <w:t>2019</w:t>
      </w:r>
      <w:r w:rsidRPr="00606337">
        <w:t>, 21, 2099-2111.</w:t>
      </w:r>
    </w:p>
    <w:p w14:paraId="7220535B" w14:textId="77777777" w:rsidR="00606337" w:rsidRPr="00606337" w:rsidRDefault="00606337" w:rsidP="00606337">
      <w:pPr>
        <w:pStyle w:val="EndNoteBibliography"/>
        <w:ind w:firstLine="0"/>
      </w:pPr>
      <w:r w:rsidRPr="00606337">
        <w:t>70.</w:t>
      </w:r>
      <w:r w:rsidRPr="00606337">
        <w:tab/>
        <w:t xml:space="preserve">You, Y.; Chen, T.; Sui, Y.; Chen, T.; Wang, Z.; Shen, Y., Graph Contrastive Learning with Augmentations. </w:t>
      </w:r>
      <w:r w:rsidRPr="00606337">
        <w:rPr>
          <w:i/>
        </w:rPr>
        <w:t xml:space="preserve">arXiv e-prints </w:t>
      </w:r>
      <w:r w:rsidRPr="00606337">
        <w:rPr>
          <w:b/>
        </w:rPr>
        <w:t>2020</w:t>
      </w:r>
      <w:r w:rsidRPr="00606337">
        <w:t>, arXiv:2010.13902.</w:t>
      </w:r>
    </w:p>
    <w:p w14:paraId="236380C5" w14:textId="77777777" w:rsidR="00606337" w:rsidRPr="00606337" w:rsidRDefault="00606337" w:rsidP="00606337">
      <w:pPr>
        <w:pStyle w:val="EndNoteBibliography"/>
        <w:ind w:firstLine="0"/>
      </w:pPr>
      <w:r w:rsidRPr="00606337">
        <w:t>71.</w:t>
      </w:r>
      <w:r w:rsidRPr="00606337">
        <w:tab/>
        <w:t xml:space="preserve">Shi, Y.; Huang, Z.; Feng, S.; Zhong, H.; Wang, W.; Sun, Y., Masked Label Prediction: Unified Message Passing Model for Semi-Supervised Classification. </w:t>
      </w:r>
      <w:r w:rsidRPr="00606337">
        <w:rPr>
          <w:i/>
        </w:rPr>
        <w:t xml:space="preserve">arXiv e-prints </w:t>
      </w:r>
      <w:r w:rsidRPr="00606337">
        <w:rPr>
          <w:b/>
        </w:rPr>
        <w:t>2020</w:t>
      </w:r>
      <w:r w:rsidRPr="00606337">
        <w:t>, arXiv:2009.03509.</w:t>
      </w:r>
    </w:p>
    <w:p w14:paraId="2A4EC93D" w14:textId="77777777" w:rsidR="00606337" w:rsidRPr="00606337" w:rsidRDefault="00606337" w:rsidP="00606337">
      <w:pPr>
        <w:pStyle w:val="EndNoteBibliography"/>
        <w:ind w:firstLine="0"/>
      </w:pPr>
      <w:r w:rsidRPr="00606337">
        <w:t>72.</w:t>
      </w:r>
      <w:r w:rsidRPr="00606337">
        <w:tab/>
        <w:t>He, K.; Zhang, X.; Ren, S.; Sun, J. Deep Residual Learning for Image Recognition. In 2016 IEEE Conference on Computer Vision and Pattern Recognition (CVPR, Las Vegas, NV, June 01, 2016, 2016; Las Vegas, NV, 2016; p 1.</w:t>
      </w:r>
    </w:p>
    <w:p w14:paraId="197CC750" w14:textId="77777777" w:rsidR="00606337" w:rsidRPr="00606337" w:rsidRDefault="00606337" w:rsidP="00606337">
      <w:pPr>
        <w:pStyle w:val="EndNoteBibliography"/>
        <w:ind w:firstLine="0"/>
      </w:pPr>
      <w:r w:rsidRPr="00606337">
        <w:t>73.</w:t>
      </w:r>
      <w:r w:rsidRPr="00606337">
        <w:tab/>
        <w:t xml:space="preserve">Heid, E.; Greenman, K. P.; Chung, Y.; Li, S.-C.; Graff, D. E.; Vermeire, F. H.; Wu, H.; Green, W. H.; McGill, C. J., Chemprop: A Machine Learning Package for Chemical Property Prediction. </w:t>
      </w:r>
      <w:r w:rsidRPr="00606337">
        <w:rPr>
          <w:i/>
        </w:rPr>
        <w:t xml:space="preserve">J. Chem. Inf. Model. </w:t>
      </w:r>
      <w:r w:rsidRPr="00606337">
        <w:rPr>
          <w:b/>
        </w:rPr>
        <w:t>2024</w:t>
      </w:r>
      <w:r w:rsidRPr="00606337">
        <w:t>, 64, 9-17.</w:t>
      </w:r>
    </w:p>
    <w:p w14:paraId="384D8C9B" w14:textId="77777777" w:rsidR="00606337" w:rsidRPr="00606337" w:rsidRDefault="00606337" w:rsidP="00606337">
      <w:pPr>
        <w:pStyle w:val="EndNoteBibliography"/>
        <w:ind w:firstLine="0"/>
      </w:pPr>
      <w:r w:rsidRPr="00606337">
        <w:t>74.</w:t>
      </w:r>
      <w:r w:rsidRPr="00606337">
        <w:tab/>
        <w:t xml:space="preserve">Zhao, L.; Jin, W.; Akoglu, L.; Shah, N., From Stars to Subgraphs: Uplifting Any GNN with Local Structure Awareness. </w:t>
      </w:r>
      <w:r w:rsidRPr="00606337">
        <w:rPr>
          <w:i/>
        </w:rPr>
        <w:t xml:space="preserve">arXiv e-prints </w:t>
      </w:r>
      <w:r w:rsidRPr="00606337">
        <w:rPr>
          <w:b/>
        </w:rPr>
        <w:t>2021</w:t>
      </w:r>
      <w:r w:rsidRPr="00606337">
        <w:t>, arXiv:2110.03753.</w:t>
      </w:r>
    </w:p>
    <w:p w14:paraId="621A7DA2" w14:textId="77777777" w:rsidR="00606337" w:rsidRPr="00606337" w:rsidRDefault="00606337" w:rsidP="00606337">
      <w:pPr>
        <w:pStyle w:val="EndNoteBibliography"/>
        <w:ind w:firstLine="0"/>
      </w:pPr>
      <w:r w:rsidRPr="00606337">
        <w:t>75.</w:t>
      </w:r>
      <w:r w:rsidRPr="00606337">
        <w:tab/>
        <w:t xml:space="preserve">Xu, K.; Hu, W.; Leskovec, J.; Jegelka, S., How powerful are graph neural networks? </w:t>
      </w:r>
      <w:r w:rsidRPr="00606337">
        <w:rPr>
          <w:i/>
        </w:rPr>
        <w:t xml:space="preserve">arXiv preprint arXiv:1810.00826 </w:t>
      </w:r>
      <w:r w:rsidRPr="00606337">
        <w:rPr>
          <w:b/>
        </w:rPr>
        <w:t>2018</w:t>
      </w:r>
      <w:r w:rsidRPr="00606337">
        <w:t>.</w:t>
      </w:r>
    </w:p>
    <w:p w14:paraId="55647B59" w14:textId="77777777" w:rsidR="00606337" w:rsidRPr="00606337" w:rsidRDefault="00606337" w:rsidP="00606337">
      <w:pPr>
        <w:pStyle w:val="EndNoteBibliography"/>
        <w:ind w:firstLine="0"/>
      </w:pPr>
      <w:r w:rsidRPr="00606337">
        <w:t>76.</w:t>
      </w:r>
      <w:r w:rsidRPr="00606337">
        <w:tab/>
        <w:t xml:space="preserve">Li, L.; Zhang, Y.; Wang, G.; Xia, K., Kolmogorov–Arnold graph neural networks for molecular property prediction. </w:t>
      </w:r>
      <w:r w:rsidRPr="00606337">
        <w:rPr>
          <w:i/>
        </w:rPr>
        <w:t xml:space="preserve">Nature Machine Intelligence </w:t>
      </w:r>
      <w:r w:rsidRPr="00606337">
        <w:rPr>
          <w:b/>
        </w:rPr>
        <w:t>2025</w:t>
      </w:r>
      <w:r w:rsidRPr="00606337">
        <w:t>, 7, 1346-1354.</w:t>
      </w:r>
    </w:p>
    <w:p w14:paraId="3817AB24" w14:textId="77777777" w:rsidR="00606337" w:rsidRPr="00606337" w:rsidRDefault="00606337" w:rsidP="00606337">
      <w:pPr>
        <w:pStyle w:val="EndNoteBibliography"/>
        <w:ind w:firstLine="0"/>
      </w:pPr>
      <w:r w:rsidRPr="00606337">
        <w:t>77.</w:t>
      </w:r>
      <w:r w:rsidRPr="00606337">
        <w:tab/>
        <w:t xml:space="preserve">Liu, Z.; Wang, Y.; Vaidya, S.; Ruehle, F.; Halverson, J.; Soljačić, M.; Hou, T. Y.; Tegmark, M., KAN: Kolmogorov-Arnold Networks. </w:t>
      </w:r>
      <w:r w:rsidRPr="00606337">
        <w:rPr>
          <w:i/>
        </w:rPr>
        <w:t xml:space="preserve">arXiv e-prints </w:t>
      </w:r>
      <w:r w:rsidRPr="00606337">
        <w:rPr>
          <w:b/>
        </w:rPr>
        <w:t>2024</w:t>
      </w:r>
      <w:r w:rsidRPr="00606337">
        <w:t>, arXiv:2404.19756.</w:t>
      </w:r>
    </w:p>
    <w:p w14:paraId="779EB801" w14:textId="77777777" w:rsidR="00606337" w:rsidRPr="00606337" w:rsidRDefault="00606337" w:rsidP="00606337">
      <w:pPr>
        <w:pStyle w:val="EndNoteBibliography"/>
        <w:ind w:firstLine="0"/>
      </w:pPr>
      <w:r w:rsidRPr="00606337">
        <w:t>78.</w:t>
      </w:r>
      <w:r w:rsidRPr="00606337">
        <w:tab/>
        <w:t xml:space="preserve">Erickson, N.; Mueller, J.; Shirkov, A.; Zhang, H.; Larroy, P.; Li, M.; Smola, A., </w:t>
      </w:r>
      <w:r w:rsidRPr="00606337">
        <w:lastRenderedPageBreak/>
        <w:t xml:space="preserve">AutoGluon-Tabular: Robust and Accurate AutoML for Structured Data. </w:t>
      </w:r>
      <w:r w:rsidRPr="00606337">
        <w:rPr>
          <w:i/>
        </w:rPr>
        <w:t xml:space="preserve">arXiv e-prints </w:t>
      </w:r>
      <w:r w:rsidRPr="00606337">
        <w:rPr>
          <w:b/>
        </w:rPr>
        <w:t>2020</w:t>
      </w:r>
      <w:r w:rsidRPr="00606337">
        <w:t>, arXiv:2003.06505.</w:t>
      </w:r>
    </w:p>
    <w:p w14:paraId="67BB7D3B" w14:textId="77777777" w:rsidR="00606337" w:rsidRPr="00606337" w:rsidRDefault="00606337" w:rsidP="00606337">
      <w:pPr>
        <w:pStyle w:val="EndNoteBibliography"/>
        <w:ind w:firstLine="0"/>
      </w:pPr>
      <w:r w:rsidRPr="00606337">
        <w:t>79.</w:t>
      </w:r>
      <w:r w:rsidRPr="00606337">
        <w:tab/>
        <w:t xml:space="preserve">Hollmann, N.; Müller, S.; Purucker, L.; Krishnakumar, A.; Körfer, M.; Hoo, S. B.; Schirrmeister, R. T.; Hutter, F., Accurate predictions on small data with a tabular foundation model. </w:t>
      </w:r>
      <w:r w:rsidRPr="00606337">
        <w:rPr>
          <w:i/>
        </w:rPr>
        <w:t xml:space="preserve">Nature </w:t>
      </w:r>
      <w:r w:rsidRPr="00606337">
        <w:rPr>
          <w:b/>
        </w:rPr>
        <w:t>2025</w:t>
      </w:r>
      <w:r w:rsidRPr="00606337">
        <w:t>, 637, 319-326.</w:t>
      </w:r>
    </w:p>
    <w:p w14:paraId="4F9C48F9" w14:textId="77777777" w:rsidR="00606337" w:rsidRPr="00606337" w:rsidRDefault="00606337" w:rsidP="00606337">
      <w:pPr>
        <w:pStyle w:val="EndNoteBibliography"/>
        <w:ind w:firstLine="0"/>
      </w:pPr>
      <w:r w:rsidRPr="00606337">
        <w:t>80.</w:t>
      </w:r>
      <w:r w:rsidRPr="00606337">
        <w:tab/>
        <w:t xml:space="preserve">Cortes, C.; Vapnik, V., Support-vector networks. </w:t>
      </w:r>
      <w:r w:rsidRPr="00606337">
        <w:rPr>
          <w:i/>
        </w:rPr>
        <w:t xml:space="preserve">Machine Learning </w:t>
      </w:r>
      <w:r w:rsidRPr="00606337">
        <w:rPr>
          <w:b/>
        </w:rPr>
        <w:t>1995</w:t>
      </w:r>
      <w:r w:rsidRPr="00606337">
        <w:t>, 20, 273-297.</w:t>
      </w:r>
    </w:p>
    <w:p w14:paraId="3E2909FE" w14:textId="77777777" w:rsidR="00606337" w:rsidRPr="00606337" w:rsidRDefault="00606337" w:rsidP="00606337">
      <w:pPr>
        <w:pStyle w:val="EndNoteBibliography"/>
        <w:ind w:firstLine="0"/>
      </w:pPr>
      <w:r w:rsidRPr="00606337">
        <w:t>81.</w:t>
      </w:r>
      <w:r w:rsidRPr="00606337">
        <w:tab/>
        <w:t>Taunk, K.; De, S.; Verma, S.; Swetapadma, A. A Brief Review of Nearest Neighbor Algorithm for Learning and Classification. In 2019 International Conference on Intelligent Computing and Control Systems (ICCS), 15-17 May 2019, 2019; 2019; pp 1255-1260.</w:t>
      </w:r>
    </w:p>
    <w:p w14:paraId="597A3C1D" w14:textId="77777777" w:rsidR="00606337" w:rsidRPr="00606337" w:rsidRDefault="00606337" w:rsidP="00606337">
      <w:pPr>
        <w:pStyle w:val="EndNoteBibliography"/>
        <w:ind w:firstLine="0"/>
      </w:pPr>
      <w:r w:rsidRPr="00606337">
        <w:t>82.</w:t>
      </w:r>
      <w:r w:rsidRPr="00606337">
        <w:tab/>
        <w:t xml:space="preserve">Breiman, L., Random Forests. </w:t>
      </w:r>
      <w:r w:rsidRPr="00606337">
        <w:rPr>
          <w:i/>
        </w:rPr>
        <w:t xml:space="preserve">Machine Learning </w:t>
      </w:r>
      <w:r w:rsidRPr="00606337">
        <w:rPr>
          <w:b/>
        </w:rPr>
        <w:t>2001</w:t>
      </w:r>
      <w:r w:rsidRPr="00606337">
        <w:t>, 45, 5-32.</w:t>
      </w:r>
    </w:p>
    <w:p w14:paraId="77A75F2E" w14:textId="77777777" w:rsidR="00606337" w:rsidRPr="00606337" w:rsidRDefault="00606337" w:rsidP="00606337">
      <w:pPr>
        <w:pStyle w:val="EndNoteBibliography"/>
        <w:ind w:firstLine="0"/>
      </w:pPr>
      <w:r w:rsidRPr="00606337">
        <w:t>83.</w:t>
      </w:r>
      <w:r w:rsidRPr="00606337">
        <w:tab/>
        <w:t>Chen, T.; Guestrin, C. Xgboost: A scalable tree boosting system. In Proceedings of the 22nd acm sigkdd international conference on knowledge discovery and data mining, 2016; 2016; pp 785-794.</w:t>
      </w:r>
    </w:p>
    <w:p w14:paraId="43A36D1C" w14:textId="77777777" w:rsidR="00606337" w:rsidRPr="00606337" w:rsidRDefault="00606337" w:rsidP="00606337">
      <w:pPr>
        <w:pStyle w:val="EndNoteBibliography"/>
        <w:ind w:firstLine="0"/>
      </w:pPr>
      <w:r w:rsidRPr="00606337">
        <w:t>84.</w:t>
      </w:r>
      <w:r w:rsidRPr="00606337">
        <w:tab/>
        <w:t>Ke, G.; Meng, Q.; Finley, T.; Wang, T.; Chen, W.; Ma, W.; Ye, Q.; Liu, T.-Y. LightGBM: A Highly Efficient Gradient Boosting Decision Tree. In Neural Information Processing Systems, 2017; 2017.</w:t>
      </w:r>
    </w:p>
    <w:p w14:paraId="0CB9624F" w14:textId="77777777" w:rsidR="00606337" w:rsidRPr="00606337" w:rsidRDefault="00606337" w:rsidP="00606337">
      <w:pPr>
        <w:pStyle w:val="EndNoteBibliography"/>
        <w:ind w:firstLine="0"/>
      </w:pPr>
      <w:r w:rsidRPr="00606337">
        <w:t>85.</w:t>
      </w:r>
      <w:r w:rsidRPr="00606337">
        <w:tab/>
        <w:t xml:space="preserve">Prokhorenkova, L.; Gusev, G.; Vorobev, A.; Dorogush, A. V.; Gulin, A. J. A. i. n. i. p. s., CatBoost: unbiased boosting with categorical features. </w:t>
      </w:r>
      <w:r w:rsidRPr="00606337">
        <w:rPr>
          <w:b/>
        </w:rPr>
        <w:t>2018</w:t>
      </w:r>
      <w:r w:rsidRPr="00606337">
        <w:t>, 31.</w:t>
      </w:r>
    </w:p>
    <w:p w14:paraId="02A10A40" w14:textId="77777777" w:rsidR="00606337" w:rsidRPr="00606337" w:rsidRDefault="00606337" w:rsidP="00606337">
      <w:pPr>
        <w:pStyle w:val="EndNoteBibliography"/>
        <w:ind w:firstLine="0"/>
      </w:pPr>
      <w:r w:rsidRPr="00606337">
        <w:t>86.</w:t>
      </w:r>
      <w:r w:rsidRPr="00606337">
        <w:tab/>
        <w:t>G, L., RDKit: Open-source cheminformatics.</w:t>
      </w:r>
    </w:p>
    <w:p w14:paraId="2A9D9DEE" w14:textId="77777777" w:rsidR="00606337" w:rsidRPr="00606337" w:rsidRDefault="00606337" w:rsidP="00606337">
      <w:pPr>
        <w:pStyle w:val="EndNoteBibliography"/>
        <w:ind w:firstLine="0"/>
      </w:pPr>
      <w:r w:rsidRPr="00606337">
        <w:t>87.</w:t>
      </w:r>
      <w:r w:rsidRPr="00606337">
        <w:tab/>
        <w:t xml:space="preserve">Moriwaki, H.; Tian, Y.-S.; Kawashita, N.; Takagi, T., Mordred: a molecular descriptor calculator. </w:t>
      </w:r>
      <w:r w:rsidRPr="00606337">
        <w:rPr>
          <w:i/>
        </w:rPr>
        <w:t xml:space="preserve">J. Cheminform. </w:t>
      </w:r>
      <w:r w:rsidRPr="00606337">
        <w:rPr>
          <w:b/>
        </w:rPr>
        <w:t>2018</w:t>
      </w:r>
      <w:r w:rsidRPr="00606337">
        <w:t>, 10, 4.</w:t>
      </w:r>
    </w:p>
    <w:p w14:paraId="3FAADE88" w14:textId="77777777" w:rsidR="00606337" w:rsidRPr="00606337" w:rsidRDefault="00606337" w:rsidP="00606337">
      <w:pPr>
        <w:pStyle w:val="EndNoteBibliography"/>
        <w:ind w:firstLine="0"/>
      </w:pPr>
      <w:r w:rsidRPr="00606337">
        <w:t>88.</w:t>
      </w:r>
      <w:r w:rsidRPr="00606337">
        <w:tab/>
        <w:t xml:space="preserve">Durant, J. L.; Leland, B. A.; Henry, D. R.; Nourse, J. G., Reoptimization of MDL Keys for Use in Drug Discovery. </w:t>
      </w:r>
      <w:r w:rsidRPr="00606337">
        <w:rPr>
          <w:i/>
        </w:rPr>
        <w:t xml:space="preserve">J. Chem. Inf. Comput. Sci. </w:t>
      </w:r>
      <w:r w:rsidRPr="00606337">
        <w:rPr>
          <w:b/>
        </w:rPr>
        <w:t>2002</w:t>
      </w:r>
      <w:r w:rsidRPr="00606337">
        <w:t>, 42, 1273-1280.</w:t>
      </w:r>
    </w:p>
    <w:p w14:paraId="2B9F8C8D" w14:textId="77777777" w:rsidR="00606337" w:rsidRPr="00606337" w:rsidRDefault="00606337" w:rsidP="00606337">
      <w:pPr>
        <w:pStyle w:val="EndNoteBibliography"/>
        <w:ind w:firstLine="0"/>
      </w:pPr>
      <w:r w:rsidRPr="00606337">
        <w:t>89.</w:t>
      </w:r>
      <w:r w:rsidRPr="00606337">
        <w:tab/>
        <w:t xml:space="preserve">Stiefl, N.; Watson, I. A.; Baumann, K.; Zaliani, A., ErG:  2D Pharmacophore Descriptions for Scaffold Hopping. </w:t>
      </w:r>
      <w:r w:rsidRPr="00606337">
        <w:rPr>
          <w:i/>
        </w:rPr>
        <w:t xml:space="preserve">J. Chem. Inf. Model. </w:t>
      </w:r>
      <w:r w:rsidRPr="00606337">
        <w:rPr>
          <w:b/>
        </w:rPr>
        <w:t>2006</w:t>
      </w:r>
      <w:r w:rsidRPr="00606337">
        <w:t>, 46, 208-220.</w:t>
      </w:r>
    </w:p>
    <w:p w14:paraId="333F3760" w14:textId="77777777" w:rsidR="00606337" w:rsidRPr="00606337" w:rsidRDefault="00606337" w:rsidP="00606337">
      <w:pPr>
        <w:pStyle w:val="EndNoteBibliography"/>
        <w:ind w:firstLine="0"/>
      </w:pPr>
      <w:r w:rsidRPr="00606337">
        <w:t>90.</w:t>
      </w:r>
      <w:r w:rsidRPr="00606337">
        <w:tab/>
        <w:t xml:space="preserve">Bolton, E. E.; Wang, Y.; Thiessen, P. A.; Bryant, S. H. J. A. R. i. C. C., Chapter 12—PubChem: integrated platform of small molecules and niological activities. </w:t>
      </w:r>
      <w:r w:rsidRPr="00606337">
        <w:rPr>
          <w:b/>
        </w:rPr>
        <w:t>2008</w:t>
      </w:r>
      <w:r w:rsidRPr="00606337">
        <w:t>, 4, 217-241.</w:t>
      </w:r>
    </w:p>
    <w:p w14:paraId="6E664DD8" w14:textId="77777777" w:rsidR="00606337" w:rsidRPr="00606337" w:rsidRDefault="00606337" w:rsidP="00606337">
      <w:pPr>
        <w:pStyle w:val="EndNoteBibliography"/>
        <w:ind w:firstLine="0"/>
      </w:pPr>
      <w:r w:rsidRPr="00606337">
        <w:t>91.</w:t>
      </w:r>
      <w:r w:rsidRPr="00606337">
        <w:tab/>
        <w:t>Daylight Chemical Information Systems.</w:t>
      </w:r>
    </w:p>
    <w:p w14:paraId="6CC4B0EE" w14:textId="77777777" w:rsidR="00606337" w:rsidRPr="00606337" w:rsidRDefault="00606337" w:rsidP="00606337">
      <w:pPr>
        <w:pStyle w:val="EndNoteBibliography"/>
        <w:ind w:firstLine="0"/>
      </w:pPr>
      <w:r w:rsidRPr="00606337">
        <w:t>92.</w:t>
      </w:r>
      <w:r w:rsidRPr="00606337">
        <w:tab/>
        <w:t xml:space="preserve">Golbraikh, A.; Muratov, E.; Fourches, D.; Tropsha, A., Data set modelability by QSAR. </w:t>
      </w:r>
      <w:r w:rsidRPr="00606337">
        <w:rPr>
          <w:i/>
        </w:rPr>
        <w:t xml:space="preserve">J. Chem. Inf. Model. </w:t>
      </w:r>
      <w:r w:rsidRPr="00606337">
        <w:rPr>
          <w:b/>
        </w:rPr>
        <w:t>2014</w:t>
      </w:r>
      <w:r w:rsidRPr="00606337">
        <w:t>, 54, 1-4.</w:t>
      </w:r>
    </w:p>
    <w:p w14:paraId="7269DBF5" w14:textId="77777777" w:rsidR="00606337" w:rsidRPr="00606337" w:rsidRDefault="00606337" w:rsidP="00606337">
      <w:pPr>
        <w:pStyle w:val="EndNoteBibliography"/>
        <w:ind w:firstLine="0"/>
      </w:pPr>
      <w:r w:rsidRPr="00606337">
        <w:t>93.</w:t>
      </w:r>
      <w:r w:rsidRPr="00606337">
        <w:tab/>
        <w:t xml:space="preserve">Luque Ruiz, I.; Gómez-Nieto, M. Á., Regression Modelability Index: A New Index for Prediction of the Modelability of Data Sets in the Development of QSAR Regression Models. </w:t>
      </w:r>
      <w:r w:rsidRPr="00606337">
        <w:rPr>
          <w:i/>
        </w:rPr>
        <w:t xml:space="preserve">J. Chem. Inf. Model. </w:t>
      </w:r>
      <w:r w:rsidRPr="00606337">
        <w:rPr>
          <w:b/>
        </w:rPr>
        <w:t>2018</w:t>
      </w:r>
      <w:r w:rsidRPr="00606337">
        <w:t>, 58, 2069-2084.</w:t>
      </w:r>
    </w:p>
    <w:p w14:paraId="3DB87566" w14:textId="77777777" w:rsidR="00606337" w:rsidRPr="00606337" w:rsidRDefault="00606337" w:rsidP="00606337">
      <w:pPr>
        <w:pStyle w:val="EndNoteBibliography"/>
        <w:ind w:firstLine="0"/>
      </w:pPr>
      <w:r w:rsidRPr="00606337">
        <w:t>94.</w:t>
      </w:r>
      <w:r w:rsidRPr="00606337">
        <w:tab/>
        <w:t xml:space="preserve">Peltason, L.; Bajorath, J., SAR index: quantifying the nature of structure-activity relationships. </w:t>
      </w:r>
      <w:r w:rsidRPr="00606337">
        <w:rPr>
          <w:i/>
        </w:rPr>
        <w:t xml:space="preserve">J. Med. Chem. </w:t>
      </w:r>
      <w:r w:rsidRPr="00606337">
        <w:rPr>
          <w:b/>
        </w:rPr>
        <w:t>2007</w:t>
      </w:r>
      <w:r w:rsidRPr="00606337">
        <w:t>, 50, 5571-8.</w:t>
      </w:r>
    </w:p>
    <w:p w14:paraId="7284A89F" w14:textId="77777777" w:rsidR="00606337" w:rsidRPr="00606337" w:rsidRDefault="00606337" w:rsidP="00606337">
      <w:pPr>
        <w:pStyle w:val="EndNoteBibliography"/>
        <w:ind w:firstLine="0"/>
      </w:pPr>
      <w:r w:rsidRPr="00606337">
        <w:t>95.</w:t>
      </w:r>
      <w:r w:rsidRPr="00606337">
        <w:tab/>
        <w:t xml:space="preserve">Bajusz, D.; Rácz, A.; Héberger, K., Why is Tanimoto index an appropriate choice for fingerprint-based similarity calculations? </w:t>
      </w:r>
      <w:r w:rsidRPr="00606337">
        <w:rPr>
          <w:i/>
        </w:rPr>
        <w:t xml:space="preserve">J. Cheminform. </w:t>
      </w:r>
      <w:r w:rsidRPr="00606337">
        <w:rPr>
          <w:b/>
        </w:rPr>
        <w:t>2015</w:t>
      </w:r>
      <w:r w:rsidRPr="00606337">
        <w:t>, 7, 20.</w:t>
      </w:r>
    </w:p>
    <w:p w14:paraId="6F6AF364" w14:textId="77777777" w:rsidR="00606337" w:rsidRPr="00606337" w:rsidRDefault="00606337" w:rsidP="00606337">
      <w:pPr>
        <w:pStyle w:val="EndNoteBibliography"/>
        <w:ind w:firstLine="0"/>
      </w:pPr>
      <w:r w:rsidRPr="00606337">
        <w:t>96.</w:t>
      </w:r>
      <w:r w:rsidRPr="00606337">
        <w:tab/>
        <w:t xml:space="preserve">Aldeghi, M.; Graff, D. E.; Frey, N.; Morrone, J. A.; Pyzer-Knapp, E. O.; Jordan, K. E.; Coley, C. W., Roughness of Molecular Property Landscapes and Its Impact on Modellability. </w:t>
      </w:r>
      <w:r w:rsidRPr="00606337">
        <w:rPr>
          <w:i/>
        </w:rPr>
        <w:t xml:space="preserve">J. Chem. Inf. Model. </w:t>
      </w:r>
      <w:r w:rsidRPr="00606337">
        <w:rPr>
          <w:b/>
        </w:rPr>
        <w:t>2022</w:t>
      </w:r>
      <w:r w:rsidRPr="00606337">
        <w:t>, 62, 4660-4671.</w:t>
      </w:r>
    </w:p>
    <w:p w14:paraId="22A380C1" w14:textId="1FFAB127" w:rsidR="00515641" w:rsidRPr="006A6DD6" w:rsidRDefault="00360CA6" w:rsidP="00300B72">
      <w:pPr>
        <w:ind w:firstLine="0"/>
        <w:rPr>
          <w:rFonts w:eastAsia="微软雅黑"/>
        </w:rPr>
      </w:pPr>
      <w:r w:rsidRPr="006A6DD6">
        <w:rPr>
          <w:rFonts w:eastAsia="微软雅黑"/>
        </w:rPr>
        <w:fldChar w:fldCharType="end"/>
      </w:r>
    </w:p>
    <w:sectPr w:rsidR="00515641" w:rsidRPr="006A6DD6" w:rsidSect="00C919E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00C44" w14:textId="77777777" w:rsidR="009A60BF" w:rsidRDefault="009A60BF" w:rsidP="00776FE3">
      <w:pPr>
        <w:spacing w:line="240" w:lineRule="auto"/>
      </w:pPr>
      <w:r>
        <w:separator/>
      </w:r>
    </w:p>
  </w:endnote>
  <w:endnote w:type="continuationSeparator" w:id="0">
    <w:p w14:paraId="01D82C5B" w14:textId="77777777" w:rsidR="009A60BF" w:rsidRDefault="009A60BF" w:rsidP="00776F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times new rome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A7817" w14:textId="77777777" w:rsidR="009A60BF" w:rsidRDefault="009A60BF" w:rsidP="00776FE3">
      <w:pPr>
        <w:spacing w:line="240" w:lineRule="auto"/>
      </w:pPr>
      <w:r>
        <w:separator/>
      </w:r>
    </w:p>
  </w:footnote>
  <w:footnote w:type="continuationSeparator" w:id="0">
    <w:p w14:paraId="709BC68D" w14:textId="77777777" w:rsidR="009A60BF" w:rsidRDefault="009A60BF" w:rsidP="00776FE3">
      <w:pPr>
        <w:spacing w:line="240" w:lineRule="auto"/>
      </w:pPr>
      <w:r>
        <w:continuationSeparator/>
      </w:r>
    </w:p>
  </w:footnote>
  <w:footnote w:id="1">
    <w:p w14:paraId="7A923250" w14:textId="77777777" w:rsidR="00307F73" w:rsidRDefault="00307F73" w:rsidP="00307F73">
      <w:pPr>
        <w:pStyle w:val="af1"/>
        <w:ind w:firstLine="360"/>
      </w:pPr>
      <w:r>
        <w:rPr>
          <w:rStyle w:val="af3"/>
        </w:rPr>
        <w:footnoteRef/>
      </w:r>
      <w:r>
        <w:t xml:space="preserve"> </w:t>
      </w:r>
      <w:r w:rsidRPr="009B3B46">
        <w:t>https://github.com/PriorLabs/tabpfn-extensions/tree/main/src/tabpfn_extensions/hpo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F538A"/>
    <w:multiLevelType w:val="hybridMultilevel"/>
    <w:tmpl w:val="4AB200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Chemical Info Modeling&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0x99rz5zt2ejevrzi500pz950aztrvtzfa&quot;&gt;我的EndNote库&lt;record-ids&gt;&lt;item&gt;1002&lt;/item&gt;&lt;item&gt;1005&lt;/item&gt;&lt;item&gt;1038&lt;/item&gt;&lt;item&gt;1044&lt;/item&gt;&lt;item&gt;1045&lt;/item&gt;&lt;item&gt;1046&lt;/item&gt;&lt;item&gt;1047&lt;/item&gt;&lt;item&gt;1048&lt;/item&gt;&lt;item&gt;1050&lt;/item&gt;&lt;item&gt;1052&lt;/item&gt;&lt;item&gt;1054&lt;/item&gt;&lt;item&gt;1057&lt;/item&gt;&lt;item&gt;1058&lt;/item&gt;&lt;item&gt;1063&lt;/item&gt;&lt;item&gt;1064&lt;/item&gt;&lt;item&gt;1066&lt;/item&gt;&lt;item&gt;1068&lt;/item&gt;&lt;item&gt;1070&lt;/item&gt;&lt;item&gt;1071&lt;/item&gt;&lt;item&gt;1075&lt;/item&gt;&lt;item&gt;1078&lt;/item&gt;&lt;item&gt;1079&lt;/item&gt;&lt;item&gt;1081&lt;/item&gt;&lt;item&gt;1084&lt;/item&gt;&lt;item&gt;1087&lt;/item&gt;&lt;item&gt;1093&lt;/item&gt;&lt;item&gt;1094&lt;/item&gt;&lt;item&gt;1095&lt;/item&gt;&lt;item&gt;1100&lt;/item&gt;&lt;item&gt;1101&lt;/item&gt;&lt;item&gt;1103&lt;/item&gt;&lt;item&gt;1105&lt;/item&gt;&lt;item&gt;1106&lt;/item&gt;&lt;item&gt;1107&lt;/item&gt;&lt;item&gt;1109&lt;/item&gt;&lt;item&gt;1110&lt;/item&gt;&lt;item&gt;1111&lt;/item&gt;&lt;item&gt;1113&lt;/item&gt;&lt;item&gt;1115&lt;/item&gt;&lt;item&gt;1120&lt;/item&gt;&lt;item&gt;1121&lt;/item&gt;&lt;item&gt;1123&lt;/item&gt;&lt;item&gt;1125&lt;/item&gt;&lt;item&gt;1127&lt;/item&gt;&lt;item&gt;1129&lt;/item&gt;&lt;item&gt;1132&lt;/item&gt;&lt;item&gt;1133&lt;/item&gt;&lt;item&gt;1134&lt;/item&gt;&lt;item&gt;1135&lt;/item&gt;&lt;item&gt;1137&lt;/item&gt;&lt;item&gt;1138&lt;/item&gt;&lt;item&gt;1139&lt;/item&gt;&lt;item&gt;1140&lt;/item&gt;&lt;item&gt;1142&lt;/item&gt;&lt;item&gt;1143&lt;/item&gt;&lt;item&gt;1145&lt;/item&gt;&lt;item&gt;1149&lt;/item&gt;&lt;item&gt;1150&lt;/item&gt;&lt;item&gt;1151&lt;/item&gt;&lt;item&gt;1155&lt;/item&gt;&lt;item&gt;1157&lt;/item&gt;&lt;item&gt;1168&lt;/item&gt;&lt;item&gt;1178&lt;/item&gt;&lt;item&gt;1179&lt;/item&gt;&lt;item&gt;1181&lt;/item&gt;&lt;item&gt;1211&lt;/item&gt;&lt;item&gt;1214&lt;/item&gt;&lt;item&gt;1215&lt;/item&gt;&lt;item&gt;1220&lt;/item&gt;&lt;item&gt;1221&lt;/item&gt;&lt;item&gt;1223&lt;/item&gt;&lt;item&gt;1226&lt;/item&gt;&lt;item&gt;1227&lt;/item&gt;&lt;item&gt;1229&lt;/item&gt;&lt;item&gt;1231&lt;/item&gt;&lt;item&gt;1233&lt;/item&gt;&lt;item&gt;1266&lt;/item&gt;&lt;item&gt;1268&lt;/item&gt;&lt;item&gt;1270&lt;/item&gt;&lt;item&gt;1276&lt;/item&gt;&lt;item&gt;1281&lt;/item&gt;&lt;item&gt;1287&lt;/item&gt;&lt;item&gt;1290&lt;/item&gt;&lt;item&gt;1298&lt;/item&gt;&lt;item&gt;1301&lt;/item&gt;&lt;item&gt;1303&lt;/item&gt;&lt;item&gt;1305&lt;/item&gt;&lt;item&gt;1307&lt;/item&gt;&lt;item&gt;1309&lt;/item&gt;&lt;item&gt;1311&lt;/item&gt;&lt;item&gt;1313&lt;/item&gt;&lt;item&gt;1316&lt;/item&gt;&lt;item&gt;1318&lt;/item&gt;&lt;item&gt;1354&lt;/item&gt;&lt;item&gt;1356&lt;/item&gt;&lt;item&gt;1359&lt;/item&gt;&lt;item&gt;1360&lt;/item&gt;&lt;item&gt;1361&lt;/item&gt;&lt;item&gt;1364&lt;/item&gt;&lt;item&gt;1373&lt;/item&gt;&lt;item&gt;1374&lt;/item&gt;&lt;item&gt;1377&lt;/item&gt;&lt;item&gt;1683&lt;/item&gt;&lt;item&gt;1685&lt;/item&gt;&lt;item&gt;1688&lt;/item&gt;&lt;item&gt;1690&lt;/item&gt;&lt;item&gt;1691&lt;/item&gt;&lt;/record-ids&gt;&lt;/item&gt;&lt;/Libraries&gt;"/>
  </w:docVars>
  <w:rsids>
    <w:rsidRoot w:val="00813E90"/>
    <w:rsid w:val="00000527"/>
    <w:rsid w:val="00001616"/>
    <w:rsid w:val="000045E5"/>
    <w:rsid w:val="00010D48"/>
    <w:rsid w:val="000131E8"/>
    <w:rsid w:val="00013FE3"/>
    <w:rsid w:val="00015C9E"/>
    <w:rsid w:val="00017526"/>
    <w:rsid w:val="000235E3"/>
    <w:rsid w:val="00023CA7"/>
    <w:rsid w:val="00032F5B"/>
    <w:rsid w:val="000415CF"/>
    <w:rsid w:val="00041DA1"/>
    <w:rsid w:val="00042401"/>
    <w:rsid w:val="00042E09"/>
    <w:rsid w:val="00043516"/>
    <w:rsid w:val="00046F16"/>
    <w:rsid w:val="00047410"/>
    <w:rsid w:val="00050FE9"/>
    <w:rsid w:val="00051D43"/>
    <w:rsid w:val="000534F7"/>
    <w:rsid w:val="00054EE3"/>
    <w:rsid w:val="00055B30"/>
    <w:rsid w:val="00057354"/>
    <w:rsid w:val="00057B6D"/>
    <w:rsid w:val="000668DA"/>
    <w:rsid w:val="00067EE4"/>
    <w:rsid w:val="00071586"/>
    <w:rsid w:val="00072BA6"/>
    <w:rsid w:val="00075B83"/>
    <w:rsid w:val="00081D62"/>
    <w:rsid w:val="00085FB5"/>
    <w:rsid w:val="000870D2"/>
    <w:rsid w:val="000B0520"/>
    <w:rsid w:val="000B171D"/>
    <w:rsid w:val="000B5B8C"/>
    <w:rsid w:val="000C1A33"/>
    <w:rsid w:val="000C32E3"/>
    <w:rsid w:val="000C3EFF"/>
    <w:rsid w:val="000C3F40"/>
    <w:rsid w:val="000C4ECD"/>
    <w:rsid w:val="000C753A"/>
    <w:rsid w:val="000D22E7"/>
    <w:rsid w:val="000D51CE"/>
    <w:rsid w:val="000D6F01"/>
    <w:rsid w:val="000D7934"/>
    <w:rsid w:val="000E27D8"/>
    <w:rsid w:val="000E2F28"/>
    <w:rsid w:val="000E67A9"/>
    <w:rsid w:val="000E719A"/>
    <w:rsid w:val="000E733A"/>
    <w:rsid w:val="000F378A"/>
    <w:rsid w:val="000F69B5"/>
    <w:rsid w:val="000F7C85"/>
    <w:rsid w:val="00100C98"/>
    <w:rsid w:val="0010162E"/>
    <w:rsid w:val="00101B30"/>
    <w:rsid w:val="00102782"/>
    <w:rsid w:val="00107009"/>
    <w:rsid w:val="00107770"/>
    <w:rsid w:val="00111203"/>
    <w:rsid w:val="00111646"/>
    <w:rsid w:val="0011195C"/>
    <w:rsid w:val="00112618"/>
    <w:rsid w:val="001164A7"/>
    <w:rsid w:val="00121568"/>
    <w:rsid w:val="001223BC"/>
    <w:rsid w:val="00122F95"/>
    <w:rsid w:val="00127339"/>
    <w:rsid w:val="001300F1"/>
    <w:rsid w:val="0013057D"/>
    <w:rsid w:val="00131DF0"/>
    <w:rsid w:val="00133259"/>
    <w:rsid w:val="0014023C"/>
    <w:rsid w:val="00140F2C"/>
    <w:rsid w:val="001412DC"/>
    <w:rsid w:val="001422AE"/>
    <w:rsid w:val="00143EA6"/>
    <w:rsid w:val="00144381"/>
    <w:rsid w:val="00155C5F"/>
    <w:rsid w:val="001609CB"/>
    <w:rsid w:val="00161895"/>
    <w:rsid w:val="00164235"/>
    <w:rsid w:val="00173372"/>
    <w:rsid w:val="001743CB"/>
    <w:rsid w:val="00174CF6"/>
    <w:rsid w:val="00177F4C"/>
    <w:rsid w:val="00180B1D"/>
    <w:rsid w:val="0018121F"/>
    <w:rsid w:val="00183E39"/>
    <w:rsid w:val="001855D6"/>
    <w:rsid w:val="00186272"/>
    <w:rsid w:val="001870DD"/>
    <w:rsid w:val="00187FCB"/>
    <w:rsid w:val="00192FE6"/>
    <w:rsid w:val="00196B10"/>
    <w:rsid w:val="001970E5"/>
    <w:rsid w:val="001A174B"/>
    <w:rsid w:val="001A4E2F"/>
    <w:rsid w:val="001A6FEB"/>
    <w:rsid w:val="001B09B2"/>
    <w:rsid w:val="001B0B8E"/>
    <w:rsid w:val="001B41D0"/>
    <w:rsid w:val="001B631F"/>
    <w:rsid w:val="001B7812"/>
    <w:rsid w:val="001C128C"/>
    <w:rsid w:val="001C2438"/>
    <w:rsid w:val="001C61A1"/>
    <w:rsid w:val="001C635C"/>
    <w:rsid w:val="001D62FA"/>
    <w:rsid w:val="001E2E83"/>
    <w:rsid w:val="001E37B3"/>
    <w:rsid w:val="001E4C11"/>
    <w:rsid w:val="001F0722"/>
    <w:rsid w:val="001F211C"/>
    <w:rsid w:val="001F2498"/>
    <w:rsid w:val="001F538E"/>
    <w:rsid w:val="001F7AF5"/>
    <w:rsid w:val="002106AB"/>
    <w:rsid w:val="002135FD"/>
    <w:rsid w:val="00214AC5"/>
    <w:rsid w:val="00215CFB"/>
    <w:rsid w:val="002205EA"/>
    <w:rsid w:val="002216B9"/>
    <w:rsid w:val="00222602"/>
    <w:rsid w:val="002276B6"/>
    <w:rsid w:val="00227730"/>
    <w:rsid w:val="00227E1E"/>
    <w:rsid w:val="00230684"/>
    <w:rsid w:val="002356ED"/>
    <w:rsid w:val="00241053"/>
    <w:rsid w:val="00241CE5"/>
    <w:rsid w:val="00245094"/>
    <w:rsid w:val="00247EB1"/>
    <w:rsid w:val="00251742"/>
    <w:rsid w:val="00252F21"/>
    <w:rsid w:val="00254130"/>
    <w:rsid w:val="00256222"/>
    <w:rsid w:val="00260015"/>
    <w:rsid w:val="002651C5"/>
    <w:rsid w:val="002666A0"/>
    <w:rsid w:val="00267D4C"/>
    <w:rsid w:val="0027045C"/>
    <w:rsid w:val="00273514"/>
    <w:rsid w:val="00281817"/>
    <w:rsid w:val="00282A30"/>
    <w:rsid w:val="0028382B"/>
    <w:rsid w:val="002861D8"/>
    <w:rsid w:val="0028739F"/>
    <w:rsid w:val="002900E4"/>
    <w:rsid w:val="0029123C"/>
    <w:rsid w:val="0029261F"/>
    <w:rsid w:val="0029381D"/>
    <w:rsid w:val="002943E3"/>
    <w:rsid w:val="002A0611"/>
    <w:rsid w:val="002A1FD4"/>
    <w:rsid w:val="002A29E4"/>
    <w:rsid w:val="002A63E7"/>
    <w:rsid w:val="002B00E2"/>
    <w:rsid w:val="002B038B"/>
    <w:rsid w:val="002B1565"/>
    <w:rsid w:val="002B299E"/>
    <w:rsid w:val="002B30FE"/>
    <w:rsid w:val="002B37A7"/>
    <w:rsid w:val="002B4D96"/>
    <w:rsid w:val="002B558F"/>
    <w:rsid w:val="002B7D97"/>
    <w:rsid w:val="002C1927"/>
    <w:rsid w:val="002C2728"/>
    <w:rsid w:val="002C27EC"/>
    <w:rsid w:val="002C2EE0"/>
    <w:rsid w:val="002C444A"/>
    <w:rsid w:val="002C4DE2"/>
    <w:rsid w:val="002C7098"/>
    <w:rsid w:val="002D15A7"/>
    <w:rsid w:val="002D222A"/>
    <w:rsid w:val="002D2AA5"/>
    <w:rsid w:val="002D4912"/>
    <w:rsid w:val="002E0A76"/>
    <w:rsid w:val="002E3D75"/>
    <w:rsid w:val="002E46F2"/>
    <w:rsid w:val="002F724B"/>
    <w:rsid w:val="00300B72"/>
    <w:rsid w:val="003050BE"/>
    <w:rsid w:val="00305946"/>
    <w:rsid w:val="00307F73"/>
    <w:rsid w:val="00310F76"/>
    <w:rsid w:val="003110E1"/>
    <w:rsid w:val="00313E28"/>
    <w:rsid w:val="00317BA5"/>
    <w:rsid w:val="00320C92"/>
    <w:rsid w:val="00322724"/>
    <w:rsid w:val="00322F52"/>
    <w:rsid w:val="00323329"/>
    <w:rsid w:val="003238E2"/>
    <w:rsid w:val="00324133"/>
    <w:rsid w:val="00331125"/>
    <w:rsid w:val="003330F3"/>
    <w:rsid w:val="003361E4"/>
    <w:rsid w:val="00336DA3"/>
    <w:rsid w:val="003403B8"/>
    <w:rsid w:val="0034662C"/>
    <w:rsid w:val="00352641"/>
    <w:rsid w:val="003546C0"/>
    <w:rsid w:val="00360CA6"/>
    <w:rsid w:val="0036102C"/>
    <w:rsid w:val="00362CDC"/>
    <w:rsid w:val="0036415B"/>
    <w:rsid w:val="00370E74"/>
    <w:rsid w:val="00371554"/>
    <w:rsid w:val="00372EC1"/>
    <w:rsid w:val="003762F4"/>
    <w:rsid w:val="00376787"/>
    <w:rsid w:val="00376BD0"/>
    <w:rsid w:val="00383211"/>
    <w:rsid w:val="0038420D"/>
    <w:rsid w:val="00384B48"/>
    <w:rsid w:val="00390572"/>
    <w:rsid w:val="00391243"/>
    <w:rsid w:val="0039258B"/>
    <w:rsid w:val="00394811"/>
    <w:rsid w:val="00396BC9"/>
    <w:rsid w:val="0039737D"/>
    <w:rsid w:val="003A24AD"/>
    <w:rsid w:val="003A3BBF"/>
    <w:rsid w:val="003A683F"/>
    <w:rsid w:val="003A6CC9"/>
    <w:rsid w:val="003A79F5"/>
    <w:rsid w:val="003B1DCA"/>
    <w:rsid w:val="003B350D"/>
    <w:rsid w:val="003B45C3"/>
    <w:rsid w:val="003B6CB4"/>
    <w:rsid w:val="003B7B9A"/>
    <w:rsid w:val="003C02C9"/>
    <w:rsid w:val="003C0AD3"/>
    <w:rsid w:val="003C0C6A"/>
    <w:rsid w:val="003C2443"/>
    <w:rsid w:val="003D1854"/>
    <w:rsid w:val="003D2C9C"/>
    <w:rsid w:val="003D2D87"/>
    <w:rsid w:val="003D6404"/>
    <w:rsid w:val="003E3884"/>
    <w:rsid w:val="003F46F4"/>
    <w:rsid w:val="003F56AB"/>
    <w:rsid w:val="003F66EB"/>
    <w:rsid w:val="004007A0"/>
    <w:rsid w:val="00401760"/>
    <w:rsid w:val="004032D1"/>
    <w:rsid w:val="00403D59"/>
    <w:rsid w:val="00404661"/>
    <w:rsid w:val="0040528A"/>
    <w:rsid w:val="00405C1D"/>
    <w:rsid w:val="004066F9"/>
    <w:rsid w:val="00407ED1"/>
    <w:rsid w:val="0041142A"/>
    <w:rsid w:val="0041268C"/>
    <w:rsid w:val="0041574B"/>
    <w:rsid w:val="00417610"/>
    <w:rsid w:val="00420837"/>
    <w:rsid w:val="00421289"/>
    <w:rsid w:val="004238F2"/>
    <w:rsid w:val="004309E2"/>
    <w:rsid w:val="00430FDB"/>
    <w:rsid w:val="0043158B"/>
    <w:rsid w:val="00432CA0"/>
    <w:rsid w:val="00435B20"/>
    <w:rsid w:val="00440895"/>
    <w:rsid w:val="00447418"/>
    <w:rsid w:val="00451DC3"/>
    <w:rsid w:val="00452902"/>
    <w:rsid w:val="0045337A"/>
    <w:rsid w:val="00453783"/>
    <w:rsid w:val="00455CB3"/>
    <w:rsid w:val="00462685"/>
    <w:rsid w:val="00464B68"/>
    <w:rsid w:val="00467AAD"/>
    <w:rsid w:val="0047172A"/>
    <w:rsid w:val="00471CB2"/>
    <w:rsid w:val="00473CC2"/>
    <w:rsid w:val="0048073B"/>
    <w:rsid w:val="00481348"/>
    <w:rsid w:val="004923A7"/>
    <w:rsid w:val="004977BA"/>
    <w:rsid w:val="004A31DB"/>
    <w:rsid w:val="004A44B1"/>
    <w:rsid w:val="004A6766"/>
    <w:rsid w:val="004B0320"/>
    <w:rsid w:val="004B191D"/>
    <w:rsid w:val="004B19C1"/>
    <w:rsid w:val="004B22AA"/>
    <w:rsid w:val="004B48C6"/>
    <w:rsid w:val="004B6AB3"/>
    <w:rsid w:val="004B70FF"/>
    <w:rsid w:val="004B7AC4"/>
    <w:rsid w:val="004C0994"/>
    <w:rsid w:val="004C0AC0"/>
    <w:rsid w:val="004C0E93"/>
    <w:rsid w:val="004C2C58"/>
    <w:rsid w:val="004C37FB"/>
    <w:rsid w:val="004C3E74"/>
    <w:rsid w:val="004C6BD3"/>
    <w:rsid w:val="004D0C02"/>
    <w:rsid w:val="004D2915"/>
    <w:rsid w:val="004D5028"/>
    <w:rsid w:val="004E2DFD"/>
    <w:rsid w:val="004E33FA"/>
    <w:rsid w:val="004E6A07"/>
    <w:rsid w:val="004F0365"/>
    <w:rsid w:val="004F1838"/>
    <w:rsid w:val="004F3A21"/>
    <w:rsid w:val="004F3F51"/>
    <w:rsid w:val="004F69BE"/>
    <w:rsid w:val="00507225"/>
    <w:rsid w:val="00510202"/>
    <w:rsid w:val="00515641"/>
    <w:rsid w:val="005167C7"/>
    <w:rsid w:val="0051704C"/>
    <w:rsid w:val="00524369"/>
    <w:rsid w:val="00524CAE"/>
    <w:rsid w:val="005251D5"/>
    <w:rsid w:val="00526AA9"/>
    <w:rsid w:val="00531B9C"/>
    <w:rsid w:val="0053230B"/>
    <w:rsid w:val="0053677E"/>
    <w:rsid w:val="00543EA3"/>
    <w:rsid w:val="00544EDA"/>
    <w:rsid w:val="00546458"/>
    <w:rsid w:val="00546DF9"/>
    <w:rsid w:val="00547187"/>
    <w:rsid w:val="005513CB"/>
    <w:rsid w:val="00552351"/>
    <w:rsid w:val="00552908"/>
    <w:rsid w:val="00553552"/>
    <w:rsid w:val="00557278"/>
    <w:rsid w:val="00557C21"/>
    <w:rsid w:val="00560AB2"/>
    <w:rsid w:val="00562E99"/>
    <w:rsid w:val="00565455"/>
    <w:rsid w:val="00566119"/>
    <w:rsid w:val="00566D13"/>
    <w:rsid w:val="005724B3"/>
    <w:rsid w:val="005740D0"/>
    <w:rsid w:val="005750F9"/>
    <w:rsid w:val="00580583"/>
    <w:rsid w:val="0058208F"/>
    <w:rsid w:val="0058415A"/>
    <w:rsid w:val="00587FC4"/>
    <w:rsid w:val="005932EB"/>
    <w:rsid w:val="00593B0F"/>
    <w:rsid w:val="00594B7A"/>
    <w:rsid w:val="00596789"/>
    <w:rsid w:val="00596B08"/>
    <w:rsid w:val="005A0434"/>
    <w:rsid w:val="005A05CA"/>
    <w:rsid w:val="005A1E3C"/>
    <w:rsid w:val="005A21B1"/>
    <w:rsid w:val="005A5319"/>
    <w:rsid w:val="005A5B38"/>
    <w:rsid w:val="005A621E"/>
    <w:rsid w:val="005A73E9"/>
    <w:rsid w:val="005A77EA"/>
    <w:rsid w:val="005B0201"/>
    <w:rsid w:val="005B1945"/>
    <w:rsid w:val="005B21A9"/>
    <w:rsid w:val="005B4A28"/>
    <w:rsid w:val="005B4F8D"/>
    <w:rsid w:val="005B6BAC"/>
    <w:rsid w:val="005C26C2"/>
    <w:rsid w:val="005C68F6"/>
    <w:rsid w:val="005D0ACD"/>
    <w:rsid w:val="005D2722"/>
    <w:rsid w:val="005D2912"/>
    <w:rsid w:val="005D2A8C"/>
    <w:rsid w:val="005D3E7D"/>
    <w:rsid w:val="005D4F4F"/>
    <w:rsid w:val="005D71E4"/>
    <w:rsid w:val="005E06C4"/>
    <w:rsid w:val="005E5E78"/>
    <w:rsid w:val="005F3E78"/>
    <w:rsid w:val="00601626"/>
    <w:rsid w:val="006022D6"/>
    <w:rsid w:val="00606337"/>
    <w:rsid w:val="00606EA7"/>
    <w:rsid w:val="00607028"/>
    <w:rsid w:val="00617235"/>
    <w:rsid w:val="00617771"/>
    <w:rsid w:val="0062021C"/>
    <w:rsid w:val="006205E8"/>
    <w:rsid w:val="00625036"/>
    <w:rsid w:val="00625E3E"/>
    <w:rsid w:val="00630C02"/>
    <w:rsid w:val="006323ED"/>
    <w:rsid w:val="00632BB2"/>
    <w:rsid w:val="00636DDC"/>
    <w:rsid w:val="00640757"/>
    <w:rsid w:val="00644363"/>
    <w:rsid w:val="00650758"/>
    <w:rsid w:val="00651297"/>
    <w:rsid w:val="006532C6"/>
    <w:rsid w:val="0065337C"/>
    <w:rsid w:val="00656618"/>
    <w:rsid w:val="00661F4C"/>
    <w:rsid w:val="006639DB"/>
    <w:rsid w:val="00663C32"/>
    <w:rsid w:val="00664380"/>
    <w:rsid w:val="00664F28"/>
    <w:rsid w:val="00665433"/>
    <w:rsid w:val="00666691"/>
    <w:rsid w:val="00673B26"/>
    <w:rsid w:val="006750B7"/>
    <w:rsid w:val="0067645F"/>
    <w:rsid w:val="00677C7F"/>
    <w:rsid w:val="006849F8"/>
    <w:rsid w:val="006860C5"/>
    <w:rsid w:val="00691F9D"/>
    <w:rsid w:val="00692386"/>
    <w:rsid w:val="006932F5"/>
    <w:rsid w:val="0069371C"/>
    <w:rsid w:val="00695001"/>
    <w:rsid w:val="006950F1"/>
    <w:rsid w:val="006A6DD6"/>
    <w:rsid w:val="006B494E"/>
    <w:rsid w:val="006B58D2"/>
    <w:rsid w:val="006B6BFD"/>
    <w:rsid w:val="006B76EB"/>
    <w:rsid w:val="006B7861"/>
    <w:rsid w:val="006C1DCA"/>
    <w:rsid w:val="006C280F"/>
    <w:rsid w:val="006C3042"/>
    <w:rsid w:val="006D1794"/>
    <w:rsid w:val="006D383F"/>
    <w:rsid w:val="006D6D46"/>
    <w:rsid w:val="006D7074"/>
    <w:rsid w:val="006E18BB"/>
    <w:rsid w:val="006E2A9B"/>
    <w:rsid w:val="006E55E4"/>
    <w:rsid w:val="006E6785"/>
    <w:rsid w:val="006E71BD"/>
    <w:rsid w:val="006E7CA9"/>
    <w:rsid w:val="006E7D76"/>
    <w:rsid w:val="006F061B"/>
    <w:rsid w:val="006F0B80"/>
    <w:rsid w:val="006F1A91"/>
    <w:rsid w:val="006F2225"/>
    <w:rsid w:val="006F26FE"/>
    <w:rsid w:val="007016F1"/>
    <w:rsid w:val="00701F34"/>
    <w:rsid w:val="00702424"/>
    <w:rsid w:val="00702682"/>
    <w:rsid w:val="00702F68"/>
    <w:rsid w:val="007035C6"/>
    <w:rsid w:val="00707D5C"/>
    <w:rsid w:val="0071658E"/>
    <w:rsid w:val="00717919"/>
    <w:rsid w:val="00725936"/>
    <w:rsid w:val="00725B2A"/>
    <w:rsid w:val="00733FEB"/>
    <w:rsid w:val="0073464D"/>
    <w:rsid w:val="00735732"/>
    <w:rsid w:val="00735F27"/>
    <w:rsid w:val="00737223"/>
    <w:rsid w:val="00737367"/>
    <w:rsid w:val="0074042E"/>
    <w:rsid w:val="00740440"/>
    <w:rsid w:val="007455F8"/>
    <w:rsid w:val="0074722C"/>
    <w:rsid w:val="00750247"/>
    <w:rsid w:val="00750C9C"/>
    <w:rsid w:val="00755ACD"/>
    <w:rsid w:val="0075631F"/>
    <w:rsid w:val="00757E4C"/>
    <w:rsid w:val="00760816"/>
    <w:rsid w:val="00761300"/>
    <w:rsid w:val="00762EB9"/>
    <w:rsid w:val="00765950"/>
    <w:rsid w:val="00770837"/>
    <w:rsid w:val="00773F64"/>
    <w:rsid w:val="00774907"/>
    <w:rsid w:val="00774F7F"/>
    <w:rsid w:val="00776A5C"/>
    <w:rsid w:val="00776FE3"/>
    <w:rsid w:val="00780AC4"/>
    <w:rsid w:val="00781167"/>
    <w:rsid w:val="0078473A"/>
    <w:rsid w:val="00785FAF"/>
    <w:rsid w:val="00787EC4"/>
    <w:rsid w:val="00791509"/>
    <w:rsid w:val="00791AEC"/>
    <w:rsid w:val="00794A82"/>
    <w:rsid w:val="007A0354"/>
    <w:rsid w:val="007A1AA3"/>
    <w:rsid w:val="007A1B91"/>
    <w:rsid w:val="007A1FDD"/>
    <w:rsid w:val="007A527A"/>
    <w:rsid w:val="007A6034"/>
    <w:rsid w:val="007B516E"/>
    <w:rsid w:val="007B6BD3"/>
    <w:rsid w:val="007C045C"/>
    <w:rsid w:val="007C6B2E"/>
    <w:rsid w:val="007C77C9"/>
    <w:rsid w:val="007D0943"/>
    <w:rsid w:val="007D43C2"/>
    <w:rsid w:val="007D6EAF"/>
    <w:rsid w:val="007D7FB5"/>
    <w:rsid w:val="007E1A0F"/>
    <w:rsid w:val="007E4EE8"/>
    <w:rsid w:val="007E4FEC"/>
    <w:rsid w:val="007E5213"/>
    <w:rsid w:val="007E5ED8"/>
    <w:rsid w:val="007E68DC"/>
    <w:rsid w:val="007E6CB6"/>
    <w:rsid w:val="007F0557"/>
    <w:rsid w:val="007F0BF2"/>
    <w:rsid w:val="007F2EA3"/>
    <w:rsid w:val="007F32E9"/>
    <w:rsid w:val="00800427"/>
    <w:rsid w:val="00804918"/>
    <w:rsid w:val="00807307"/>
    <w:rsid w:val="00807421"/>
    <w:rsid w:val="00813E90"/>
    <w:rsid w:val="0081420B"/>
    <w:rsid w:val="008164AE"/>
    <w:rsid w:val="008168E3"/>
    <w:rsid w:val="008221B9"/>
    <w:rsid w:val="00823510"/>
    <w:rsid w:val="00824908"/>
    <w:rsid w:val="008256F2"/>
    <w:rsid w:val="00830CB3"/>
    <w:rsid w:val="00831325"/>
    <w:rsid w:val="00831EB5"/>
    <w:rsid w:val="00832F15"/>
    <w:rsid w:val="008345C3"/>
    <w:rsid w:val="0084174F"/>
    <w:rsid w:val="008449D3"/>
    <w:rsid w:val="00845918"/>
    <w:rsid w:val="00850FC5"/>
    <w:rsid w:val="00852EE2"/>
    <w:rsid w:val="0085366B"/>
    <w:rsid w:val="0085554E"/>
    <w:rsid w:val="0086060A"/>
    <w:rsid w:val="00862D9F"/>
    <w:rsid w:val="0086605F"/>
    <w:rsid w:val="0087427B"/>
    <w:rsid w:val="00875BE8"/>
    <w:rsid w:val="00883459"/>
    <w:rsid w:val="00885E2A"/>
    <w:rsid w:val="00887079"/>
    <w:rsid w:val="0089086F"/>
    <w:rsid w:val="00893E55"/>
    <w:rsid w:val="0089409A"/>
    <w:rsid w:val="008A4454"/>
    <w:rsid w:val="008A5010"/>
    <w:rsid w:val="008A7FE9"/>
    <w:rsid w:val="008B0D84"/>
    <w:rsid w:val="008B3F5E"/>
    <w:rsid w:val="008B54AB"/>
    <w:rsid w:val="008B6F49"/>
    <w:rsid w:val="008C1FE7"/>
    <w:rsid w:val="008C3F2D"/>
    <w:rsid w:val="008D010E"/>
    <w:rsid w:val="008D1F28"/>
    <w:rsid w:val="008D2CCB"/>
    <w:rsid w:val="008D2D77"/>
    <w:rsid w:val="008D69FF"/>
    <w:rsid w:val="008D748F"/>
    <w:rsid w:val="008E0CF9"/>
    <w:rsid w:val="008E3717"/>
    <w:rsid w:val="008E3EB5"/>
    <w:rsid w:val="008E4FB9"/>
    <w:rsid w:val="008F183C"/>
    <w:rsid w:val="008F34C0"/>
    <w:rsid w:val="008F465F"/>
    <w:rsid w:val="008F5F44"/>
    <w:rsid w:val="008F619B"/>
    <w:rsid w:val="008F667A"/>
    <w:rsid w:val="008F6927"/>
    <w:rsid w:val="008F6F7E"/>
    <w:rsid w:val="008F7CF7"/>
    <w:rsid w:val="00903C36"/>
    <w:rsid w:val="009040D1"/>
    <w:rsid w:val="00906B41"/>
    <w:rsid w:val="00906B55"/>
    <w:rsid w:val="00906EE3"/>
    <w:rsid w:val="00910084"/>
    <w:rsid w:val="00910762"/>
    <w:rsid w:val="00913C1D"/>
    <w:rsid w:val="00915A4C"/>
    <w:rsid w:val="009250E5"/>
    <w:rsid w:val="00926B89"/>
    <w:rsid w:val="0093294D"/>
    <w:rsid w:val="0093405F"/>
    <w:rsid w:val="009358F8"/>
    <w:rsid w:val="00936D28"/>
    <w:rsid w:val="00940566"/>
    <w:rsid w:val="00944C3F"/>
    <w:rsid w:val="00946F64"/>
    <w:rsid w:val="00950539"/>
    <w:rsid w:val="00954449"/>
    <w:rsid w:val="00964485"/>
    <w:rsid w:val="0096573E"/>
    <w:rsid w:val="00967085"/>
    <w:rsid w:val="00972B05"/>
    <w:rsid w:val="00974E4F"/>
    <w:rsid w:val="00975ED7"/>
    <w:rsid w:val="00985548"/>
    <w:rsid w:val="0099171F"/>
    <w:rsid w:val="00993552"/>
    <w:rsid w:val="00993649"/>
    <w:rsid w:val="00993E63"/>
    <w:rsid w:val="00996EBA"/>
    <w:rsid w:val="009971E1"/>
    <w:rsid w:val="009A3377"/>
    <w:rsid w:val="009A5323"/>
    <w:rsid w:val="009A60BF"/>
    <w:rsid w:val="009B17B1"/>
    <w:rsid w:val="009B2154"/>
    <w:rsid w:val="009B222A"/>
    <w:rsid w:val="009B2AC1"/>
    <w:rsid w:val="009B2F80"/>
    <w:rsid w:val="009B35F3"/>
    <w:rsid w:val="009B3B46"/>
    <w:rsid w:val="009B5B31"/>
    <w:rsid w:val="009D21A4"/>
    <w:rsid w:val="009D2BD5"/>
    <w:rsid w:val="009E0B7F"/>
    <w:rsid w:val="009E1522"/>
    <w:rsid w:val="009E5E76"/>
    <w:rsid w:val="00A01B33"/>
    <w:rsid w:val="00A022B4"/>
    <w:rsid w:val="00A032E2"/>
    <w:rsid w:val="00A1039C"/>
    <w:rsid w:val="00A13AD2"/>
    <w:rsid w:val="00A158D1"/>
    <w:rsid w:val="00A158F0"/>
    <w:rsid w:val="00A16896"/>
    <w:rsid w:val="00A234BF"/>
    <w:rsid w:val="00A26BFC"/>
    <w:rsid w:val="00A27BC7"/>
    <w:rsid w:val="00A30F7B"/>
    <w:rsid w:val="00A31231"/>
    <w:rsid w:val="00A34835"/>
    <w:rsid w:val="00A362DA"/>
    <w:rsid w:val="00A3683B"/>
    <w:rsid w:val="00A41C0A"/>
    <w:rsid w:val="00A4265C"/>
    <w:rsid w:val="00A42D8A"/>
    <w:rsid w:val="00A43C92"/>
    <w:rsid w:val="00A4685C"/>
    <w:rsid w:val="00A53B5B"/>
    <w:rsid w:val="00A54F73"/>
    <w:rsid w:val="00A56E85"/>
    <w:rsid w:val="00A6018B"/>
    <w:rsid w:val="00A60F96"/>
    <w:rsid w:val="00A61A0D"/>
    <w:rsid w:val="00A61AB7"/>
    <w:rsid w:val="00A63C8D"/>
    <w:rsid w:val="00A643AC"/>
    <w:rsid w:val="00A66165"/>
    <w:rsid w:val="00A66E79"/>
    <w:rsid w:val="00A71356"/>
    <w:rsid w:val="00A726C1"/>
    <w:rsid w:val="00A73E56"/>
    <w:rsid w:val="00A75498"/>
    <w:rsid w:val="00A77458"/>
    <w:rsid w:val="00A815EE"/>
    <w:rsid w:val="00A82FDA"/>
    <w:rsid w:val="00A87B1D"/>
    <w:rsid w:val="00A93B2B"/>
    <w:rsid w:val="00A93E79"/>
    <w:rsid w:val="00A962D0"/>
    <w:rsid w:val="00A96365"/>
    <w:rsid w:val="00AA1CFE"/>
    <w:rsid w:val="00AA3DB3"/>
    <w:rsid w:val="00AA4E14"/>
    <w:rsid w:val="00AA7271"/>
    <w:rsid w:val="00AB0258"/>
    <w:rsid w:val="00AB0BCD"/>
    <w:rsid w:val="00AB0EB8"/>
    <w:rsid w:val="00AB0EB9"/>
    <w:rsid w:val="00AB4A21"/>
    <w:rsid w:val="00AB5506"/>
    <w:rsid w:val="00AB656A"/>
    <w:rsid w:val="00AC3625"/>
    <w:rsid w:val="00AC3F09"/>
    <w:rsid w:val="00AC5C81"/>
    <w:rsid w:val="00AD18E4"/>
    <w:rsid w:val="00AD3E1C"/>
    <w:rsid w:val="00AD43F9"/>
    <w:rsid w:val="00AD4C36"/>
    <w:rsid w:val="00AD7C55"/>
    <w:rsid w:val="00AE4E85"/>
    <w:rsid w:val="00AE6084"/>
    <w:rsid w:val="00AE7770"/>
    <w:rsid w:val="00AF1792"/>
    <w:rsid w:val="00AF5011"/>
    <w:rsid w:val="00AF5366"/>
    <w:rsid w:val="00B032BF"/>
    <w:rsid w:val="00B13CC4"/>
    <w:rsid w:val="00B16D8F"/>
    <w:rsid w:val="00B21025"/>
    <w:rsid w:val="00B254C1"/>
    <w:rsid w:val="00B31303"/>
    <w:rsid w:val="00B31ED4"/>
    <w:rsid w:val="00B406CE"/>
    <w:rsid w:val="00B63F3A"/>
    <w:rsid w:val="00B64087"/>
    <w:rsid w:val="00B64EE2"/>
    <w:rsid w:val="00B661F1"/>
    <w:rsid w:val="00B715F6"/>
    <w:rsid w:val="00B81BC2"/>
    <w:rsid w:val="00B90BE3"/>
    <w:rsid w:val="00B91F93"/>
    <w:rsid w:val="00B94AA4"/>
    <w:rsid w:val="00B9658A"/>
    <w:rsid w:val="00B96735"/>
    <w:rsid w:val="00BA3CED"/>
    <w:rsid w:val="00BA44B7"/>
    <w:rsid w:val="00BA5435"/>
    <w:rsid w:val="00BB0668"/>
    <w:rsid w:val="00BB2184"/>
    <w:rsid w:val="00BB23EE"/>
    <w:rsid w:val="00BB39ED"/>
    <w:rsid w:val="00BB4293"/>
    <w:rsid w:val="00BB6535"/>
    <w:rsid w:val="00BC03F1"/>
    <w:rsid w:val="00BC595B"/>
    <w:rsid w:val="00BD12BB"/>
    <w:rsid w:val="00BD214D"/>
    <w:rsid w:val="00BD4D08"/>
    <w:rsid w:val="00BD696B"/>
    <w:rsid w:val="00BE012E"/>
    <w:rsid w:val="00BE0C57"/>
    <w:rsid w:val="00BE3A43"/>
    <w:rsid w:val="00BF08F9"/>
    <w:rsid w:val="00BF0D2A"/>
    <w:rsid w:val="00BF3F93"/>
    <w:rsid w:val="00BF6002"/>
    <w:rsid w:val="00BF6F67"/>
    <w:rsid w:val="00C017D2"/>
    <w:rsid w:val="00C01FC0"/>
    <w:rsid w:val="00C1077F"/>
    <w:rsid w:val="00C13463"/>
    <w:rsid w:val="00C139D4"/>
    <w:rsid w:val="00C23416"/>
    <w:rsid w:val="00C24428"/>
    <w:rsid w:val="00C2475D"/>
    <w:rsid w:val="00C24B64"/>
    <w:rsid w:val="00C2735F"/>
    <w:rsid w:val="00C314D3"/>
    <w:rsid w:val="00C35B38"/>
    <w:rsid w:val="00C35D6A"/>
    <w:rsid w:val="00C35E95"/>
    <w:rsid w:val="00C5054B"/>
    <w:rsid w:val="00C50EE0"/>
    <w:rsid w:val="00C536C7"/>
    <w:rsid w:val="00C55C2D"/>
    <w:rsid w:val="00C631B8"/>
    <w:rsid w:val="00C7076B"/>
    <w:rsid w:val="00C71C43"/>
    <w:rsid w:val="00C72B9A"/>
    <w:rsid w:val="00C75AC0"/>
    <w:rsid w:val="00C764A5"/>
    <w:rsid w:val="00C773A0"/>
    <w:rsid w:val="00C77A07"/>
    <w:rsid w:val="00C802F0"/>
    <w:rsid w:val="00C84114"/>
    <w:rsid w:val="00C85DBB"/>
    <w:rsid w:val="00C861A2"/>
    <w:rsid w:val="00C8657A"/>
    <w:rsid w:val="00C919E8"/>
    <w:rsid w:val="00C93736"/>
    <w:rsid w:val="00C93DEC"/>
    <w:rsid w:val="00C9484D"/>
    <w:rsid w:val="00C96161"/>
    <w:rsid w:val="00CA02F1"/>
    <w:rsid w:val="00CA574B"/>
    <w:rsid w:val="00CA642E"/>
    <w:rsid w:val="00CA75C9"/>
    <w:rsid w:val="00CB0813"/>
    <w:rsid w:val="00CB0EF2"/>
    <w:rsid w:val="00CB442D"/>
    <w:rsid w:val="00CB4445"/>
    <w:rsid w:val="00CB7C8D"/>
    <w:rsid w:val="00CC0EDD"/>
    <w:rsid w:val="00CC29B4"/>
    <w:rsid w:val="00CC3962"/>
    <w:rsid w:val="00CC5523"/>
    <w:rsid w:val="00CC5DB4"/>
    <w:rsid w:val="00CC6D30"/>
    <w:rsid w:val="00CC7354"/>
    <w:rsid w:val="00CD38D9"/>
    <w:rsid w:val="00CD4355"/>
    <w:rsid w:val="00CE6A02"/>
    <w:rsid w:val="00CF1AAF"/>
    <w:rsid w:val="00CF31DC"/>
    <w:rsid w:val="00CF478D"/>
    <w:rsid w:val="00CF55C3"/>
    <w:rsid w:val="00CF60D0"/>
    <w:rsid w:val="00CF636E"/>
    <w:rsid w:val="00CF7EED"/>
    <w:rsid w:val="00D00EF8"/>
    <w:rsid w:val="00D0158B"/>
    <w:rsid w:val="00D02A4A"/>
    <w:rsid w:val="00D06C35"/>
    <w:rsid w:val="00D07145"/>
    <w:rsid w:val="00D075E9"/>
    <w:rsid w:val="00D13BB7"/>
    <w:rsid w:val="00D15F72"/>
    <w:rsid w:val="00D21030"/>
    <w:rsid w:val="00D23B30"/>
    <w:rsid w:val="00D2670C"/>
    <w:rsid w:val="00D32A57"/>
    <w:rsid w:val="00D37E4C"/>
    <w:rsid w:val="00D43059"/>
    <w:rsid w:val="00D46C03"/>
    <w:rsid w:val="00D46DE0"/>
    <w:rsid w:val="00D46FD8"/>
    <w:rsid w:val="00D4774D"/>
    <w:rsid w:val="00D50D9A"/>
    <w:rsid w:val="00D51248"/>
    <w:rsid w:val="00D55A65"/>
    <w:rsid w:val="00D55B4D"/>
    <w:rsid w:val="00D60BD6"/>
    <w:rsid w:val="00D66A94"/>
    <w:rsid w:val="00D67B3C"/>
    <w:rsid w:val="00D67EFA"/>
    <w:rsid w:val="00D75367"/>
    <w:rsid w:val="00D77D42"/>
    <w:rsid w:val="00D81646"/>
    <w:rsid w:val="00D821F1"/>
    <w:rsid w:val="00D8271B"/>
    <w:rsid w:val="00D83F64"/>
    <w:rsid w:val="00D845E7"/>
    <w:rsid w:val="00D848C0"/>
    <w:rsid w:val="00D85B93"/>
    <w:rsid w:val="00D85E37"/>
    <w:rsid w:val="00D90F84"/>
    <w:rsid w:val="00D93EE7"/>
    <w:rsid w:val="00D94689"/>
    <w:rsid w:val="00D96FF7"/>
    <w:rsid w:val="00DA33EA"/>
    <w:rsid w:val="00DA7A53"/>
    <w:rsid w:val="00DB0B60"/>
    <w:rsid w:val="00DD33D5"/>
    <w:rsid w:val="00DD5BDB"/>
    <w:rsid w:val="00DD75CA"/>
    <w:rsid w:val="00DD7AD2"/>
    <w:rsid w:val="00DE25F0"/>
    <w:rsid w:val="00DE6FB2"/>
    <w:rsid w:val="00DF1388"/>
    <w:rsid w:val="00DF610C"/>
    <w:rsid w:val="00DF7ECA"/>
    <w:rsid w:val="00E00811"/>
    <w:rsid w:val="00E032F5"/>
    <w:rsid w:val="00E032FA"/>
    <w:rsid w:val="00E05C9D"/>
    <w:rsid w:val="00E107A2"/>
    <w:rsid w:val="00E13401"/>
    <w:rsid w:val="00E1347A"/>
    <w:rsid w:val="00E1440B"/>
    <w:rsid w:val="00E15FA8"/>
    <w:rsid w:val="00E164DE"/>
    <w:rsid w:val="00E176A5"/>
    <w:rsid w:val="00E21472"/>
    <w:rsid w:val="00E21EE7"/>
    <w:rsid w:val="00E237AD"/>
    <w:rsid w:val="00E24F6A"/>
    <w:rsid w:val="00E306F7"/>
    <w:rsid w:val="00E32BC8"/>
    <w:rsid w:val="00E32E41"/>
    <w:rsid w:val="00E366EE"/>
    <w:rsid w:val="00E416BC"/>
    <w:rsid w:val="00E4703B"/>
    <w:rsid w:val="00E502D5"/>
    <w:rsid w:val="00E50442"/>
    <w:rsid w:val="00E5458B"/>
    <w:rsid w:val="00E55648"/>
    <w:rsid w:val="00E6441C"/>
    <w:rsid w:val="00E6630F"/>
    <w:rsid w:val="00E7422E"/>
    <w:rsid w:val="00E74A89"/>
    <w:rsid w:val="00E752E7"/>
    <w:rsid w:val="00E8070F"/>
    <w:rsid w:val="00E80F78"/>
    <w:rsid w:val="00E81A81"/>
    <w:rsid w:val="00E865CE"/>
    <w:rsid w:val="00E877A5"/>
    <w:rsid w:val="00E90103"/>
    <w:rsid w:val="00E9241E"/>
    <w:rsid w:val="00E9585C"/>
    <w:rsid w:val="00E963C7"/>
    <w:rsid w:val="00E9647F"/>
    <w:rsid w:val="00EA097F"/>
    <w:rsid w:val="00EA2A1A"/>
    <w:rsid w:val="00EA471B"/>
    <w:rsid w:val="00EA48F4"/>
    <w:rsid w:val="00EA49E7"/>
    <w:rsid w:val="00EB00DE"/>
    <w:rsid w:val="00EB63E5"/>
    <w:rsid w:val="00EB7075"/>
    <w:rsid w:val="00EC0A31"/>
    <w:rsid w:val="00ED3A7C"/>
    <w:rsid w:val="00ED4165"/>
    <w:rsid w:val="00EE418A"/>
    <w:rsid w:val="00EF0478"/>
    <w:rsid w:val="00EF2B33"/>
    <w:rsid w:val="00EF2FDE"/>
    <w:rsid w:val="00EF3335"/>
    <w:rsid w:val="00EF4C1D"/>
    <w:rsid w:val="00EF60FF"/>
    <w:rsid w:val="00EF69FD"/>
    <w:rsid w:val="00EF7283"/>
    <w:rsid w:val="00F024BD"/>
    <w:rsid w:val="00F03BBB"/>
    <w:rsid w:val="00F04557"/>
    <w:rsid w:val="00F0665D"/>
    <w:rsid w:val="00F067F9"/>
    <w:rsid w:val="00F11876"/>
    <w:rsid w:val="00F12326"/>
    <w:rsid w:val="00F12D81"/>
    <w:rsid w:val="00F14EA1"/>
    <w:rsid w:val="00F17333"/>
    <w:rsid w:val="00F21459"/>
    <w:rsid w:val="00F24045"/>
    <w:rsid w:val="00F25C9E"/>
    <w:rsid w:val="00F31560"/>
    <w:rsid w:val="00F32881"/>
    <w:rsid w:val="00F33640"/>
    <w:rsid w:val="00F355A5"/>
    <w:rsid w:val="00F42BEE"/>
    <w:rsid w:val="00F43E74"/>
    <w:rsid w:val="00F44DDA"/>
    <w:rsid w:val="00F45360"/>
    <w:rsid w:val="00F45B3B"/>
    <w:rsid w:val="00F54157"/>
    <w:rsid w:val="00F54389"/>
    <w:rsid w:val="00F545F8"/>
    <w:rsid w:val="00F5509A"/>
    <w:rsid w:val="00F551BF"/>
    <w:rsid w:val="00F553C7"/>
    <w:rsid w:val="00F56066"/>
    <w:rsid w:val="00F56265"/>
    <w:rsid w:val="00F60D26"/>
    <w:rsid w:val="00F62242"/>
    <w:rsid w:val="00F63173"/>
    <w:rsid w:val="00F63578"/>
    <w:rsid w:val="00F66191"/>
    <w:rsid w:val="00F66C49"/>
    <w:rsid w:val="00F73FB4"/>
    <w:rsid w:val="00F74EB6"/>
    <w:rsid w:val="00F7622B"/>
    <w:rsid w:val="00F762D5"/>
    <w:rsid w:val="00F8569E"/>
    <w:rsid w:val="00F872D4"/>
    <w:rsid w:val="00F90F2D"/>
    <w:rsid w:val="00F96C81"/>
    <w:rsid w:val="00FA2146"/>
    <w:rsid w:val="00FA2425"/>
    <w:rsid w:val="00FA38F9"/>
    <w:rsid w:val="00FB2EE6"/>
    <w:rsid w:val="00FC1439"/>
    <w:rsid w:val="00FC50AC"/>
    <w:rsid w:val="00FD06CF"/>
    <w:rsid w:val="00FD37EA"/>
    <w:rsid w:val="00FD3EE1"/>
    <w:rsid w:val="00FE0E04"/>
    <w:rsid w:val="00FE5545"/>
    <w:rsid w:val="00FF1BEA"/>
    <w:rsid w:val="00FF44AD"/>
    <w:rsid w:val="00FF5FC2"/>
    <w:rsid w:val="00FF6396"/>
    <w:rsid w:val="00FF7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4BFC12"/>
  <w14:defaultImageDpi w14:val="32767"/>
  <w15:chartTrackingRefBased/>
  <w15:docId w15:val="{1DD7B08E-24EC-42C9-A5FE-C60750482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7ECA"/>
    <w:pPr>
      <w:widowControl w:val="0"/>
      <w:spacing w:line="360" w:lineRule="auto"/>
      <w:ind w:firstLine="420"/>
      <w:jc w:val="both"/>
    </w:pPr>
    <w:rPr>
      <w:rFonts w:ascii="Times New Roman" w:eastAsia="黑体" w:hAnsi="Times New Roman" w:cs="Times New Roman"/>
      <w:sz w:val="24"/>
      <w:szCs w:val="28"/>
    </w:rPr>
  </w:style>
  <w:style w:type="paragraph" w:styleId="1">
    <w:name w:val="heading 1"/>
    <w:basedOn w:val="a"/>
    <w:next w:val="a"/>
    <w:link w:val="10"/>
    <w:uiPriority w:val="9"/>
    <w:qFormat/>
    <w:rsid w:val="00D00EF8"/>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3E74"/>
    <w:pPr>
      <w:ind w:firstLineChars="200" w:firstLine="200"/>
    </w:pPr>
  </w:style>
  <w:style w:type="paragraph" w:styleId="a4">
    <w:name w:val="header"/>
    <w:basedOn w:val="a"/>
    <w:link w:val="a5"/>
    <w:uiPriority w:val="99"/>
    <w:unhideWhenUsed/>
    <w:rsid w:val="00776FE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76FE3"/>
    <w:rPr>
      <w:sz w:val="18"/>
      <w:szCs w:val="18"/>
    </w:rPr>
  </w:style>
  <w:style w:type="paragraph" w:styleId="a6">
    <w:name w:val="footer"/>
    <w:basedOn w:val="a"/>
    <w:link w:val="a7"/>
    <w:uiPriority w:val="99"/>
    <w:unhideWhenUsed/>
    <w:rsid w:val="00776FE3"/>
    <w:pPr>
      <w:tabs>
        <w:tab w:val="center" w:pos="4153"/>
        <w:tab w:val="right" w:pos="8306"/>
      </w:tabs>
      <w:snapToGrid w:val="0"/>
      <w:jc w:val="left"/>
    </w:pPr>
    <w:rPr>
      <w:sz w:val="18"/>
      <w:szCs w:val="18"/>
    </w:rPr>
  </w:style>
  <w:style w:type="character" w:customStyle="1" w:styleId="a7">
    <w:name w:val="页脚 字符"/>
    <w:basedOn w:val="a0"/>
    <w:link w:val="a6"/>
    <w:uiPriority w:val="99"/>
    <w:rsid w:val="00776FE3"/>
    <w:rPr>
      <w:sz w:val="18"/>
      <w:szCs w:val="18"/>
    </w:rPr>
  </w:style>
  <w:style w:type="table" w:styleId="a8">
    <w:name w:val="Table Grid"/>
    <w:basedOn w:val="a1"/>
    <w:uiPriority w:val="59"/>
    <w:rsid w:val="006D707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1A174B"/>
    <w:pPr>
      <w:jc w:val="center"/>
    </w:pPr>
    <w:rPr>
      <w:noProof/>
    </w:rPr>
  </w:style>
  <w:style w:type="character" w:customStyle="1" w:styleId="EndNoteBibliographyTitle0">
    <w:name w:val="EndNote Bibliography Title 字符"/>
    <w:basedOn w:val="a0"/>
    <w:link w:val="EndNoteBibliographyTitle"/>
    <w:rsid w:val="001A174B"/>
    <w:rPr>
      <w:rFonts w:ascii="Times New Roman" w:eastAsia="黑体" w:hAnsi="Times New Roman" w:cs="Times New Roman"/>
      <w:noProof/>
      <w:sz w:val="24"/>
      <w:szCs w:val="28"/>
    </w:rPr>
  </w:style>
  <w:style w:type="paragraph" w:customStyle="1" w:styleId="EndNoteBibliography">
    <w:name w:val="EndNote Bibliography"/>
    <w:basedOn w:val="a"/>
    <w:link w:val="EndNoteBibliography0"/>
    <w:rsid w:val="001A174B"/>
    <w:pPr>
      <w:spacing w:line="240" w:lineRule="auto"/>
    </w:pPr>
    <w:rPr>
      <w:noProof/>
    </w:rPr>
  </w:style>
  <w:style w:type="character" w:customStyle="1" w:styleId="EndNoteBibliography0">
    <w:name w:val="EndNote Bibliography 字符"/>
    <w:basedOn w:val="a0"/>
    <w:link w:val="EndNoteBibliography"/>
    <w:rsid w:val="001A174B"/>
    <w:rPr>
      <w:rFonts w:ascii="Times New Roman" w:eastAsia="黑体" w:hAnsi="Times New Roman" w:cs="Times New Roman"/>
      <w:noProof/>
      <w:sz w:val="24"/>
      <w:szCs w:val="28"/>
    </w:rPr>
  </w:style>
  <w:style w:type="character" w:styleId="a9">
    <w:name w:val="Hyperlink"/>
    <w:basedOn w:val="a0"/>
    <w:uiPriority w:val="99"/>
    <w:unhideWhenUsed/>
    <w:rsid w:val="00940566"/>
    <w:rPr>
      <w:color w:val="0563C1" w:themeColor="hyperlink"/>
      <w:u w:val="single"/>
    </w:rPr>
  </w:style>
  <w:style w:type="character" w:styleId="aa">
    <w:name w:val="Unresolved Mention"/>
    <w:basedOn w:val="a0"/>
    <w:uiPriority w:val="99"/>
    <w:semiHidden/>
    <w:unhideWhenUsed/>
    <w:rsid w:val="00940566"/>
    <w:rPr>
      <w:color w:val="605E5C"/>
      <w:shd w:val="clear" w:color="auto" w:fill="E1DFDD"/>
    </w:rPr>
  </w:style>
  <w:style w:type="character" w:styleId="ab">
    <w:name w:val="annotation reference"/>
    <w:basedOn w:val="a0"/>
    <w:uiPriority w:val="99"/>
    <w:semiHidden/>
    <w:unhideWhenUsed/>
    <w:rsid w:val="00565455"/>
    <w:rPr>
      <w:sz w:val="21"/>
      <w:szCs w:val="21"/>
    </w:rPr>
  </w:style>
  <w:style w:type="paragraph" w:styleId="ac">
    <w:name w:val="annotation text"/>
    <w:basedOn w:val="a"/>
    <w:link w:val="ad"/>
    <w:uiPriority w:val="99"/>
    <w:semiHidden/>
    <w:unhideWhenUsed/>
    <w:rsid w:val="00565455"/>
    <w:pPr>
      <w:jc w:val="left"/>
    </w:pPr>
  </w:style>
  <w:style w:type="character" w:customStyle="1" w:styleId="ad">
    <w:name w:val="批注文字 字符"/>
    <w:basedOn w:val="a0"/>
    <w:link w:val="ac"/>
    <w:uiPriority w:val="99"/>
    <w:semiHidden/>
    <w:rsid w:val="00565455"/>
    <w:rPr>
      <w:rFonts w:ascii="Times New Roman" w:eastAsia="黑体" w:hAnsi="Times New Roman" w:cs="Times New Roman"/>
      <w:sz w:val="24"/>
      <w:szCs w:val="28"/>
    </w:rPr>
  </w:style>
  <w:style w:type="paragraph" w:styleId="ae">
    <w:name w:val="annotation subject"/>
    <w:basedOn w:val="ac"/>
    <w:next w:val="ac"/>
    <w:link w:val="af"/>
    <w:uiPriority w:val="99"/>
    <w:semiHidden/>
    <w:unhideWhenUsed/>
    <w:rsid w:val="00565455"/>
    <w:rPr>
      <w:b/>
      <w:bCs/>
    </w:rPr>
  </w:style>
  <w:style w:type="character" w:customStyle="1" w:styleId="af">
    <w:name w:val="批注主题 字符"/>
    <w:basedOn w:val="ad"/>
    <w:link w:val="ae"/>
    <w:uiPriority w:val="99"/>
    <w:semiHidden/>
    <w:rsid w:val="00565455"/>
    <w:rPr>
      <w:rFonts w:ascii="Times New Roman" w:eastAsia="黑体" w:hAnsi="Times New Roman" w:cs="Times New Roman"/>
      <w:b/>
      <w:bCs/>
      <w:sz w:val="24"/>
      <w:szCs w:val="28"/>
    </w:rPr>
  </w:style>
  <w:style w:type="character" w:styleId="af0">
    <w:name w:val="Placeholder Text"/>
    <w:basedOn w:val="a0"/>
    <w:uiPriority w:val="99"/>
    <w:semiHidden/>
    <w:rsid w:val="005C68F6"/>
    <w:rPr>
      <w:color w:val="808080"/>
    </w:rPr>
  </w:style>
  <w:style w:type="table" w:styleId="2">
    <w:name w:val="Plain Table 2"/>
    <w:basedOn w:val="a1"/>
    <w:uiPriority w:val="42"/>
    <w:rsid w:val="00A26BFC"/>
    <w:rPr>
      <w:kern w:val="0"/>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0">
    <w:name w:val="标题 1 字符"/>
    <w:basedOn w:val="a0"/>
    <w:link w:val="1"/>
    <w:uiPriority w:val="9"/>
    <w:rsid w:val="00D00EF8"/>
    <w:rPr>
      <w:rFonts w:ascii="Times New Roman" w:eastAsia="黑体" w:hAnsi="Times New Roman" w:cs="Times New Roman"/>
      <w:b/>
      <w:bCs/>
      <w:kern w:val="44"/>
      <w:sz w:val="44"/>
      <w:szCs w:val="44"/>
    </w:rPr>
  </w:style>
  <w:style w:type="paragraph" w:styleId="TOC">
    <w:name w:val="TOC Heading"/>
    <w:basedOn w:val="1"/>
    <w:next w:val="a"/>
    <w:uiPriority w:val="39"/>
    <w:unhideWhenUsed/>
    <w:qFormat/>
    <w:rsid w:val="00D00EF8"/>
    <w:pPr>
      <w:widowControl/>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D00EF8"/>
    <w:pPr>
      <w:widowControl/>
      <w:spacing w:after="100" w:line="259" w:lineRule="auto"/>
      <w:ind w:left="220" w:firstLine="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D00EF8"/>
    <w:pPr>
      <w:widowControl/>
      <w:spacing w:after="100" w:line="259" w:lineRule="auto"/>
      <w:ind w:firstLine="0"/>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D00EF8"/>
    <w:pPr>
      <w:widowControl/>
      <w:spacing w:after="100" w:line="259" w:lineRule="auto"/>
      <w:ind w:left="440" w:firstLine="0"/>
      <w:jc w:val="left"/>
    </w:pPr>
    <w:rPr>
      <w:rFonts w:asciiTheme="minorHAnsi" w:eastAsiaTheme="minorEastAsia" w:hAnsiTheme="minorHAnsi"/>
      <w:kern w:val="0"/>
      <w:sz w:val="22"/>
      <w:szCs w:val="22"/>
    </w:rPr>
  </w:style>
  <w:style w:type="paragraph" w:styleId="af1">
    <w:name w:val="footnote text"/>
    <w:basedOn w:val="a"/>
    <w:link w:val="af2"/>
    <w:uiPriority w:val="99"/>
    <w:semiHidden/>
    <w:unhideWhenUsed/>
    <w:rsid w:val="009B3B46"/>
    <w:pPr>
      <w:snapToGrid w:val="0"/>
      <w:jc w:val="left"/>
    </w:pPr>
    <w:rPr>
      <w:sz w:val="18"/>
      <w:szCs w:val="18"/>
    </w:rPr>
  </w:style>
  <w:style w:type="character" w:customStyle="1" w:styleId="af2">
    <w:name w:val="脚注文本 字符"/>
    <w:basedOn w:val="a0"/>
    <w:link w:val="af1"/>
    <w:uiPriority w:val="99"/>
    <w:semiHidden/>
    <w:rsid w:val="009B3B46"/>
    <w:rPr>
      <w:rFonts w:ascii="Times New Roman" w:eastAsia="黑体" w:hAnsi="Times New Roman" w:cs="Times New Roman"/>
      <w:sz w:val="18"/>
      <w:szCs w:val="18"/>
    </w:rPr>
  </w:style>
  <w:style w:type="character" w:styleId="af3">
    <w:name w:val="footnote reference"/>
    <w:basedOn w:val="a0"/>
    <w:uiPriority w:val="99"/>
    <w:semiHidden/>
    <w:unhideWhenUsed/>
    <w:rsid w:val="009B3B46"/>
    <w:rPr>
      <w:vertAlign w:val="superscript"/>
    </w:rPr>
  </w:style>
  <w:style w:type="table" w:styleId="11">
    <w:name w:val="Plain Table 1"/>
    <w:basedOn w:val="a1"/>
    <w:uiPriority w:val="41"/>
    <w:rsid w:val="009971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7-3">
    <w:name w:val="List Table 7 Colorful Accent 3"/>
    <w:basedOn w:val="a1"/>
    <w:uiPriority w:val="52"/>
    <w:rsid w:val="009971E1"/>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
    <w:name w:val="List Table 7 Colorful"/>
    <w:basedOn w:val="a1"/>
    <w:uiPriority w:val="52"/>
    <w:rsid w:val="009971E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13100">
      <w:bodyDiv w:val="1"/>
      <w:marLeft w:val="0"/>
      <w:marRight w:val="0"/>
      <w:marTop w:val="0"/>
      <w:marBottom w:val="0"/>
      <w:divBdr>
        <w:top w:val="none" w:sz="0" w:space="0" w:color="auto"/>
        <w:left w:val="none" w:sz="0" w:space="0" w:color="auto"/>
        <w:bottom w:val="none" w:sz="0" w:space="0" w:color="auto"/>
        <w:right w:val="none" w:sz="0" w:space="0" w:color="auto"/>
      </w:divBdr>
    </w:div>
    <w:div w:id="177156109">
      <w:bodyDiv w:val="1"/>
      <w:marLeft w:val="0"/>
      <w:marRight w:val="0"/>
      <w:marTop w:val="0"/>
      <w:marBottom w:val="0"/>
      <w:divBdr>
        <w:top w:val="none" w:sz="0" w:space="0" w:color="auto"/>
        <w:left w:val="none" w:sz="0" w:space="0" w:color="auto"/>
        <w:bottom w:val="none" w:sz="0" w:space="0" w:color="auto"/>
        <w:right w:val="none" w:sz="0" w:space="0" w:color="auto"/>
      </w:divBdr>
    </w:div>
    <w:div w:id="180094367">
      <w:bodyDiv w:val="1"/>
      <w:marLeft w:val="0"/>
      <w:marRight w:val="0"/>
      <w:marTop w:val="0"/>
      <w:marBottom w:val="0"/>
      <w:divBdr>
        <w:top w:val="none" w:sz="0" w:space="0" w:color="auto"/>
        <w:left w:val="none" w:sz="0" w:space="0" w:color="auto"/>
        <w:bottom w:val="none" w:sz="0" w:space="0" w:color="auto"/>
        <w:right w:val="none" w:sz="0" w:space="0" w:color="auto"/>
      </w:divBdr>
      <w:divsChild>
        <w:div w:id="1377317315">
          <w:marLeft w:val="0"/>
          <w:marRight w:val="0"/>
          <w:marTop w:val="0"/>
          <w:marBottom w:val="0"/>
          <w:divBdr>
            <w:top w:val="none" w:sz="0" w:space="0" w:color="auto"/>
            <w:left w:val="none" w:sz="0" w:space="0" w:color="auto"/>
            <w:bottom w:val="none" w:sz="0" w:space="0" w:color="auto"/>
            <w:right w:val="none" w:sz="0" w:space="0" w:color="auto"/>
          </w:divBdr>
          <w:divsChild>
            <w:div w:id="20039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5136">
      <w:bodyDiv w:val="1"/>
      <w:marLeft w:val="0"/>
      <w:marRight w:val="0"/>
      <w:marTop w:val="0"/>
      <w:marBottom w:val="0"/>
      <w:divBdr>
        <w:top w:val="none" w:sz="0" w:space="0" w:color="auto"/>
        <w:left w:val="none" w:sz="0" w:space="0" w:color="auto"/>
        <w:bottom w:val="none" w:sz="0" w:space="0" w:color="auto"/>
        <w:right w:val="none" w:sz="0" w:space="0" w:color="auto"/>
      </w:divBdr>
    </w:div>
    <w:div w:id="193690563">
      <w:bodyDiv w:val="1"/>
      <w:marLeft w:val="0"/>
      <w:marRight w:val="0"/>
      <w:marTop w:val="0"/>
      <w:marBottom w:val="0"/>
      <w:divBdr>
        <w:top w:val="none" w:sz="0" w:space="0" w:color="auto"/>
        <w:left w:val="none" w:sz="0" w:space="0" w:color="auto"/>
        <w:bottom w:val="none" w:sz="0" w:space="0" w:color="auto"/>
        <w:right w:val="none" w:sz="0" w:space="0" w:color="auto"/>
      </w:divBdr>
    </w:div>
    <w:div w:id="206841835">
      <w:bodyDiv w:val="1"/>
      <w:marLeft w:val="0"/>
      <w:marRight w:val="0"/>
      <w:marTop w:val="0"/>
      <w:marBottom w:val="0"/>
      <w:divBdr>
        <w:top w:val="none" w:sz="0" w:space="0" w:color="auto"/>
        <w:left w:val="none" w:sz="0" w:space="0" w:color="auto"/>
        <w:bottom w:val="none" w:sz="0" w:space="0" w:color="auto"/>
        <w:right w:val="none" w:sz="0" w:space="0" w:color="auto"/>
      </w:divBdr>
    </w:div>
    <w:div w:id="333536162">
      <w:bodyDiv w:val="1"/>
      <w:marLeft w:val="0"/>
      <w:marRight w:val="0"/>
      <w:marTop w:val="0"/>
      <w:marBottom w:val="0"/>
      <w:divBdr>
        <w:top w:val="none" w:sz="0" w:space="0" w:color="auto"/>
        <w:left w:val="none" w:sz="0" w:space="0" w:color="auto"/>
        <w:bottom w:val="none" w:sz="0" w:space="0" w:color="auto"/>
        <w:right w:val="none" w:sz="0" w:space="0" w:color="auto"/>
      </w:divBdr>
      <w:divsChild>
        <w:div w:id="247350351">
          <w:marLeft w:val="0"/>
          <w:marRight w:val="0"/>
          <w:marTop w:val="0"/>
          <w:marBottom w:val="0"/>
          <w:divBdr>
            <w:top w:val="none" w:sz="0" w:space="0" w:color="auto"/>
            <w:left w:val="none" w:sz="0" w:space="0" w:color="auto"/>
            <w:bottom w:val="none" w:sz="0" w:space="0" w:color="auto"/>
            <w:right w:val="none" w:sz="0" w:space="0" w:color="auto"/>
          </w:divBdr>
          <w:divsChild>
            <w:div w:id="15417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461">
      <w:bodyDiv w:val="1"/>
      <w:marLeft w:val="0"/>
      <w:marRight w:val="0"/>
      <w:marTop w:val="0"/>
      <w:marBottom w:val="0"/>
      <w:divBdr>
        <w:top w:val="none" w:sz="0" w:space="0" w:color="auto"/>
        <w:left w:val="none" w:sz="0" w:space="0" w:color="auto"/>
        <w:bottom w:val="none" w:sz="0" w:space="0" w:color="auto"/>
        <w:right w:val="none" w:sz="0" w:space="0" w:color="auto"/>
      </w:divBdr>
      <w:divsChild>
        <w:div w:id="220823081">
          <w:marLeft w:val="0"/>
          <w:marRight w:val="0"/>
          <w:marTop w:val="0"/>
          <w:marBottom w:val="0"/>
          <w:divBdr>
            <w:top w:val="none" w:sz="0" w:space="0" w:color="auto"/>
            <w:left w:val="none" w:sz="0" w:space="0" w:color="auto"/>
            <w:bottom w:val="none" w:sz="0" w:space="0" w:color="auto"/>
            <w:right w:val="none" w:sz="0" w:space="0" w:color="auto"/>
          </w:divBdr>
          <w:divsChild>
            <w:div w:id="18215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7208">
      <w:bodyDiv w:val="1"/>
      <w:marLeft w:val="0"/>
      <w:marRight w:val="0"/>
      <w:marTop w:val="0"/>
      <w:marBottom w:val="0"/>
      <w:divBdr>
        <w:top w:val="none" w:sz="0" w:space="0" w:color="auto"/>
        <w:left w:val="none" w:sz="0" w:space="0" w:color="auto"/>
        <w:bottom w:val="none" w:sz="0" w:space="0" w:color="auto"/>
        <w:right w:val="none" w:sz="0" w:space="0" w:color="auto"/>
      </w:divBdr>
    </w:div>
    <w:div w:id="560873930">
      <w:bodyDiv w:val="1"/>
      <w:marLeft w:val="0"/>
      <w:marRight w:val="0"/>
      <w:marTop w:val="0"/>
      <w:marBottom w:val="0"/>
      <w:divBdr>
        <w:top w:val="none" w:sz="0" w:space="0" w:color="auto"/>
        <w:left w:val="none" w:sz="0" w:space="0" w:color="auto"/>
        <w:bottom w:val="none" w:sz="0" w:space="0" w:color="auto"/>
        <w:right w:val="none" w:sz="0" w:space="0" w:color="auto"/>
      </w:divBdr>
    </w:div>
    <w:div w:id="617758995">
      <w:bodyDiv w:val="1"/>
      <w:marLeft w:val="0"/>
      <w:marRight w:val="0"/>
      <w:marTop w:val="0"/>
      <w:marBottom w:val="0"/>
      <w:divBdr>
        <w:top w:val="none" w:sz="0" w:space="0" w:color="auto"/>
        <w:left w:val="none" w:sz="0" w:space="0" w:color="auto"/>
        <w:bottom w:val="none" w:sz="0" w:space="0" w:color="auto"/>
        <w:right w:val="none" w:sz="0" w:space="0" w:color="auto"/>
      </w:divBdr>
    </w:div>
    <w:div w:id="672269893">
      <w:bodyDiv w:val="1"/>
      <w:marLeft w:val="0"/>
      <w:marRight w:val="0"/>
      <w:marTop w:val="0"/>
      <w:marBottom w:val="0"/>
      <w:divBdr>
        <w:top w:val="none" w:sz="0" w:space="0" w:color="auto"/>
        <w:left w:val="none" w:sz="0" w:space="0" w:color="auto"/>
        <w:bottom w:val="none" w:sz="0" w:space="0" w:color="auto"/>
        <w:right w:val="none" w:sz="0" w:space="0" w:color="auto"/>
      </w:divBdr>
    </w:div>
    <w:div w:id="680427140">
      <w:bodyDiv w:val="1"/>
      <w:marLeft w:val="0"/>
      <w:marRight w:val="0"/>
      <w:marTop w:val="0"/>
      <w:marBottom w:val="0"/>
      <w:divBdr>
        <w:top w:val="none" w:sz="0" w:space="0" w:color="auto"/>
        <w:left w:val="none" w:sz="0" w:space="0" w:color="auto"/>
        <w:bottom w:val="none" w:sz="0" w:space="0" w:color="auto"/>
        <w:right w:val="none" w:sz="0" w:space="0" w:color="auto"/>
      </w:divBdr>
    </w:div>
    <w:div w:id="747314958">
      <w:bodyDiv w:val="1"/>
      <w:marLeft w:val="0"/>
      <w:marRight w:val="0"/>
      <w:marTop w:val="0"/>
      <w:marBottom w:val="0"/>
      <w:divBdr>
        <w:top w:val="none" w:sz="0" w:space="0" w:color="auto"/>
        <w:left w:val="none" w:sz="0" w:space="0" w:color="auto"/>
        <w:bottom w:val="none" w:sz="0" w:space="0" w:color="auto"/>
        <w:right w:val="none" w:sz="0" w:space="0" w:color="auto"/>
      </w:divBdr>
    </w:div>
    <w:div w:id="812867191">
      <w:bodyDiv w:val="1"/>
      <w:marLeft w:val="0"/>
      <w:marRight w:val="0"/>
      <w:marTop w:val="0"/>
      <w:marBottom w:val="0"/>
      <w:divBdr>
        <w:top w:val="none" w:sz="0" w:space="0" w:color="auto"/>
        <w:left w:val="none" w:sz="0" w:space="0" w:color="auto"/>
        <w:bottom w:val="none" w:sz="0" w:space="0" w:color="auto"/>
        <w:right w:val="none" w:sz="0" w:space="0" w:color="auto"/>
      </w:divBdr>
      <w:divsChild>
        <w:div w:id="1489253017">
          <w:marLeft w:val="0"/>
          <w:marRight w:val="0"/>
          <w:marTop w:val="0"/>
          <w:marBottom w:val="0"/>
          <w:divBdr>
            <w:top w:val="none" w:sz="0" w:space="0" w:color="auto"/>
            <w:left w:val="none" w:sz="0" w:space="0" w:color="auto"/>
            <w:bottom w:val="none" w:sz="0" w:space="0" w:color="auto"/>
            <w:right w:val="none" w:sz="0" w:space="0" w:color="auto"/>
          </w:divBdr>
          <w:divsChild>
            <w:div w:id="5870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4972">
      <w:bodyDiv w:val="1"/>
      <w:marLeft w:val="0"/>
      <w:marRight w:val="0"/>
      <w:marTop w:val="0"/>
      <w:marBottom w:val="0"/>
      <w:divBdr>
        <w:top w:val="none" w:sz="0" w:space="0" w:color="auto"/>
        <w:left w:val="none" w:sz="0" w:space="0" w:color="auto"/>
        <w:bottom w:val="none" w:sz="0" w:space="0" w:color="auto"/>
        <w:right w:val="none" w:sz="0" w:space="0" w:color="auto"/>
      </w:divBdr>
    </w:div>
    <w:div w:id="909533682">
      <w:bodyDiv w:val="1"/>
      <w:marLeft w:val="0"/>
      <w:marRight w:val="0"/>
      <w:marTop w:val="0"/>
      <w:marBottom w:val="0"/>
      <w:divBdr>
        <w:top w:val="none" w:sz="0" w:space="0" w:color="auto"/>
        <w:left w:val="none" w:sz="0" w:space="0" w:color="auto"/>
        <w:bottom w:val="none" w:sz="0" w:space="0" w:color="auto"/>
        <w:right w:val="none" w:sz="0" w:space="0" w:color="auto"/>
      </w:divBdr>
    </w:div>
    <w:div w:id="948513214">
      <w:bodyDiv w:val="1"/>
      <w:marLeft w:val="0"/>
      <w:marRight w:val="0"/>
      <w:marTop w:val="0"/>
      <w:marBottom w:val="0"/>
      <w:divBdr>
        <w:top w:val="none" w:sz="0" w:space="0" w:color="auto"/>
        <w:left w:val="none" w:sz="0" w:space="0" w:color="auto"/>
        <w:bottom w:val="none" w:sz="0" w:space="0" w:color="auto"/>
        <w:right w:val="none" w:sz="0" w:space="0" w:color="auto"/>
      </w:divBdr>
    </w:div>
    <w:div w:id="1022055150">
      <w:bodyDiv w:val="1"/>
      <w:marLeft w:val="0"/>
      <w:marRight w:val="0"/>
      <w:marTop w:val="0"/>
      <w:marBottom w:val="0"/>
      <w:divBdr>
        <w:top w:val="none" w:sz="0" w:space="0" w:color="auto"/>
        <w:left w:val="none" w:sz="0" w:space="0" w:color="auto"/>
        <w:bottom w:val="none" w:sz="0" w:space="0" w:color="auto"/>
        <w:right w:val="none" w:sz="0" w:space="0" w:color="auto"/>
      </w:divBdr>
    </w:div>
    <w:div w:id="1382747143">
      <w:bodyDiv w:val="1"/>
      <w:marLeft w:val="0"/>
      <w:marRight w:val="0"/>
      <w:marTop w:val="0"/>
      <w:marBottom w:val="0"/>
      <w:divBdr>
        <w:top w:val="none" w:sz="0" w:space="0" w:color="auto"/>
        <w:left w:val="none" w:sz="0" w:space="0" w:color="auto"/>
        <w:bottom w:val="none" w:sz="0" w:space="0" w:color="auto"/>
        <w:right w:val="none" w:sz="0" w:space="0" w:color="auto"/>
      </w:divBdr>
    </w:div>
    <w:div w:id="1455490039">
      <w:bodyDiv w:val="1"/>
      <w:marLeft w:val="0"/>
      <w:marRight w:val="0"/>
      <w:marTop w:val="0"/>
      <w:marBottom w:val="0"/>
      <w:divBdr>
        <w:top w:val="none" w:sz="0" w:space="0" w:color="auto"/>
        <w:left w:val="none" w:sz="0" w:space="0" w:color="auto"/>
        <w:bottom w:val="none" w:sz="0" w:space="0" w:color="auto"/>
        <w:right w:val="none" w:sz="0" w:space="0" w:color="auto"/>
      </w:divBdr>
      <w:divsChild>
        <w:div w:id="1724713116">
          <w:marLeft w:val="0"/>
          <w:marRight w:val="0"/>
          <w:marTop w:val="0"/>
          <w:marBottom w:val="0"/>
          <w:divBdr>
            <w:top w:val="none" w:sz="0" w:space="0" w:color="auto"/>
            <w:left w:val="none" w:sz="0" w:space="0" w:color="auto"/>
            <w:bottom w:val="none" w:sz="0" w:space="0" w:color="auto"/>
            <w:right w:val="none" w:sz="0" w:space="0" w:color="auto"/>
          </w:divBdr>
          <w:divsChild>
            <w:div w:id="7513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2299">
      <w:bodyDiv w:val="1"/>
      <w:marLeft w:val="0"/>
      <w:marRight w:val="0"/>
      <w:marTop w:val="0"/>
      <w:marBottom w:val="0"/>
      <w:divBdr>
        <w:top w:val="none" w:sz="0" w:space="0" w:color="auto"/>
        <w:left w:val="none" w:sz="0" w:space="0" w:color="auto"/>
        <w:bottom w:val="none" w:sz="0" w:space="0" w:color="auto"/>
        <w:right w:val="none" w:sz="0" w:space="0" w:color="auto"/>
      </w:divBdr>
    </w:div>
    <w:div w:id="1527331945">
      <w:bodyDiv w:val="1"/>
      <w:marLeft w:val="0"/>
      <w:marRight w:val="0"/>
      <w:marTop w:val="0"/>
      <w:marBottom w:val="0"/>
      <w:divBdr>
        <w:top w:val="none" w:sz="0" w:space="0" w:color="auto"/>
        <w:left w:val="none" w:sz="0" w:space="0" w:color="auto"/>
        <w:bottom w:val="none" w:sz="0" w:space="0" w:color="auto"/>
        <w:right w:val="none" w:sz="0" w:space="0" w:color="auto"/>
      </w:divBdr>
      <w:divsChild>
        <w:div w:id="160245511">
          <w:marLeft w:val="0"/>
          <w:marRight w:val="0"/>
          <w:marTop w:val="0"/>
          <w:marBottom w:val="0"/>
          <w:divBdr>
            <w:top w:val="none" w:sz="0" w:space="0" w:color="auto"/>
            <w:left w:val="none" w:sz="0" w:space="0" w:color="auto"/>
            <w:bottom w:val="none" w:sz="0" w:space="0" w:color="auto"/>
            <w:right w:val="none" w:sz="0" w:space="0" w:color="auto"/>
          </w:divBdr>
          <w:divsChild>
            <w:div w:id="9005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9943">
      <w:bodyDiv w:val="1"/>
      <w:marLeft w:val="0"/>
      <w:marRight w:val="0"/>
      <w:marTop w:val="0"/>
      <w:marBottom w:val="0"/>
      <w:divBdr>
        <w:top w:val="none" w:sz="0" w:space="0" w:color="auto"/>
        <w:left w:val="none" w:sz="0" w:space="0" w:color="auto"/>
        <w:bottom w:val="none" w:sz="0" w:space="0" w:color="auto"/>
        <w:right w:val="none" w:sz="0" w:space="0" w:color="auto"/>
      </w:divBdr>
    </w:div>
    <w:div w:id="1582062094">
      <w:bodyDiv w:val="1"/>
      <w:marLeft w:val="0"/>
      <w:marRight w:val="0"/>
      <w:marTop w:val="0"/>
      <w:marBottom w:val="0"/>
      <w:divBdr>
        <w:top w:val="none" w:sz="0" w:space="0" w:color="auto"/>
        <w:left w:val="none" w:sz="0" w:space="0" w:color="auto"/>
        <w:bottom w:val="none" w:sz="0" w:space="0" w:color="auto"/>
        <w:right w:val="none" w:sz="0" w:space="0" w:color="auto"/>
      </w:divBdr>
    </w:div>
    <w:div w:id="1649243239">
      <w:bodyDiv w:val="1"/>
      <w:marLeft w:val="0"/>
      <w:marRight w:val="0"/>
      <w:marTop w:val="0"/>
      <w:marBottom w:val="0"/>
      <w:divBdr>
        <w:top w:val="none" w:sz="0" w:space="0" w:color="auto"/>
        <w:left w:val="none" w:sz="0" w:space="0" w:color="auto"/>
        <w:bottom w:val="none" w:sz="0" w:space="0" w:color="auto"/>
        <w:right w:val="none" w:sz="0" w:space="0" w:color="auto"/>
      </w:divBdr>
    </w:div>
    <w:div w:id="1650476029">
      <w:bodyDiv w:val="1"/>
      <w:marLeft w:val="0"/>
      <w:marRight w:val="0"/>
      <w:marTop w:val="0"/>
      <w:marBottom w:val="0"/>
      <w:divBdr>
        <w:top w:val="none" w:sz="0" w:space="0" w:color="auto"/>
        <w:left w:val="none" w:sz="0" w:space="0" w:color="auto"/>
        <w:bottom w:val="none" w:sz="0" w:space="0" w:color="auto"/>
        <w:right w:val="none" w:sz="0" w:space="0" w:color="auto"/>
      </w:divBdr>
    </w:div>
    <w:div w:id="1659574061">
      <w:bodyDiv w:val="1"/>
      <w:marLeft w:val="0"/>
      <w:marRight w:val="0"/>
      <w:marTop w:val="0"/>
      <w:marBottom w:val="0"/>
      <w:divBdr>
        <w:top w:val="none" w:sz="0" w:space="0" w:color="auto"/>
        <w:left w:val="none" w:sz="0" w:space="0" w:color="auto"/>
        <w:bottom w:val="none" w:sz="0" w:space="0" w:color="auto"/>
        <w:right w:val="none" w:sz="0" w:space="0" w:color="auto"/>
      </w:divBdr>
    </w:div>
    <w:div w:id="1727416012">
      <w:bodyDiv w:val="1"/>
      <w:marLeft w:val="0"/>
      <w:marRight w:val="0"/>
      <w:marTop w:val="0"/>
      <w:marBottom w:val="0"/>
      <w:divBdr>
        <w:top w:val="none" w:sz="0" w:space="0" w:color="auto"/>
        <w:left w:val="none" w:sz="0" w:space="0" w:color="auto"/>
        <w:bottom w:val="none" w:sz="0" w:space="0" w:color="auto"/>
        <w:right w:val="none" w:sz="0" w:space="0" w:color="auto"/>
      </w:divBdr>
      <w:divsChild>
        <w:div w:id="1669867292">
          <w:marLeft w:val="0"/>
          <w:marRight w:val="0"/>
          <w:marTop w:val="0"/>
          <w:marBottom w:val="0"/>
          <w:divBdr>
            <w:top w:val="none" w:sz="0" w:space="0" w:color="auto"/>
            <w:left w:val="none" w:sz="0" w:space="0" w:color="auto"/>
            <w:bottom w:val="none" w:sz="0" w:space="0" w:color="auto"/>
            <w:right w:val="none" w:sz="0" w:space="0" w:color="auto"/>
          </w:divBdr>
          <w:divsChild>
            <w:div w:id="20578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987">
      <w:bodyDiv w:val="1"/>
      <w:marLeft w:val="0"/>
      <w:marRight w:val="0"/>
      <w:marTop w:val="0"/>
      <w:marBottom w:val="0"/>
      <w:divBdr>
        <w:top w:val="none" w:sz="0" w:space="0" w:color="auto"/>
        <w:left w:val="none" w:sz="0" w:space="0" w:color="auto"/>
        <w:bottom w:val="none" w:sz="0" w:space="0" w:color="auto"/>
        <w:right w:val="none" w:sz="0" w:space="0" w:color="auto"/>
      </w:divBdr>
    </w:div>
    <w:div w:id="1849831835">
      <w:bodyDiv w:val="1"/>
      <w:marLeft w:val="0"/>
      <w:marRight w:val="0"/>
      <w:marTop w:val="0"/>
      <w:marBottom w:val="0"/>
      <w:divBdr>
        <w:top w:val="none" w:sz="0" w:space="0" w:color="auto"/>
        <w:left w:val="none" w:sz="0" w:space="0" w:color="auto"/>
        <w:bottom w:val="none" w:sz="0" w:space="0" w:color="auto"/>
        <w:right w:val="none" w:sz="0" w:space="0" w:color="auto"/>
      </w:divBdr>
    </w:div>
    <w:div w:id="1968119217">
      <w:bodyDiv w:val="1"/>
      <w:marLeft w:val="0"/>
      <w:marRight w:val="0"/>
      <w:marTop w:val="0"/>
      <w:marBottom w:val="0"/>
      <w:divBdr>
        <w:top w:val="none" w:sz="0" w:space="0" w:color="auto"/>
        <w:left w:val="none" w:sz="0" w:space="0" w:color="auto"/>
        <w:bottom w:val="none" w:sz="0" w:space="0" w:color="auto"/>
        <w:right w:val="none" w:sz="0" w:space="0" w:color="auto"/>
      </w:divBdr>
    </w:div>
    <w:div w:id="1976451570">
      <w:bodyDiv w:val="1"/>
      <w:marLeft w:val="0"/>
      <w:marRight w:val="0"/>
      <w:marTop w:val="0"/>
      <w:marBottom w:val="0"/>
      <w:divBdr>
        <w:top w:val="none" w:sz="0" w:space="0" w:color="auto"/>
        <w:left w:val="none" w:sz="0" w:space="0" w:color="auto"/>
        <w:bottom w:val="none" w:sz="0" w:space="0" w:color="auto"/>
        <w:right w:val="none" w:sz="0" w:space="0" w:color="auto"/>
      </w:divBdr>
    </w:div>
    <w:div w:id="2010212436">
      <w:bodyDiv w:val="1"/>
      <w:marLeft w:val="0"/>
      <w:marRight w:val="0"/>
      <w:marTop w:val="0"/>
      <w:marBottom w:val="0"/>
      <w:divBdr>
        <w:top w:val="none" w:sz="0" w:space="0" w:color="auto"/>
        <w:left w:val="none" w:sz="0" w:space="0" w:color="auto"/>
        <w:bottom w:val="none" w:sz="0" w:space="0" w:color="auto"/>
        <w:right w:val="none" w:sz="0" w:space="0" w:color="auto"/>
      </w:divBdr>
    </w:div>
    <w:div w:id="2016180174">
      <w:bodyDiv w:val="1"/>
      <w:marLeft w:val="0"/>
      <w:marRight w:val="0"/>
      <w:marTop w:val="0"/>
      <w:marBottom w:val="0"/>
      <w:divBdr>
        <w:top w:val="none" w:sz="0" w:space="0" w:color="auto"/>
        <w:left w:val="none" w:sz="0" w:space="0" w:color="auto"/>
        <w:bottom w:val="none" w:sz="0" w:space="0" w:color="auto"/>
        <w:right w:val="none" w:sz="0" w:space="0" w:color="auto"/>
      </w:divBdr>
      <w:divsChild>
        <w:div w:id="144324478">
          <w:marLeft w:val="0"/>
          <w:marRight w:val="0"/>
          <w:marTop w:val="0"/>
          <w:marBottom w:val="0"/>
          <w:divBdr>
            <w:top w:val="none" w:sz="0" w:space="0" w:color="auto"/>
            <w:left w:val="none" w:sz="0" w:space="0" w:color="auto"/>
            <w:bottom w:val="none" w:sz="0" w:space="0" w:color="auto"/>
            <w:right w:val="none" w:sz="0" w:space="0" w:color="auto"/>
          </w:divBdr>
          <w:divsChild>
            <w:div w:id="16616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1924">
      <w:bodyDiv w:val="1"/>
      <w:marLeft w:val="0"/>
      <w:marRight w:val="0"/>
      <w:marTop w:val="0"/>
      <w:marBottom w:val="0"/>
      <w:divBdr>
        <w:top w:val="none" w:sz="0" w:space="0" w:color="auto"/>
        <w:left w:val="none" w:sz="0" w:space="0" w:color="auto"/>
        <w:bottom w:val="none" w:sz="0" w:space="0" w:color="auto"/>
        <w:right w:val="none" w:sz="0" w:space="0" w:color="auto"/>
      </w:divBdr>
    </w:div>
    <w:div w:id="2137291932">
      <w:bodyDiv w:val="1"/>
      <w:marLeft w:val="0"/>
      <w:marRight w:val="0"/>
      <w:marTop w:val="0"/>
      <w:marBottom w:val="0"/>
      <w:divBdr>
        <w:top w:val="none" w:sz="0" w:space="0" w:color="auto"/>
        <w:left w:val="none" w:sz="0" w:space="0" w:color="auto"/>
        <w:bottom w:val="none" w:sz="0" w:space="0" w:color="auto"/>
        <w:right w:val="none" w:sz="0" w:space="0" w:color="auto"/>
      </w:divBdr>
      <w:divsChild>
        <w:div w:id="242225824">
          <w:marLeft w:val="0"/>
          <w:marRight w:val="0"/>
          <w:marTop w:val="0"/>
          <w:marBottom w:val="0"/>
          <w:divBdr>
            <w:top w:val="none" w:sz="0" w:space="0" w:color="auto"/>
            <w:left w:val="none" w:sz="0" w:space="0" w:color="auto"/>
            <w:bottom w:val="none" w:sz="0" w:space="0" w:color="auto"/>
            <w:right w:val="none" w:sz="0" w:space="0" w:color="auto"/>
          </w:divBdr>
          <w:divsChild>
            <w:div w:id="286157345">
              <w:marLeft w:val="0"/>
              <w:marRight w:val="0"/>
              <w:marTop w:val="0"/>
              <w:marBottom w:val="0"/>
              <w:divBdr>
                <w:top w:val="none" w:sz="0" w:space="0" w:color="auto"/>
                <w:left w:val="none" w:sz="0" w:space="0" w:color="auto"/>
                <w:bottom w:val="none" w:sz="0" w:space="0" w:color="auto"/>
                <w:right w:val="none" w:sz="0" w:space="0" w:color="auto"/>
              </w:divBdr>
              <w:divsChild>
                <w:div w:id="269319731">
                  <w:marLeft w:val="0"/>
                  <w:marRight w:val="0"/>
                  <w:marTop w:val="0"/>
                  <w:marBottom w:val="0"/>
                  <w:divBdr>
                    <w:top w:val="none" w:sz="0" w:space="0" w:color="auto"/>
                    <w:left w:val="none" w:sz="0" w:space="0" w:color="auto"/>
                    <w:bottom w:val="none" w:sz="0" w:space="0" w:color="auto"/>
                    <w:right w:val="none" w:sz="0" w:space="0" w:color="auto"/>
                  </w:divBdr>
                  <w:divsChild>
                    <w:div w:id="1647664395">
                      <w:marLeft w:val="0"/>
                      <w:marRight w:val="0"/>
                      <w:marTop w:val="0"/>
                      <w:marBottom w:val="0"/>
                      <w:divBdr>
                        <w:top w:val="none" w:sz="0" w:space="0" w:color="auto"/>
                        <w:left w:val="none" w:sz="0" w:space="0" w:color="auto"/>
                        <w:bottom w:val="none" w:sz="0" w:space="0" w:color="auto"/>
                        <w:right w:val="none" w:sz="0" w:space="0" w:color="auto"/>
                      </w:divBdr>
                      <w:divsChild>
                        <w:div w:id="1736007305">
                          <w:marLeft w:val="0"/>
                          <w:marRight w:val="0"/>
                          <w:marTop w:val="0"/>
                          <w:marBottom w:val="0"/>
                          <w:divBdr>
                            <w:top w:val="none" w:sz="0" w:space="0" w:color="auto"/>
                            <w:left w:val="none" w:sz="0" w:space="0" w:color="auto"/>
                            <w:bottom w:val="none" w:sz="0" w:space="0" w:color="auto"/>
                            <w:right w:val="none" w:sz="0" w:space="0" w:color="auto"/>
                          </w:divBdr>
                          <w:divsChild>
                            <w:div w:id="1099108079">
                              <w:marLeft w:val="0"/>
                              <w:marRight w:val="0"/>
                              <w:marTop w:val="0"/>
                              <w:marBottom w:val="0"/>
                              <w:divBdr>
                                <w:top w:val="none" w:sz="0" w:space="0" w:color="auto"/>
                                <w:left w:val="none" w:sz="0" w:space="0" w:color="auto"/>
                                <w:bottom w:val="none" w:sz="0" w:space="0" w:color="auto"/>
                                <w:right w:val="none" w:sz="0" w:space="0" w:color="auto"/>
                              </w:divBdr>
                              <w:divsChild>
                                <w:div w:id="1290670513">
                                  <w:marLeft w:val="0"/>
                                  <w:marRight w:val="0"/>
                                  <w:marTop w:val="0"/>
                                  <w:marBottom w:val="0"/>
                                  <w:divBdr>
                                    <w:top w:val="none" w:sz="0" w:space="0" w:color="auto"/>
                                    <w:left w:val="none" w:sz="0" w:space="0" w:color="auto"/>
                                    <w:bottom w:val="none" w:sz="0" w:space="0" w:color="auto"/>
                                    <w:right w:val="none" w:sz="0" w:space="0" w:color="auto"/>
                                  </w:divBdr>
                                  <w:divsChild>
                                    <w:div w:id="1219904649">
                                      <w:marLeft w:val="0"/>
                                      <w:marRight w:val="0"/>
                                      <w:marTop w:val="0"/>
                                      <w:marBottom w:val="0"/>
                                      <w:divBdr>
                                        <w:top w:val="none" w:sz="0" w:space="0" w:color="auto"/>
                                        <w:left w:val="none" w:sz="0" w:space="0" w:color="auto"/>
                                        <w:bottom w:val="none" w:sz="0" w:space="0" w:color="auto"/>
                                        <w:right w:val="none" w:sz="0" w:space="0" w:color="auto"/>
                                      </w:divBdr>
                                      <w:divsChild>
                                        <w:div w:id="73481596">
                                          <w:marLeft w:val="0"/>
                                          <w:marRight w:val="0"/>
                                          <w:marTop w:val="0"/>
                                          <w:marBottom w:val="0"/>
                                          <w:divBdr>
                                            <w:top w:val="none" w:sz="0" w:space="0" w:color="auto"/>
                                            <w:left w:val="none" w:sz="0" w:space="0" w:color="auto"/>
                                            <w:bottom w:val="none" w:sz="0" w:space="0" w:color="auto"/>
                                            <w:right w:val="none" w:sz="0" w:space="0" w:color="auto"/>
                                          </w:divBdr>
                                          <w:divsChild>
                                            <w:div w:id="1684933212">
                                              <w:marLeft w:val="0"/>
                                              <w:marRight w:val="0"/>
                                              <w:marTop w:val="0"/>
                                              <w:marBottom w:val="0"/>
                                              <w:divBdr>
                                                <w:top w:val="none" w:sz="0" w:space="0" w:color="auto"/>
                                                <w:left w:val="none" w:sz="0" w:space="0" w:color="auto"/>
                                                <w:bottom w:val="none" w:sz="0" w:space="0" w:color="auto"/>
                                                <w:right w:val="none" w:sz="0" w:space="0" w:color="auto"/>
                                              </w:divBdr>
                                              <w:divsChild>
                                                <w:div w:id="436412357">
                                                  <w:marLeft w:val="0"/>
                                                  <w:marRight w:val="0"/>
                                                  <w:marTop w:val="0"/>
                                                  <w:marBottom w:val="0"/>
                                                  <w:divBdr>
                                                    <w:top w:val="none" w:sz="0" w:space="0" w:color="auto"/>
                                                    <w:left w:val="none" w:sz="0" w:space="0" w:color="auto"/>
                                                    <w:bottom w:val="none" w:sz="0" w:space="0" w:color="auto"/>
                                                    <w:right w:val="none" w:sz="0" w:space="0" w:color="auto"/>
                                                  </w:divBdr>
                                                  <w:divsChild>
                                                    <w:div w:id="738601677">
                                                      <w:marLeft w:val="0"/>
                                                      <w:marRight w:val="0"/>
                                                      <w:marTop w:val="0"/>
                                                      <w:marBottom w:val="0"/>
                                                      <w:divBdr>
                                                        <w:top w:val="none" w:sz="0" w:space="0" w:color="auto"/>
                                                        <w:left w:val="none" w:sz="0" w:space="0" w:color="auto"/>
                                                        <w:bottom w:val="none" w:sz="0" w:space="0" w:color="auto"/>
                                                        <w:right w:val="none" w:sz="0" w:space="0" w:color="auto"/>
                                                      </w:divBdr>
                                                      <w:divsChild>
                                                        <w:div w:id="14887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D4771-C359-485D-A134-C0E3D0434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45392</TotalTime>
  <Pages>59</Pages>
  <Words>26547</Words>
  <Characters>151323</Characters>
  <Application>Microsoft Office Word</Application>
  <DocSecurity>0</DocSecurity>
  <Lines>1261</Lines>
  <Paragraphs>355</Paragraphs>
  <ScaleCrop>false</ScaleCrop>
  <Company/>
  <LinksUpToDate>false</LinksUpToDate>
  <CharactersWithSpaces>177515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东海 赵</dc:creator>
  <cp:keywords/>
  <dc:description/>
  <cp:lastModifiedBy>东海 赵</cp:lastModifiedBy>
  <cp:revision>18</cp:revision>
  <cp:lastPrinted>2024-10-17T06:17:00Z</cp:lastPrinted>
  <dcterms:created xsi:type="dcterms:W3CDTF">2024-10-07T09:22:00Z</dcterms:created>
  <dcterms:modified xsi:type="dcterms:W3CDTF">2026-03-05T12:20:00Z</dcterms:modified>
</cp:coreProperties>
</file>