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Override PartName="/word/footer1.xml" ContentType="application/vnd.openxmlformats-officedocument.wordprocessingml.footer+xml"/>
  <Override PartName="/word/numbering.xml" ContentType="application/vnd.openxmlformats-officedocument.wordprocessingml.numbering+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body>
    <w:p>
      <w:pPr>
        <w:pStyle w:val="Title"/>
      </w:pPr>
      <w:r>
        <w:t>MailFlow AI Data Design</w:t>
      </w:r>
    </w:p>
    <w:p>
      <w:r>
        <w:t>CSE 416 Fall 2026  |  Data Design and Web Views  |  20 October 2026</w:t>
      </w:r>
    </w:p>
    <w:p>
      <w:r>
        <w:t xml:space="preserve">Donghyun Lim  </w:t>
      </w:r>
    </w:p>
    <w:p>
      <w:r>
        <w:t xml:space="preserve">Seunghoon Jang  </w:t>
      </w:r>
    </w:p>
    <w:p>
      <w:pPr>
        <w:pStyle w:val="Heading2"/>
      </w:pPr>
      <w:r>
        <w:t>Purpose and scope</w:t>
      </w:r>
    </w:p>
    <w:p>
      <w:r>
        <w:t>This specification records the data consumed and produced by the current MailFlow implementation, the data stored by its SQLite layer, and the data used by the separate web-view preview. Gmail owns message content and mailbox state. MailFlow stores account identity and priority-classification metadata locally. The /demo route is an in-memory interface preview; its sample messages, drafts, and calendar values are not persisted or sent to Google services.</w:t>
      </w:r>
    </w:p>
    <w:p>
      <w:pPr>
        <w:pStyle w:val="Heading2"/>
      </w:pPr>
      <w:r>
        <w:t>Contents</w:t>
      </w:r>
    </w:p>
    <w:p>
      <w:r>
        <w:t>1  System boundary</w:t>
      </w:r>
    </w:p>
    <w:p>
      <w:r>
        <w:t>2  Input and output data</w:t>
      </w:r>
    </w:p>
    <w:p>
      <w:r>
        <w:t>3  Persistence allocation</w:t>
      </w:r>
    </w:p>
    <w:p>
      <w:r>
        <w:t>4  Relational schema</w:t>
      </w:r>
    </w:p>
    <w:p>
      <w:r>
        <w:t>5  Processing and integrity rules</w:t>
      </w:r>
    </w:p>
    <w:p>
      <w:r>
        <w:t>6  Web-view data traceability</w:t>
      </w:r>
    </w:p>
    <w:p>
      <w:r>
        <w:t>7  Team contributions</w:t>
      </w:r>
    </w:p>
    <w:p>
      <w:r>
        <w:br w:type="page"/>
      </w:r>
    </w:p>
    <w:p>
      <w:pPr>
        <w:pStyle w:val="Heading1"/>
      </w:pPr>
      <w:r>
        <w:t>1  System boundary</w:t>
      </w:r>
    </w:p>
    <w:p>
      <w:r>
        <w:t>The live Next.js application authenticates a Google account, retrieves Gmail messages, derives a MailFlow priority, and returns message data to the browser. A separate SQLite database records local account identity, the latest priority per message, and priority transitions. The application does not maintain a local copy of Gmail message bodies, subjects, attachments, mailbox labels, or OAuth credentials.</w:t>
      </w:r>
    </w:p>
    <w:p>
      <w:r>
        <w:t>The /demo route is the assignment web-view preview. It renders fixed sample records and handles interaction in React state. Its compose, review, send, and calendar controls are illustrative and do not call Gmail or Google Calendar.</w:t>
      </w:r>
    </w:p>
    <w:p>
      <w:pPr>
        <w:pStyle w:val="Source"/>
      </w:pPr>
      <w:r>
        <w:t>Implementation: frontend/src/app/page.tsx; frontend/src/app/api/gmail/messages/route.ts; frontend/src/lib/mailflow-db.ts; frontend/src/app/demo/demo-client.tsx</w:t>
      </w:r>
    </w:p>
    <w:p>
      <w:pPr>
        <w:pStyle w:val="Heading1"/>
      </w:pPr>
      <w:r>
        <w:t>2  Input and output data</w:t>
      </w:r>
    </w:p>
    <w:p>
      <w:pPr>
        <w:pStyle w:val="Heading2"/>
      </w:pPr>
      <w:r>
        <w:t>2.1  Inputs to the live application</w:t>
      </w:r>
    </w:p>
    <w:p>
      <w:pPr>
        <w:pStyle w:val="Field"/>
      </w:pPr>
      <w:r>
        <w:rPr>
          <w:b/>
        </w:rPr>
        <w:t xml:space="preserve">OAuth callback  </w:t>
      </w:r>
      <w:r>
        <w:t>Google returns an authorization code and state. The callback compares the returned state with an HttpOnly cookie, exchanges the code for credentials, and stores those credentials in a process-local session map keyed by a random session ID.</w:t>
      </w:r>
    </w:p>
    <w:p>
      <w:pPr>
        <w:pStyle w:val="Field"/>
      </w:pPr>
      <w:r>
        <w:rPr>
          <w:b/>
        </w:rPr>
        <w:t xml:space="preserve">Gmail account  </w:t>
      </w:r>
      <w:r>
        <w:t>The Gmail profile supplies emailAddress for the local users row. The profile route may also supply a display name from Google userinfo; if unavailable, it uses the email local part as a fallback.</w:t>
      </w:r>
    </w:p>
    <w:p>
      <w:pPr>
        <w:pStyle w:val="Field"/>
      </w:pPr>
      <w:r>
        <w:rPr>
          <w:b/>
        </w:rPr>
        <w:t xml:space="preserve">Gmail messages  </w:t>
      </w:r>
      <w:r>
        <w:t>The list route consumes message IDs, pagination tokens, result counts, label IDs, internalDate, headers, snippet, thread ID, and MIME payload. Full message payloads are parsed for browser display. Existing MailFlow priority labels may determine the classification.</w:t>
      </w:r>
    </w:p>
    <w:p>
      <w:pPr>
        <w:pStyle w:val="Field"/>
      </w:pPr>
      <w:r>
        <w:rPr>
          <w:b/>
        </w:rPr>
        <w:t xml:space="preserve">HTTP parameters  </w:t>
      </w:r>
      <w:r>
        <w:t>after is a millisecond timestamp used for Daily Briefing. mode selects all, starred, drafts, or trash. pageToken selects a Gmail page for ordinary mailbox views.</w:t>
      </w:r>
    </w:p>
    <w:p>
      <w:pPr>
        <w:pStyle w:val="Field"/>
      </w:pPr>
      <w:r>
        <w:rPr>
          <w:b/>
        </w:rPr>
        <w:t xml:space="preserve">User actions  </w:t>
      </w:r>
      <w:r>
        <w:t>The message route accepts read, star, restore, and priority PATCH actions, plus DELETE for moving a message to Trash. Manual priority accepts urgent, fyi, or low.</w:t>
      </w:r>
    </w:p>
    <w:p>
      <w:pPr>
        <w:pStyle w:val="Field"/>
      </w:pPr>
      <w:r>
        <w:rPr>
          <w:b/>
        </w:rPr>
        <w:t xml:space="preserve">Server configuration  </w:t>
      </w:r>
      <w:r>
        <w:t>GOOGLE_CLIENT_ID, GOOGLE_CLIENT_SECRET, and GOOGLE_REDIRECT_URI configure OAuth. MAILFLOW_DB_PATH optionally overrides the SQLite file location.</w:t>
      </w:r>
    </w:p>
    <w:p>
      <w:pPr>
        <w:pStyle w:val="Source"/>
      </w:pPr>
      <w:r>
        <w:t>Implementation: frontend/src/app/api/google/connect/route.ts; frontend/src/app/api/google/callback/route.ts; frontend/src/app/api/google/profile/route.ts; frontend/src/app/api/gmail/messages/route.ts; frontend/src/app/api/gmail/messages/[id]/route.ts</w:t>
      </w:r>
    </w:p>
    <w:p>
      <w:pPr>
        <w:pStyle w:val="Heading2"/>
      </w:pPr>
      <w:r>
        <w:t>2.2  Outputs and destinations</w:t>
      </w:r>
    </w:p>
    <w:p>
      <w:pPr>
        <w:pStyle w:val="Field"/>
      </w:pPr>
      <w:r>
        <w:rPr>
          <w:b/>
        </w:rPr>
        <w:t xml:space="preserve">Browser  </w:t>
      </w:r>
      <w:r>
        <w:t>The list route returns connected, parsed message fields, priority, and, for ordinary mailbox views, nextPageToken and resultSizeEstimate. The parsed message includes an HTML document for an iframe, unread/starred/draft flags, subject, sender, date, snippet, message ID, and thread ID.</w:t>
      </w:r>
    </w:p>
    <w:p>
      <w:pPr>
        <w:pStyle w:val="Field"/>
      </w:pPr>
      <w:r>
        <w:rPr>
          <w:b/>
        </w:rPr>
        <w:t xml:space="preserve">Gmail  </w:t>
      </w:r>
      <w:r>
        <w:t>The application creates hidden MailFlow priority labels when absent; adds a classification label; replaces priority labels after manual changes; modifies STARRED or UNREAD; and calls trash or untrash for the corresponding actions.</w:t>
      </w:r>
    </w:p>
    <w:p>
      <w:pPr>
        <w:pStyle w:val="Field"/>
      </w:pPr>
      <w:r>
        <w:rPr>
          <w:b/>
        </w:rPr>
        <w:t xml:space="preserve">SQLite  </w:t>
      </w:r>
      <w:r>
        <w:t>The application upserts the user and writes current priority and priority-event records. Message content is not written to these tables.</w:t>
      </w:r>
    </w:p>
    <w:p>
      <w:pPr>
        <w:pStyle w:val="Field"/>
      </w:pPr>
      <w:r>
        <w:rPr>
          <w:b/>
        </w:rPr>
        <w:t xml:space="preserve">HTTP response  </w:t>
      </w:r>
      <w:r>
        <w:t>A missing session returns 401. Gmail route failures return an error code with status 502; invalid manual priority returns 400.</w:t>
      </w:r>
    </w:p>
    <w:p>
      <w:pPr>
        <w:pStyle w:val="Source"/>
      </w:pPr>
      <w:r>
        <w:t>Implementation: frontend/src/lib/gmail-message.ts; frontend/src/lib/gmail-priority.ts; frontend/src/lib/mailflow-db.ts; frontend/src/app/api/gmail/messages/route.ts; frontend/src/app/api/gmail/messages/[id]/route.ts</w:t>
      </w:r>
    </w:p>
    <w:p>
      <w:pPr>
        <w:pStyle w:val="Heading1"/>
      </w:pPr>
      <w:r>
        <w:t>3  Persistence allocation</w:t>
      </w:r>
    </w:p>
    <w:p>
      <w:pPr>
        <w:pStyle w:val="Heading2"/>
      </w:pPr>
      <w:r>
        <w:t>3.1  SQLite</w:t>
      </w:r>
    </w:p>
    <w:p>
      <w:r>
        <w:t>SQLite contains three manually defined tables: users, message_priorities, and priority_events. The database opens lazily on first use at data/mailflow.db relative to the frontend working directory, unless MAILFLOW_DB_PATH is set. Initialization enables WAL journaling and foreign-key enforcement. The repository ignores the database and journal files.</w:t>
      </w:r>
    </w:p>
    <w:p>
      <w:r>
        <w:t>The local model retains information that Gmail labels alone do not provide: the decision source, rule explanation, boolean signals, and a change history. Message content is fetched from Gmail when needed and is not duplicated in SQLite.</w:t>
      </w:r>
    </w:p>
    <w:p>
      <w:pPr>
        <w:pStyle w:val="Heading2"/>
      </w:pPr>
      <w:r>
        <w:t>3.2  External and transient data</w:t>
      </w:r>
    </w:p>
    <w:p>
      <w:pPr>
        <w:pStyle w:val="Field"/>
      </w:pPr>
      <w:r>
        <w:rPr>
          <w:b/>
        </w:rPr>
        <w:t xml:space="preserve">Gmail  </w:t>
      </w:r>
      <w:r>
        <w:t>Authoritative store for message text, headers, labels, read/starred/draft/trash state, and the MailFlow priority labels applied to messages. A Gmail message ID is an external reference in SQLite, not a local foreign key.</w:t>
      </w:r>
    </w:p>
    <w:p>
      <w:pPr>
        <w:pStyle w:val="Field"/>
      </w:pPr>
      <w:r>
        <w:rPr>
          <w:b/>
        </w:rPr>
        <w:t xml:space="preserve">Process memory  </w:t>
      </w:r>
      <w:r>
        <w:t>Google OAuth credentials are held in a Map keyed by gmail_session. A process restart discards them. The browser cookie contains the session ID, not the credentials.</w:t>
      </w:r>
    </w:p>
    <w:p>
      <w:pPr>
        <w:pStyle w:val="Field"/>
      </w:pPr>
      <w:r>
        <w:rPr>
          <w:b/>
        </w:rPr>
        <w:t xml:space="preserve">Browser memory  </w:t>
      </w:r>
      <w:r>
        <w:t>Live view state and all /demo state are held in React component state. The demo has no persistence or external mutation path.</w:t>
      </w:r>
    </w:p>
    <w:p>
      <w:pPr>
        <w:pStyle w:val="Source"/>
      </w:pPr>
      <w:r>
        <w:t>Implementation: frontend/src/lib/mailflow-db.ts; frontend/src/lib/gmail-session.ts; frontend/src/app/demo/demo-client.tsx; .gitignore</w:t>
      </w:r>
    </w:p>
    <w:p>
      <w:pPr>
        <w:pStyle w:val="Heading1"/>
      </w:pPr>
      <w:r>
        <w:t>4  Relational schema</w:t>
      </w:r>
    </w:p>
    <w:p>
      <w:r>
        <w:t>The schema is defined by CREATE TABLE statements in frontend/src/lib/mailflow-db.ts. Types and constraints below reproduce the implemented DDL. TEXT timestamps are written with Date.toISOString().</w:t>
      </w:r>
    </w:p>
    <w:p>
      <w:pPr>
        <w:pStyle w:val="Heading2"/>
      </w:pPr>
      <w:r>
        <w:t>4.1  users</w:t>
      </w:r>
    </w:p>
    <w:p>
      <w:r>
        <w:t>One row identifies one Gmail account in the local database.</w:t>
      </w:r>
    </w:p>
    <w:p>
      <w:pPr>
        <w:pStyle w:val="Field"/>
      </w:pPr>
      <w:r>
        <w:rPr>
          <w:b/>
        </w:rPr>
        <w:t xml:space="preserve">id  </w:t>
      </w:r>
      <w:r>
        <w:t>INTEGER PRIMARY KEY AUTOINCREMENT; local account key.</w:t>
      </w:r>
    </w:p>
    <w:p>
      <w:pPr>
        <w:pStyle w:val="Field"/>
      </w:pPr>
      <w:r>
        <w:rPr>
          <w:b/>
        </w:rPr>
        <w:t xml:space="preserve">email  </w:t>
      </w:r>
      <w:r>
        <w:t>TEXT NOT NULL UNIQUE; trimmed, lowercased Gmail address.</w:t>
      </w:r>
    </w:p>
    <w:p>
      <w:pPr>
        <w:pStyle w:val="Field"/>
      </w:pPr>
      <w:r>
        <w:rPr>
          <w:b/>
        </w:rPr>
        <w:t xml:space="preserve">display_name  </w:t>
      </w:r>
      <w:r>
        <w:t>TEXT NULL; profile name or fallback supplied by the profile route.</w:t>
      </w:r>
    </w:p>
    <w:p>
      <w:pPr>
        <w:pStyle w:val="Field"/>
      </w:pPr>
      <w:r>
        <w:rPr>
          <w:b/>
        </w:rPr>
        <w:t xml:space="preserve">created_at  </w:t>
      </w:r>
      <w:r>
        <w:t>TEXT NOT NULL; UTC creation timestamp.</w:t>
      </w:r>
    </w:p>
    <w:p>
      <w:pPr>
        <w:pStyle w:val="Field"/>
      </w:pPr>
      <w:r>
        <w:rPr>
          <w:b/>
        </w:rPr>
        <w:t xml:space="preserve">updated_at  </w:t>
      </w:r>
      <w:r>
        <w:t>TEXT NOT NULL; UTC timestamp of the latest upsert.</w:t>
      </w:r>
    </w:p>
    <w:p>
      <w:pPr>
        <w:pStyle w:val="Heading2"/>
      </w:pPr>
      <w:r>
        <w:t>4.2  message_priorities</w:t>
      </w:r>
    </w:p>
    <w:p>
      <w:r>
        <w:t>One current classification for each (user_id, gmail_message_id) pair. The composite pair is the primary key.</w:t>
      </w:r>
    </w:p>
    <w:p>
      <w:pPr>
        <w:pStyle w:val="Field"/>
      </w:pPr>
      <w:r>
        <w:rPr>
          <w:b/>
        </w:rPr>
        <w:t xml:space="preserve">user_id  </w:t>
      </w:r>
      <w:r>
        <w:t>INTEGER NOT NULL; FK to users.id ON DELETE CASCADE.</w:t>
      </w:r>
    </w:p>
    <w:p>
      <w:pPr>
        <w:pStyle w:val="Field"/>
      </w:pPr>
      <w:r>
        <w:rPr>
          <w:b/>
        </w:rPr>
        <w:t xml:space="preserve">gmail_message_id  </w:t>
      </w:r>
      <w:r>
        <w:t>TEXT NOT NULL; external Gmail message ID.</w:t>
      </w:r>
    </w:p>
    <w:p>
      <w:pPr>
        <w:pStyle w:val="Field"/>
      </w:pPr>
      <w:r>
        <w:rPr>
          <w:b/>
        </w:rPr>
        <w:t xml:space="preserve">priority  </w:t>
      </w:r>
      <w:r>
        <w:t>TEXT NOT NULL; CHECK value in ('urgent', 'fyi', 'low').</w:t>
      </w:r>
    </w:p>
    <w:p>
      <w:pPr>
        <w:pStyle w:val="Field"/>
      </w:pPr>
      <w:r>
        <w:rPr>
          <w:b/>
        </w:rPr>
        <w:t xml:space="preserve">source  </w:t>
      </w:r>
      <w:r>
        <w:t>TEXT NOT NULL; CHECK value in ('automatic', 'manual', 'gmail_label').</w:t>
      </w:r>
    </w:p>
    <w:p>
      <w:pPr>
        <w:pStyle w:val="Field"/>
      </w:pPr>
      <w:r>
        <w:rPr>
          <w:b/>
        </w:rPr>
        <w:t xml:space="preserve">reason  </w:t>
      </w:r>
      <w:r>
        <w:t>TEXT NOT NULL; explanation associated with the current decision.</w:t>
      </w:r>
    </w:p>
    <w:p>
      <w:pPr>
        <w:pStyle w:val="Field"/>
      </w:pPr>
      <w:r>
        <w:rPr>
          <w:b/>
        </w:rPr>
        <w:t xml:space="preserve">signals_json  </w:t>
      </w:r>
      <w:r>
        <w:t>TEXT NULL; JSON object with automated, directAction, timeSensitive, and activeBlocker booleans when automatic classification supplies them.</w:t>
      </w:r>
    </w:p>
    <w:p>
      <w:pPr>
        <w:pStyle w:val="Field"/>
      </w:pPr>
      <w:r>
        <w:rPr>
          <w:b/>
        </w:rPr>
        <w:t xml:space="preserve">classified_at  </w:t>
      </w:r>
      <w:r>
        <w:t>TEXT NOT NULL; UTC timestamp of first insert, retained on later priority updates.</w:t>
      </w:r>
    </w:p>
    <w:p>
      <w:pPr>
        <w:pStyle w:val="Field"/>
      </w:pPr>
      <w:r>
        <w:rPr>
          <w:b/>
        </w:rPr>
        <w:t xml:space="preserve">updated_at  </w:t>
      </w:r>
      <w:r>
        <w:t>TEXT NOT NULL; UTC timestamp of the latest changed classification.</w:t>
      </w:r>
    </w:p>
    <w:p>
      <w:pPr>
        <w:pStyle w:val="Field"/>
      </w:pPr>
      <w:r>
        <w:rPr>
          <w:b/>
        </w:rPr>
        <w:t xml:space="preserve">last_seen_at  </w:t>
      </w:r>
      <w:r>
        <w:t>TEXT NOT NULL; UTC timestamp of the latest recorded observation.</w:t>
      </w:r>
    </w:p>
    <w:p>
      <w:pPr>
        <w:pStyle w:val="Heading2"/>
        <w:pageBreakBefore/>
      </w:pPr>
      <w:r>
        <w:t>4.3  priority_events</w:t>
      </w:r>
    </w:p>
    <w:p>
      <w:r>
        <w:t>One row per first classification or later change of priority. The application inserts rows and does not update existing events.</w:t>
      </w:r>
    </w:p>
    <w:p>
      <w:pPr>
        <w:pStyle w:val="Field"/>
      </w:pPr>
      <w:r>
        <w:rPr>
          <w:b/>
        </w:rPr>
        <w:t xml:space="preserve">id  </w:t>
      </w:r>
      <w:r>
        <w:t>INTEGER PRIMARY KEY AUTOINCREMENT; event key.</w:t>
      </w:r>
    </w:p>
    <w:p>
      <w:pPr>
        <w:pStyle w:val="Field"/>
      </w:pPr>
      <w:r>
        <w:rPr>
          <w:b/>
        </w:rPr>
        <w:t xml:space="preserve">user_id  </w:t>
      </w:r>
      <w:r>
        <w:t>INTEGER NOT NULL; FK to users.id ON DELETE CASCADE.</w:t>
      </w:r>
    </w:p>
    <w:p>
      <w:pPr>
        <w:pStyle w:val="Field"/>
      </w:pPr>
      <w:r>
        <w:rPr>
          <w:b/>
        </w:rPr>
        <w:t xml:space="preserve">gmail_message_id  </w:t>
      </w:r>
      <w:r>
        <w:t>TEXT NOT NULL; external Gmail message ID.</w:t>
      </w:r>
    </w:p>
    <w:p>
      <w:pPr>
        <w:pStyle w:val="Field"/>
      </w:pPr>
      <w:r>
        <w:rPr>
          <w:b/>
        </w:rPr>
        <w:t xml:space="preserve">previous_priority  </w:t>
      </w:r>
      <w:r>
        <w:t>TEXT NULL; CHECK value in ('urgent', 'fyi', 'low'); NULL for first classification.</w:t>
      </w:r>
    </w:p>
    <w:p>
      <w:pPr>
        <w:pStyle w:val="Field"/>
      </w:pPr>
      <w:r>
        <w:rPr>
          <w:b/>
        </w:rPr>
        <w:t xml:space="preserve">new_priority  </w:t>
      </w:r>
      <w:r>
        <w:t>TEXT NOT NULL; CHECK value in ('urgent', 'fyi', 'low').</w:t>
      </w:r>
    </w:p>
    <w:p>
      <w:pPr>
        <w:pStyle w:val="Field"/>
      </w:pPr>
      <w:r>
        <w:rPr>
          <w:b/>
        </w:rPr>
        <w:t xml:space="preserve">source  </w:t>
      </w:r>
      <w:r>
        <w:t>TEXT NOT NULL; CHECK value in ('automatic', 'manual', 'gmail_label').</w:t>
      </w:r>
    </w:p>
    <w:p>
      <w:pPr>
        <w:pStyle w:val="Field"/>
      </w:pPr>
      <w:r>
        <w:rPr>
          <w:b/>
        </w:rPr>
        <w:t xml:space="preserve">reason  </w:t>
      </w:r>
      <w:r>
        <w:t>TEXT NOT NULL; explanation at the time of the event.</w:t>
      </w:r>
    </w:p>
    <w:p>
      <w:pPr>
        <w:pStyle w:val="Field"/>
      </w:pPr>
      <w:r>
        <w:rPr>
          <w:b/>
        </w:rPr>
        <w:t xml:space="preserve">signals_json  </w:t>
      </w:r>
      <w:r>
        <w:t>TEXT NULL; JSON-encoded automatic-rule signals when supplied.</w:t>
      </w:r>
    </w:p>
    <w:p>
      <w:pPr>
        <w:pStyle w:val="Field"/>
      </w:pPr>
      <w:r>
        <w:rPr>
          <w:b/>
        </w:rPr>
        <w:t xml:space="preserve">created_at  </w:t>
      </w:r>
      <w:r>
        <w:t>TEXT NOT NULL; UTC event timestamp.</w:t>
      </w:r>
    </w:p>
    <w:p>
      <w:r>
        <w:t>Index: priority_events_message_idx on (user_id, gmail_message_id, created_at). Each child table has a many-to-one relationship with users. There is no local messages table.</w:t>
      </w:r>
    </w:p>
    <w:p>
      <w:pPr>
        <w:pStyle w:val="Source"/>
      </w:pPr>
      <w:r>
        <w:t>Implementation: frontend/src/lib/mailflow-db.ts</w:t>
      </w:r>
    </w:p>
    <w:p>
      <w:pPr>
        <w:pStyle w:val="Heading1"/>
      </w:pPr>
      <w:r>
        <w:t>5  Processing and integrity rules</w:t>
      </w:r>
    </w:p>
    <w:p>
      <w:pPr>
        <w:pStyle w:val="Heading2"/>
      </w:pPr>
      <w:r>
        <w:t>5.1  Priority assignment</w:t>
      </w:r>
    </w:p>
    <w:p>
      <w:r>
        <w:t>The list route ensures the three hidden Gmail priority labels exist, obtains the account email, and upserts the local user. Daily Briefing lists INBOX messages after the supplied timestamp, traverses Gmail pages, fetches each full message, and filters against internalDate. Ordinary mailbox views fetch one Gmail page at a time.</w:t>
      </w:r>
    </w:p>
    <w:p>
      <w:r>
        <w:t>For a non-draft message, an existing MailFlow label takes precedence. If none appears in the full message, the server requests minimal message metadata once more to detect a label added by another request. Otherwise it evaluates rule signals from the sender, subject, and snippet. A non-automated blocker or time-sensitive direct request is urgent; an automated message without direct action is low; other messages are fyi. The chosen Gmail label is added before the local priority is recorded. Draft messages receive fyi in the response and skip this classification path.</w:t>
      </w:r>
    </w:p>
    <w:p>
      <w:r>
        <w:t>Daily Briefing sorts by priority (urgent, fyi, low) and then by parsed date descending. Ordinary mailbox responses preserve the Gmail list order.</w:t>
      </w:r>
    </w:p>
    <w:p>
      <w:pPr>
        <w:pStyle w:val="Source"/>
      </w:pPr>
      <w:r>
        <w:t>Implementation: frontend/src/app/api/gmail/messages/route.ts; frontend/src/lib/gmail-priority.ts; frontend/src/lib/mail-priority.ts</w:t>
      </w:r>
    </w:p>
    <w:p>
      <w:pPr>
        <w:pStyle w:val="Heading2"/>
      </w:pPr>
      <w:r>
        <w:t>5.2  Local write behavior</w:t>
      </w:r>
    </w:p>
    <w:p>
      <w:r>
        <w:t>upsertUser normalizes the email and updates display_name only when a non-empty value is supplied. recordPriority compares the incoming priority with the current row. If unchanged, it updates only last_seen_at and does not insert an event. If new or changed, BEGIN IMMEDIATE covers the current-row upsert and event insert; the code commits both or rolls back on error. A manual priority change first updates Gmail labels, then records source=manual locally.</w:t>
      </w:r>
    </w:p>
    <w:p>
      <w:r>
        <w:t>Because Gmail and SQLite are separate stores, the code does not provide a cross-system transaction. A Gmail mutation can succeed before the local record is written. Subsequent message loads can reconcile the current category from the Gmail label.</w:t>
      </w:r>
    </w:p>
    <w:p>
      <w:pPr>
        <w:pStyle w:val="Source"/>
      </w:pPr>
      <w:r>
        <w:t>Implementation: frontend/src/lib/mailflow-db.ts; frontend/src/lib/gmail-priority.ts</w:t>
      </w:r>
    </w:p>
    <w:p>
      <w:pPr>
        <w:pStyle w:val="Heading2"/>
      </w:pPr>
      <w:r>
        <w:t>5.3  Daily Briefing sequence</w:t>
      </w:r>
    </w:p>
    <w:p>
      <w:r>
        <w:t>The companion sequence diagram traces the valid-session, unlabeled-message path from the browser request through Gmail listing, message retrieval, priority assignment, and SQLite recording. It is supplemental to the relational schema. Source: Documents/MailFlowAI-DailyBriefing-SequenceDiagram.mmd. Rendered copies: .png and .pdf with the same base name.</w:t>
      </w:r>
    </w:p>
    <w:p>
      <w:pPr>
        <w:pStyle w:val="Heading1"/>
      </w:pPr>
      <w:r>
        <w:t>6  Web-view data traceability</w:t>
      </w:r>
    </w:p>
    <w:p>
      <w:r>
        <w:t>The assignment preview is implemented at /demo. It uses five fixed Mail records and a fixed event list. The following fields exist only in component state unless separately handled by the live Gmail client.</w:t>
      </w:r>
    </w:p>
    <w:p>
      <w:pPr>
        <w:pStyle w:val="Heading2"/>
      </w:pPr>
      <w:r>
        <w:t>6.1  Preview data structures</w:t>
      </w:r>
    </w:p>
    <w:p>
      <w:pPr>
        <w:pStyle w:val="Field"/>
      </w:pPr>
      <w:r>
        <w:rPr>
          <w:b/>
        </w:rPr>
        <w:t xml:space="preserve">Mail  </w:t>
      </w:r>
      <w:r>
        <w:t>id, sender, email, subject, time, preview, body, summary, priority, unread, and optional date and attachment. These values are declared in initialMail.</w:t>
      </w:r>
    </w:p>
    <w:p>
      <w:pPr>
        <w:pStyle w:val="Field"/>
      </w:pPr>
      <w:r>
        <w:rPr>
          <w:b/>
        </w:rPr>
        <w:t xml:space="preserve">Priority  </w:t>
      </w:r>
      <w:r>
        <w:t>Urgent, FYI, or Low Priority. The preview uses these display labels; the live API uses urgent, fyi, and low.</w:t>
      </w:r>
    </w:p>
    <w:p>
      <w:pPr>
        <w:pStyle w:val="Field"/>
      </w:pPr>
      <w:r>
        <w:rPr>
          <w:b/>
        </w:rPr>
        <w:t xml:space="preserve">Calendar event  </w:t>
      </w:r>
      <w:r>
        <w:t>day, time, title, and place in a fixed events array. Event-review fields additionally include date, time zone, and location.</w:t>
      </w:r>
    </w:p>
    <w:p>
      <w:pPr>
        <w:pStyle w:val="Field"/>
      </w:pPr>
      <w:r>
        <w:rPr>
          <w:b/>
        </w:rPr>
        <w:t xml:space="preserve">Transient controls  </w:t>
      </w:r>
      <w:r>
        <w:t>Current view, selected message, filter, query, modal, toast, reply draft, compose recipient/subject/body, tone, length, and event-review fields.</w:t>
      </w:r>
    </w:p>
    <w:p>
      <w:pPr>
        <w:pStyle w:val="Heading2"/>
      </w:pPr>
      <w:r>
        <w:t>6.2  Views and output fields</w:t>
      </w:r>
    </w:p>
    <w:p>
      <w:pPr>
        <w:pStyle w:val="Field"/>
      </w:pPr>
      <w:r>
        <w:rPr>
          <w:b/>
        </w:rPr>
        <w:t xml:space="preserve">Daily Briefing  </w:t>
      </w:r>
      <w:r>
        <w:t>Groups the sample Mail records by priority and shows sender, time, subject, and summary.</w:t>
      </w:r>
    </w:p>
    <w:p>
      <w:pPr>
        <w:pStyle w:val="Field"/>
      </w:pPr>
      <w:r>
        <w:rPr>
          <w:b/>
        </w:rPr>
        <w:t xml:space="preserve">All Emails and detail  </w:t>
      </w:r>
      <w:r>
        <w:t>The list shows search/filter results, unread state, preview, and priority. Detail shows original sample body, optional attachment name/date, summary, and editable reply.</w:t>
      </w:r>
    </w:p>
    <w:p>
      <w:pPr>
        <w:pStyle w:val="Field"/>
      </w:pPr>
      <w:r>
        <w:rPr>
          <w:b/>
        </w:rPr>
        <w:t xml:space="preserve">Compose and review  </w:t>
      </w:r>
      <w:r>
        <w:t>Recipient, subject, body, summary preview, tone, and length are local state. The summary preview takes the first 24 words of compose text. Tone and length sliders are illustrative. Confirming send displays a demo notice; no email is sent.</w:t>
      </w:r>
    </w:p>
    <w:p>
      <w:pPr>
        <w:pStyle w:val="Field"/>
      </w:pPr>
      <w:r>
        <w:rPr>
          <w:b/>
        </w:rPr>
        <w:t xml:space="preserve">Calendar and event review  </w:t>
      </w:r>
      <w:r>
        <w:t>The month grid and event data are fixed preview values. Confirming an event displays a demo notice; no Google Calendar event is created.</w:t>
      </w:r>
    </w:p>
    <w:p>
      <w:r>
        <w:t>The live root client separately loads Gmail-backed Daily Briefing, All Emails, Starred, Drafts, Trash, and message detail. It does not implement the preview’s AI summary, compose/send, or calendar-event mutation as live services.</w:t>
      </w:r>
    </w:p>
    <w:p>
      <w:pPr>
        <w:pStyle w:val="Source"/>
      </w:pPr>
      <w:r>
        <w:t>Implementation: frontend/src/app/demo/demo-client.tsx; frontend/src/app/mail-client.tsx</w:t>
      </w:r>
    </w:p>
    <w:p>
      <w:pPr>
        <w:pStyle w:val="Heading1"/>
      </w:pPr>
      <w:r>
        <w:t>7  Team contributions</w:t>
      </w:r>
    </w:p>
    <w:p>
      <w:r>
        <w:t>The following attribution is based on commits present in the shared Git history. It describes repository work products rather than inferred division of effort.</w:t>
      </w:r>
    </w:p>
    <w:p>
      <w:pPr>
        <w:pStyle w:val="Heading2"/>
      </w:pPr>
      <w:r>
        <w:t>Donghyun Lim</w:t>
      </w:r>
    </w:p>
    <w:p>
      <w:pPr>
        <w:pStyle w:val="Field"/>
      </w:pPr>
      <w:r>
        <w:rPr>
          <w:b/>
        </w:rPr>
        <w:t xml:space="preserve">609335e  </w:t>
      </w:r>
      <w:r>
        <w:t>Initial Gmail-connected Next.js prototype with message loading, session helpers, API routes, and mail client.</w:t>
      </w:r>
    </w:p>
    <w:p>
      <w:pPr>
        <w:pStyle w:val="Field"/>
      </w:pPr>
      <w:r>
        <w:rPr>
          <w:b/>
        </w:rPr>
        <w:t xml:space="preserve">31c338a  </w:t>
      </w:r>
      <w:r>
        <w:t>All Emails and Daily Briefing views and Gmail message actions.</w:t>
      </w:r>
    </w:p>
    <w:p>
      <w:pPr>
        <w:pStyle w:val="Field"/>
      </w:pPr>
      <w:r>
        <w:rPr>
          <w:b/>
        </w:rPr>
        <w:t xml:space="preserve">291d550  </w:t>
      </w:r>
      <w:r>
        <w:t>All Emails loading order and pagination changes with tests.</w:t>
      </w:r>
    </w:p>
    <w:p>
      <w:pPr>
        <w:pStyle w:val="Field"/>
      </w:pPr>
      <w:r>
        <w:rPr>
          <w:b/>
        </w:rPr>
        <w:t xml:space="preserve">fdfa4c8  </w:t>
      </w:r>
      <w:r>
        <w:t>SQLite classification schema, local database inspection, and persistence integration.</w:t>
      </w:r>
    </w:p>
    <w:p>
      <w:pPr>
        <w:pStyle w:val="Field"/>
      </w:pPr>
      <w:r>
        <w:rPr>
          <w:b/>
        </w:rPr>
        <w:t xml:space="preserve">8ffeb9c  </w:t>
      </w:r>
      <w:r>
        <w:t>Data Design PDF committed on origin/main.</w:t>
      </w:r>
    </w:p>
    <w:p>
      <w:pPr>
        <w:pStyle w:val="Heading2"/>
      </w:pPr>
      <w:r>
        <w:t>Seunghoon Jang</w:t>
      </w:r>
    </w:p>
    <w:p>
      <w:pPr>
        <w:pStyle w:val="Field"/>
      </w:pPr>
      <w:r>
        <w:rPr>
          <w:b/>
        </w:rPr>
        <w:t xml:space="preserve">516322e  </w:t>
      </w:r>
      <w:r>
        <w:t>Calendar view, HTML email viewer, and MIME parsing.</w:t>
      </w:r>
    </w:p>
    <w:p>
      <w:pPr>
        <w:pStyle w:val="Field"/>
      </w:pPr>
      <w:r>
        <w:rPr>
          <w:b/>
        </w:rPr>
        <w:t xml:space="preserve">8d32e02  </w:t>
      </w:r>
      <w:r>
        <w:t>Google OAuth login and callback flow, recovery behavior, documentation, and route tests.</w:t>
      </w:r>
    </w:p>
    <w:p>
      <w:pPr>
        <w:pStyle w:val="Field"/>
      </w:pPr>
      <w:r>
        <w:rPr>
          <w:b/>
        </w:rPr>
        <w:t xml:space="preserve">ac67cfe  </w:t>
      </w:r>
      <w:r>
        <w:t>Priority rules, Gmail labels, ordering, manual changes, and related tests.</w:t>
      </w:r>
    </w:p>
    <w:sectPr>
      <w:pgSz w:w="12240" w:h="15840"/>
      <w:pgMar w:top="1080" w:right="1195" w:bottom="979" w:left="1195" w:header="720" w:footer="720" w:gutter="0"/>
      <w:cols w:space="720"/>
      <w:docGrid w:linePitch="360"/>
      <w:footerReference w:type="default" r:id="rId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Aptos">
    <w:notTrueType w:val="false"/>
  </w:font>
  <w:font w:name="Courier">
    <w:charset w:val="00"/>
    <w:notTrueType w:val="false"/>
  </w:font>
  <w:font w:name="Symbol">
    <w:panose1 w:val="05050102010706020507"/>
    <w:family w:val="Symbol"/>
    <w:charset w:val="00"/>
    <w:notTrueType w:val="false"/>
    <w:sig w:usb0="00000001" w:usb1="00000001" w:usb2="00000001" w:usb3="00000001" w:csb0="7FFFFFFF" w:csb1="00000001"/>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Footer"/>
      <w:jc w:val="right"/>
    </w:pPr>
    <w:r>
      <w:t xml:space="preserve">MailFlow AI Data Design  |  </w:t>
    </w:r>
    <w:r>
      <w:fldChar w:fldCharType="begin"/>
    </w:r>
    <w:r>
      <w:instrText>PAGE</w:instrText>
    </w:r>
    <w:r>
      <w:fldChar w:fldCharType="separate"/>
    </w:r>
    <w:r>
      <w:fldChar w:fldCharType="end"/>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14="http://schemas.microsoft.com/office/word/2010/wordml" xmlns:wne="http://schemas.microsoft.com/office/word/2006/wordml">
  <w:abstractNum w:abstractNumId="0">
    <w:nsid w:val="ffffff89"/>
    <w:multiLevelType w:val="singleLevel"/>
    <w:tmpl w:val="29761a62"/>
    <w:lvl w:ilvl="0">
      <w:start w:val="1"/>
      <w:numFmt w:val="bullet"/>
      <w:lvlText w:val=""/>
      <w:lvlJc w:val="left"/>
      <w:pStyle w:val="ListBullet"/>
      <w:pPr>
        <w:ind w:left="360" w:hanging="360"/>
        <w:tabs>
          <w:tab w:val="num" w:pos="360"/>
        </w:tabs>
      </w:pPr>
      <w:rPr>
        <w:rFonts w:ascii="Symbol" w:hAnsi="Symbol" w:hint="default"/>
      </w:rPr>
    </w:lvl>
  </w:abstractNum>
  <w:abstractNum w:abstractNumId="1">
    <w:nsid w:val="ffffff83"/>
    <w:multiLevelType w:val="singleLevel"/>
    <w:tmpl w:val="3d1effd4"/>
    <w:lvl w:ilvl="0">
      <w:start w:val="1"/>
      <w:numFmt w:val="bullet"/>
      <w:lvlText w:val=""/>
      <w:lvlJc w:val="left"/>
      <w:pStyle w:val="ListBullet2"/>
      <w:pPr>
        <w:ind w:left="720" w:hanging="360"/>
        <w:tabs>
          <w:tab w:val="num" w:pos="720"/>
        </w:tabs>
      </w:pPr>
      <w:rPr>
        <w:rFonts w:ascii="Symbol" w:hAnsi="Symbol" w:hint="default"/>
      </w:rPr>
    </w:lvl>
  </w:abstractNum>
  <w:abstractNum w:abstractNumId="2">
    <w:nsid w:val="ffffff82"/>
    <w:multiLevelType w:val="singleLevel"/>
    <w:tmpl w:val="f3eafdec"/>
    <w:lvl w:ilvl="0">
      <w:start w:val="1"/>
      <w:numFmt w:val="bullet"/>
      <w:lvlText w:val=""/>
      <w:lvlJc w:val="left"/>
      <w:pStyle w:val="ListBullet3"/>
      <w:pPr>
        <w:ind w:left="1080" w:hanging="360"/>
        <w:tabs>
          <w:tab w:val="num" w:pos="1080"/>
        </w:tabs>
      </w:pPr>
      <w:rPr>
        <w:rFonts w:ascii="Symbol" w:hAnsi="Symbol" w:hint="default"/>
      </w:rPr>
    </w:lvl>
  </w:abstractNum>
  <w:abstractNum w:abstractNumId="3">
    <w:nsid w:val="ffffff88"/>
    <w:multiLevelType w:val="singleLevel"/>
    <w:tmpl w:val="d0a62b40"/>
    <w:lvl w:ilvl="0">
      <w:start w:val="1"/>
      <w:lvlText w:val="%1."/>
      <w:lvlJc w:val="left"/>
      <w:pStyle w:val="ListNumber"/>
      <w:pPr>
        <w:ind w:left="360" w:hanging="360"/>
        <w:tabs>
          <w:tab w:val="num" w:pos="360"/>
        </w:tabs>
      </w:pPr>
    </w:lvl>
  </w:abstractNum>
  <w:abstractNum w:abstractNumId="4">
    <w:nsid w:val="ffffff7f"/>
    <w:multiLevelType w:val="singleLevel"/>
    <w:tmpl w:val="38441652"/>
    <w:lvl w:ilvl="0">
      <w:start w:val="1"/>
      <w:lvlText w:val="%1."/>
      <w:lvlJc w:val="left"/>
      <w:pStyle w:val="ListNumber2"/>
      <w:pPr>
        <w:ind w:left="720" w:hanging="360"/>
        <w:tabs>
          <w:tab w:val="num" w:pos="720"/>
        </w:tabs>
      </w:pPr>
    </w:lvl>
  </w:abstractNum>
  <w:abstractNum w:abstractNumId="5">
    <w:nsid w:val="ffffff7e"/>
    <w:multiLevelType w:val="singleLevel"/>
    <w:tmpl w:val="fb12693a"/>
    <w:lvl w:ilvl="0">
      <w:start w:val="1"/>
      <w:lvlText w:val="%1."/>
      <w:lvlJc w:val="left"/>
      <w:pStyle w:val="ListNumber3"/>
      <w:pPr>
        <w:ind w:left="1080" w:hanging="360"/>
        <w:tabs>
          <w:tab w:val="num" w:pos="1080"/>
        </w:tabs>
      </w:p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zoom w:val="bestFit"/>
  <w:removePersonalInformation/>
  <w:bordersDontSurroundHeader/>
  <w:bordersDontSurroundFooter/>
  <w:hideGrammaticalErrors/>
  <w:proofState w:spelling="clean" w:grammar="clean"/>
  <w:defaultTabStop w:val="720"/>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80"/>
  <w:drawingGridVerticalSpacing w:val="180"/>
  <w:displayHorizontalDrawingGridEvery w:val="1"/>
  <w:displayVerticalDrawingGridEvery w:val="1"/>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en-US" w:eastAsia="ja-JP" w:bidi="ar-SA"/>
</w:settings>
</file>

<file path=word/styles.xml><?xml version="1.0" encoding="utf-8"?>
<w:styles xmlns:r="http://schemas.openxmlformats.org/officeDocument/2006/relationships" xmlns:w="http://schemas.openxmlformats.org/wordprocessingml/2006/main">
  <w:docDefaults>
    <w:rPrDefault>
      <w:rPr>
        <w:lang w:val="en-US" w:eastAsia="en-US" w:bidi="ar-SA"/>
        <w:rFonts w:asciiTheme="minorHAnsi" w:eastAsiaTheme="minorHAnsi" w:hAnsiTheme="minorHAnsi" w:cstheme="minorEastAsia"/>
        <w:sz w:val="22"/>
        <w:szCs w:val="22"/>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57"/>
    <w:lsdException w:name="toc 2" w:uiPriority="57"/>
    <w:lsdException w:name="toc 3" w:uiPriority="57"/>
    <w:lsdException w:name="toc 4" w:uiPriority="57"/>
    <w:lsdException w:name="toc 5" w:uiPriority="57"/>
    <w:lsdException w:name="toc 6" w:uiPriority="57"/>
    <w:lsdException w:name="toc 7" w:uiPriority="57"/>
    <w:lsdException w:name="toc 8" w:uiPriority="57"/>
    <w:lsdException w:name="toc 9" w:uiPriority="57"/>
    <w:lsdException w:name="caption" w:uiPriority="53" w:qFormat="1"/>
    <w:lsdException w:name="Title" w:semiHidden="0" w:uiPriority="16" w:unhideWhenUsed="0" w:qFormat="1"/>
    <w:lsdException w:name="Default Paragraph Font" w:uiPriority="1"/>
    <w:lsdException w:name="Subtitle" w:semiHidden="0" w:uiPriority="17" w:unhideWhenUsed="0" w:qFormat="1"/>
    <w:lsdException w:name="Strong" w:semiHidden="0" w:uiPriority="34" w:unhideWhenUsed="0" w:qFormat="1"/>
    <w:lsdException w:name="Emphasis" w:semiHidden="0" w:uiPriority="32" w:unhideWhenUsed="0" w:qFormat="1"/>
    <w:lsdException w:name="Table Grid" w:semiHidden="0" w:uiPriority="89" w:unhideWhenUsed="0"/>
    <w:lsdException w:name="Placeholder Text" w:unhideWhenUsed="0"/>
    <w:lsdException w:name="No Spacing" w:semiHidden="0" w:uiPriority="1" w:unhideWhenUsed="0" w:qFormat="1"/>
    <w:lsdException w:name="Light Shading" w:semiHidden="0" w:uiPriority="96" w:unhideWhenUsed="0"/>
    <w:lsdException w:name="Light List" w:semiHidden="0" w:uiPriority="97" w:unhideWhenUsed="0"/>
    <w:lsdException w:name="Light Grid" w:semiHidden="0" w:uiPriority="98" w:unhideWhenUsed="0"/>
    <w:lsdException w:name="Medium Shading 1" w:semiHidden="0" w:uiPriority="99" w:unhideWhenUsed="0"/>
    <w:lsdException w:name="Medium Shading 2" w:semiHidden="0" w:uiPriority="100" w:unhideWhenUsed="0"/>
    <w:lsdException w:name="Medium List 1" w:semiHidden="0" w:uiPriority="101" w:unhideWhenUsed="0"/>
    <w:lsdException w:name="Medium List 2" w:semiHidden="0" w:uiPriority="102" w:unhideWhenUsed="0"/>
    <w:lsdException w:name="Medium Grid 1" w:semiHidden="0" w:uiPriority="103" w:unhideWhenUsed="0"/>
    <w:lsdException w:name="Medium Grid 2" w:semiHidden="0" w:uiPriority="104" w:unhideWhenUsed="0"/>
    <w:lsdException w:name="Medium Grid 3" w:semiHidden="0" w:uiPriority="105" w:unhideWhenUsed="0"/>
    <w:lsdException w:name="Dark List" w:semiHidden="0" w:uiPriority="112" w:unhideWhenUsed="0"/>
    <w:lsdException w:name="Colorful Shading" w:semiHidden="0" w:uiPriority="113" w:unhideWhenUsed="0"/>
    <w:lsdException w:name="Colorful List" w:semiHidden="0" w:uiPriority="114" w:unhideWhenUsed="0"/>
    <w:lsdException w:name="Colorful Grid" w:semiHidden="0" w:uiPriority="115" w:unhideWhenUsed="0"/>
    <w:lsdException w:name="Light Shading Accent 1" w:semiHidden="0" w:uiPriority="96" w:unhideWhenUsed="0"/>
    <w:lsdException w:name="Light List Accent 1" w:semiHidden="0" w:uiPriority="97" w:unhideWhenUsed="0"/>
    <w:lsdException w:name="Light Grid Accent 1" w:semiHidden="0" w:uiPriority="98" w:unhideWhenUsed="0"/>
    <w:lsdException w:name="Medium Shading 1 Accent 1" w:semiHidden="0" w:uiPriority="99" w:unhideWhenUsed="0"/>
    <w:lsdException w:name="Medium Shading 2 Accent 1" w:semiHidden="0" w:uiPriority="100" w:unhideWhenUsed="0"/>
    <w:lsdException w:name="Medium List 1 Accent 1" w:semiHidden="0" w:uiPriority="101" w:unhideWhenUsed="0"/>
    <w:lsdException w:name="Revision" w:unhideWhenUsed="0"/>
    <w:lsdException w:name="List Paragraph" w:semiHidden="0" w:uiPriority="52" w:unhideWhenUsed="0" w:qFormat="1"/>
    <w:lsdException w:name="Quote" w:semiHidden="0" w:uiPriority="41" w:unhideWhenUsed="0" w:qFormat="1"/>
    <w:lsdException w:name="Intense Quote" w:semiHidden="0" w:uiPriority="48" w:unhideWhenUsed="0" w:qFormat="1"/>
    <w:lsdException w:name="Medium List 2 Accent 1" w:semiHidden="0" w:uiPriority="102" w:unhideWhenUsed="0"/>
    <w:lsdException w:name="Medium Grid 1 Accent 1" w:semiHidden="0" w:uiPriority="103" w:unhideWhenUsed="0"/>
    <w:lsdException w:name="Medium Grid 2 Accent 1" w:semiHidden="0" w:uiPriority="104" w:unhideWhenUsed="0"/>
    <w:lsdException w:name="Medium Grid 3 Accent 1" w:semiHidden="0" w:uiPriority="105" w:unhideWhenUsed="0"/>
    <w:lsdException w:name="Dark List Accent 1" w:semiHidden="0" w:uiPriority="112" w:unhideWhenUsed="0"/>
    <w:lsdException w:name="Colorful Shading Accent 1" w:semiHidden="0" w:uiPriority="113" w:unhideWhenUsed="0"/>
    <w:lsdException w:name="Colorful List Accent 1" w:semiHidden="0" w:uiPriority="114" w:unhideWhenUsed="0"/>
    <w:lsdException w:name="Colorful Grid Accent 1" w:semiHidden="0" w:uiPriority="115" w:unhideWhenUsed="0"/>
    <w:lsdException w:name="Light Shading Accent 2" w:semiHidden="0" w:uiPriority="96" w:unhideWhenUsed="0"/>
    <w:lsdException w:name="Light List Accent 2" w:semiHidden="0" w:uiPriority="97" w:unhideWhenUsed="0"/>
    <w:lsdException w:name="Light Grid Accent 2" w:semiHidden="0" w:uiPriority="98" w:unhideWhenUsed="0"/>
    <w:lsdException w:name="Medium Shading 1 Accent 2" w:semiHidden="0" w:uiPriority="99" w:unhideWhenUsed="0"/>
    <w:lsdException w:name="Medium Shading 2 Accent 2" w:semiHidden="0" w:uiPriority="100" w:unhideWhenUsed="0"/>
    <w:lsdException w:name="Medium List 1 Accent 2" w:semiHidden="0" w:uiPriority="101" w:unhideWhenUsed="0"/>
    <w:lsdException w:name="Medium List 2 Accent 2" w:semiHidden="0" w:uiPriority="102" w:unhideWhenUsed="0"/>
    <w:lsdException w:name="Medium Grid 1 Accent 2" w:semiHidden="0" w:uiPriority="103" w:unhideWhenUsed="0"/>
    <w:lsdException w:name="Medium Grid 2 Accent 2" w:semiHidden="0" w:uiPriority="104" w:unhideWhenUsed="0"/>
    <w:lsdException w:name="Medium Grid 3 Accent 2" w:semiHidden="0" w:uiPriority="105" w:unhideWhenUsed="0"/>
    <w:lsdException w:name="Dark List Accent 2" w:semiHidden="0" w:uiPriority="112" w:unhideWhenUsed="0"/>
    <w:lsdException w:name="Colorful Shading Accent 2" w:semiHidden="0" w:uiPriority="113" w:unhideWhenUsed="0"/>
    <w:lsdException w:name="Colorful List Accent 2" w:semiHidden="0" w:uiPriority="114" w:unhideWhenUsed="0"/>
    <w:lsdException w:name="Colorful Grid Accent 2" w:semiHidden="0" w:uiPriority="115" w:unhideWhenUsed="0"/>
    <w:lsdException w:name="Light Shading Accent 3" w:semiHidden="0" w:uiPriority="96" w:unhideWhenUsed="0"/>
    <w:lsdException w:name="Light List Accent 3" w:semiHidden="0" w:uiPriority="97" w:unhideWhenUsed="0"/>
    <w:lsdException w:name="Light Grid Accent 3" w:semiHidden="0" w:uiPriority="98" w:unhideWhenUsed="0"/>
    <w:lsdException w:name="Medium Shading 1 Accent 3" w:semiHidden="0" w:uiPriority="99" w:unhideWhenUsed="0"/>
    <w:lsdException w:name="Medium Shading 2 Accent 3" w:semiHidden="0" w:uiPriority="100" w:unhideWhenUsed="0"/>
    <w:lsdException w:name="Medium List 1 Accent 3" w:semiHidden="0" w:uiPriority="101" w:unhideWhenUsed="0"/>
    <w:lsdException w:name="Medium List 2 Accent 3" w:semiHidden="0" w:uiPriority="102" w:unhideWhenUsed="0"/>
    <w:lsdException w:name="Medium Grid 1 Accent 3" w:semiHidden="0" w:uiPriority="103" w:unhideWhenUsed="0"/>
    <w:lsdException w:name="Medium Grid 2 Accent 3" w:semiHidden="0" w:uiPriority="104" w:unhideWhenUsed="0"/>
    <w:lsdException w:name="Medium Grid 3 Accent 3" w:semiHidden="0" w:uiPriority="105" w:unhideWhenUsed="0"/>
    <w:lsdException w:name="Dark List Accent 3" w:semiHidden="0" w:uiPriority="112" w:unhideWhenUsed="0"/>
    <w:lsdException w:name="Colorful Shading Accent 3" w:semiHidden="0" w:uiPriority="113" w:unhideWhenUsed="0"/>
    <w:lsdException w:name="Colorful List Accent 3" w:semiHidden="0" w:uiPriority="114" w:unhideWhenUsed="0"/>
    <w:lsdException w:name="Colorful Grid Accent 3" w:semiHidden="0" w:uiPriority="115" w:unhideWhenUsed="0"/>
    <w:lsdException w:name="Light Shading Accent 4" w:semiHidden="0" w:uiPriority="96" w:unhideWhenUsed="0"/>
    <w:lsdException w:name="Light List Accent 4" w:semiHidden="0" w:uiPriority="97" w:unhideWhenUsed="0"/>
    <w:lsdException w:name="Light Grid Accent 4" w:semiHidden="0" w:uiPriority="98" w:unhideWhenUsed="0"/>
    <w:lsdException w:name="Medium Shading 1 Accent 4" w:semiHidden="0" w:uiPriority="99" w:unhideWhenUsed="0"/>
    <w:lsdException w:name="Medium Shading 2 Accent 4" w:semiHidden="0" w:uiPriority="100" w:unhideWhenUsed="0"/>
    <w:lsdException w:name="Medium List 1 Accent 4" w:semiHidden="0" w:uiPriority="101" w:unhideWhenUsed="0"/>
    <w:lsdException w:name="Medium List 2 Accent 4" w:semiHidden="0" w:uiPriority="102" w:unhideWhenUsed="0"/>
    <w:lsdException w:name="Medium Grid 1 Accent 4" w:semiHidden="0" w:uiPriority="103" w:unhideWhenUsed="0"/>
    <w:lsdException w:name="Medium Grid 2 Accent 4" w:semiHidden="0" w:uiPriority="104" w:unhideWhenUsed="0"/>
    <w:lsdException w:name="Medium Grid 3 Accent 4" w:semiHidden="0" w:uiPriority="105" w:unhideWhenUsed="0"/>
    <w:lsdException w:name="Dark List Accent 4" w:semiHidden="0" w:uiPriority="112" w:unhideWhenUsed="0"/>
    <w:lsdException w:name="Colorful Shading Accent 4" w:semiHidden="0" w:uiPriority="113" w:unhideWhenUsed="0"/>
    <w:lsdException w:name="Colorful List Accent 4" w:semiHidden="0" w:uiPriority="114" w:unhideWhenUsed="0"/>
    <w:lsdException w:name="Colorful Grid Accent 4" w:semiHidden="0" w:uiPriority="115" w:unhideWhenUsed="0"/>
    <w:lsdException w:name="Light Shading Accent 5" w:semiHidden="0" w:uiPriority="96" w:unhideWhenUsed="0"/>
    <w:lsdException w:name="Light List Accent 5" w:semiHidden="0" w:uiPriority="97" w:unhideWhenUsed="0"/>
    <w:lsdException w:name="Light Grid Accent 5" w:semiHidden="0" w:uiPriority="98" w:unhideWhenUsed="0"/>
    <w:lsdException w:name="Medium Shading 1 Accent 5" w:semiHidden="0" w:uiPriority="99" w:unhideWhenUsed="0"/>
    <w:lsdException w:name="Medium Shading 2 Accent 5" w:semiHidden="0" w:uiPriority="100" w:unhideWhenUsed="0"/>
    <w:lsdException w:name="Medium List 1 Accent 5" w:semiHidden="0" w:uiPriority="101" w:unhideWhenUsed="0"/>
    <w:lsdException w:name="Medium List 2 Accent 5" w:semiHidden="0" w:uiPriority="102" w:unhideWhenUsed="0"/>
    <w:lsdException w:name="Medium Grid 1 Accent 5" w:semiHidden="0" w:uiPriority="103" w:unhideWhenUsed="0"/>
    <w:lsdException w:name="Medium Grid 2 Accent 5" w:semiHidden="0" w:uiPriority="104" w:unhideWhenUsed="0"/>
    <w:lsdException w:name="Medium Grid 3 Accent 5" w:semiHidden="0" w:uiPriority="105" w:unhideWhenUsed="0"/>
    <w:lsdException w:name="Dark List Accent 5" w:semiHidden="0" w:uiPriority="112" w:unhideWhenUsed="0"/>
    <w:lsdException w:name="Colorful Shading Accent 5" w:semiHidden="0" w:uiPriority="113" w:unhideWhenUsed="0"/>
    <w:lsdException w:name="Colorful List Accent 5" w:semiHidden="0" w:uiPriority="114" w:unhideWhenUsed="0"/>
    <w:lsdException w:name="Colorful Grid Accent 5" w:semiHidden="0" w:uiPriority="115" w:unhideWhenUsed="0"/>
    <w:lsdException w:name="Light Shading Accent 6" w:semiHidden="0" w:uiPriority="96" w:unhideWhenUsed="0"/>
    <w:lsdException w:name="Light List Accent 6" w:semiHidden="0" w:uiPriority="97" w:unhideWhenUsed="0"/>
    <w:lsdException w:name="Light Grid Accent 6" w:semiHidden="0" w:uiPriority="98" w:unhideWhenUsed="0"/>
    <w:lsdException w:name="Medium Shading 1 Accent 6" w:semiHidden="0" w:uiPriority="99" w:unhideWhenUsed="0"/>
    <w:lsdException w:name="Medium Shading 2 Accent 6" w:semiHidden="0" w:uiPriority="100" w:unhideWhenUsed="0"/>
    <w:lsdException w:name="Medium List 1 Accent 6" w:semiHidden="0" w:uiPriority="101" w:unhideWhenUsed="0"/>
    <w:lsdException w:name="Medium List 2 Accent 6" w:semiHidden="0" w:uiPriority="102" w:unhideWhenUsed="0"/>
    <w:lsdException w:name="Medium Grid 1 Accent 6" w:semiHidden="0" w:uiPriority="103" w:unhideWhenUsed="0"/>
    <w:lsdException w:name="Medium Grid 2 Accent 6" w:semiHidden="0" w:uiPriority="104" w:unhideWhenUsed="0"/>
    <w:lsdException w:name="Medium Grid 3 Accent 6" w:semiHidden="0" w:uiPriority="105" w:unhideWhenUsed="0"/>
    <w:lsdException w:name="Dark List Accent 6" w:semiHidden="0" w:uiPriority="112" w:unhideWhenUsed="0"/>
    <w:lsdException w:name="Colorful Shading Accent 6" w:semiHidden="0" w:uiPriority="113" w:unhideWhenUsed="0"/>
    <w:lsdException w:name="Colorful List Accent 6" w:semiHidden="0" w:uiPriority="114" w:unhideWhenUsed="0"/>
    <w:lsdException w:name="Colorful Grid Accent 6" w:semiHidden="0" w:uiPriority="115" w:unhideWhenUsed="0"/>
    <w:lsdException w:name="Subtle Emphasis" w:semiHidden="0" w:uiPriority="25" w:unhideWhenUsed="0" w:qFormat="1"/>
    <w:lsdException w:name="Intense Emphasis" w:semiHidden="0" w:uiPriority="33" w:unhideWhenUsed="0" w:qFormat="1"/>
    <w:lsdException w:name="Subtle Reference" w:semiHidden="0" w:uiPriority="49" w:unhideWhenUsed="0" w:qFormat="1"/>
    <w:lsdException w:name="Intense Reference" w:semiHidden="0" w:uiPriority="50" w:unhideWhenUsed="0" w:qFormat="1"/>
    <w:lsdException w:name="Book Title" w:semiHidden="0" w:uiPriority="51" w:unhideWhenUsed="0" w:qFormat="1"/>
    <w:lsdException w:name="Bibliography" w:uiPriority="55"/>
    <w:lsdException w:name="TOC Heading" w:uiPriority="57" w:qFormat="1"/>
  </w:latentStyles>
  <w:style w:type="paragraph" w:default="1" w:styleId="Normal">
    <w:name w:val="Normal"/>
    <w:qFormat/>
    <w:pPr>
      <w:spacing w:after="100" w:line="269" w:lineRule="auto"/>
    </w:pPr>
    <w:rPr>
      <w:rFonts w:ascii="Aptos" w:hAnsi="Aptos"/>
      <w:color w:val="23272B"/>
      <w:sz w:val="19"/>
    </w:rPr>
  </w:style>
  <w:style w:type="paragraph" w:customStyle="1" w:styleId="Header">
    <w:name w:val="header"/>
    <w:uiPriority w:val="99"/>
    <w:basedOn w:val="Normal"/>
    <w:link w:val="HeaderChar"/>
    <w:unhideWhenUsed/>
    <w:pPr>
      <w:tabs>
        <w:tab w:val="center" w:pos="4680"/>
        <w:tab w:val="right" w:pos="9360"/>
      </w:tabs>
      <w:spacing w:after="0" w:line="240" w:lineRule="auto"/>
    </w:pPr>
  </w:style>
  <w:style w:type="character" w:customStyle="1" w:styleId="HeaderChar">
    <w:name w:val="Header Char"/>
    <w:uiPriority w:val="99"/>
    <w:basedOn w:val="DefaultParagraphFont"/>
    <w:link w:val="Header"/>
  </w:style>
  <w:style w:type="paragraph" w:customStyle="1" w:styleId="Footer">
    <w:name w:val="footer"/>
    <w:uiPriority w:val="99"/>
    <w:basedOn w:val="Normal"/>
    <w:link w:val="FooterChar"/>
    <w:unhideWhenUsed/>
    <w:pPr>
      <w:tabs>
        <w:tab w:val="center" w:pos="4680"/>
        <w:tab w:val="right" w:pos="9360"/>
      </w:tabs>
      <w:spacing w:after="0" w:line="240" w:lineRule="auto"/>
    </w:pPr>
  </w:style>
  <w:style w:type="character" w:customStyle="1" w:styleId="FooterChar">
    <w:name w:val="Footer Char"/>
    <w:uiPriority w:val="99"/>
    <w:basedOn w:val="DefaultParagraphFont"/>
    <w:link w:val="Footer"/>
  </w:style>
  <w:style w:type="paragraph" w:styleId="Heading1">
    <w:name w:val="heading 1"/>
    <w:uiPriority w:val="9"/>
    <w:basedOn w:val="Normal"/>
    <w:next w:val="Normal"/>
    <w:link w:val="Heading1Char"/>
    <w:qFormat/>
    <w:pPr>
      <w:keepNext/>
      <w:keepLines/>
      <w:outlineLvl w:val="0"/>
      <w:spacing w:after="140" w:before="300"/>
    </w:pPr>
    <w:rPr>
      <w:rFonts w:asciiTheme="majorHAnsi" w:eastAsiaTheme="majorHAnsi" w:hAnsiTheme="majorHAnsi" w:cstheme="majorEastAsia"/>
      <w:b/>
      <w:bCs/>
      <w:color w:val="1A252C"/>
      <w:sz w:val="28"/>
      <w:szCs w:val="28"/>
    </w:rPr>
  </w:style>
  <w:style w:type="paragraph" w:styleId="Heading2">
    <w:name w:val="heading 2"/>
    <w:uiPriority w:val="9"/>
    <w:basedOn w:val="Normal"/>
    <w:next w:val="Normal"/>
    <w:link w:val="Heading2Char"/>
    <w:qFormat/>
    <w:unhideWhenUsed/>
    <w:pPr>
      <w:keepNext/>
      <w:keepLines/>
      <w:outlineLvl w:val="1"/>
      <w:spacing w:after="80" w:before="220"/>
    </w:pPr>
    <w:rPr>
      <w:rFonts w:asciiTheme="majorHAnsi" w:eastAsiaTheme="majorHAnsi" w:hAnsiTheme="majorHAnsi" w:cstheme="majorEastAsia"/>
      <w:b/>
      <w:bCs/>
      <w:color w:val="1A252C"/>
      <w:sz w:val="21"/>
      <w:szCs w:val="26"/>
    </w:rPr>
  </w:style>
  <w:style w:type="paragraph" w:styleId="Heading3">
    <w:name w:val="heading 3"/>
    <w:uiPriority w:val="9"/>
    <w:basedOn w:val="Normal"/>
    <w:next w:val="Normal"/>
    <w:link w:val="Heading3Char"/>
    <w:qFormat/>
    <w:unhideWhenUsed/>
    <w:pPr>
      <w:keepNext/>
      <w:keepLines/>
      <w:outlineLvl w:val="2"/>
      <w:spacing w:after="0" w:before="200"/>
    </w:pPr>
    <w:rPr>
      <w:rFonts w:asciiTheme="majorHAnsi" w:eastAsiaTheme="majorHAnsi" w:hAnsiTheme="majorHAnsi" w:cstheme="majorEastAsia"/>
      <w:b/>
      <w:bCs/>
      <w:color w:val="4F81BD"/>
    </w:rPr>
  </w:style>
  <w:style w:type="paragraph" w:styleId="Heading4">
    <w:name w:val="heading 4"/>
    <w:uiPriority w:val="9"/>
    <w:basedOn w:val="Normal"/>
    <w:next w:val="Normal"/>
    <w:link w:val="Heading4Char"/>
    <w:qFormat/>
    <w:semiHidden/>
    <w:unhideWhenUsed/>
    <w:pPr>
      <w:keepNext/>
      <w:keepLines/>
      <w:outlineLvl w:val="3"/>
      <w:spacing w:after="0" w:before="200"/>
    </w:pPr>
    <w:rPr>
      <w:rFonts w:asciiTheme="majorHAnsi" w:eastAsiaTheme="majorHAnsi" w:hAnsiTheme="majorHAnsi" w:cstheme="majorEastAsia"/>
      <w:b/>
      <w:bCs/>
      <w:i/>
      <w:iCs/>
      <w:color w:val="4F81BD"/>
    </w:rPr>
  </w:style>
  <w:style w:type="paragraph" w:styleId="Heading5">
    <w:name w:val="heading 5"/>
    <w:uiPriority w:val="9"/>
    <w:basedOn w:val="Normal"/>
    <w:next w:val="Normal"/>
    <w:link w:val="Heading5Char"/>
    <w:qFormat/>
    <w:semiHidden/>
    <w:unhideWhenUsed/>
    <w:pPr>
      <w:keepNext/>
      <w:keepLines/>
      <w:outlineLvl w:val="4"/>
      <w:spacing w:after="0" w:before="200"/>
    </w:pPr>
    <w:rPr>
      <w:rFonts w:asciiTheme="majorHAnsi" w:eastAsiaTheme="majorHAnsi" w:hAnsiTheme="majorHAnsi" w:cstheme="majorEastAsia"/>
      <w:color w:val="244061"/>
    </w:rPr>
  </w:style>
  <w:style w:type="paragraph" w:styleId="Heading6">
    <w:name w:val="heading 6"/>
    <w:uiPriority w:val="9"/>
    <w:basedOn w:val="Normal"/>
    <w:next w:val="Normal"/>
    <w:link w:val="Heading6Char"/>
    <w:qFormat/>
    <w:semiHidden/>
    <w:unhideWhenUsed/>
    <w:pPr>
      <w:keepNext/>
      <w:keepLines/>
      <w:outlineLvl w:val="5"/>
      <w:spacing w:after="0" w:before="200"/>
    </w:pPr>
    <w:rPr>
      <w:rFonts w:asciiTheme="majorHAnsi" w:eastAsiaTheme="majorHAnsi" w:hAnsiTheme="majorHAnsi" w:cstheme="majorEastAsia"/>
      <w:i/>
      <w:iCs/>
      <w:color w:val="244061"/>
    </w:rPr>
  </w:style>
  <w:style w:type="paragraph" w:styleId="Heading7">
    <w:name w:val="heading 7"/>
    <w:uiPriority w:val="9"/>
    <w:basedOn w:val="Normal"/>
    <w:next w:val="Normal"/>
    <w:link w:val="Heading7Char"/>
    <w:qFormat/>
    <w:semiHidden/>
    <w:unhideWhenUsed/>
    <w:pPr>
      <w:keepNext/>
      <w:keepLines/>
      <w:outlineLvl w:val="6"/>
      <w:spacing w:after="0" w:before="200"/>
    </w:pPr>
    <w:rPr>
      <w:rFonts w:asciiTheme="majorHAnsi" w:eastAsiaTheme="majorHAnsi" w:hAnsiTheme="majorHAnsi" w:cstheme="majorEastAsia"/>
      <w:i/>
      <w:iCs/>
      <w:color w:val="8C8C8C"/>
    </w:rPr>
  </w:style>
  <w:style w:type="paragraph" w:styleId="Heading8">
    <w:name w:val="heading 8"/>
    <w:uiPriority w:val="9"/>
    <w:basedOn w:val="Normal"/>
    <w:next w:val="Normal"/>
    <w:link w:val="Heading8Char"/>
    <w:qFormat/>
    <w:semiHidden/>
    <w:unhideWhenUsed/>
    <w:pPr>
      <w:keepNext/>
      <w:keepLines/>
      <w:outlineLvl w:val="7"/>
      <w:spacing w:after="0" w:before="200"/>
    </w:pPr>
    <w:rPr>
      <w:rFonts w:asciiTheme="majorHAnsi" w:eastAsiaTheme="majorHAnsi" w:hAnsiTheme="majorHAnsi" w:cstheme="majorEastAsia"/>
      <w:color w:val="4F81BD"/>
      <w:sz w:val="20"/>
      <w:szCs w:val="20"/>
    </w:rPr>
  </w:style>
  <w:style w:type="paragraph" w:styleId="Heading9">
    <w:name w:val="heading 9"/>
    <w:uiPriority w:val="9"/>
    <w:basedOn w:val="Normal"/>
    <w:next w:val="Normal"/>
    <w:link w:val="Heading9Char"/>
    <w:qFormat/>
    <w:semiHidden/>
    <w:unhideWhenUsed/>
    <w:pPr>
      <w:keepNext/>
      <w:keepLines/>
      <w:outlineLvl w:val="8"/>
      <w:spacing w:after="0" w:before="200"/>
    </w:pPr>
    <w:rPr>
      <w:rFonts w:asciiTheme="majorHAnsi" w:eastAsiaTheme="majorHAnsi" w:hAnsiTheme="majorHAnsi" w:cstheme="majorEastAsia"/>
      <w:i/>
      <w:iCs/>
      <w:color w:val="8C8C8C"/>
      <w:sz w:val="20"/>
      <w:szCs w:val="20"/>
    </w:rPr>
  </w:style>
  <w:style w:type="character" w:default="1" w:styleId="DefaultParagraphFont">
    <w:name w:val="Default Paragraph Font"/>
    <w:uiPriority w:val="1"/>
    <w:semiHidden/>
    <w:unhideWhenUsed/>
  </w:style>
  <w:style w:type="table" w:customStyle="1" w:styleId="TableNormal">
    <w:name w:val="Normal Table"/>
    <w:uiPriority w:val="99"/>
    <w:semiHidden/>
    <w:unhideWhenUsed/>
    <w:tblPr>
      <w:tblInd w:w="0" w:type="dxa"/>
      <w:tblCellMar>
        <w:top w:w="0" w:type="dxa"/>
        <w:left w:w="108" w:type="dxa"/>
        <w:bottom w:w="0" w:type="dxa"/>
        <w:right w:w="108" w:type="dxa"/>
      </w:tblCellMar>
    </w:tblPr>
  </w:style>
  <w:style w:type="numbering" w:customStyle="1" w:styleId="NoList">
    <w:name w:val="No List"/>
    <w:uiPriority w:val="99"/>
    <w:semiHidden/>
    <w:unhideWhenUsed/>
  </w:style>
  <w:style w:type="paragraph" w:styleId="NoSpacing">
    <w:name w:val="No Spacing"/>
    <w:uiPriority w:val="1"/>
    <w:qFormat/>
    <w:pPr>
      <w:spacing w:after="0" w:line="240" w:lineRule="auto"/>
    </w:pPr>
  </w:style>
  <w:style w:type="character" w:customStyle="1" w:styleId="Heading1Char">
    <w:name w:val="Heading 1 Char"/>
    <w:uiPriority w:val="9"/>
    <w:basedOn w:val="DefaultParagraphFont"/>
    <w:link w:val="Heading1"/>
    <w:rPr>
      <w:rFonts w:asciiTheme="majorHAnsi" w:eastAsiaTheme="majorHAnsi" w:hAnsiTheme="majorHAnsi" w:cstheme="majorEastAsia"/>
      <w:b/>
      <w:bCs/>
      <w:color w:val="376092"/>
      <w:sz w:val="28"/>
      <w:szCs w:val="28"/>
    </w:rPr>
  </w:style>
  <w:style w:type="character" w:customStyle="1" w:styleId="Heading2Char">
    <w:name w:val="Heading 2 Char"/>
    <w:uiPriority w:val="9"/>
    <w:basedOn w:val="DefaultParagraphFont"/>
    <w:link w:val="Heading2"/>
    <w:rPr>
      <w:rFonts w:asciiTheme="majorHAnsi" w:eastAsiaTheme="majorHAnsi" w:hAnsiTheme="majorHAnsi" w:cstheme="majorEastAsia"/>
      <w:b/>
      <w:bCs/>
      <w:color w:val="4F81BD"/>
      <w:sz w:val="26"/>
      <w:szCs w:val="26"/>
    </w:rPr>
  </w:style>
  <w:style w:type="character" w:customStyle="1" w:styleId="Heading3Char">
    <w:name w:val="Heading 3 Char"/>
    <w:uiPriority w:val="9"/>
    <w:basedOn w:val="DefaultParagraphFont"/>
    <w:link w:val="Heading3"/>
    <w:rPr>
      <w:rFonts w:asciiTheme="majorHAnsi" w:eastAsiaTheme="majorHAnsi" w:hAnsiTheme="majorHAnsi" w:cstheme="majorEastAsia"/>
      <w:b/>
      <w:bCs/>
      <w:color w:val="4F81BD"/>
    </w:rPr>
  </w:style>
  <w:style w:type="paragraph" w:styleId="Title">
    <w:name w:val="Title"/>
    <w:uiPriority w:val="10"/>
    <w:basedOn w:val="Normal"/>
    <w:next w:val="Normal"/>
    <w:link w:val="TitleChar"/>
    <w:qFormat/>
    <w:pPr>
      <w:contextualSpacing/>
      <w:keepNext/>
      <w:spacing w:after="240" w:before="0" w:line="240" w:lineRule="auto"/>
    </w:pPr>
    <w:rPr>
      <w:rFonts w:asciiTheme="majorHAnsi" w:eastAsiaTheme="majorHAnsi" w:hAnsiTheme="majorHAnsi" w:cstheme="majorEastAsia"/>
      <w:b/>
      <w:color w:val="1A252C"/>
      <w:sz w:val="44"/>
      <w:szCs w:val="52"/>
      <w:kern w:val="28"/>
      <w:spacing w:val="5"/>
    </w:rPr>
  </w:style>
  <w:style w:type="character" w:customStyle="1" w:styleId="TitleChar">
    <w:name w:val="Title Char"/>
    <w:uiPriority w:val="10"/>
    <w:basedOn w:val="DefaultParagraphFont"/>
    <w:link w:val="Title"/>
    <w:rPr>
      <w:rFonts w:asciiTheme="majorHAnsi" w:eastAsiaTheme="majorHAnsi" w:hAnsiTheme="majorHAnsi" w:cstheme="majorEastAsia"/>
      <w:color w:val="17375E"/>
      <w:sz w:val="52"/>
      <w:szCs w:val="52"/>
      <w:kern w:val="28"/>
      <w:spacing w:val="5"/>
    </w:rPr>
  </w:style>
  <w:style w:type="paragraph" w:styleId="Subtitle">
    <w:name w:val="Subtitle"/>
    <w:uiPriority w:val="11"/>
    <w:basedOn w:val="Normal"/>
    <w:next w:val="Normal"/>
    <w:link w:val="SubtitleChar"/>
    <w:qFormat/>
    <w:pPr>
      <w:numPr>
        <w:ilvl w:val="1"/>
      </w:numPr>
    </w:pPr>
    <w:rPr>
      <w:rFonts w:asciiTheme="majorHAnsi" w:eastAsiaTheme="majorHAnsi" w:hAnsiTheme="majorHAnsi" w:cstheme="majorEastAsia"/>
      <w:i/>
      <w:iCs/>
      <w:color w:val="4F81BD"/>
      <w:sz w:val="24"/>
      <w:szCs w:val="24"/>
      <w:spacing w:val="15"/>
    </w:rPr>
  </w:style>
  <w:style w:type="character" w:customStyle="1" w:styleId="SubtitleChar">
    <w:name w:val="Subtitle Char"/>
    <w:uiPriority w:val="11"/>
    <w:basedOn w:val="DefaultParagraphFont"/>
    <w:link w:val="Subtitle"/>
    <w:rPr>
      <w:rFonts w:asciiTheme="majorHAnsi" w:eastAsiaTheme="majorHAnsi" w:hAnsiTheme="majorHAnsi" w:cstheme="majorEastAsia"/>
      <w:i/>
      <w:iCs/>
      <w:color w:val="4F81BD"/>
      <w:sz w:val="24"/>
      <w:szCs w:val="24"/>
      <w:spacing w:val="15"/>
    </w:rPr>
  </w:style>
  <w:style w:type="paragraph" w:styleId="ListParagraph">
    <w:name w:val="List Paragraph"/>
    <w:uiPriority w:val="34"/>
    <w:basedOn w:val="Normal"/>
    <w:qFormat/>
    <w:pPr>
      <w:ind w:left="720"/>
      <w:contextualSpacing/>
    </w:pPr>
  </w:style>
  <w:style w:type="paragraph" w:customStyle="1" w:styleId="BodyText">
    <w:name w:val="Body Text"/>
    <w:uiPriority w:val="99"/>
    <w:basedOn w:val="Normal"/>
    <w:link w:val="BodyTextChar"/>
    <w:unhideWhenUsed/>
    <w:pPr>
      <w:spacing w:after="120"/>
    </w:pPr>
  </w:style>
  <w:style w:type="character" w:customStyle="1" w:styleId="BodyTextChar">
    <w:name w:val="Body Text Char"/>
    <w:uiPriority w:val="99"/>
    <w:basedOn w:val="DefaultParagraphFont"/>
    <w:link w:val="BodyText"/>
  </w:style>
  <w:style w:type="paragraph" w:customStyle="1" w:styleId="BodyText2">
    <w:name w:val="Body Text 2"/>
    <w:uiPriority w:val="99"/>
    <w:basedOn w:val="Normal"/>
    <w:link w:val="BodyText2Char"/>
    <w:unhideWhenUsed/>
    <w:pPr>
      <w:spacing w:after="120" w:line="480" w:lineRule="auto"/>
    </w:pPr>
  </w:style>
  <w:style w:type="character" w:customStyle="1" w:styleId="BodyText2Char">
    <w:name w:val="Body Text 2 Char"/>
    <w:uiPriority w:val="99"/>
    <w:basedOn w:val="DefaultParagraphFont"/>
    <w:link w:val="BodyText2"/>
  </w:style>
  <w:style w:type="paragraph" w:customStyle="1" w:styleId="BodyText3">
    <w:name w:val="Body Text 3"/>
    <w:uiPriority w:val="99"/>
    <w:basedOn w:val="Normal"/>
    <w:link w:val="BodyText3Char"/>
    <w:unhideWhenUsed/>
    <w:pPr>
      <w:spacing w:after="120"/>
    </w:pPr>
    <w:rPr>
      <w:sz w:val="16"/>
      <w:szCs w:val="16"/>
    </w:rPr>
  </w:style>
  <w:style w:type="character" w:customStyle="1" w:styleId="BodyText3Char">
    <w:name w:val="Body Text 3 Char"/>
    <w:uiPriority w:val="99"/>
    <w:basedOn w:val="DefaultParagraphFont"/>
    <w:link w:val="BodyText3"/>
    <w:rPr>
      <w:sz w:val="16"/>
      <w:szCs w:val="16"/>
    </w:rPr>
  </w:style>
  <w:style w:type="paragraph" w:customStyle="1" w:styleId="List">
    <w:name w:val="List"/>
    <w:uiPriority w:val="99"/>
    <w:basedOn w:val="Normal"/>
    <w:unhideWhenUsed/>
    <w:pPr>
      <w:ind w:left="360" w:hanging="360"/>
      <w:contextualSpacing/>
    </w:pPr>
  </w:style>
  <w:style w:type="paragraph" w:customStyle="1" w:styleId="List2">
    <w:name w:val="List 2"/>
    <w:uiPriority w:val="99"/>
    <w:basedOn w:val="Normal"/>
    <w:unhideWhenUsed/>
    <w:pPr>
      <w:ind w:left="720" w:hanging="360"/>
      <w:contextualSpacing/>
    </w:pPr>
  </w:style>
  <w:style w:type="paragraph" w:customStyle="1" w:styleId="List3">
    <w:name w:val="List 3"/>
    <w:uiPriority w:val="99"/>
    <w:basedOn w:val="Normal"/>
    <w:unhideWhenUsed/>
    <w:pPr>
      <w:ind w:left="1080" w:hanging="360"/>
      <w:contextualSpacing/>
    </w:pPr>
  </w:style>
  <w:style w:type="paragraph" w:customStyle="1" w:styleId="ListBullet">
    <w:name w:val="List Bullet"/>
    <w:uiPriority w:val="99"/>
    <w:basedOn w:val="Normal"/>
    <w:unhideWhenUsed/>
    <w:pPr>
      <w:contextualSpacing/>
      <w:numPr>
        <w:numId w:val="1"/>
      </w:numPr>
    </w:pPr>
  </w:style>
  <w:style w:type="paragraph" w:customStyle="1" w:styleId="ListBullet2">
    <w:name w:val="List Bullet 2"/>
    <w:uiPriority w:val="99"/>
    <w:basedOn w:val="Normal"/>
    <w:unhideWhenUsed/>
    <w:pPr>
      <w:contextualSpacing/>
      <w:numPr>
        <w:numId w:val="2"/>
      </w:numPr>
    </w:pPr>
  </w:style>
  <w:style w:type="paragraph" w:customStyle="1" w:styleId="ListBullet3">
    <w:name w:val="List Bullet 3"/>
    <w:uiPriority w:val="99"/>
    <w:basedOn w:val="Normal"/>
    <w:unhideWhenUsed/>
    <w:pPr>
      <w:contextualSpacing/>
      <w:numPr>
        <w:numId w:val="3"/>
      </w:numPr>
    </w:pPr>
  </w:style>
  <w:style w:type="paragraph" w:customStyle="1" w:styleId="ListNumber">
    <w:name w:val="List Number"/>
    <w:uiPriority w:val="99"/>
    <w:basedOn w:val="Normal"/>
    <w:unhideWhenUsed/>
    <w:pPr>
      <w:contextualSpacing/>
      <w:numPr>
        <w:numId w:val="4"/>
      </w:numPr>
    </w:pPr>
  </w:style>
  <w:style w:type="paragraph" w:customStyle="1" w:styleId="ListNumber2">
    <w:name w:val="List Number 2"/>
    <w:uiPriority w:val="99"/>
    <w:basedOn w:val="Normal"/>
    <w:unhideWhenUsed/>
    <w:pPr>
      <w:contextualSpacing/>
      <w:numPr>
        <w:numId w:val="5"/>
      </w:numPr>
    </w:pPr>
  </w:style>
  <w:style w:type="paragraph" w:customStyle="1" w:styleId="ListNumber3">
    <w:name w:val="List Number 3"/>
    <w:uiPriority w:val="99"/>
    <w:basedOn w:val="Normal"/>
    <w:unhideWhenUsed/>
    <w:pPr>
      <w:contextualSpacing/>
      <w:numPr>
        <w:numId w:val="6"/>
      </w:numPr>
    </w:pPr>
  </w:style>
  <w:style w:type="paragraph" w:customStyle="1" w:styleId="ListContinue">
    <w:name w:val="List Continue"/>
    <w:uiPriority w:val="99"/>
    <w:basedOn w:val="Normal"/>
    <w:unhideWhenUsed/>
    <w:pPr>
      <w:ind w:left="360"/>
      <w:contextualSpacing/>
      <w:spacing w:after="120"/>
    </w:pPr>
  </w:style>
  <w:style w:type="paragraph" w:customStyle="1" w:styleId="ListContinue2">
    <w:name w:val="List Continue 2"/>
    <w:uiPriority w:val="99"/>
    <w:basedOn w:val="Normal"/>
    <w:unhideWhenUsed/>
    <w:pPr>
      <w:ind w:left="720"/>
      <w:contextualSpacing/>
      <w:spacing w:after="120"/>
    </w:pPr>
  </w:style>
  <w:style w:type="paragraph" w:customStyle="1" w:styleId="ListContinue3">
    <w:name w:val="List Continue 3"/>
    <w:uiPriority w:val="99"/>
    <w:basedOn w:val="Normal"/>
    <w:unhideWhenUsed/>
    <w:pPr>
      <w:ind w:left="1080"/>
      <w:contextualSpacing/>
      <w:spacing w:after="120"/>
    </w:pPr>
  </w:style>
  <w:style w:type="paragraph" w:customStyle="1" w:styleId="MacroText">
    <w:name w:val="macro"/>
    <w:uiPriority w:val="99"/>
    <w:link w:val="MacroTextChar"/>
    <w:unhideWhenUse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uiPriority w:val="99"/>
    <w:basedOn w:val="DefaultParagraphFont"/>
    <w:link w:val="MacroText"/>
    <w:rPr>
      <w:rFonts w:ascii="Courier" w:hAnsi="Courier"/>
      <w:sz w:val="20"/>
      <w:szCs w:val="20"/>
    </w:rPr>
  </w:style>
  <w:style w:type="paragraph" w:styleId="Quote">
    <w:name w:val="Quote"/>
    <w:uiPriority w:val="29"/>
    <w:basedOn w:val="Normal"/>
    <w:next w:val="Normal"/>
    <w:link w:val="QuoteChar"/>
    <w:qFormat/>
    <w:rPr>
      <w:i/>
      <w:iCs/>
      <w:color w:val="000000"/>
    </w:rPr>
  </w:style>
  <w:style w:type="character" w:customStyle="1" w:styleId="QuoteChar">
    <w:name w:val="Quote Char"/>
    <w:uiPriority w:val="29"/>
    <w:basedOn w:val="DefaultParagraphFont"/>
    <w:link w:val="Quote"/>
    <w:rPr>
      <w:i/>
      <w:iCs/>
      <w:color w:val="000000"/>
    </w:rPr>
  </w:style>
  <w:style w:type="character" w:customStyle="1" w:styleId="Heading4Char">
    <w:name w:val="Heading 4 Char"/>
    <w:uiPriority w:val="9"/>
    <w:basedOn w:val="DefaultParagraphFont"/>
    <w:link w:val="Heading4"/>
    <w:semiHidden/>
    <w:rPr>
      <w:rFonts w:asciiTheme="majorHAnsi" w:eastAsiaTheme="majorHAnsi" w:hAnsiTheme="majorHAnsi" w:cstheme="majorEastAsia"/>
      <w:b/>
      <w:bCs/>
      <w:i/>
      <w:iCs/>
      <w:color w:val="4F81BD"/>
    </w:rPr>
  </w:style>
  <w:style w:type="character" w:customStyle="1" w:styleId="Heading5Char">
    <w:name w:val="Heading 5 Char"/>
    <w:uiPriority w:val="9"/>
    <w:basedOn w:val="DefaultParagraphFont"/>
    <w:link w:val="Heading5"/>
    <w:semiHidden/>
    <w:rPr>
      <w:rFonts w:asciiTheme="majorHAnsi" w:eastAsiaTheme="majorHAnsi" w:hAnsiTheme="majorHAnsi" w:cstheme="majorEastAsia"/>
      <w:color w:val="244061"/>
    </w:rPr>
  </w:style>
  <w:style w:type="character" w:customStyle="1" w:styleId="Heading6Char">
    <w:name w:val="Heading 6 Char"/>
    <w:uiPriority w:val="9"/>
    <w:basedOn w:val="DefaultParagraphFont"/>
    <w:link w:val="Heading6"/>
    <w:semiHidden/>
    <w:rPr>
      <w:rFonts w:asciiTheme="majorHAnsi" w:eastAsiaTheme="majorHAnsi" w:hAnsiTheme="majorHAnsi" w:cstheme="majorEastAsia"/>
      <w:i/>
      <w:iCs/>
      <w:color w:val="244061"/>
    </w:rPr>
  </w:style>
  <w:style w:type="character" w:customStyle="1" w:styleId="Heading7Char">
    <w:name w:val="Heading 7 Char"/>
    <w:uiPriority w:val="9"/>
    <w:basedOn w:val="DefaultParagraphFont"/>
    <w:link w:val="Heading7"/>
    <w:semiHidden/>
    <w:rPr>
      <w:rFonts w:asciiTheme="majorHAnsi" w:eastAsiaTheme="majorHAnsi" w:hAnsiTheme="majorHAnsi" w:cstheme="majorEastAsia"/>
      <w:i/>
      <w:iCs/>
      <w:color w:val="8C8C8C"/>
    </w:rPr>
  </w:style>
  <w:style w:type="character" w:customStyle="1" w:styleId="Heading8Char">
    <w:name w:val="Heading 8 Char"/>
    <w:uiPriority w:val="9"/>
    <w:basedOn w:val="DefaultParagraphFont"/>
    <w:link w:val="Heading8"/>
    <w:semiHidden/>
    <w:rPr>
      <w:rFonts w:asciiTheme="majorHAnsi" w:eastAsiaTheme="majorHAnsi" w:hAnsiTheme="majorHAnsi" w:cstheme="majorEastAsia"/>
      <w:color w:val="4F81BD"/>
      <w:sz w:val="20"/>
      <w:szCs w:val="20"/>
    </w:rPr>
  </w:style>
  <w:style w:type="character" w:customStyle="1" w:styleId="Heading9Char">
    <w:name w:val="Heading 9 Char"/>
    <w:uiPriority w:val="9"/>
    <w:basedOn w:val="DefaultParagraphFont"/>
    <w:link w:val="Heading9"/>
    <w:semiHidden/>
    <w:rPr>
      <w:rFonts w:asciiTheme="majorHAnsi" w:eastAsiaTheme="majorHAnsi" w:hAnsiTheme="majorHAnsi" w:cstheme="majorEastAsia"/>
      <w:i/>
      <w:iCs/>
      <w:color w:val="8C8C8C"/>
      <w:sz w:val="20"/>
      <w:szCs w:val="20"/>
    </w:rPr>
  </w:style>
  <w:style w:type="paragraph" w:styleId="Caption">
    <w:name w:val="caption"/>
    <w:uiPriority w:val="35"/>
    <w:basedOn w:val="Normal"/>
    <w:next w:val="Normal"/>
    <w:qFormat/>
    <w:semiHidden/>
    <w:unhideWhenUsed/>
    <w:pPr>
      <w:spacing w:line="240" w:lineRule="auto"/>
    </w:pPr>
    <w:rPr>
      <w:b/>
      <w:bCs/>
      <w:color w:val="4F81BD"/>
      <w:sz w:val="18"/>
      <w:szCs w:val="18"/>
    </w:rPr>
  </w:style>
  <w:style w:type="character" w:styleId="Strong">
    <w:name w:val="Strong"/>
    <w:uiPriority w:val="22"/>
    <w:basedOn w:val="DefaultParagraphFont"/>
    <w:qFormat/>
    <w:rPr>
      <w:b/>
      <w:bCs/>
    </w:rPr>
  </w:style>
  <w:style w:type="character" w:styleId="Emphasis">
    <w:name w:val="Emphasis"/>
    <w:uiPriority w:val="20"/>
    <w:basedOn w:val="DefaultParagraphFont"/>
    <w:qFormat/>
    <w:rPr>
      <w:i/>
      <w:iCs/>
    </w:rPr>
  </w:style>
  <w:style w:type="paragraph" w:styleId="IntenseQuote">
    <w:name w:val="Intense Quote"/>
    <w:uiPriority w:val="30"/>
    <w:basedOn w:val="Normal"/>
    <w:next w:val="Normal"/>
    <w:link w:val="IntenseQuoteChar"/>
    <w:qFormat/>
    <w:pPr>
      <w:ind w:left="936" w:right="936"/>
      <w:pBdr>
        <w:bottom w:val="single" w:sz="4" w:space="4" w:color="4F81BD" w:themeColor="accent1"/>
      </w:pBdr>
      <w:spacing w:after="280" w:before="200"/>
    </w:pPr>
    <w:rPr>
      <w:b/>
      <w:bCs/>
      <w:i/>
      <w:iCs/>
      <w:color w:val="4F81BD"/>
    </w:rPr>
  </w:style>
  <w:style w:type="character" w:customStyle="1" w:styleId="IntenseQuoteChar">
    <w:name w:val="Intense Quote Char"/>
    <w:uiPriority w:val="30"/>
    <w:basedOn w:val="DefaultParagraphFont"/>
    <w:link w:val="IntenseQuote"/>
    <w:rPr>
      <w:b/>
      <w:bCs/>
      <w:i/>
      <w:iCs/>
      <w:color w:val="4F81BD"/>
    </w:rPr>
  </w:style>
  <w:style w:type="character" w:styleId="SubtleEmphasis">
    <w:name w:val="Subtle Emphasis"/>
    <w:uiPriority w:val="19"/>
    <w:basedOn w:val="DefaultParagraphFont"/>
    <w:qFormat/>
    <w:rPr>
      <w:i/>
      <w:iCs/>
      <w:color w:val="BDBDBD"/>
    </w:rPr>
  </w:style>
  <w:style w:type="character" w:styleId="IntenseEmphasis">
    <w:name w:val="Intense Emphasis"/>
    <w:uiPriority w:val="21"/>
    <w:basedOn w:val="DefaultParagraphFont"/>
    <w:qFormat/>
    <w:rPr>
      <w:b/>
      <w:bCs/>
      <w:i/>
      <w:iCs/>
      <w:color w:val="4F81BD"/>
    </w:rPr>
  </w:style>
  <w:style w:type="character" w:styleId="SubtleReference">
    <w:name w:val="Subtle Reference"/>
    <w:uiPriority w:val="31"/>
    <w:basedOn w:val="DefaultParagraphFont"/>
    <w:qFormat/>
    <w:rPr>
      <w:smallCaps/>
      <w:color w:val="C0504D"/>
      <w:u w:val="single" w:color="auto"/>
    </w:rPr>
  </w:style>
  <w:style w:type="character" w:styleId="IntenseReference">
    <w:name w:val="Intense Reference"/>
    <w:uiPriority w:val="32"/>
    <w:basedOn w:val="DefaultParagraphFont"/>
    <w:qFormat/>
    <w:rPr>
      <w:b/>
      <w:bCs/>
      <w:smallCaps/>
      <w:color w:val="C0504D"/>
      <w:u w:val="single" w:color="auto"/>
      <w:spacing w:val="5"/>
    </w:rPr>
  </w:style>
  <w:style w:type="character" w:styleId="BookTitle">
    <w:name w:val="Book Title"/>
    <w:uiPriority w:val="33"/>
    <w:basedOn w:val="DefaultParagraphFont"/>
    <w:qFormat/>
    <w:rPr>
      <w:b/>
      <w:bCs/>
      <w:smallCaps/>
      <w:spacing w:val="5"/>
    </w:rPr>
  </w:style>
  <w:style w:type="paragraph" w:styleId="TOCHeading">
    <w:name w:val="TOC Heading"/>
    <w:uiPriority w:val="39"/>
    <w:basedOn w:val="Heading1"/>
    <w:next w:val="Normal"/>
    <w:qFormat/>
    <w:semiHidden/>
    <w:unhideWhenUsed/>
    <w:pPr>
      <w:outlineLvl w:val="9"/>
    </w:pPr>
  </w:style>
  <w:style w:type="table" w:styleId="TableGrid">
    <w:name w:val="Table Grid"/>
    <w:uiPriority w:val="59"/>
    <w:basedOn w:val="TableNormal"/>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uiPriority w:val="60"/>
    <w:basedOn w:val="TableNormal"/>
    <w:pPr>
      <w:spacing w:after="0" w:line="240" w:lineRule="auto"/>
    </w:pPr>
    <w:rPr>
      <w:color w:val="000000"/>
    </w:rPr>
    <w:tblPr>
      <w:tblInd w:w="0" w:type="dxa"/>
      <w:tblBorders>
        <w:top w:val="single" w:sz="8" w:space="0" w:color="000000" w:themeColor="text1"/>
        <w:bottom w:val="single" w:sz="8" w:space="0" w:color="000000" w:themeColor="text1"/>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after="0" w:before="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1E1E1" w:themeFill="text1" w:themeFillTint="3f"/>
      </w:tcPr>
    </w:tblStylePr>
    <w:tblStylePr w:type="band1Horz">
      <w:tblPr/>
      <w:tcPr>
        <w:tcBorders>
          <w:left w:val="nil"/>
          <w:right w:val="nil"/>
          <w:insideH w:val="nil"/>
          <w:insideV w:val="nil"/>
        </w:tcBorders>
        <w:shd w:val="clear" w:color="auto" w:fill="E1E1E1" w:themeFill="text1" w:themeFillTint="3f"/>
      </w:tcPr>
    </w:tblStylePr>
  </w:style>
  <w:style w:type="table" w:styleId="LightShading-Accent1">
    <w:name w:val="Light Shading Accent 1"/>
    <w:uiPriority w:val="60"/>
    <w:basedOn w:val="TableNormal"/>
    <w:pPr>
      <w:spacing w:after="0" w:line="240" w:lineRule="auto"/>
    </w:pPr>
    <w:rPr>
      <w:color w:val="376092"/>
    </w:rPr>
    <w:tblPr>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after="0" w:before="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4E8F1" w:themeFill="accent1" w:themeFillTint="3f"/>
      </w:tcPr>
    </w:tblStylePr>
    <w:tblStylePr w:type="band1Horz">
      <w:tblPr/>
      <w:tcPr>
        <w:tcBorders>
          <w:left w:val="nil"/>
          <w:right w:val="nil"/>
          <w:insideH w:val="nil"/>
          <w:insideV w:val="nil"/>
        </w:tcBorders>
        <w:shd w:val="clear" w:color="auto" w:fill="E4E8F1" w:themeFill="accent1" w:themeFillTint="3f"/>
      </w:tcPr>
    </w:tblStylePr>
  </w:style>
  <w:style w:type="table" w:styleId="LightShading-Accent2">
    <w:name w:val="Light Shading Accent 2"/>
    <w:uiPriority w:val="60"/>
    <w:basedOn w:val="TableNormal"/>
    <w:pPr>
      <w:spacing w:after="0" w:line="240" w:lineRule="auto"/>
    </w:pPr>
    <w:rPr>
      <w:color w:val="953735"/>
    </w:rPr>
    <w:tblPr>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after="0" w:before="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1E4E3" w:themeFill="accent2" w:themeFillTint="3f"/>
      </w:tcPr>
    </w:tblStylePr>
    <w:tblStylePr w:type="band1Horz">
      <w:tblPr/>
      <w:tcPr>
        <w:tcBorders>
          <w:left w:val="nil"/>
          <w:right w:val="nil"/>
          <w:insideH w:val="nil"/>
          <w:insideV w:val="nil"/>
        </w:tcBorders>
        <w:shd w:val="clear" w:color="auto" w:fill="F1E4E3" w:themeFill="accent2" w:themeFillTint="3f"/>
      </w:tcPr>
    </w:tblStylePr>
  </w:style>
  <w:style w:type="table" w:styleId="LightShading-Accent3">
    <w:name w:val="Light Shading Accent 3"/>
    <w:uiPriority w:val="60"/>
    <w:basedOn w:val="TableNormal"/>
    <w:pPr>
      <w:spacing w:after="0" w:line="240" w:lineRule="auto"/>
    </w:pPr>
    <w:rPr>
      <w:color w:val="76933C"/>
    </w:rPr>
    <w:tblPr>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after="0" w:before="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BF0E4" w:themeFill="accent3" w:themeFillTint="3f"/>
      </w:tcPr>
    </w:tblStylePr>
    <w:tblStylePr w:type="band1Horz">
      <w:tblPr/>
      <w:tcPr>
        <w:tcBorders>
          <w:left w:val="nil"/>
          <w:right w:val="nil"/>
          <w:insideH w:val="nil"/>
          <w:insideV w:val="nil"/>
        </w:tcBorders>
        <w:shd w:val="clear" w:color="auto" w:fill="EBF0E4" w:themeFill="accent3" w:themeFillTint="3f"/>
      </w:tcPr>
    </w:tblStylePr>
  </w:style>
  <w:style w:type="table" w:styleId="LightShading-Accent4">
    <w:name w:val="Light Shading Accent 4"/>
    <w:uiPriority w:val="60"/>
    <w:basedOn w:val="TableNormal"/>
    <w:pPr>
      <w:spacing w:after="0" w:line="240" w:lineRule="auto"/>
    </w:pPr>
    <w:rPr>
      <w:color w:val="604A7B"/>
    </w:rPr>
    <w:tblPr>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after="0" w:before="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5EC" w:themeFill="accent4" w:themeFillTint="3f"/>
      </w:tcPr>
    </w:tblStylePr>
    <w:tblStylePr w:type="band1Horz">
      <w:tblPr/>
      <w:tcPr>
        <w:tcBorders>
          <w:left w:val="nil"/>
          <w:right w:val="nil"/>
          <w:insideH w:val="nil"/>
          <w:insideV w:val="nil"/>
        </w:tcBorders>
        <w:shd w:val="clear" w:color="auto" w:fill="E8E5EC" w:themeFill="accent4" w:themeFillTint="3f"/>
      </w:tcPr>
    </w:tblStylePr>
  </w:style>
  <w:style w:type="table" w:styleId="LightShading-Accent5">
    <w:name w:val="Light Shading Accent 5"/>
    <w:uiPriority w:val="60"/>
    <w:basedOn w:val="TableNormal"/>
    <w:pPr>
      <w:spacing w:after="0" w:line="240" w:lineRule="auto"/>
    </w:pPr>
    <w:rPr>
      <w:color w:val="31859B"/>
    </w:rPr>
    <w:tblPr>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after="0" w:before="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3EEF3" w:themeFill="accent5" w:themeFillTint="3f"/>
      </w:tcPr>
    </w:tblStylePr>
    <w:tblStylePr w:type="band1Horz">
      <w:tblPr/>
      <w:tcPr>
        <w:tcBorders>
          <w:left w:val="nil"/>
          <w:right w:val="nil"/>
          <w:insideH w:val="nil"/>
          <w:insideV w:val="nil"/>
        </w:tcBorders>
        <w:shd w:val="clear" w:color="auto" w:fill="E3EEF3" w:themeFill="accent5" w:themeFillTint="3f"/>
      </w:tcPr>
    </w:tblStylePr>
  </w:style>
  <w:style w:type="table" w:styleId="LightShading-Accent6">
    <w:name w:val="Light Shading Accent 6"/>
    <w:uiPriority w:val="60"/>
    <w:basedOn w:val="TableNormal"/>
    <w:pPr>
      <w:spacing w:after="0" w:line="240" w:lineRule="auto"/>
    </w:pPr>
    <w:rPr>
      <w:color w:val="E46C0A"/>
    </w:rPr>
    <w:tblPr>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after="0" w:before="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BE3" w:themeFill="accent6" w:themeFillTint="3f"/>
      </w:tcPr>
    </w:tblStylePr>
    <w:tblStylePr w:type="band1Horz">
      <w:tblPr/>
      <w:tcPr>
        <w:tcBorders>
          <w:left w:val="nil"/>
          <w:right w:val="nil"/>
          <w:insideH w:val="nil"/>
          <w:insideV w:val="nil"/>
        </w:tcBorders>
        <w:shd w:val="clear" w:color="auto" w:fill="FDEBE3" w:themeFill="accent6" w:themeFillTint="3f"/>
      </w:tcPr>
    </w:tblStylePr>
  </w:style>
  <w:style w:type="table" w:styleId="LightList">
    <w:name w:val="Light List"/>
    <w:uiPriority w:val="61"/>
    <w:basedOn w:val="TableNormal"/>
    <w:pPr>
      <w:spacing w:after="0" w:line="240" w:lineRule="auto"/>
    </w:pPr>
    <w:tblPr>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000000" w:themeFill="text1"/>
      </w:tcPr>
    </w:tblStylePr>
    <w:tblStylePr w:type="lastRow">
      <w:pPr>
        <w:spacing w:after="0" w:before="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uiPriority w:val="61"/>
    <w:basedOn w:val="TableNormal"/>
    <w:pPr>
      <w:spacing w:after="0" w:line="240" w:lineRule="auto"/>
    </w:p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4F81BD" w:themeFill="accent1"/>
      </w:tcPr>
    </w:tblStylePr>
    <w:tblStylePr w:type="lastRow">
      <w:pPr>
        <w:spacing w:after="0" w:before="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uiPriority w:val="61"/>
    <w:basedOn w:val="TableNormal"/>
    <w:pPr>
      <w:spacing w:after="0" w:line="240" w:lineRule="auto"/>
    </w:p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C0504D" w:themeFill="accent2"/>
      </w:tcPr>
    </w:tblStylePr>
    <w:tblStylePr w:type="lastRow">
      <w:pPr>
        <w:spacing w:after="0" w:before="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uiPriority w:val="61"/>
    <w:basedOn w:val="TableNormal"/>
    <w:pPr>
      <w:spacing w:after="0" w:line="240" w:lineRule="auto"/>
    </w:p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9BBB59" w:themeFill="accent3"/>
      </w:tcPr>
    </w:tblStylePr>
    <w:tblStylePr w:type="lastRow">
      <w:pPr>
        <w:spacing w:after="0" w:before="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uiPriority w:val="61"/>
    <w:basedOn w:val="TableNormal"/>
    <w:pPr>
      <w:spacing w:after="0" w:line="240" w:lineRule="auto"/>
    </w:p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8064A2" w:themeFill="accent4"/>
      </w:tcPr>
    </w:tblStylePr>
    <w:tblStylePr w:type="lastRow">
      <w:pPr>
        <w:spacing w:after="0" w:before="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uiPriority w:val="61"/>
    <w:basedOn w:val="TableNormal"/>
    <w:pPr>
      <w:spacing w:after="0" w:line="240" w:lineRule="auto"/>
    </w:p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4BACC6" w:themeFill="accent5"/>
      </w:tcPr>
    </w:tblStylePr>
    <w:tblStylePr w:type="lastRow">
      <w:pPr>
        <w:spacing w:after="0" w:before="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uiPriority w:val="61"/>
    <w:basedOn w:val="TableNormal"/>
    <w:pPr>
      <w:spacing w:after="0" w:line="240" w:lineRule="auto"/>
    </w:p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F79646" w:themeFill="accent6"/>
      </w:tcPr>
    </w:tblStylePr>
    <w:tblStylePr w:type="lastRow">
      <w:pPr>
        <w:spacing w:after="0" w:before="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uiPriority w:val="62"/>
    <w:basedOn w:val="TableNormal"/>
    <w:pPr>
      <w:spacing w:after="0" w:line="240" w:lineRule="auto"/>
    </w:pPr>
    <w:tblPr>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HAnsi" w:hAnsiTheme="majorHAnsi" w:cstheme="majorEastAsia"/>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after="0" w:before="0" w:line="240" w:lineRule="auto"/>
      </w:pPr>
      <w:rPr>
        <w:rFonts w:asciiTheme="majorHAnsi" w:eastAsiaTheme="majorHAnsi" w:hAnsiTheme="majorHAnsi" w:cstheme="majorEastAsia"/>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HAnsi" w:hAnsiTheme="majorHAnsi" w:cstheme="majorEastAsia"/>
        <w:b/>
        <w:bCs/>
      </w:rPr>
    </w:tblStylePr>
    <w:tblStylePr w:type="lastCol">
      <w:rPr>
        <w:rFonts w:asciiTheme="majorHAnsi" w:eastAsiaTheme="majorHAnsi" w:hAnsiTheme="majorHAnsi" w:cstheme="majorEastAsia"/>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E1E1E1"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E1E1E1"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uiPriority w:val="62"/>
    <w:basedOn w:val="TableNormal"/>
    <w:pPr>
      <w:spacing w:after="0" w:line="240" w:lineRule="auto"/>
    </w:p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HAnsi" w:hAnsiTheme="majorHAnsi" w:cstheme="majorEastAsia"/>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after="0" w:before="0" w:line="240" w:lineRule="auto"/>
      </w:pPr>
      <w:rPr>
        <w:rFonts w:asciiTheme="majorHAnsi" w:eastAsiaTheme="majorHAnsi" w:hAnsiTheme="majorHAnsi" w:cstheme="majorEastAsia"/>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HAnsi" w:hAnsiTheme="majorHAnsi" w:cstheme="majorEastAsia"/>
        <w:b/>
        <w:bCs/>
      </w:rPr>
    </w:tblStylePr>
    <w:tblStylePr w:type="lastCol">
      <w:rPr>
        <w:rFonts w:asciiTheme="majorHAnsi" w:eastAsiaTheme="majorHAnsi" w:hAnsiTheme="majorHAnsi" w:cstheme="majorEastAsia"/>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E4E8F1"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E4E8F1"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uiPriority w:val="62"/>
    <w:basedOn w:val="TableNormal"/>
    <w:pPr>
      <w:spacing w:after="0" w:line="240" w:lineRule="auto"/>
    </w:p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HAnsi" w:hAnsiTheme="majorHAnsi" w:cstheme="majorEastAsia"/>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after="0" w:before="0" w:line="240" w:lineRule="auto"/>
      </w:pPr>
      <w:rPr>
        <w:rFonts w:asciiTheme="majorHAnsi" w:eastAsiaTheme="majorHAnsi" w:hAnsiTheme="majorHAnsi" w:cstheme="majorEastAsia"/>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HAnsi" w:hAnsiTheme="majorHAnsi" w:cstheme="majorEastAsia"/>
        <w:b/>
        <w:bCs/>
      </w:rPr>
    </w:tblStylePr>
    <w:tblStylePr w:type="lastCol">
      <w:rPr>
        <w:rFonts w:asciiTheme="majorHAnsi" w:eastAsiaTheme="majorHAnsi" w:hAnsiTheme="majorHAnsi" w:cstheme="majorEastAsia"/>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F1E4E3"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F1E4E3"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uiPriority w:val="62"/>
    <w:basedOn w:val="TableNormal"/>
    <w:pPr>
      <w:spacing w:after="0" w:line="240" w:lineRule="auto"/>
    </w:p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HAnsi" w:hAnsiTheme="majorHAnsi" w:cstheme="majorEastAsia"/>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after="0" w:before="0" w:line="240" w:lineRule="auto"/>
      </w:pPr>
      <w:rPr>
        <w:rFonts w:asciiTheme="majorHAnsi" w:eastAsiaTheme="majorHAnsi" w:hAnsiTheme="majorHAnsi" w:cstheme="majorEastAsia"/>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HAnsi" w:hAnsiTheme="majorHAnsi" w:cstheme="majorEastAsia"/>
        <w:b/>
        <w:bCs/>
      </w:rPr>
    </w:tblStylePr>
    <w:tblStylePr w:type="lastCol">
      <w:rPr>
        <w:rFonts w:asciiTheme="majorHAnsi" w:eastAsiaTheme="majorHAnsi" w:hAnsiTheme="majorHAnsi" w:cstheme="majorEastAsia"/>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BF0E4"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BF0E4"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uiPriority w:val="62"/>
    <w:basedOn w:val="TableNormal"/>
    <w:pPr>
      <w:spacing w:after="0" w:line="240" w:lineRule="auto"/>
    </w:p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HAnsi" w:hAnsiTheme="majorHAnsi" w:cstheme="majorEastAsia"/>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after="0" w:before="0" w:line="240" w:lineRule="auto"/>
      </w:pPr>
      <w:rPr>
        <w:rFonts w:asciiTheme="majorHAnsi" w:eastAsiaTheme="majorHAnsi" w:hAnsiTheme="majorHAnsi" w:cstheme="majorEastAsia"/>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HAnsi" w:hAnsiTheme="majorHAnsi" w:cstheme="majorEastAsia"/>
        <w:b/>
        <w:bCs/>
      </w:rPr>
    </w:tblStylePr>
    <w:tblStylePr w:type="lastCol">
      <w:rPr>
        <w:rFonts w:asciiTheme="majorHAnsi" w:eastAsiaTheme="majorHAnsi" w:hAnsiTheme="majorHAnsi" w:cstheme="majorEastAsia"/>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E8E5EC"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E8E5EC"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uiPriority w:val="62"/>
    <w:basedOn w:val="TableNormal"/>
    <w:pPr>
      <w:spacing w:after="0" w:line="240" w:lineRule="auto"/>
    </w:p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HAnsi" w:hAnsiTheme="majorHAnsi" w:cstheme="majorEastAsia"/>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after="0" w:before="0" w:line="240" w:lineRule="auto"/>
      </w:pPr>
      <w:rPr>
        <w:rFonts w:asciiTheme="majorHAnsi" w:eastAsiaTheme="majorHAnsi" w:hAnsiTheme="majorHAnsi" w:cstheme="majorEastAsia"/>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HAnsi" w:hAnsiTheme="majorHAnsi" w:cstheme="majorEastAsia"/>
        <w:b/>
        <w:bCs/>
      </w:rPr>
    </w:tblStylePr>
    <w:tblStylePr w:type="lastCol">
      <w:rPr>
        <w:rFonts w:asciiTheme="majorHAnsi" w:eastAsiaTheme="majorHAnsi" w:hAnsiTheme="majorHAnsi" w:cstheme="majorEastAsia"/>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E3EEF3"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E3EEF3"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uiPriority w:val="62"/>
    <w:basedOn w:val="TableNormal"/>
    <w:pPr>
      <w:spacing w:after="0" w:line="240" w:lineRule="auto"/>
    </w:p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HAnsi" w:hAnsiTheme="majorHAnsi" w:cstheme="majorEastAsia"/>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after="0" w:before="0" w:line="240" w:lineRule="auto"/>
      </w:pPr>
      <w:rPr>
        <w:rFonts w:asciiTheme="majorHAnsi" w:eastAsiaTheme="majorHAnsi" w:hAnsiTheme="majorHAnsi" w:cstheme="majorEastAsia"/>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HAnsi" w:hAnsiTheme="majorHAnsi" w:cstheme="majorEastAsia"/>
        <w:b/>
        <w:bCs/>
      </w:rPr>
    </w:tblStylePr>
    <w:tblStylePr w:type="lastCol">
      <w:rPr>
        <w:rFonts w:asciiTheme="majorHAnsi" w:eastAsiaTheme="majorHAnsi" w:hAnsiTheme="majorHAnsi" w:cstheme="majorEastAsia"/>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BE3"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BE3"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uiPriority w:val="63"/>
    <w:basedOn w:val="TableNormal"/>
    <w:pPr>
      <w:spacing w:after="0" w:line="240" w:lineRule="auto"/>
    </w:pPr>
    <w:tblPr>
      <w:tblInd w:w="0" w:type="dxa"/>
      <w:tblBorders>
        <w:top w:val="single" w:sz="8" w:space="0" w:color="8C8C8C" w:themeColor="text1" w:themeTint="bf"/>
        <w:left w:val="single" w:sz="8" w:space="0" w:color="8C8C8C" w:themeColor="text1" w:themeTint="bf"/>
        <w:bottom w:val="single" w:sz="8" w:space="0" w:color="8C8C8C" w:themeColor="text1" w:themeTint="bf"/>
        <w:right w:val="single" w:sz="8" w:space="0" w:color="8C8C8C" w:themeColor="text1" w:themeTint="bf"/>
        <w:insideH w:val="single" w:sz="8" w:space="0" w:color="8C8C8C" w:themeColor="text1"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8C8C8C" w:themeColor="text1" w:themeTint="bf"/>
          <w:left w:val="single" w:sz="8" w:space="0" w:color="8C8C8C" w:themeColor="text1" w:themeTint="bf"/>
          <w:bottom w:val="single" w:sz="8" w:space="0" w:color="8C8C8C" w:themeColor="text1" w:themeTint="bf"/>
          <w:right w:val="single" w:sz="8" w:space="0" w:color="8C8C8C" w:themeColor="text1" w:themeTint="bf"/>
          <w:insideH w:val="nil"/>
          <w:insideV w:val="nil"/>
        </w:tcBorders>
        <w:shd w:val="clear" w:color="auto" w:fill="000000" w:themeFill="text1"/>
      </w:tcPr>
    </w:tblStylePr>
    <w:tblStylePr w:type="lastRow">
      <w:pPr>
        <w:spacing w:after="0" w:before="0" w:line="240" w:lineRule="auto"/>
      </w:pPr>
      <w:rPr>
        <w:b/>
        <w:bCs/>
      </w:rPr>
      <w:tblPr/>
      <w:tcPr>
        <w:tcBorders>
          <w:top w:val="double" w:sz="6" w:space="0" w:color="8C8C8C" w:themeColor="text1" w:themeTint="bf"/>
          <w:left w:val="single" w:sz="8" w:space="0" w:color="8C8C8C" w:themeColor="text1" w:themeTint="bf"/>
          <w:bottom w:val="single" w:sz="8" w:space="0" w:color="8C8C8C" w:themeColor="text1" w:themeTint="bf"/>
          <w:right w:val="single" w:sz="8" w:space="0" w:color="8C8C8C" w:themeColor="text1" w:themeTint="bf"/>
          <w:insideH w:val="nil"/>
          <w:insideV w:val="nil"/>
        </w:tcBorders>
      </w:tcPr>
    </w:tblStylePr>
    <w:tblStylePr w:type="firstCol">
      <w:rPr>
        <w:b/>
        <w:bCs/>
      </w:rPr>
    </w:tblStylePr>
    <w:tblStylePr w:type="lastCol">
      <w:rPr>
        <w:b/>
        <w:bCs/>
      </w:rPr>
    </w:tblStylePr>
    <w:tblStylePr w:type="band1Vert">
      <w:tblPr/>
      <w:tcPr>
        <w:shd w:val="clear" w:color="auto" w:fill="E1E1E1" w:themeFill="text1" w:themeFillTint="3f"/>
      </w:tcPr>
    </w:tblStylePr>
    <w:tblStylePr w:type="band1Horz">
      <w:tblPr/>
      <w:tcPr>
        <w:tcBorders>
          <w:insideH w:val="nil"/>
          <w:insideV w:val="nil"/>
        </w:tcBorders>
        <w:shd w:val="clear" w:color="auto" w:fill="E1E1E1" w:themeFill="text1" w:themeFillTint="3f"/>
      </w:tcPr>
    </w:tblStylePr>
    <w:tblStylePr w:type="band2Horz">
      <w:tblPr/>
      <w:tcPr>
        <w:tcBorders>
          <w:insideH w:val="nil"/>
          <w:insideV w:val="nil"/>
        </w:tcBorders>
      </w:tcPr>
    </w:tblStylePr>
  </w:style>
  <w:style w:type="table" w:styleId="MediumShading1-Accent1">
    <w:name w:val="Medium Shading 1 Accent 1"/>
    <w:uiPriority w:val="63"/>
    <w:basedOn w:val="TableNormal"/>
    <w:pPr>
      <w:spacing w:after="0" w:line="240" w:lineRule="auto"/>
    </w:pPr>
    <w:tblPr>
      <w:tblInd w:w="0" w:type="dxa"/>
      <w:tblBorders>
        <w:top w:val="single" w:sz="8" w:space="0" w:color="97ADD0" w:themeColor="accent1" w:themeTint="bf"/>
        <w:left w:val="single" w:sz="8" w:space="0" w:color="97ADD0" w:themeColor="accent1" w:themeTint="bf"/>
        <w:bottom w:val="single" w:sz="8" w:space="0" w:color="97ADD0" w:themeColor="accent1" w:themeTint="bf"/>
        <w:right w:val="single" w:sz="8" w:space="0" w:color="97ADD0" w:themeColor="accent1" w:themeTint="bf"/>
        <w:insideH w:val="single" w:sz="8" w:space="0" w:color="97ADD0" w:themeColor="accent1"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97ADD0" w:themeColor="accent1" w:themeTint="bf"/>
          <w:left w:val="single" w:sz="8" w:space="0" w:color="97ADD0" w:themeColor="accent1" w:themeTint="bf"/>
          <w:bottom w:val="single" w:sz="8" w:space="0" w:color="97ADD0" w:themeColor="accent1" w:themeTint="bf"/>
          <w:right w:val="single" w:sz="8" w:space="0" w:color="97ADD0" w:themeColor="accent1" w:themeTint="bf"/>
          <w:insideH w:val="nil"/>
          <w:insideV w:val="nil"/>
        </w:tcBorders>
        <w:shd w:val="clear" w:color="auto" w:fill="4F81BD" w:themeFill="accent1"/>
      </w:tcPr>
    </w:tblStylePr>
    <w:tblStylePr w:type="lastRow">
      <w:pPr>
        <w:spacing w:after="0" w:before="0" w:line="240" w:lineRule="auto"/>
      </w:pPr>
      <w:rPr>
        <w:b/>
        <w:bCs/>
      </w:rPr>
      <w:tblPr/>
      <w:tcPr>
        <w:tcBorders>
          <w:top w:val="double" w:sz="6" w:space="0" w:color="97ADD0" w:themeColor="accent1" w:themeTint="bf"/>
          <w:left w:val="single" w:sz="8" w:space="0" w:color="97ADD0" w:themeColor="accent1" w:themeTint="bf"/>
          <w:bottom w:val="single" w:sz="8" w:space="0" w:color="97ADD0" w:themeColor="accent1" w:themeTint="bf"/>
          <w:right w:val="single" w:sz="8" w:space="0" w:color="97ADD0" w:themeColor="accent1" w:themeTint="bf"/>
          <w:insideH w:val="nil"/>
          <w:insideV w:val="nil"/>
        </w:tcBorders>
      </w:tcPr>
    </w:tblStylePr>
    <w:tblStylePr w:type="firstCol">
      <w:rPr>
        <w:b/>
        <w:bCs/>
      </w:rPr>
    </w:tblStylePr>
    <w:tblStylePr w:type="lastCol">
      <w:rPr>
        <w:b/>
        <w:bCs/>
      </w:rPr>
    </w:tblStylePr>
    <w:tblStylePr w:type="band1Vert">
      <w:tblPr/>
      <w:tcPr>
        <w:shd w:val="clear" w:color="auto" w:fill="E4E8F1" w:themeFill="accent1" w:themeFillTint="3f"/>
      </w:tcPr>
    </w:tblStylePr>
    <w:tblStylePr w:type="band1Horz">
      <w:tblPr/>
      <w:tcPr>
        <w:tcBorders>
          <w:insideH w:val="nil"/>
          <w:insideV w:val="nil"/>
        </w:tcBorders>
        <w:shd w:val="clear" w:color="auto" w:fill="E4E8F1" w:themeFill="accent1" w:themeFillTint="3f"/>
      </w:tcPr>
    </w:tblStylePr>
    <w:tblStylePr w:type="band2Horz">
      <w:tblPr/>
      <w:tcPr>
        <w:tcBorders>
          <w:insideH w:val="nil"/>
          <w:insideV w:val="nil"/>
        </w:tcBorders>
      </w:tcPr>
    </w:tblStylePr>
  </w:style>
  <w:style w:type="table" w:styleId="MediumShading1-Accent2">
    <w:name w:val="Medium Shading 1 Accent 2"/>
    <w:uiPriority w:val="63"/>
    <w:basedOn w:val="TableNormal"/>
    <w:pPr>
      <w:spacing w:after="0" w:line="240" w:lineRule="auto"/>
    </w:pPr>
    <w:tblPr>
      <w:tblInd w:w="0" w:type="dxa"/>
      <w:tblBorders>
        <w:top w:val="single" w:sz="8" w:space="0" w:color="D29897" w:themeColor="accent2" w:themeTint="bf"/>
        <w:left w:val="single" w:sz="8" w:space="0" w:color="D29897" w:themeColor="accent2" w:themeTint="bf"/>
        <w:bottom w:val="single" w:sz="8" w:space="0" w:color="D29897" w:themeColor="accent2" w:themeTint="bf"/>
        <w:right w:val="single" w:sz="8" w:space="0" w:color="D29897" w:themeColor="accent2" w:themeTint="bf"/>
        <w:insideH w:val="single" w:sz="8" w:space="0" w:color="D29897" w:themeColor="accent2"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D29897" w:themeColor="accent2" w:themeTint="bf"/>
          <w:left w:val="single" w:sz="8" w:space="0" w:color="D29897" w:themeColor="accent2" w:themeTint="bf"/>
          <w:bottom w:val="single" w:sz="8" w:space="0" w:color="D29897" w:themeColor="accent2" w:themeTint="bf"/>
          <w:right w:val="single" w:sz="8" w:space="0" w:color="D29897" w:themeColor="accent2" w:themeTint="bf"/>
          <w:insideH w:val="nil"/>
          <w:insideV w:val="nil"/>
        </w:tcBorders>
        <w:shd w:val="clear" w:color="auto" w:fill="C0504D" w:themeFill="accent2"/>
      </w:tcPr>
    </w:tblStylePr>
    <w:tblStylePr w:type="lastRow">
      <w:pPr>
        <w:spacing w:after="0" w:before="0" w:line="240" w:lineRule="auto"/>
      </w:pPr>
      <w:rPr>
        <w:b/>
        <w:bCs/>
      </w:rPr>
      <w:tblPr/>
      <w:tcPr>
        <w:tcBorders>
          <w:top w:val="double" w:sz="6" w:space="0" w:color="D29897" w:themeColor="accent2" w:themeTint="bf"/>
          <w:left w:val="single" w:sz="8" w:space="0" w:color="D29897" w:themeColor="accent2" w:themeTint="bf"/>
          <w:bottom w:val="single" w:sz="8" w:space="0" w:color="D29897" w:themeColor="accent2" w:themeTint="bf"/>
          <w:right w:val="single" w:sz="8" w:space="0" w:color="D29897" w:themeColor="accent2" w:themeTint="bf"/>
          <w:insideH w:val="nil"/>
          <w:insideV w:val="nil"/>
        </w:tcBorders>
      </w:tcPr>
    </w:tblStylePr>
    <w:tblStylePr w:type="firstCol">
      <w:rPr>
        <w:b/>
        <w:bCs/>
      </w:rPr>
    </w:tblStylePr>
    <w:tblStylePr w:type="lastCol">
      <w:rPr>
        <w:b/>
        <w:bCs/>
      </w:rPr>
    </w:tblStylePr>
    <w:tblStylePr w:type="band1Vert">
      <w:tblPr/>
      <w:tcPr>
        <w:shd w:val="clear" w:color="auto" w:fill="F1E4E3" w:themeFill="accent2" w:themeFillTint="3f"/>
      </w:tcPr>
    </w:tblStylePr>
    <w:tblStylePr w:type="band1Horz">
      <w:tblPr/>
      <w:tcPr>
        <w:tcBorders>
          <w:insideH w:val="nil"/>
          <w:insideV w:val="nil"/>
        </w:tcBorders>
        <w:shd w:val="clear" w:color="auto" w:fill="F1E4E3" w:themeFill="accent2" w:themeFillTint="3f"/>
      </w:tcPr>
    </w:tblStylePr>
    <w:tblStylePr w:type="band2Horz">
      <w:tblPr/>
      <w:tcPr>
        <w:tcBorders>
          <w:insideH w:val="nil"/>
          <w:insideV w:val="nil"/>
        </w:tcBorders>
      </w:tcPr>
    </w:tblStylePr>
  </w:style>
  <w:style w:type="table" w:styleId="MediumShading1-Accent3">
    <w:name w:val="Medium Shading 1 Accent 3"/>
    <w:uiPriority w:val="63"/>
    <w:basedOn w:val="TableNormal"/>
    <w:pPr>
      <w:spacing w:after="0" w:line="240" w:lineRule="auto"/>
    </w:pPr>
    <w:tblPr>
      <w:tblInd w:w="0" w:type="dxa"/>
      <w:tblBorders>
        <w:top w:val="single" w:sz="8" w:space="0" w:color="BBCF9B" w:themeColor="accent3" w:themeTint="bf"/>
        <w:left w:val="single" w:sz="8" w:space="0" w:color="BBCF9B" w:themeColor="accent3" w:themeTint="bf"/>
        <w:bottom w:val="single" w:sz="8" w:space="0" w:color="BBCF9B" w:themeColor="accent3" w:themeTint="bf"/>
        <w:right w:val="single" w:sz="8" w:space="0" w:color="BBCF9B" w:themeColor="accent3" w:themeTint="bf"/>
        <w:insideH w:val="single" w:sz="8" w:space="0" w:color="BBCF9B" w:themeColor="accent3"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BBCF9B" w:themeColor="accent3" w:themeTint="bf"/>
          <w:left w:val="single" w:sz="8" w:space="0" w:color="BBCF9B" w:themeColor="accent3" w:themeTint="bf"/>
          <w:bottom w:val="single" w:sz="8" w:space="0" w:color="BBCF9B" w:themeColor="accent3" w:themeTint="bf"/>
          <w:right w:val="single" w:sz="8" w:space="0" w:color="BBCF9B" w:themeColor="accent3" w:themeTint="bf"/>
          <w:insideH w:val="nil"/>
          <w:insideV w:val="nil"/>
        </w:tcBorders>
        <w:shd w:val="clear" w:color="auto" w:fill="9BBB59" w:themeFill="accent3"/>
      </w:tcPr>
    </w:tblStylePr>
    <w:tblStylePr w:type="lastRow">
      <w:pPr>
        <w:spacing w:after="0" w:before="0" w:line="240" w:lineRule="auto"/>
      </w:pPr>
      <w:rPr>
        <w:b/>
        <w:bCs/>
      </w:rPr>
      <w:tblPr/>
      <w:tcPr>
        <w:tcBorders>
          <w:top w:val="double" w:sz="6" w:space="0" w:color="BBCF9B" w:themeColor="accent3" w:themeTint="bf"/>
          <w:left w:val="single" w:sz="8" w:space="0" w:color="BBCF9B" w:themeColor="accent3" w:themeTint="bf"/>
          <w:bottom w:val="single" w:sz="8" w:space="0" w:color="BBCF9B" w:themeColor="accent3" w:themeTint="bf"/>
          <w:right w:val="single" w:sz="8" w:space="0" w:color="BBCF9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BF0E4" w:themeFill="accent3" w:themeFillTint="3f"/>
      </w:tcPr>
    </w:tblStylePr>
    <w:tblStylePr w:type="band1Horz">
      <w:tblPr/>
      <w:tcPr>
        <w:tcBorders>
          <w:insideH w:val="nil"/>
          <w:insideV w:val="nil"/>
        </w:tcBorders>
        <w:shd w:val="clear" w:color="auto" w:fill="EBF0E4" w:themeFill="accent3" w:themeFillTint="3f"/>
      </w:tcPr>
    </w:tblStylePr>
    <w:tblStylePr w:type="band2Horz">
      <w:tblPr/>
      <w:tcPr>
        <w:tcBorders>
          <w:insideH w:val="nil"/>
          <w:insideV w:val="nil"/>
        </w:tcBorders>
      </w:tcPr>
    </w:tblStylePr>
  </w:style>
  <w:style w:type="table" w:styleId="MediumShading1-Accent4">
    <w:name w:val="Medium Shading 1 Accent 4"/>
    <w:uiPriority w:val="63"/>
    <w:basedOn w:val="TableNormal"/>
    <w:pPr>
      <w:spacing w:after="0" w:line="240" w:lineRule="auto"/>
    </w:pPr>
    <w:tblPr>
      <w:tblInd w:w="0" w:type="dxa"/>
      <w:tblBorders>
        <w:top w:val="single" w:sz="8" w:space="0" w:color="AC9FBF" w:themeColor="accent4" w:themeTint="bf"/>
        <w:left w:val="single" w:sz="8" w:space="0" w:color="AC9FBF" w:themeColor="accent4" w:themeTint="bf"/>
        <w:bottom w:val="single" w:sz="8" w:space="0" w:color="AC9FBF" w:themeColor="accent4" w:themeTint="bf"/>
        <w:right w:val="single" w:sz="8" w:space="0" w:color="AC9FBF" w:themeColor="accent4" w:themeTint="bf"/>
        <w:insideH w:val="single" w:sz="8" w:space="0" w:color="AC9FBF" w:themeColor="accent4"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AC9FBF" w:themeColor="accent4" w:themeTint="bf"/>
          <w:left w:val="single" w:sz="8" w:space="0" w:color="AC9FBF" w:themeColor="accent4" w:themeTint="bf"/>
          <w:bottom w:val="single" w:sz="8" w:space="0" w:color="AC9FBF" w:themeColor="accent4" w:themeTint="bf"/>
          <w:right w:val="single" w:sz="8" w:space="0" w:color="AC9FBF" w:themeColor="accent4" w:themeTint="bf"/>
          <w:insideH w:val="nil"/>
          <w:insideV w:val="nil"/>
        </w:tcBorders>
        <w:shd w:val="clear" w:color="auto" w:fill="8064A2" w:themeFill="accent4"/>
      </w:tcPr>
    </w:tblStylePr>
    <w:tblStylePr w:type="lastRow">
      <w:pPr>
        <w:spacing w:after="0" w:before="0" w:line="240" w:lineRule="auto"/>
      </w:pPr>
      <w:rPr>
        <w:b/>
        <w:bCs/>
      </w:rPr>
      <w:tblPr/>
      <w:tcPr>
        <w:tcBorders>
          <w:top w:val="double" w:sz="6" w:space="0" w:color="AC9FBF" w:themeColor="accent4" w:themeTint="bf"/>
          <w:left w:val="single" w:sz="8" w:space="0" w:color="AC9FBF" w:themeColor="accent4" w:themeTint="bf"/>
          <w:bottom w:val="single" w:sz="8" w:space="0" w:color="AC9FBF" w:themeColor="accent4" w:themeTint="bf"/>
          <w:right w:val="single" w:sz="8" w:space="0" w:color="AC9FBF" w:themeColor="accent4" w:themeTint="bf"/>
          <w:insideH w:val="nil"/>
          <w:insideV w:val="nil"/>
        </w:tcBorders>
      </w:tcPr>
    </w:tblStylePr>
    <w:tblStylePr w:type="firstCol">
      <w:rPr>
        <w:b/>
        <w:bCs/>
      </w:rPr>
    </w:tblStylePr>
    <w:tblStylePr w:type="lastCol">
      <w:rPr>
        <w:b/>
        <w:bCs/>
      </w:rPr>
    </w:tblStylePr>
    <w:tblStylePr w:type="band1Vert">
      <w:tblPr/>
      <w:tcPr>
        <w:shd w:val="clear" w:color="auto" w:fill="E8E5EC" w:themeFill="accent4" w:themeFillTint="3f"/>
      </w:tcPr>
    </w:tblStylePr>
    <w:tblStylePr w:type="band1Horz">
      <w:tblPr/>
      <w:tcPr>
        <w:tcBorders>
          <w:insideH w:val="nil"/>
          <w:insideV w:val="nil"/>
        </w:tcBorders>
        <w:shd w:val="clear" w:color="auto" w:fill="E8E5EC" w:themeFill="accent4" w:themeFillTint="3f"/>
      </w:tcPr>
    </w:tblStylePr>
    <w:tblStylePr w:type="band2Horz">
      <w:tblPr/>
      <w:tcPr>
        <w:tcBorders>
          <w:insideH w:val="nil"/>
          <w:insideV w:val="nil"/>
        </w:tcBorders>
      </w:tcPr>
    </w:tblStylePr>
  </w:style>
  <w:style w:type="table" w:styleId="MediumShading1-Accent5">
    <w:name w:val="Medium Shading 1 Accent 5"/>
    <w:uiPriority w:val="63"/>
    <w:basedOn w:val="TableNormal"/>
    <w:pPr>
      <w:spacing w:after="0" w:line="240" w:lineRule="auto"/>
    </w:pPr>
    <w:tblPr>
      <w:tblInd w:w="0" w:type="dxa"/>
      <w:tblBorders>
        <w:top w:val="single" w:sz="8" w:space="0" w:color="96C5D6" w:themeColor="accent5" w:themeTint="bf"/>
        <w:left w:val="single" w:sz="8" w:space="0" w:color="96C5D6" w:themeColor="accent5" w:themeTint="bf"/>
        <w:bottom w:val="single" w:sz="8" w:space="0" w:color="96C5D6" w:themeColor="accent5" w:themeTint="bf"/>
        <w:right w:val="single" w:sz="8" w:space="0" w:color="96C5D6" w:themeColor="accent5" w:themeTint="bf"/>
        <w:insideH w:val="single" w:sz="8" w:space="0" w:color="96C5D6" w:themeColor="accent5"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96C5D6" w:themeColor="accent5" w:themeTint="bf"/>
          <w:left w:val="single" w:sz="8" w:space="0" w:color="96C5D6" w:themeColor="accent5" w:themeTint="bf"/>
          <w:bottom w:val="single" w:sz="8" w:space="0" w:color="96C5D6" w:themeColor="accent5" w:themeTint="bf"/>
          <w:right w:val="single" w:sz="8" w:space="0" w:color="96C5D6" w:themeColor="accent5" w:themeTint="bf"/>
          <w:insideH w:val="nil"/>
          <w:insideV w:val="nil"/>
        </w:tcBorders>
        <w:shd w:val="clear" w:color="auto" w:fill="4BACC6" w:themeFill="accent5"/>
      </w:tcPr>
    </w:tblStylePr>
    <w:tblStylePr w:type="lastRow">
      <w:pPr>
        <w:spacing w:after="0" w:before="0" w:line="240" w:lineRule="auto"/>
      </w:pPr>
      <w:rPr>
        <w:b/>
        <w:bCs/>
      </w:rPr>
      <w:tblPr/>
      <w:tcPr>
        <w:tcBorders>
          <w:top w:val="double" w:sz="6" w:space="0" w:color="96C5D6" w:themeColor="accent5" w:themeTint="bf"/>
          <w:left w:val="single" w:sz="8" w:space="0" w:color="96C5D6" w:themeColor="accent5" w:themeTint="bf"/>
          <w:bottom w:val="single" w:sz="8" w:space="0" w:color="96C5D6" w:themeColor="accent5" w:themeTint="bf"/>
          <w:right w:val="single" w:sz="8" w:space="0" w:color="96C5D6" w:themeColor="accent5" w:themeTint="bf"/>
          <w:insideH w:val="nil"/>
          <w:insideV w:val="nil"/>
        </w:tcBorders>
      </w:tcPr>
    </w:tblStylePr>
    <w:tblStylePr w:type="firstCol">
      <w:rPr>
        <w:b/>
        <w:bCs/>
      </w:rPr>
    </w:tblStylePr>
    <w:tblStylePr w:type="lastCol">
      <w:rPr>
        <w:b/>
        <w:bCs/>
      </w:rPr>
    </w:tblStylePr>
    <w:tblStylePr w:type="band1Vert">
      <w:tblPr/>
      <w:tcPr>
        <w:shd w:val="clear" w:color="auto" w:fill="E3EEF3" w:themeFill="accent5" w:themeFillTint="3f"/>
      </w:tcPr>
    </w:tblStylePr>
    <w:tblStylePr w:type="band1Horz">
      <w:tblPr/>
      <w:tcPr>
        <w:tcBorders>
          <w:insideH w:val="nil"/>
          <w:insideV w:val="nil"/>
        </w:tcBorders>
        <w:shd w:val="clear" w:color="auto" w:fill="E3EEF3" w:themeFill="accent5" w:themeFillTint="3f"/>
      </w:tcPr>
    </w:tblStylePr>
    <w:tblStylePr w:type="band2Horz">
      <w:tblPr/>
      <w:tcPr>
        <w:tcBorders>
          <w:insideH w:val="nil"/>
          <w:insideV w:val="nil"/>
        </w:tcBorders>
      </w:tcPr>
    </w:tblStylePr>
  </w:style>
  <w:style w:type="table" w:styleId="MediumShading1-Accent6">
    <w:name w:val="Medium Shading 1 Accent 6"/>
    <w:uiPriority w:val="63"/>
    <w:basedOn w:val="TableNormal"/>
    <w:pPr>
      <w:spacing w:after="0" w:line="240" w:lineRule="auto"/>
    </w:pPr>
    <w:tblPr>
      <w:tblInd w:w="0" w:type="dxa"/>
      <w:tblBorders>
        <w:top w:val="single" w:sz="8" w:space="0" w:color="F9B895" w:themeColor="accent6" w:themeTint="bf"/>
        <w:left w:val="single" w:sz="8" w:space="0" w:color="F9B895" w:themeColor="accent6" w:themeTint="bf"/>
        <w:bottom w:val="single" w:sz="8" w:space="0" w:color="F9B895" w:themeColor="accent6" w:themeTint="bf"/>
        <w:right w:val="single" w:sz="8" w:space="0" w:color="F9B895" w:themeColor="accent6" w:themeTint="bf"/>
        <w:insideH w:val="single" w:sz="8" w:space="0" w:color="F9B895" w:themeColor="accent6"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F9B895" w:themeColor="accent6" w:themeTint="bf"/>
          <w:left w:val="single" w:sz="8" w:space="0" w:color="F9B895" w:themeColor="accent6" w:themeTint="bf"/>
          <w:bottom w:val="single" w:sz="8" w:space="0" w:color="F9B895" w:themeColor="accent6" w:themeTint="bf"/>
          <w:right w:val="single" w:sz="8" w:space="0" w:color="F9B895" w:themeColor="accent6" w:themeTint="bf"/>
          <w:insideH w:val="nil"/>
          <w:insideV w:val="nil"/>
        </w:tcBorders>
        <w:shd w:val="clear" w:color="auto" w:fill="F79646" w:themeFill="accent6"/>
      </w:tcPr>
    </w:tblStylePr>
    <w:tblStylePr w:type="lastRow">
      <w:pPr>
        <w:spacing w:after="0" w:before="0" w:line="240" w:lineRule="auto"/>
      </w:pPr>
      <w:rPr>
        <w:b/>
        <w:bCs/>
      </w:rPr>
      <w:tblPr/>
      <w:tcPr>
        <w:tcBorders>
          <w:top w:val="double" w:sz="6" w:space="0" w:color="F9B895" w:themeColor="accent6" w:themeTint="bf"/>
          <w:left w:val="single" w:sz="8" w:space="0" w:color="F9B895" w:themeColor="accent6" w:themeTint="bf"/>
          <w:bottom w:val="single" w:sz="8" w:space="0" w:color="F9B895" w:themeColor="accent6" w:themeTint="bf"/>
          <w:right w:val="single" w:sz="8" w:space="0" w:color="F9B895"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BE3" w:themeFill="accent6" w:themeFillTint="3f"/>
      </w:tcPr>
    </w:tblStylePr>
    <w:tblStylePr w:type="band1Horz">
      <w:tblPr/>
      <w:tcPr>
        <w:tcBorders>
          <w:insideH w:val="nil"/>
          <w:insideV w:val="nil"/>
        </w:tcBorders>
        <w:shd w:val="clear" w:color="auto" w:fill="FDEBE3" w:themeFill="accent6" w:themeFillTint="3f"/>
      </w:tcPr>
    </w:tblStylePr>
    <w:tblStylePr w:type="band2Horz">
      <w:tblPr/>
      <w:tcPr>
        <w:tcBorders>
          <w:insideH w:val="nil"/>
          <w:insideV w:val="nil"/>
        </w:tcBorders>
      </w:tcPr>
    </w:tblStylePr>
  </w:style>
  <w:style w:type="table" w:styleId="MediumShading2">
    <w:name w:val="Medium Shading 2"/>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uiPriority w:val="65"/>
    <w:basedOn w:val="TableNormal"/>
    <w:pPr>
      <w:spacing w:after="0" w:line="240" w:lineRule="auto"/>
    </w:pPr>
    <w:rPr>
      <w:color w:val="000000"/>
    </w:rPr>
    <w:tblPr>
      <w:tblInd w:w="0" w:type="dxa"/>
      <w:tblBorders>
        <w:top w:val="single" w:sz="8" w:space="0" w:color="000000" w:themeColor="text1"/>
        <w:bottom w:val="single" w:sz="8" w:space="0" w:color="000000" w:themeColor="text1"/>
      </w:tblBorders>
      <w:tblCellMar>
        <w:top w:w="0" w:type="dxa"/>
        <w:left w:w="108" w:type="dxa"/>
        <w:bottom w:w="0" w:type="dxa"/>
        <w:right w:w="108" w:type="dxa"/>
      </w:tblCellMar>
      <w:tblStyleColBandSize w:val="1"/>
      <w:tblStyleRowBandSize w:val="1"/>
    </w:tblPr>
    <w:tblStylePr w:type="firstRow">
      <w:rPr>
        <w:rFonts w:asciiTheme="majorHAnsi" w:eastAsiaTheme="majorHAnsi" w:hAnsiTheme="majorHAnsi" w:cstheme="majorEastAsia"/>
      </w:rPr>
      <w:tblPr/>
      <w:tcPr>
        <w:tcBorders>
          <w:top w:val="nil"/>
          <w:bottom w:val="single" w:sz="8" w:space="0" w:color="000000" w:themeColor="text1"/>
        </w:tcBorders>
      </w:tcPr>
    </w:tblStylePr>
    <w:tblStylePr w:type="lastRow">
      <w:rPr>
        <w:b/>
        <w:bCs/>
        <w:color w:val="1F497D"/>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E1E1E1" w:themeFill="text1" w:themeFillTint="3f"/>
      </w:tcPr>
    </w:tblStylePr>
    <w:tblStylePr w:type="band1Horz">
      <w:tblPr/>
      <w:tcPr>
        <w:shd w:val="clear" w:color="auto" w:fill="E1E1E1" w:themeFill="text1" w:themeFillTint="3f"/>
      </w:tcPr>
    </w:tblStylePr>
  </w:style>
  <w:style w:type="table" w:styleId="MediumList1-Accent1">
    <w:name w:val="Medium List 1 Accent 1"/>
    <w:uiPriority w:val="65"/>
    <w:basedOn w:val="TableNormal"/>
    <w:pPr>
      <w:spacing w:after="0" w:line="240" w:lineRule="auto"/>
    </w:pPr>
    <w:rPr>
      <w:color w:val="000000"/>
    </w:rPr>
    <w:tblPr>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StyleColBandSize w:val="1"/>
      <w:tblStyleRowBandSize w:val="1"/>
    </w:tblPr>
    <w:tblStylePr w:type="firstRow">
      <w:rPr>
        <w:rFonts w:asciiTheme="majorHAnsi" w:eastAsiaTheme="majorHAnsi" w:hAnsiTheme="majorHAnsi" w:cstheme="majorEastAsia"/>
      </w:rPr>
      <w:tblPr/>
      <w:tcPr>
        <w:tcBorders>
          <w:top w:val="nil"/>
          <w:bottom w:val="single" w:sz="8" w:space="0" w:color="4F81BD" w:themeColor="accent1"/>
        </w:tcBorders>
      </w:tcPr>
    </w:tblStylePr>
    <w:tblStylePr w:type="lastRow">
      <w:rPr>
        <w:b/>
        <w:bCs/>
        <w:color w:val="1F497D"/>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E4E8F1" w:themeFill="accent1" w:themeFillTint="3f"/>
      </w:tcPr>
    </w:tblStylePr>
    <w:tblStylePr w:type="band1Horz">
      <w:tblPr/>
      <w:tcPr>
        <w:shd w:val="clear" w:color="auto" w:fill="E4E8F1" w:themeFill="accent1" w:themeFillTint="3f"/>
      </w:tcPr>
    </w:tblStylePr>
  </w:style>
  <w:style w:type="table" w:styleId="MediumList1-Accent2">
    <w:name w:val="Medium List 1 Accent 2"/>
    <w:uiPriority w:val="65"/>
    <w:basedOn w:val="TableNormal"/>
    <w:pPr>
      <w:spacing w:after="0" w:line="240" w:lineRule="auto"/>
    </w:pPr>
    <w:rPr>
      <w:color w:val="000000"/>
    </w:rPr>
    <w:tblPr>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StyleColBandSize w:val="1"/>
      <w:tblStyleRowBandSize w:val="1"/>
    </w:tblPr>
    <w:tblStylePr w:type="firstRow">
      <w:rPr>
        <w:rFonts w:asciiTheme="majorHAnsi" w:eastAsiaTheme="majorHAnsi" w:hAnsiTheme="majorHAnsi" w:cstheme="majorEastAsia"/>
      </w:rPr>
      <w:tblPr/>
      <w:tcPr>
        <w:tcBorders>
          <w:top w:val="nil"/>
          <w:bottom w:val="single" w:sz="8" w:space="0" w:color="C0504D" w:themeColor="accent2"/>
        </w:tcBorders>
      </w:tcPr>
    </w:tblStylePr>
    <w:tblStylePr w:type="lastRow">
      <w:rPr>
        <w:b/>
        <w:bCs/>
        <w:color w:val="1F497D"/>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F1E4E3" w:themeFill="accent2" w:themeFillTint="3f"/>
      </w:tcPr>
    </w:tblStylePr>
    <w:tblStylePr w:type="band1Horz">
      <w:tblPr/>
      <w:tcPr>
        <w:shd w:val="clear" w:color="auto" w:fill="F1E4E3" w:themeFill="accent2" w:themeFillTint="3f"/>
      </w:tcPr>
    </w:tblStylePr>
  </w:style>
  <w:style w:type="table" w:styleId="MediumList1-Accent3">
    <w:name w:val="Medium List 1 Accent 3"/>
    <w:uiPriority w:val="65"/>
    <w:basedOn w:val="TableNormal"/>
    <w:pPr>
      <w:spacing w:after="0" w:line="240" w:lineRule="auto"/>
    </w:pPr>
    <w:rPr>
      <w:color w:val="000000"/>
    </w:rPr>
    <w:tblPr>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StyleColBandSize w:val="1"/>
      <w:tblStyleRowBandSize w:val="1"/>
    </w:tblPr>
    <w:tblStylePr w:type="firstRow">
      <w:rPr>
        <w:rFonts w:asciiTheme="majorHAnsi" w:eastAsiaTheme="majorHAnsi" w:hAnsiTheme="majorHAnsi" w:cstheme="majorEastAsia"/>
      </w:rPr>
      <w:tblPr/>
      <w:tcPr>
        <w:tcBorders>
          <w:top w:val="nil"/>
          <w:bottom w:val="single" w:sz="8" w:space="0" w:color="9BBB59" w:themeColor="accent3"/>
        </w:tcBorders>
      </w:tcPr>
    </w:tblStylePr>
    <w:tblStylePr w:type="lastRow">
      <w:rPr>
        <w:b/>
        <w:bCs/>
        <w:color w:val="1F497D"/>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BF0E4" w:themeFill="accent3" w:themeFillTint="3f"/>
      </w:tcPr>
    </w:tblStylePr>
    <w:tblStylePr w:type="band1Horz">
      <w:tblPr/>
      <w:tcPr>
        <w:shd w:val="clear" w:color="auto" w:fill="EBF0E4" w:themeFill="accent3" w:themeFillTint="3f"/>
      </w:tcPr>
    </w:tblStylePr>
  </w:style>
  <w:style w:type="table" w:styleId="MediumList1-Accent4">
    <w:name w:val="Medium List 1 Accent 4"/>
    <w:uiPriority w:val="65"/>
    <w:basedOn w:val="TableNormal"/>
    <w:pPr>
      <w:spacing w:after="0" w:line="240" w:lineRule="auto"/>
    </w:pPr>
    <w:rPr>
      <w:color w:val="000000"/>
    </w:rPr>
    <w:tblPr>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StyleColBandSize w:val="1"/>
      <w:tblStyleRowBandSize w:val="1"/>
    </w:tblPr>
    <w:tblStylePr w:type="firstRow">
      <w:rPr>
        <w:rFonts w:asciiTheme="majorHAnsi" w:eastAsiaTheme="majorHAnsi" w:hAnsiTheme="majorHAnsi" w:cstheme="majorEastAsia"/>
      </w:rPr>
      <w:tblPr/>
      <w:tcPr>
        <w:tcBorders>
          <w:top w:val="nil"/>
          <w:bottom w:val="single" w:sz="8" w:space="0" w:color="8064A2" w:themeColor="accent4"/>
        </w:tcBorders>
      </w:tcPr>
    </w:tblStylePr>
    <w:tblStylePr w:type="lastRow">
      <w:rPr>
        <w:b/>
        <w:bCs/>
        <w:color w:val="1F497D"/>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E8E5EC" w:themeFill="accent4" w:themeFillTint="3f"/>
      </w:tcPr>
    </w:tblStylePr>
    <w:tblStylePr w:type="band1Horz">
      <w:tblPr/>
      <w:tcPr>
        <w:shd w:val="clear" w:color="auto" w:fill="E8E5EC" w:themeFill="accent4" w:themeFillTint="3f"/>
      </w:tcPr>
    </w:tblStylePr>
  </w:style>
  <w:style w:type="table" w:styleId="MediumList1-Accent5">
    <w:name w:val="Medium List 1 Accent 5"/>
    <w:uiPriority w:val="65"/>
    <w:basedOn w:val="TableNormal"/>
    <w:pPr>
      <w:spacing w:after="0" w:line="240" w:lineRule="auto"/>
    </w:pPr>
    <w:rPr>
      <w:color w:val="000000"/>
    </w:rPr>
    <w:tblPr>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StyleColBandSize w:val="1"/>
      <w:tblStyleRowBandSize w:val="1"/>
    </w:tblPr>
    <w:tblStylePr w:type="firstRow">
      <w:rPr>
        <w:rFonts w:asciiTheme="majorHAnsi" w:eastAsiaTheme="majorHAnsi" w:hAnsiTheme="majorHAnsi" w:cstheme="majorEastAsia"/>
      </w:rPr>
      <w:tblPr/>
      <w:tcPr>
        <w:tcBorders>
          <w:top w:val="nil"/>
          <w:bottom w:val="single" w:sz="8" w:space="0" w:color="4BACC6" w:themeColor="accent5"/>
        </w:tcBorders>
      </w:tcPr>
    </w:tblStylePr>
    <w:tblStylePr w:type="lastRow">
      <w:rPr>
        <w:b/>
        <w:bCs/>
        <w:color w:val="1F497D"/>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E3EEF3" w:themeFill="accent5" w:themeFillTint="3f"/>
      </w:tcPr>
    </w:tblStylePr>
    <w:tblStylePr w:type="band1Horz">
      <w:tblPr/>
      <w:tcPr>
        <w:shd w:val="clear" w:color="auto" w:fill="E3EEF3" w:themeFill="accent5" w:themeFillTint="3f"/>
      </w:tcPr>
    </w:tblStylePr>
  </w:style>
  <w:style w:type="table" w:styleId="MediumList1-Accent6">
    <w:name w:val="Medium List 1 Accent 6"/>
    <w:uiPriority w:val="65"/>
    <w:basedOn w:val="TableNormal"/>
    <w:pPr>
      <w:spacing w:after="0" w:line="240" w:lineRule="auto"/>
    </w:pPr>
    <w:rPr>
      <w:color w:val="000000"/>
    </w:rPr>
    <w:tblPr>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StyleColBandSize w:val="1"/>
      <w:tblStyleRowBandSize w:val="1"/>
    </w:tblPr>
    <w:tblStylePr w:type="firstRow">
      <w:rPr>
        <w:rFonts w:asciiTheme="majorHAnsi" w:eastAsiaTheme="majorHAnsi" w:hAnsiTheme="majorHAnsi" w:cstheme="majorEastAsia"/>
      </w:rPr>
      <w:tblPr/>
      <w:tcPr>
        <w:tcBorders>
          <w:top w:val="nil"/>
          <w:bottom w:val="single" w:sz="8" w:space="0" w:color="F79646" w:themeColor="accent6"/>
        </w:tcBorders>
      </w:tcPr>
    </w:tblStylePr>
    <w:tblStylePr w:type="lastRow">
      <w:rPr>
        <w:b/>
        <w:bCs/>
        <w:color w:val="1F497D"/>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BE3" w:themeFill="accent6" w:themeFillTint="3f"/>
      </w:tcPr>
    </w:tblStylePr>
    <w:tblStylePr w:type="band1Horz">
      <w:tblPr/>
      <w:tcPr>
        <w:shd w:val="clear" w:color="auto" w:fill="FDEBE3" w:themeFill="accent6" w:themeFillTint="3f"/>
      </w:tcPr>
    </w:tblStylePr>
  </w:style>
  <w:style w:type="table" w:styleId="MediumList2">
    <w:name w:val="Medium List 2"/>
    <w:uiPriority w:val="66"/>
    <w:basedOn w:val="TableNormal"/>
    <w:pPr>
      <w:spacing w:after="0" w:line="240" w:lineRule="auto"/>
    </w:pPr>
    <w:rPr>
      <w:rFonts w:asciiTheme="majorHAnsi" w:eastAsiaTheme="majorHAnsi" w:hAnsiTheme="majorHAnsi" w:cstheme="majorEastAsia"/>
      <w:color w:val="000000"/>
    </w:rPr>
    <w:tblPr>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1E1E1" w:themeFill="text1" w:themeFillTint="3f"/>
      </w:tcPr>
    </w:tblStylePr>
    <w:tblStylePr w:type="band1Horz">
      <w:tblPr/>
      <w:tcPr>
        <w:tcBorders>
          <w:top w:val="nil"/>
          <w:bottom w:val="nil"/>
          <w:insideH w:val="nil"/>
          <w:insideV w:val="nil"/>
        </w:tcBorders>
        <w:shd w:val="clear" w:color="auto" w:fill="E1E1E1"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uiPriority w:val="66"/>
    <w:basedOn w:val="TableNormal"/>
    <w:pPr>
      <w:spacing w:after="0" w:line="240" w:lineRule="auto"/>
    </w:pPr>
    <w:rPr>
      <w:rFonts w:asciiTheme="majorHAnsi" w:eastAsiaTheme="majorHAnsi" w:hAnsiTheme="majorHAnsi" w:cstheme="majorEastAsia"/>
      <w:color w:val="000000"/>
    </w:r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4E8F1" w:themeFill="accent1" w:themeFillTint="3f"/>
      </w:tcPr>
    </w:tblStylePr>
    <w:tblStylePr w:type="band1Horz">
      <w:tblPr/>
      <w:tcPr>
        <w:tcBorders>
          <w:top w:val="nil"/>
          <w:bottom w:val="nil"/>
          <w:insideH w:val="nil"/>
          <w:insideV w:val="nil"/>
        </w:tcBorders>
        <w:shd w:val="clear" w:color="auto" w:fill="E4E8F1"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uiPriority w:val="66"/>
    <w:basedOn w:val="TableNormal"/>
    <w:pPr>
      <w:spacing w:after="0" w:line="240" w:lineRule="auto"/>
    </w:pPr>
    <w:rPr>
      <w:rFonts w:asciiTheme="majorHAnsi" w:eastAsiaTheme="majorHAnsi" w:hAnsiTheme="majorHAnsi" w:cstheme="majorEastAsia"/>
      <w:color w:val="000000"/>
    </w:r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1E4E3" w:themeFill="accent2" w:themeFillTint="3f"/>
      </w:tcPr>
    </w:tblStylePr>
    <w:tblStylePr w:type="band1Horz">
      <w:tblPr/>
      <w:tcPr>
        <w:tcBorders>
          <w:top w:val="nil"/>
          <w:bottom w:val="nil"/>
          <w:insideH w:val="nil"/>
          <w:insideV w:val="nil"/>
        </w:tcBorders>
        <w:shd w:val="clear" w:color="auto" w:fill="F1E4E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uiPriority w:val="66"/>
    <w:basedOn w:val="TableNormal"/>
    <w:pPr>
      <w:spacing w:after="0" w:line="240" w:lineRule="auto"/>
    </w:pPr>
    <w:rPr>
      <w:rFonts w:asciiTheme="majorHAnsi" w:eastAsiaTheme="majorHAnsi" w:hAnsiTheme="majorHAnsi" w:cstheme="majorEastAsia"/>
      <w:color w:val="000000"/>
    </w:r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BF0E4" w:themeFill="accent3" w:themeFillTint="3f"/>
      </w:tcPr>
    </w:tblStylePr>
    <w:tblStylePr w:type="band1Horz">
      <w:tblPr/>
      <w:tcPr>
        <w:tcBorders>
          <w:top w:val="nil"/>
          <w:bottom w:val="nil"/>
          <w:insideH w:val="nil"/>
          <w:insideV w:val="nil"/>
        </w:tcBorders>
        <w:shd w:val="clear" w:color="auto" w:fill="EBF0E4"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uiPriority w:val="66"/>
    <w:basedOn w:val="TableNormal"/>
    <w:pPr>
      <w:spacing w:after="0" w:line="240" w:lineRule="auto"/>
    </w:pPr>
    <w:rPr>
      <w:rFonts w:asciiTheme="majorHAnsi" w:eastAsiaTheme="majorHAnsi" w:hAnsiTheme="majorHAnsi" w:cstheme="majorEastAsia"/>
      <w:color w:val="000000"/>
    </w:r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5EC" w:themeFill="accent4" w:themeFillTint="3f"/>
      </w:tcPr>
    </w:tblStylePr>
    <w:tblStylePr w:type="band1Horz">
      <w:tblPr/>
      <w:tcPr>
        <w:tcBorders>
          <w:top w:val="nil"/>
          <w:bottom w:val="nil"/>
          <w:insideH w:val="nil"/>
          <w:insideV w:val="nil"/>
        </w:tcBorders>
        <w:shd w:val="clear" w:color="auto" w:fill="E8E5EC"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uiPriority w:val="66"/>
    <w:basedOn w:val="TableNormal"/>
    <w:pPr>
      <w:spacing w:after="0" w:line="240" w:lineRule="auto"/>
    </w:pPr>
    <w:rPr>
      <w:rFonts w:asciiTheme="majorHAnsi" w:eastAsiaTheme="majorHAnsi" w:hAnsiTheme="majorHAnsi" w:cstheme="majorEastAsia"/>
      <w:color w:val="000000"/>
    </w:r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3EEF3" w:themeFill="accent5" w:themeFillTint="3f"/>
      </w:tcPr>
    </w:tblStylePr>
    <w:tblStylePr w:type="band1Horz">
      <w:tblPr/>
      <w:tcPr>
        <w:tcBorders>
          <w:top w:val="nil"/>
          <w:bottom w:val="nil"/>
          <w:insideH w:val="nil"/>
          <w:insideV w:val="nil"/>
        </w:tcBorders>
        <w:shd w:val="clear" w:color="auto" w:fill="E3EEF3"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uiPriority w:val="66"/>
    <w:basedOn w:val="TableNormal"/>
    <w:pPr>
      <w:spacing w:after="0" w:line="240" w:lineRule="auto"/>
    </w:pPr>
    <w:rPr>
      <w:rFonts w:asciiTheme="majorHAnsi" w:eastAsiaTheme="majorHAnsi" w:hAnsiTheme="majorHAnsi" w:cstheme="majorEastAsia"/>
      <w:color w:val="000000"/>
    </w:r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BE3" w:themeFill="accent6" w:themeFillTint="3f"/>
      </w:tcPr>
    </w:tblStylePr>
    <w:tblStylePr w:type="band1Horz">
      <w:tblPr/>
      <w:tcPr>
        <w:tcBorders>
          <w:top w:val="nil"/>
          <w:bottom w:val="nil"/>
          <w:insideH w:val="nil"/>
          <w:insideV w:val="nil"/>
        </w:tcBorders>
        <w:shd w:val="clear" w:color="auto" w:fill="FDEBE3"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uiPriority w:val="67"/>
    <w:basedOn w:val="TableNormal"/>
    <w:pPr>
      <w:spacing w:after="0" w:line="240" w:lineRule="auto"/>
    </w:pPr>
    <w:tblPr>
      <w:tblInd w:w="0" w:type="dxa"/>
      <w:tblBorders>
        <w:top w:val="single" w:sz="8" w:space="0" w:color="8C8C8C" w:themeColor="text1" w:themeTint="bf"/>
        <w:left w:val="single" w:sz="8" w:space="0" w:color="8C8C8C" w:themeColor="text1" w:themeTint="bf"/>
        <w:bottom w:val="single" w:sz="8" w:space="0" w:color="8C8C8C" w:themeColor="text1" w:themeTint="bf"/>
        <w:right w:val="single" w:sz="8" w:space="0" w:color="8C8C8C" w:themeColor="text1" w:themeTint="bf"/>
        <w:insideH w:val="single" w:sz="8" w:space="0" w:color="8C8C8C" w:themeColor="text1" w:themeTint="bf"/>
        <w:insideV w:val="single" w:sz="8" w:space="0" w:color="8C8C8C" w:themeColor="text1" w:themeTint="bf"/>
      </w:tblBorders>
      <w:tblCellMar>
        <w:top w:w="0" w:type="dxa"/>
        <w:left w:w="108" w:type="dxa"/>
        <w:bottom w:w="0" w:type="dxa"/>
        <w:right w:w="108" w:type="dxa"/>
      </w:tblCellMar>
      <w:tblStyleColBandSize w:val="1"/>
      <w:tblStyleRowBandSize w:val="1"/>
    </w:tblPr>
    <w:tcPr>
      <w:shd w:val="clear" w:color="auto" w:fill="E1E1E1" w:themeFill="text1" w:themeFillTint="3f"/>
    </w:tcPr>
    <w:tblStylePr w:type="firstRow">
      <w:rPr>
        <w:b/>
        <w:bCs/>
      </w:rPr>
    </w:tblStylePr>
    <w:tblStylePr w:type="lastRow">
      <w:rPr>
        <w:b/>
        <w:bCs/>
      </w:rPr>
      <w:tblPr/>
      <w:tcPr>
        <w:tcBorders>
          <w:top w:val="single" w:sz="18" w:space="0" w:color="8C8C8C" w:themeColor="text1" w:themeTint="bf"/>
        </w:tcBorders>
      </w:tcPr>
    </w:tblStylePr>
    <w:tblStylePr w:type="firstCol">
      <w:rPr>
        <w:b/>
        <w:bCs/>
      </w:rPr>
    </w:tblStylePr>
    <w:tblStylePr w:type="lastCol">
      <w:rPr>
        <w:b/>
        <w:bCs/>
      </w:rPr>
    </w:tblStylePr>
    <w:tblStylePr w:type="band1Vert">
      <w:tblPr/>
      <w:tcPr>
        <w:shd w:val="clear" w:color="auto" w:fill="BDBDBD" w:themeFill="text1" w:themeFillTint="7f"/>
      </w:tcPr>
    </w:tblStylePr>
    <w:tblStylePr w:type="band1Horz">
      <w:tblPr/>
      <w:tcPr>
        <w:shd w:val="clear" w:color="auto" w:fill="BDBDBD" w:themeFill="text1" w:themeFillTint="7f"/>
      </w:tcPr>
    </w:tblStylePr>
  </w:style>
  <w:style w:type="table" w:styleId="MediumGrid1-Accent1">
    <w:name w:val="Medium Grid 1 Accent 1"/>
    <w:uiPriority w:val="67"/>
    <w:basedOn w:val="TableNormal"/>
    <w:pPr>
      <w:spacing w:after="0" w:line="240" w:lineRule="auto"/>
    </w:pPr>
    <w:tblPr>
      <w:tblInd w:w="0" w:type="dxa"/>
      <w:tblBorders>
        <w:top w:val="single" w:sz="8" w:space="0" w:color="97ADD0" w:themeColor="accent1" w:themeTint="bf"/>
        <w:left w:val="single" w:sz="8" w:space="0" w:color="97ADD0" w:themeColor="accent1" w:themeTint="bf"/>
        <w:bottom w:val="single" w:sz="8" w:space="0" w:color="97ADD0" w:themeColor="accent1" w:themeTint="bf"/>
        <w:right w:val="single" w:sz="8" w:space="0" w:color="97ADD0" w:themeColor="accent1" w:themeTint="bf"/>
        <w:insideH w:val="single" w:sz="8" w:space="0" w:color="97ADD0" w:themeColor="accent1" w:themeTint="bf"/>
        <w:insideV w:val="single" w:sz="8" w:space="0" w:color="97ADD0" w:themeColor="accent1" w:themeTint="bf"/>
      </w:tblBorders>
      <w:tblCellMar>
        <w:top w:w="0" w:type="dxa"/>
        <w:left w:w="108" w:type="dxa"/>
        <w:bottom w:w="0" w:type="dxa"/>
        <w:right w:w="108" w:type="dxa"/>
      </w:tblCellMar>
      <w:tblStyleColBandSize w:val="1"/>
      <w:tblStyleRowBandSize w:val="1"/>
    </w:tblPr>
    <w:tcPr>
      <w:shd w:val="clear" w:color="auto" w:fill="E4E8F1" w:themeFill="accent1" w:themeFillTint="3f"/>
    </w:tcPr>
    <w:tblStylePr w:type="firstRow">
      <w:rPr>
        <w:b/>
        <w:bCs/>
      </w:rPr>
    </w:tblStylePr>
    <w:tblStylePr w:type="lastRow">
      <w:rPr>
        <w:b/>
        <w:bCs/>
      </w:rPr>
      <w:tblPr/>
      <w:tcPr>
        <w:tcBorders>
          <w:top w:val="single" w:sz="18" w:space="0" w:color="97ADD0" w:themeColor="accent1" w:themeTint="bf"/>
        </w:tcBorders>
      </w:tcPr>
    </w:tblStylePr>
    <w:tblStylePr w:type="firstCol">
      <w:rPr>
        <w:b/>
        <w:bCs/>
      </w:rPr>
    </w:tblStylePr>
    <w:tblStylePr w:type="lastCol">
      <w:rPr>
        <w:b/>
        <w:bCs/>
      </w:rPr>
    </w:tblStylePr>
    <w:tblStylePr w:type="band1Vert">
      <w:tblPr/>
      <w:tcPr>
        <w:shd w:val="clear" w:color="auto" w:fill="C2CDE1" w:themeFill="accent1" w:themeFillTint="7f"/>
      </w:tcPr>
    </w:tblStylePr>
    <w:tblStylePr w:type="band1Horz">
      <w:tblPr/>
      <w:tcPr>
        <w:shd w:val="clear" w:color="auto" w:fill="C2CDE1" w:themeFill="accent1" w:themeFillTint="7f"/>
      </w:tcPr>
    </w:tblStylePr>
  </w:style>
  <w:style w:type="table" w:styleId="MediumGrid1-Accent2">
    <w:name w:val="Medium Grid 1 Accent 2"/>
    <w:uiPriority w:val="67"/>
    <w:basedOn w:val="TableNormal"/>
    <w:pPr>
      <w:spacing w:after="0" w:line="240" w:lineRule="auto"/>
    </w:pPr>
    <w:tblPr>
      <w:tblInd w:w="0" w:type="dxa"/>
      <w:tblBorders>
        <w:top w:val="single" w:sz="8" w:space="0" w:color="D29897" w:themeColor="accent2" w:themeTint="bf"/>
        <w:left w:val="single" w:sz="8" w:space="0" w:color="D29897" w:themeColor="accent2" w:themeTint="bf"/>
        <w:bottom w:val="single" w:sz="8" w:space="0" w:color="D29897" w:themeColor="accent2" w:themeTint="bf"/>
        <w:right w:val="single" w:sz="8" w:space="0" w:color="D29897" w:themeColor="accent2" w:themeTint="bf"/>
        <w:insideH w:val="single" w:sz="8" w:space="0" w:color="D29897" w:themeColor="accent2" w:themeTint="bf"/>
        <w:insideV w:val="single" w:sz="8" w:space="0" w:color="D29897" w:themeColor="accent2" w:themeTint="bf"/>
      </w:tblBorders>
      <w:tblCellMar>
        <w:top w:w="0" w:type="dxa"/>
        <w:left w:w="108" w:type="dxa"/>
        <w:bottom w:w="0" w:type="dxa"/>
        <w:right w:w="108" w:type="dxa"/>
      </w:tblCellMar>
      <w:tblStyleColBandSize w:val="1"/>
      <w:tblStyleRowBandSize w:val="1"/>
    </w:tblPr>
    <w:tcPr>
      <w:shd w:val="clear" w:color="auto" w:fill="F1E4E3" w:themeFill="accent2" w:themeFillTint="3f"/>
    </w:tcPr>
    <w:tblStylePr w:type="firstRow">
      <w:rPr>
        <w:b/>
        <w:bCs/>
      </w:rPr>
    </w:tblStylePr>
    <w:tblStylePr w:type="lastRow">
      <w:rPr>
        <w:b/>
        <w:bCs/>
      </w:rPr>
      <w:tblPr/>
      <w:tcPr>
        <w:tcBorders>
          <w:top w:val="single" w:sz="18" w:space="0" w:color="D29897" w:themeColor="accent2" w:themeTint="bf"/>
        </w:tcBorders>
      </w:tcPr>
    </w:tblStylePr>
    <w:tblStylePr w:type="firstCol">
      <w:rPr>
        <w:b/>
        <w:bCs/>
      </w:rPr>
    </w:tblStylePr>
    <w:tblStylePr w:type="lastCol">
      <w:rPr>
        <w:b/>
        <w:bCs/>
      </w:rPr>
    </w:tblStylePr>
    <w:tblStylePr w:type="band1Vert">
      <w:tblPr/>
      <w:tcPr>
        <w:shd w:val="clear" w:color="auto" w:fill="E2C3C2" w:themeFill="accent2" w:themeFillTint="7f"/>
      </w:tcPr>
    </w:tblStylePr>
    <w:tblStylePr w:type="band1Horz">
      <w:tblPr/>
      <w:tcPr>
        <w:shd w:val="clear" w:color="auto" w:fill="E2C3C2" w:themeFill="accent2" w:themeFillTint="7f"/>
      </w:tcPr>
    </w:tblStylePr>
  </w:style>
  <w:style w:type="table" w:styleId="MediumGrid1-Accent3">
    <w:name w:val="Medium Grid 1 Accent 3"/>
    <w:uiPriority w:val="67"/>
    <w:basedOn w:val="TableNormal"/>
    <w:pPr>
      <w:spacing w:after="0" w:line="240" w:lineRule="auto"/>
    </w:pPr>
    <w:tblPr>
      <w:tblInd w:w="0" w:type="dxa"/>
      <w:tblBorders>
        <w:top w:val="single" w:sz="8" w:space="0" w:color="BBCF9B" w:themeColor="accent3" w:themeTint="bf"/>
        <w:left w:val="single" w:sz="8" w:space="0" w:color="BBCF9B" w:themeColor="accent3" w:themeTint="bf"/>
        <w:bottom w:val="single" w:sz="8" w:space="0" w:color="BBCF9B" w:themeColor="accent3" w:themeTint="bf"/>
        <w:right w:val="single" w:sz="8" w:space="0" w:color="BBCF9B" w:themeColor="accent3" w:themeTint="bf"/>
        <w:insideH w:val="single" w:sz="8" w:space="0" w:color="BBCF9B" w:themeColor="accent3" w:themeTint="bf"/>
        <w:insideV w:val="single" w:sz="8" w:space="0" w:color="BBCF9B" w:themeColor="accent3" w:themeTint="bf"/>
      </w:tblBorders>
      <w:tblCellMar>
        <w:top w:w="0" w:type="dxa"/>
        <w:left w:w="108" w:type="dxa"/>
        <w:bottom w:w="0" w:type="dxa"/>
        <w:right w:w="108" w:type="dxa"/>
      </w:tblCellMar>
      <w:tblStyleColBandSize w:val="1"/>
      <w:tblStyleRowBandSize w:val="1"/>
    </w:tblPr>
    <w:tcPr>
      <w:shd w:val="clear" w:color="auto" w:fill="EBF0E4" w:themeFill="accent3" w:themeFillTint="3f"/>
    </w:tcPr>
    <w:tblStylePr w:type="firstRow">
      <w:rPr>
        <w:b/>
        <w:bCs/>
      </w:rPr>
    </w:tblStylePr>
    <w:tblStylePr w:type="lastRow">
      <w:rPr>
        <w:b/>
        <w:bCs/>
      </w:rPr>
      <w:tblPr/>
      <w:tcPr>
        <w:tcBorders>
          <w:top w:val="single" w:sz="18" w:space="0" w:color="BBCF9B" w:themeColor="accent3" w:themeTint="bf"/>
        </w:tcBorders>
      </w:tcPr>
    </w:tblStylePr>
    <w:tblStylePr w:type="firstCol">
      <w:rPr>
        <w:b/>
        <w:bCs/>
      </w:rPr>
    </w:tblStylePr>
    <w:tblStylePr w:type="lastCol">
      <w:rPr>
        <w:b/>
        <w:bCs/>
      </w:rPr>
    </w:tblStylePr>
    <w:tblStylePr w:type="band1Vert">
      <w:tblPr/>
      <w:tcPr>
        <w:shd w:val="clear" w:color="auto" w:fill="D5E0C4" w:themeFill="accent3" w:themeFillTint="7f"/>
      </w:tcPr>
    </w:tblStylePr>
    <w:tblStylePr w:type="band1Horz">
      <w:tblPr/>
      <w:tcPr>
        <w:shd w:val="clear" w:color="auto" w:fill="D5E0C4" w:themeFill="accent3" w:themeFillTint="7f"/>
      </w:tcPr>
    </w:tblStylePr>
  </w:style>
  <w:style w:type="table" w:styleId="MediumGrid1-Accent4">
    <w:name w:val="Medium Grid 1 Accent 4"/>
    <w:uiPriority w:val="67"/>
    <w:basedOn w:val="TableNormal"/>
    <w:pPr>
      <w:spacing w:after="0" w:line="240" w:lineRule="auto"/>
    </w:pPr>
    <w:tblPr>
      <w:tblInd w:w="0" w:type="dxa"/>
      <w:tblBorders>
        <w:top w:val="single" w:sz="8" w:space="0" w:color="AC9FBF" w:themeColor="accent4" w:themeTint="bf"/>
        <w:left w:val="single" w:sz="8" w:space="0" w:color="AC9FBF" w:themeColor="accent4" w:themeTint="bf"/>
        <w:bottom w:val="single" w:sz="8" w:space="0" w:color="AC9FBF" w:themeColor="accent4" w:themeTint="bf"/>
        <w:right w:val="single" w:sz="8" w:space="0" w:color="AC9FBF" w:themeColor="accent4" w:themeTint="bf"/>
        <w:insideH w:val="single" w:sz="8" w:space="0" w:color="AC9FBF" w:themeColor="accent4" w:themeTint="bf"/>
        <w:insideV w:val="single" w:sz="8" w:space="0" w:color="AC9FBF" w:themeColor="accent4" w:themeTint="bf"/>
      </w:tblBorders>
      <w:tblCellMar>
        <w:top w:w="0" w:type="dxa"/>
        <w:left w:w="108" w:type="dxa"/>
        <w:bottom w:w="0" w:type="dxa"/>
        <w:right w:w="108" w:type="dxa"/>
      </w:tblCellMar>
      <w:tblStyleColBandSize w:val="1"/>
      <w:tblStyleRowBandSize w:val="1"/>
    </w:tblPr>
    <w:tcPr>
      <w:shd w:val="clear" w:color="auto" w:fill="E8E5EC" w:themeFill="accent4" w:themeFillTint="3f"/>
    </w:tcPr>
    <w:tblStylePr w:type="firstRow">
      <w:rPr>
        <w:b/>
        <w:bCs/>
      </w:rPr>
    </w:tblStylePr>
    <w:tblStylePr w:type="lastRow">
      <w:rPr>
        <w:b/>
        <w:bCs/>
      </w:rPr>
      <w:tblPr/>
      <w:tcPr>
        <w:tcBorders>
          <w:top w:val="single" w:sz="18" w:space="0" w:color="AC9FBF" w:themeColor="accent4" w:themeTint="bf"/>
        </w:tcBorders>
      </w:tcPr>
    </w:tblStylePr>
    <w:tblStylePr w:type="firstCol">
      <w:rPr>
        <w:b/>
        <w:bCs/>
      </w:rPr>
    </w:tblStylePr>
    <w:tblStylePr w:type="lastCol">
      <w:rPr>
        <w:b/>
        <w:bCs/>
      </w:rPr>
    </w:tblStylePr>
    <w:tblStylePr w:type="band1Vert">
      <w:tblPr/>
      <w:tcPr>
        <w:shd w:val="clear" w:color="auto" w:fill="CDC6D7" w:themeFill="accent4" w:themeFillTint="7f"/>
      </w:tcPr>
    </w:tblStylePr>
    <w:tblStylePr w:type="band1Horz">
      <w:tblPr/>
      <w:tcPr>
        <w:shd w:val="clear" w:color="auto" w:fill="CDC6D7" w:themeFill="accent4" w:themeFillTint="7f"/>
      </w:tcPr>
    </w:tblStylePr>
  </w:style>
  <w:style w:type="table" w:styleId="MediumGrid1-Accent5">
    <w:name w:val="Medium Grid 1 Accent 5"/>
    <w:uiPriority w:val="67"/>
    <w:basedOn w:val="TableNormal"/>
    <w:pPr>
      <w:spacing w:after="0" w:line="240" w:lineRule="auto"/>
    </w:pPr>
    <w:tblPr>
      <w:tblInd w:w="0" w:type="dxa"/>
      <w:tblBorders>
        <w:top w:val="single" w:sz="8" w:space="0" w:color="96C5D6" w:themeColor="accent5" w:themeTint="bf"/>
        <w:left w:val="single" w:sz="8" w:space="0" w:color="96C5D6" w:themeColor="accent5" w:themeTint="bf"/>
        <w:bottom w:val="single" w:sz="8" w:space="0" w:color="96C5D6" w:themeColor="accent5" w:themeTint="bf"/>
        <w:right w:val="single" w:sz="8" w:space="0" w:color="96C5D6" w:themeColor="accent5" w:themeTint="bf"/>
        <w:insideH w:val="single" w:sz="8" w:space="0" w:color="96C5D6" w:themeColor="accent5" w:themeTint="bf"/>
        <w:insideV w:val="single" w:sz="8" w:space="0" w:color="96C5D6" w:themeColor="accent5" w:themeTint="bf"/>
      </w:tblBorders>
      <w:tblCellMar>
        <w:top w:w="0" w:type="dxa"/>
        <w:left w:w="108" w:type="dxa"/>
        <w:bottom w:w="0" w:type="dxa"/>
        <w:right w:w="108" w:type="dxa"/>
      </w:tblCellMar>
      <w:tblStyleColBandSize w:val="1"/>
      <w:tblStyleRowBandSize w:val="1"/>
    </w:tblPr>
    <w:tcPr>
      <w:shd w:val="clear" w:color="auto" w:fill="E3EEF3" w:themeFill="accent5" w:themeFillTint="3f"/>
    </w:tcPr>
    <w:tblStylePr w:type="firstRow">
      <w:rPr>
        <w:b/>
        <w:bCs/>
      </w:rPr>
    </w:tblStylePr>
    <w:tblStylePr w:type="lastRow">
      <w:rPr>
        <w:b/>
        <w:bCs/>
      </w:rPr>
      <w:tblPr/>
      <w:tcPr>
        <w:tcBorders>
          <w:top w:val="single" w:sz="18" w:space="0" w:color="96C5D6" w:themeColor="accent5" w:themeTint="bf"/>
        </w:tcBorders>
      </w:tcPr>
    </w:tblStylePr>
    <w:tblStylePr w:type="firstCol">
      <w:rPr>
        <w:b/>
        <w:bCs/>
      </w:rPr>
    </w:tblStylePr>
    <w:tblStylePr w:type="lastCol">
      <w:rPr>
        <w:b/>
        <w:bCs/>
      </w:rPr>
    </w:tblStylePr>
    <w:tblStylePr w:type="band1Vert">
      <w:tblPr/>
      <w:tcPr>
        <w:shd w:val="clear" w:color="auto" w:fill="C2DBE5" w:themeFill="accent5" w:themeFillTint="7f"/>
      </w:tcPr>
    </w:tblStylePr>
    <w:tblStylePr w:type="band1Horz">
      <w:tblPr/>
      <w:tcPr>
        <w:shd w:val="clear" w:color="auto" w:fill="C2DBE5" w:themeFill="accent5" w:themeFillTint="7f"/>
      </w:tcPr>
    </w:tblStylePr>
  </w:style>
  <w:style w:type="table" w:styleId="MediumGrid1-Accent6">
    <w:name w:val="Medium Grid 1 Accent 6"/>
    <w:uiPriority w:val="67"/>
    <w:basedOn w:val="TableNormal"/>
    <w:pPr>
      <w:spacing w:after="0" w:line="240" w:lineRule="auto"/>
    </w:pPr>
    <w:tblPr>
      <w:tblInd w:w="0" w:type="dxa"/>
      <w:tblBorders>
        <w:top w:val="single" w:sz="8" w:space="0" w:color="F9B895" w:themeColor="accent6" w:themeTint="bf"/>
        <w:left w:val="single" w:sz="8" w:space="0" w:color="F9B895" w:themeColor="accent6" w:themeTint="bf"/>
        <w:bottom w:val="single" w:sz="8" w:space="0" w:color="F9B895" w:themeColor="accent6" w:themeTint="bf"/>
        <w:right w:val="single" w:sz="8" w:space="0" w:color="F9B895" w:themeColor="accent6" w:themeTint="bf"/>
        <w:insideH w:val="single" w:sz="8" w:space="0" w:color="F9B895" w:themeColor="accent6" w:themeTint="bf"/>
        <w:insideV w:val="single" w:sz="8" w:space="0" w:color="F9B895" w:themeColor="accent6" w:themeTint="bf"/>
      </w:tblBorders>
      <w:tblCellMar>
        <w:top w:w="0" w:type="dxa"/>
        <w:left w:w="108" w:type="dxa"/>
        <w:bottom w:w="0" w:type="dxa"/>
        <w:right w:w="108" w:type="dxa"/>
      </w:tblCellMar>
      <w:tblStyleColBandSize w:val="1"/>
      <w:tblStyleRowBandSize w:val="1"/>
    </w:tblPr>
    <w:tcPr>
      <w:shd w:val="clear" w:color="auto" w:fill="FDEBE3" w:themeFill="accent6" w:themeFillTint="3f"/>
    </w:tcPr>
    <w:tblStylePr w:type="firstRow">
      <w:rPr>
        <w:b/>
        <w:bCs/>
      </w:rPr>
    </w:tblStylePr>
    <w:tblStylePr w:type="lastRow">
      <w:rPr>
        <w:b/>
        <w:bCs/>
      </w:rPr>
      <w:tblPr/>
      <w:tcPr>
        <w:tcBorders>
          <w:top w:val="single" w:sz="18" w:space="0" w:color="F9B895" w:themeColor="accent6" w:themeTint="bf"/>
        </w:tcBorders>
      </w:tcPr>
    </w:tblStylePr>
    <w:tblStylePr w:type="firstCol">
      <w:rPr>
        <w:b/>
        <w:bCs/>
      </w:rPr>
    </w:tblStylePr>
    <w:tblStylePr w:type="lastCol">
      <w:rPr>
        <w:b/>
        <w:bCs/>
      </w:rPr>
    </w:tblStylePr>
    <w:tblStylePr w:type="band1Vert">
      <w:tblPr/>
      <w:tcPr>
        <w:shd w:val="clear" w:color="auto" w:fill="FBD3C1" w:themeFill="accent6" w:themeFillTint="7f"/>
      </w:tcPr>
    </w:tblStylePr>
    <w:tblStylePr w:type="band1Horz">
      <w:tblPr/>
      <w:tcPr>
        <w:shd w:val="clear" w:color="auto" w:fill="FBD3C1" w:themeFill="accent6" w:themeFillTint="7f"/>
      </w:tcPr>
    </w:tblStylePr>
  </w:style>
  <w:style w:type="table" w:styleId="MediumGrid2">
    <w:name w:val="Medium Grid 2"/>
    <w:uiPriority w:val="68"/>
    <w:basedOn w:val="TableNormal"/>
    <w:pPr>
      <w:spacing w:after="0" w:line="240" w:lineRule="auto"/>
    </w:pPr>
    <w:rPr>
      <w:rFonts w:asciiTheme="majorHAnsi" w:eastAsiaTheme="majorHAnsi" w:hAnsiTheme="majorHAnsi" w:cstheme="majorEastAsia"/>
      <w:color w:val="000000"/>
    </w:rPr>
    <w:tblPr>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StyleColBandSize w:val="1"/>
      <w:tblStyleRowBandSize w:val="1"/>
    </w:tblPr>
    <w:tcPr>
      <w:shd w:val="clear" w:color="auto" w:fill="E1E1E1" w:themeFill="text1" w:themeFillTint="3f"/>
    </w:tcPr>
    <w:tblStylePr w:type="firstRow">
      <w:rPr>
        <w:b/>
        <w:bCs/>
        <w:color w:val="000000"/>
      </w:rPr>
      <w:tblPr/>
      <w:tcPr>
        <w:shd w:val="clear" w:color="auto" w:fill="F4F4F4"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7E7E7" w:themeFill="text1" w:themeFillTint="33"/>
      </w:tcPr>
    </w:tblStylePr>
    <w:tblStylePr w:type="band1Vert">
      <w:tblPr/>
      <w:tcPr>
        <w:shd w:val="clear" w:color="auto" w:fill="BDBDBD" w:themeFill="text1" w:themeFillTint="7f"/>
      </w:tcPr>
    </w:tblStylePr>
    <w:tblStylePr w:type="band1Horz">
      <w:tblPr/>
      <w:tcPr>
        <w:tcBorders>
          <w:insideH w:val="single" w:sz="6" w:space="0" w:color="000000" w:themeColor="text1"/>
          <w:insideV w:val="single" w:sz="6" w:space="0" w:color="000000" w:themeColor="text1"/>
        </w:tcBorders>
        <w:shd w:val="clear" w:color="auto" w:fill="BDBDBD" w:themeFill="text1" w:themeFillTint="7f"/>
      </w:tcPr>
    </w:tblStylePr>
    <w:tblStylePr w:type="nwCell">
      <w:tblPr/>
      <w:tcPr>
        <w:shd w:val="clear" w:color="auto" w:fill="FFFFFF" w:themeFill="background1"/>
      </w:tcPr>
    </w:tblStylePr>
  </w:style>
  <w:style w:type="table" w:styleId="MediumGrid2-Accent1">
    <w:name w:val="Medium Grid 2 Accent 1"/>
    <w:uiPriority w:val="68"/>
    <w:basedOn w:val="TableNormal"/>
    <w:pPr>
      <w:spacing w:after="0" w:line="240" w:lineRule="auto"/>
    </w:pPr>
    <w:rPr>
      <w:rFonts w:asciiTheme="majorHAnsi" w:eastAsiaTheme="majorHAnsi" w:hAnsiTheme="majorHAnsi" w:cstheme="majorEastAsia"/>
      <w:color w:val="000000"/>
    </w:r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StyleColBandSize w:val="1"/>
      <w:tblStyleRowBandSize w:val="1"/>
    </w:tblPr>
    <w:tcPr>
      <w:shd w:val="clear" w:color="auto" w:fill="E4E8F1" w:themeFill="accent1" w:themeFillTint="3f"/>
    </w:tcPr>
    <w:tblStylePr w:type="firstRow">
      <w:rPr>
        <w:b/>
        <w:bCs/>
        <w:color w:val="000000"/>
      </w:rPr>
      <w:tblPr/>
      <w:tcPr>
        <w:shd w:val="clear" w:color="auto" w:fill="F5F6FA"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9EDF4" w:themeFill="accent1" w:themeFillTint="33"/>
      </w:tcPr>
    </w:tblStylePr>
    <w:tblStylePr w:type="band1Vert">
      <w:tblPr/>
      <w:tcPr>
        <w:shd w:val="clear" w:color="auto" w:fill="C2CDE1" w:themeFill="accent1" w:themeFillTint="7f"/>
      </w:tcPr>
    </w:tblStylePr>
    <w:tblStylePr w:type="band1Horz">
      <w:tblPr/>
      <w:tcPr>
        <w:tcBorders>
          <w:insideH w:val="single" w:sz="6" w:space="0" w:color="4F81BD" w:themeColor="accent1"/>
          <w:insideV w:val="single" w:sz="6" w:space="0" w:color="4F81BD" w:themeColor="accent1"/>
        </w:tcBorders>
        <w:shd w:val="clear" w:color="auto" w:fill="C2CDE1" w:themeFill="accent1" w:themeFillTint="7f"/>
      </w:tcPr>
    </w:tblStylePr>
    <w:tblStylePr w:type="nwCell">
      <w:tblPr/>
      <w:tcPr>
        <w:shd w:val="clear" w:color="auto" w:fill="FFFFFF" w:themeFill="background1"/>
      </w:tcPr>
    </w:tblStylePr>
  </w:style>
  <w:style w:type="table" w:styleId="MediumGrid2-Accent2">
    <w:name w:val="Medium Grid 2 Accent 2"/>
    <w:uiPriority w:val="68"/>
    <w:basedOn w:val="TableNormal"/>
    <w:pPr>
      <w:spacing w:after="0" w:line="240" w:lineRule="auto"/>
    </w:pPr>
    <w:rPr>
      <w:rFonts w:asciiTheme="majorHAnsi" w:eastAsiaTheme="majorHAnsi" w:hAnsiTheme="majorHAnsi" w:cstheme="majorEastAsia"/>
      <w:color w:val="000000"/>
    </w:r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StyleColBandSize w:val="1"/>
      <w:tblStyleRowBandSize w:val="1"/>
    </w:tblPr>
    <w:tcPr>
      <w:shd w:val="clear" w:color="auto" w:fill="F1E4E3" w:themeFill="accent2" w:themeFillTint="3f"/>
    </w:tcPr>
    <w:tblStylePr w:type="firstRow">
      <w:rPr>
        <w:b/>
        <w:bCs/>
        <w:color w:val="000000"/>
      </w:rPr>
      <w:tblPr/>
      <w:tcPr>
        <w:shd w:val="clear" w:color="auto" w:fill="FAF5F5"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4E9E9" w:themeFill="accent2" w:themeFillTint="33"/>
      </w:tcPr>
    </w:tblStylePr>
    <w:tblStylePr w:type="band1Vert">
      <w:tblPr/>
      <w:tcPr>
        <w:shd w:val="clear" w:color="auto" w:fill="E2C3C2" w:themeFill="accent2" w:themeFillTint="7f"/>
      </w:tcPr>
    </w:tblStylePr>
    <w:tblStylePr w:type="band1Horz">
      <w:tblPr/>
      <w:tcPr>
        <w:tcBorders>
          <w:insideH w:val="single" w:sz="6" w:space="0" w:color="C0504D" w:themeColor="accent2"/>
          <w:insideV w:val="single" w:sz="6" w:space="0" w:color="C0504D" w:themeColor="accent2"/>
        </w:tcBorders>
        <w:shd w:val="clear" w:color="auto" w:fill="E2C3C2" w:themeFill="accent2" w:themeFillTint="7f"/>
      </w:tcPr>
    </w:tblStylePr>
    <w:tblStylePr w:type="nwCell">
      <w:tblPr/>
      <w:tcPr>
        <w:shd w:val="clear" w:color="auto" w:fill="FFFFFF" w:themeFill="background1"/>
      </w:tcPr>
    </w:tblStylePr>
  </w:style>
  <w:style w:type="table" w:styleId="MediumGrid2-Accent3">
    <w:name w:val="Medium Grid 2 Accent 3"/>
    <w:uiPriority w:val="68"/>
    <w:basedOn w:val="TableNormal"/>
    <w:pPr>
      <w:spacing w:after="0" w:line="240" w:lineRule="auto"/>
    </w:pPr>
    <w:rPr>
      <w:rFonts w:asciiTheme="majorHAnsi" w:eastAsiaTheme="majorHAnsi" w:hAnsiTheme="majorHAnsi" w:cstheme="majorEastAsia"/>
      <w:color w:val="000000"/>
    </w:r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StyleColBandSize w:val="1"/>
      <w:tblStyleRowBandSize w:val="1"/>
    </w:tblPr>
    <w:tcPr>
      <w:shd w:val="clear" w:color="auto" w:fill="EBF0E4" w:themeFill="accent3" w:themeFillTint="3f"/>
    </w:tcPr>
    <w:tblStylePr w:type="firstRow">
      <w:rPr>
        <w:b/>
        <w:bCs/>
        <w:color w:val="000000"/>
      </w:rPr>
      <w:tblPr/>
      <w:tcPr>
        <w:shd w:val="clear" w:color="auto" w:fill="F7F9F5"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FF3EA" w:themeFill="accent3" w:themeFillTint="33"/>
      </w:tcPr>
    </w:tblStylePr>
    <w:tblStylePr w:type="band1Vert">
      <w:tblPr/>
      <w:tcPr>
        <w:shd w:val="clear" w:color="auto" w:fill="D5E0C4" w:themeFill="accent3" w:themeFillTint="7f"/>
      </w:tcPr>
    </w:tblStylePr>
    <w:tblStylePr w:type="band1Horz">
      <w:tblPr/>
      <w:tcPr>
        <w:tcBorders>
          <w:insideH w:val="single" w:sz="6" w:space="0" w:color="9BBB59" w:themeColor="accent3"/>
          <w:insideV w:val="single" w:sz="6" w:space="0" w:color="9BBB59" w:themeColor="accent3"/>
        </w:tcBorders>
        <w:shd w:val="clear" w:color="auto" w:fill="D5E0C4" w:themeFill="accent3" w:themeFillTint="7f"/>
      </w:tcPr>
    </w:tblStylePr>
    <w:tblStylePr w:type="nwCell">
      <w:tblPr/>
      <w:tcPr>
        <w:shd w:val="clear" w:color="auto" w:fill="FFFFFF" w:themeFill="background1"/>
      </w:tcPr>
    </w:tblStylePr>
  </w:style>
  <w:style w:type="table" w:styleId="MediumGrid2-Accent4">
    <w:name w:val="Medium Grid 2 Accent 4"/>
    <w:uiPriority w:val="68"/>
    <w:basedOn w:val="TableNormal"/>
    <w:pPr>
      <w:spacing w:after="0" w:line="240" w:lineRule="auto"/>
    </w:pPr>
    <w:rPr>
      <w:rFonts w:asciiTheme="majorHAnsi" w:eastAsiaTheme="majorHAnsi" w:hAnsiTheme="majorHAnsi" w:cstheme="majorEastAsia"/>
      <w:color w:val="000000"/>
    </w:r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StyleColBandSize w:val="1"/>
      <w:tblStyleRowBandSize w:val="1"/>
    </w:tblPr>
    <w:tcPr>
      <w:shd w:val="clear" w:color="auto" w:fill="E8E5EC" w:themeFill="accent4" w:themeFillTint="3f"/>
    </w:tcPr>
    <w:tblStylePr w:type="firstRow">
      <w:rPr>
        <w:b/>
        <w:bCs/>
        <w:color w:val="000000"/>
      </w:rPr>
      <w:tblPr/>
      <w:tcPr>
        <w:shd w:val="clear" w:color="auto" w:fill="F6F5F8"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DEAF0" w:themeFill="accent4" w:themeFillTint="33"/>
      </w:tcPr>
    </w:tblStylePr>
    <w:tblStylePr w:type="band1Vert">
      <w:tblPr/>
      <w:tcPr>
        <w:shd w:val="clear" w:color="auto" w:fill="CDC6D7" w:themeFill="accent4" w:themeFillTint="7f"/>
      </w:tcPr>
    </w:tblStylePr>
    <w:tblStylePr w:type="band1Horz">
      <w:tblPr/>
      <w:tcPr>
        <w:tcBorders>
          <w:insideH w:val="single" w:sz="6" w:space="0" w:color="8064A2" w:themeColor="accent4"/>
          <w:insideV w:val="single" w:sz="6" w:space="0" w:color="8064A2" w:themeColor="accent4"/>
        </w:tcBorders>
        <w:shd w:val="clear" w:color="auto" w:fill="CDC6D7" w:themeFill="accent4" w:themeFillTint="7f"/>
      </w:tcPr>
    </w:tblStylePr>
    <w:tblStylePr w:type="nwCell">
      <w:tblPr/>
      <w:tcPr>
        <w:shd w:val="clear" w:color="auto" w:fill="FFFFFF" w:themeFill="background1"/>
      </w:tcPr>
    </w:tblStylePr>
  </w:style>
  <w:style w:type="table" w:styleId="MediumGrid2-Accent5">
    <w:name w:val="Medium Grid 2 Accent 5"/>
    <w:uiPriority w:val="68"/>
    <w:basedOn w:val="TableNormal"/>
    <w:pPr>
      <w:spacing w:after="0" w:line="240" w:lineRule="auto"/>
    </w:pPr>
    <w:rPr>
      <w:rFonts w:asciiTheme="majorHAnsi" w:eastAsiaTheme="majorHAnsi" w:hAnsiTheme="majorHAnsi" w:cstheme="majorEastAsia"/>
      <w:color w:val="000000"/>
    </w:r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StyleColBandSize w:val="1"/>
      <w:tblStyleRowBandSize w:val="1"/>
    </w:tblPr>
    <w:tcPr>
      <w:shd w:val="clear" w:color="auto" w:fill="E3EEF3" w:themeFill="accent5" w:themeFillTint="3f"/>
    </w:tcPr>
    <w:tblStylePr w:type="firstRow">
      <w:rPr>
        <w:b/>
        <w:bCs/>
        <w:color w:val="000000"/>
      </w:rPr>
      <w:tblPr/>
      <w:tcPr>
        <w:shd w:val="clear" w:color="auto" w:fill="F5F8FA"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9F1F5" w:themeFill="accent5" w:themeFillTint="33"/>
      </w:tcPr>
    </w:tblStylePr>
    <w:tblStylePr w:type="band1Vert">
      <w:tblPr/>
      <w:tcPr>
        <w:shd w:val="clear" w:color="auto" w:fill="C2DBE5" w:themeFill="accent5" w:themeFillTint="7f"/>
      </w:tcPr>
    </w:tblStylePr>
    <w:tblStylePr w:type="band1Horz">
      <w:tblPr/>
      <w:tcPr>
        <w:tcBorders>
          <w:insideH w:val="single" w:sz="6" w:space="0" w:color="4BACC6" w:themeColor="accent5"/>
          <w:insideV w:val="single" w:sz="6" w:space="0" w:color="4BACC6" w:themeColor="accent5"/>
        </w:tcBorders>
        <w:shd w:val="clear" w:color="auto" w:fill="C2DBE5" w:themeFill="accent5" w:themeFillTint="7f"/>
      </w:tcPr>
    </w:tblStylePr>
    <w:tblStylePr w:type="nwCell">
      <w:tblPr/>
      <w:tcPr>
        <w:shd w:val="clear" w:color="auto" w:fill="FFFFFF" w:themeFill="background1"/>
      </w:tcPr>
    </w:tblStylePr>
  </w:style>
  <w:style w:type="table" w:styleId="MediumGrid2-Accent6">
    <w:name w:val="Medium Grid 2 Accent 6"/>
    <w:uiPriority w:val="68"/>
    <w:basedOn w:val="TableNormal"/>
    <w:pPr>
      <w:spacing w:after="0" w:line="240" w:lineRule="auto"/>
    </w:pPr>
    <w:rPr>
      <w:rFonts w:asciiTheme="majorHAnsi" w:eastAsiaTheme="majorHAnsi" w:hAnsiTheme="majorHAnsi" w:cstheme="majorEastAsia"/>
      <w:color w:val="000000"/>
    </w:r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StyleColBandSize w:val="1"/>
      <w:tblStyleRowBandSize w:val="1"/>
    </w:tblPr>
    <w:tcPr>
      <w:shd w:val="clear" w:color="auto" w:fill="FDEBE3" w:themeFill="accent6" w:themeFillTint="3f"/>
    </w:tcPr>
    <w:tblStylePr w:type="firstRow">
      <w:rPr>
        <w:b/>
        <w:bCs/>
        <w:color w:val="000000"/>
      </w:rPr>
      <w:tblPr/>
      <w:tcPr>
        <w:shd w:val="clear" w:color="auto" w:fill="FEF7F4"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FE9" w:themeFill="accent6" w:themeFillTint="33"/>
      </w:tcPr>
    </w:tblStylePr>
    <w:tblStylePr w:type="band1Vert">
      <w:tblPr/>
      <w:tcPr>
        <w:shd w:val="clear" w:color="auto" w:fill="FBD3C1" w:themeFill="accent6" w:themeFillTint="7f"/>
      </w:tcPr>
    </w:tblStylePr>
    <w:tblStylePr w:type="band1Horz">
      <w:tblPr/>
      <w:tcPr>
        <w:tcBorders>
          <w:insideH w:val="single" w:sz="6" w:space="0" w:color="F79646" w:themeColor="accent6"/>
          <w:insideV w:val="single" w:sz="6" w:space="0" w:color="F79646" w:themeColor="accent6"/>
        </w:tcBorders>
        <w:shd w:val="clear" w:color="auto" w:fill="FBD3C1" w:themeFill="accent6" w:themeFillTint="7f"/>
      </w:tcPr>
    </w:tblStylePr>
    <w:tblStylePr w:type="nwCell">
      <w:tblPr/>
      <w:tcPr>
        <w:shd w:val="clear" w:color="auto" w:fill="FFFFFF" w:themeFill="background1"/>
      </w:tcPr>
    </w:tblStylePr>
  </w:style>
  <w:style w:type="table" w:styleId="MediumGrid3">
    <w:name w:val="Medium Grid 3"/>
    <w:uiPriority w:val="69"/>
    <w:basedOn w:val="TableNormal"/>
    <w:pPr>
      <w:spacing w:after="0" w:line="240" w:lineRule="auto"/>
    </w:pPr>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StyleColBandSize w:val="1"/>
      <w:tblStyleRowBandSize w:val="1"/>
    </w:tblPr>
    <w:tcPr>
      <w:shd w:val="clear" w:color="auto" w:fill="E1E1E1" w:themeFill="text1"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DBDBD"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DBDBD" w:themeFill="text1" w:themeFillTint="7f"/>
      </w:tcPr>
    </w:tblStylePr>
  </w:style>
  <w:style w:type="table" w:styleId="MediumGrid3-Accent1">
    <w:name w:val="Medium Grid 3 Accent 1"/>
    <w:uiPriority w:val="69"/>
    <w:basedOn w:val="TableNormal"/>
    <w:pPr>
      <w:spacing w:after="0" w:line="240" w:lineRule="auto"/>
    </w:pPr>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StyleColBandSize w:val="1"/>
      <w:tblStyleRowBandSize w:val="1"/>
    </w:tblPr>
    <w:tcPr>
      <w:shd w:val="clear" w:color="auto" w:fill="E4E8F1" w:themeFill="accent1"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2CDE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2CDE1" w:themeFill="accent1" w:themeFillTint="7f"/>
      </w:tcPr>
    </w:tblStylePr>
  </w:style>
  <w:style w:type="table" w:styleId="MediumGrid3-Accent2">
    <w:name w:val="Medium Grid 3 Accent 2"/>
    <w:uiPriority w:val="69"/>
    <w:basedOn w:val="TableNormal"/>
    <w:pPr>
      <w:spacing w:after="0" w:line="240" w:lineRule="auto"/>
    </w:pPr>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StyleColBandSize w:val="1"/>
      <w:tblStyleRowBandSize w:val="1"/>
    </w:tblPr>
    <w:tcPr>
      <w:shd w:val="clear" w:color="auto" w:fill="F1E4E3" w:themeFill="accent2"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2C3C2"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2C3C2" w:themeFill="accent2" w:themeFillTint="7f"/>
      </w:tcPr>
    </w:tblStylePr>
  </w:style>
  <w:style w:type="table" w:styleId="MediumGrid3-Accent3">
    <w:name w:val="Medium Grid 3 Accent 3"/>
    <w:uiPriority w:val="69"/>
    <w:basedOn w:val="TableNormal"/>
    <w:pPr>
      <w:spacing w:after="0" w:line="240" w:lineRule="auto"/>
    </w:pPr>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StyleColBandSize w:val="1"/>
      <w:tblStyleRowBandSize w:val="1"/>
    </w:tblPr>
    <w:tcPr>
      <w:shd w:val="clear" w:color="auto" w:fill="EBF0E4" w:themeFill="accent3"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5E0C4"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5E0C4" w:themeFill="accent3" w:themeFillTint="7f"/>
      </w:tcPr>
    </w:tblStylePr>
  </w:style>
  <w:style w:type="table" w:styleId="MediumGrid3-Accent4">
    <w:name w:val="Medium Grid 3 Accent 4"/>
    <w:uiPriority w:val="69"/>
    <w:basedOn w:val="TableNormal"/>
    <w:pPr>
      <w:spacing w:after="0" w:line="240" w:lineRule="auto"/>
    </w:pPr>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StyleColBandSize w:val="1"/>
      <w:tblStyleRowBandSize w:val="1"/>
    </w:tblPr>
    <w:tcPr>
      <w:shd w:val="clear" w:color="auto" w:fill="E8E5EC" w:themeFill="accent4"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C6D7"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C6D7" w:themeFill="accent4" w:themeFillTint="7f"/>
      </w:tcPr>
    </w:tblStylePr>
  </w:style>
  <w:style w:type="table" w:styleId="MediumGrid3-Accent5">
    <w:name w:val="Medium Grid 3 Accent 5"/>
    <w:uiPriority w:val="69"/>
    <w:basedOn w:val="TableNormal"/>
    <w:pPr>
      <w:spacing w:after="0" w:line="240" w:lineRule="auto"/>
    </w:pPr>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StyleColBandSize w:val="1"/>
      <w:tblStyleRowBandSize w:val="1"/>
    </w:tblPr>
    <w:tcPr>
      <w:shd w:val="clear" w:color="auto" w:fill="E3EEF3" w:themeFill="accent5"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2DBE5"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2DBE5" w:themeFill="accent5" w:themeFillTint="7f"/>
      </w:tcPr>
    </w:tblStylePr>
  </w:style>
  <w:style w:type="table" w:styleId="MediumGrid3-Accent6">
    <w:name w:val="Medium Grid 3 Accent 6"/>
    <w:uiPriority w:val="69"/>
    <w:basedOn w:val="TableNormal"/>
    <w:pPr>
      <w:spacing w:after="0" w:line="240" w:lineRule="auto"/>
    </w:pPr>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StyleColBandSize w:val="1"/>
      <w:tblStyleRowBandSize w:val="1"/>
    </w:tblPr>
    <w:tcPr>
      <w:shd w:val="clear" w:color="auto" w:fill="FDEBE3" w:themeFill="accent6"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D3C1"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D3C1" w:themeFill="accent6" w:themeFillTint="7f"/>
      </w:tcPr>
    </w:tblStylePr>
  </w:style>
  <w:style w:type="table" w:styleId="DarkList">
    <w:name w:val="Dark List"/>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4061"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76092"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76092" w:themeFill="accent1" w:themeFillShade="bf"/>
      </w:tcPr>
    </w:tblStylePr>
    <w:tblStylePr w:type="band1Vert">
      <w:tblPr/>
      <w:tcPr>
        <w:tcBorders>
          <w:top w:val="nil"/>
          <w:left w:val="nil"/>
          <w:bottom w:val="nil"/>
          <w:right w:val="nil"/>
          <w:insideH w:val="nil"/>
          <w:insideV w:val="nil"/>
        </w:tcBorders>
        <w:shd w:val="clear" w:color="auto" w:fill="376092" w:themeFill="accent1" w:themeFillShade="bf"/>
      </w:tcPr>
    </w:tblStylePr>
    <w:tblStylePr w:type="band1Horz">
      <w:tblPr/>
      <w:tcPr>
        <w:tcBorders>
          <w:top w:val="nil"/>
          <w:left w:val="nil"/>
          <w:bottom w:val="nil"/>
          <w:right w:val="nil"/>
          <w:insideH w:val="nil"/>
          <w:insideV w:val="nil"/>
        </w:tcBorders>
        <w:shd w:val="clear" w:color="auto" w:fill="376092" w:themeFill="accent1" w:themeFillShade="bf"/>
      </w:tcPr>
    </w:tblStylePr>
  </w:style>
  <w:style w:type="table" w:styleId="DarkList-Accent2">
    <w:name w:val="Dark List Accent 2"/>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325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53735"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53735" w:themeFill="accent2" w:themeFillShade="bf"/>
      </w:tcPr>
    </w:tblStylePr>
    <w:tblStylePr w:type="band1Vert">
      <w:tblPr/>
      <w:tcPr>
        <w:tcBorders>
          <w:top w:val="nil"/>
          <w:left w:val="nil"/>
          <w:bottom w:val="nil"/>
          <w:right w:val="nil"/>
          <w:insideH w:val="nil"/>
          <w:insideV w:val="nil"/>
        </w:tcBorders>
        <w:shd w:val="clear" w:color="auto" w:fill="953735" w:themeFill="accent2" w:themeFillShade="bf"/>
      </w:tcPr>
    </w:tblStylePr>
    <w:tblStylePr w:type="band1Horz">
      <w:tblPr/>
      <w:tcPr>
        <w:tcBorders>
          <w:top w:val="nil"/>
          <w:left w:val="nil"/>
          <w:bottom w:val="nil"/>
          <w:right w:val="nil"/>
          <w:insideH w:val="nil"/>
          <w:insideV w:val="nil"/>
        </w:tcBorders>
        <w:shd w:val="clear" w:color="auto" w:fill="953735" w:themeFill="accent2" w:themeFillShade="bf"/>
      </w:tcPr>
    </w:tblStylePr>
  </w:style>
  <w:style w:type="table" w:styleId="DarkList-Accent3">
    <w:name w:val="Dark List Accent 3"/>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62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3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33C" w:themeFill="accent3" w:themeFillShade="bf"/>
      </w:tcPr>
    </w:tblStylePr>
    <w:tblStylePr w:type="band1Vert">
      <w:tblPr/>
      <w:tcPr>
        <w:tcBorders>
          <w:top w:val="nil"/>
          <w:left w:val="nil"/>
          <w:bottom w:val="nil"/>
          <w:right w:val="nil"/>
          <w:insideH w:val="nil"/>
          <w:insideV w:val="nil"/>
        </w:tcBorders>
        <w:shd w:val="clear" w:color="auto" w:fill="76933C" w:themeFill="accent3" w:themeFillShade="bf"/>
      </w:tcPr>
    </w:tblStylePr>
    <w:tblStylePr w:type="band1Horz">
      <w:tblPr/>
      <w:tcPr>
        <w:tcBorders>
          <w:top w:val="nil"/>
          <w:left w:val="nil"/>
          <w:bottom w:val="nil"/>
          <w:right w:val="nil"/>
          <w:insideH w:val="nil"/>
          <w:insideV w:val="nil"/>
        </w:tcBorders>
        <w:shd w:val="clear" w:color="auto" w:fill="76933C" w:themeFill="accent3" w:themeFillShade="bf"/>
      </w:tcPr>
    </w:tblStylePr>
  </w:style>
  <w:style w:type="table" w:styleId="DarkList-Accent4">
    <w:name w:val="Dark List Accent 4"/>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03152"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604A7B"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604A7B" w:themeFill="accent4" w:themeFillShade="bf"/>
      </w:tcPr>
    </w:tblStylePr>
    <w:tblStylePr w:type="band1Vert">
      <w:tblPr/>
      <w:tcPr>
        <w:tcBorders>
          <w:top w:val="nil"/>
          <w:left w:val="nil"/>
          <w:bottom w:val="nil"/>
          <w:right w:val="nil"/>
          <w:insideH w:val="nil"/>
          <w:insideV w:val="nil"/>
        </w:tcBorders>
        <w:shd w:val="clear" w:color="auto" w:fill="604A7B" w:themeFill="accent4" w:themeFillShade="bf"/>
      </w:tcPr>
    </w:tblStylePr>
    <w:tblStylePr w:type="band1Horz">
      <w:tblPr/>
      <w:tcPr>
        <w:tcBorders>
          <w:top w:val="nil"/>
          <w:left w:val="nil"/>
          <w:bottom w:val="nil"/>
          <w:right w:val="nil"/>
          <w:insideH w:val="nil"/>
          <w:insideV w:val="nil"/>
        </w:tcBorders>
        <w:shd w:val="clear" w:color="auto" w:fill="604A7B" w:themeFill="accent4" w:themeFillShade="bf"/>
      </w:tcPr>
    </w:tblStylePr>
  </w:style>
  <w:style w:type="table" w:styleId="DarkList-Accent5">
    <w:name w:val="Dark List Accent 5"/>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1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5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59B" w:themeFill="accent5" w:themeFillShade="bf"/>
      </w:tcPr>
    </w:tblStylePr>
    <w:tblStylePr w:type="band1Vert">
      <w:tblPr/>
      <w:tcPr>
        <w:tcBorders>
          <w:top w:val="nil"/>
          <w:left w:val="nil"/>
          <w:bottom w:val="nil"/>
          <w:right w:val="nil"/>
          <w:insideH w:val="nil"/>
          <w:insideV w:val="nil"/>
        </w:tcBorders>
        <w:shd w:val="clear" w:color="auto" w:fill="31859B" w:themeFill="accent5" w:themeFillShade="bf"/>
      </w:tcPr>
    </w:tblStylePr>
    <w:tblStylePr w:type="band1Horz">
      <w:tblPr/>
      <w:tcPr>
        <w:tcBorders>
          <w:top w:val="nil"/>
          <w:left w:val="nil"/>
          <w:bottom w:val="nil"/>
          <w:right w:val="nil"/>
          <w:insideH w:val="nil"/>
          <w:insideV w:val="nil"/>
        </w:tcBorders>
        <w:shd w:val="clear" w:color="auto" w:fill="31859B" w:themeFill="accent5" w:themeFillShade="bf"/>
      </w:tcPr>
    </w:tblStylePr>
  </w:style>
  <w:style w:type="table" w:styleId="DarkList-Accent6">
    <w:name w:val="Dark List Accent 6"/>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80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4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46C0A" w:themeFill="accent6" w:themeFillShade="bf"/>
      </w:tcPr>
    </w:tblStylePr>
    <w:tblStylePr w:type="band1Vert">
      <w:tblPr/>
      <w:tcPr>
        <w:tcBorders>
          <w:top w:val="nil"/>
          <w:left w:val="nil"/>
          <w:bottom w:val="nil"/>
          <w:right w:val="nil"/>
          <w:insideH w:val="nil"/>
          <w:insideV w:val="nil"/>
        </w:tcBorders>
        <w:shd w:val="clear" w:color="auto" w:fill="E46C0A" w:themeFill="accent6" w:themeFillShade="bf"/>
      </w:tcPr>
    </w:tblStylePr>
    <w:tblStylePr w:type="band1Horz">
      <w:tblPr/>
      <w:tcPr>
        <w:tcBorders>
          <w:top w:val="nil"/>
          <w:left w:val="nil"/>
          <w:bottom w:val="nil"/>
          <w:right w:val="nil"/>
          <w:insideH w:val="nil"/>
          <w:insideV w:val="nil"/>
        </w:tcBorders>
        <w:shd w:val="clear" w:color="auto" w:fill="E46C0A" w:themeFill="accent6" w:themeFillShade="bf"/>
      </w:tcPr>
    </w:tblStylePr>
  </w:style>
  <w:style w:type="table" w:styleId="ColorfulShading">
    <w:name w:val="Colorful Shading"/>
    <w:uiPriority w:val="71"/>
    <w:basedOn w:val="TableNormal"/>
    <w:pPr>
      <w:spacing w:after="0" w:line="240" w:lineRule="auto"/>
    </w:pPr>
    <w:rPr>
      <w:color w:val="000000"/>
    </w:rPr>
    <w:tblPr>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StyleColBandSize w:val="1"/>
      <w:tblStyleRowBandSize w:val="1"/>
    </w:tblPr>
    <w:tcPr>
      <w:shd w:val="clear" w:color="auto" w:fill="F4F4F4"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000000" w:themeFill="text1" w:themeFillShade="99"/>
      </w:tcPr>
    </w:tblStylePr>
    <w:tblStylePr w:type="firstCol">
      <w:rPr>
        <w:color w:val="FFFFFF"/>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CCCCCC" w:themeFill="text1" w:themeFillTint="66"/>
      </w:tcPr>
    </w:tblStylePr>
    <w:tblStylePr w:type="band1Horz">
      <w:tblPr/>
      <w:tcPr>
        <w:shd w:val="clear" w:color="auto" w:fill="BDBDBD" w:themeFill="text1" w:themeFillTint="7f"/>
      </w:tcPr>
    </w:tblStylePr>
    <w:tblStylePr w:type="neCell">
      <w:rPr>
        <w:color w:val="000000"/>
      </w:rPr>
    </w:tblStylePr>
    <w:tblStylePr w:type="nwCell">
      <w:rPr>
        <w:color w:val="000000"/>
      </w:rPr>
    </w:tblStylePr>
  </w:style>
  <w:style w:type="table" w:styleId="ColorfulShading-Accent1">
    <w:name w:val="Colorful Shading Accent 1"/>
    <w:uiPriority w:val="71"/>
    <w:basedOn w:val="TableNormal"/>
    <w:pPr>
      <w:spacing w:after="0" w:line="240" w:lineRule="auto"/>
    </w:pPr>
    <w:rPr>
      <w:color w:val="000000"/>
    </w:rPr>
    <w:tblPr>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StyleColBandSize w:val="1"/>
      <w:tblStyleRowBandSize w:val="1"/>
    </w:tblPr>
    <w:tcPr>
      <w:shd w:val="clear" w:color="auto" w:fill="F5F6FA"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2C4D75" w:themeFill="accent1" w:themeFillShade="99"/>
      </w:tcPr>
    </w:tblStylePr>
    <w:tblStylePr w:type="firstCol">
      <w:rPr>
        <w:color w:val="FFFFFF"/>
      </w:rPr>
      <w:tblPr/>
      <w:tcPr>
        <w:tcBorders>
          <w:top w:val="nil"/>
          <w:left w:val="nil"/>
          <w:bottom w:val="nil"/>
          <w:right w:val="nil"/>
          <w:insideH w:val="single" w:sz="4" w:space="0" w:color="2C4D75" w:themeColor="accent1" w:themeShade="99"/>
          <w:insideV w:val="nil"/>
        </w:tcBorders>
        <w:shd w:val="clear" w:color="auto" w:fill="2C4D75" w:themeFill="accent1" w:themeFillShade="99"/>
      </w:tcPr>
    </w:tblStylePr>
    <w:tblStylePr w:type="lastCol">
      <w:rPr>
        <w:color w:val="FFFFFF"/>
      </w:rPr>
      <w:tblPr/>
      <w:tcPr>
        <w:tcBorders>
          <w:top w:val="nil"/>
          <w:left w:val="nil"/>
          <w:bottom w:val="nil"/>
          <w:right w:val="nil"/>
          <w:insideH w:val="nil"/>
          <w:insideV w:val="nil"/>
        </w:tcBorders>
        <w:shd w:val="clear" w:color="auto" w:fill="2C4D75" w:themeFill="accent1" w:themeFillShade="99"/>
      </w:tcPr>
    </w:tblStylePr>
    <w:tblStylePr w:type="band1Vert">
      <w:tblPr/>
      <w:tcPr>
        <w:shd w:val="clear" w:color="auto" w:fill="D0D8E8" w:themeFill="accent1" w:themeFillTint="66"/>
      </w:tcPr>
    </w:tblStylePr>
    <w:tblStylePr w:type="band1Horz">
      <w:tblPr/>
      <w:tcPr>
        <w:shd w:val="clear" w:color="auto" w:fill="C2CDE1" w:themeFill="accent1" w:themeFillTint="7f"/>
      </w:tcPr>
    </w:tblStylePr>
    <w:tblStylePr w:type="neCell">
      <w:rPr>
        <w:color w:val="000000"/>
      </w:rPr>
    </w:tblStylePr>
    <w:tblStylePr w:type="nwCell">
      <w:rPr>
        <w:color w:val="000000"/>
      </w:rPr>
    </w:tblStylePr>
  </w:style>
  <w:style w:type="table" w:styleId="ColorfulShading-Accent2">
    <w:name w:val="Colorful Shading Accent 2"/>
    <w:uiPriority w:val="71"/>
    <w:basedOn w:val="TableNormal"/>
    <w:pPr>
      <w:spacing w:after="0" w:line="240" w:lineRule="auto"/>
    </w:pPr>
    <w:rPr>
      <w:color w:val="000000"/>
    </w:rPr>
    <w:tblPr>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StyleColBandSize w:val="1"/>
      <w:tblStyleRowBandSize w:val="1"/>
    </w:tblPr>
    <w:tcPr>
      <w:shd w:val="clear" w:color="auto" w:fill="FAF5F5"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772C2A" w:themeFill="accent2" w:themeFillShade="99"/>
      </w:tcPr>
    </w:tblStylePr>
    <w:tblStylePr w:type="firstCol">
      <w:rPr>
        <w:color w:val="FFFFFF"/>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8D0D0" w:themeFill="accent2" w:themeFillTint="66"/>
      </w:tcPr>
    </w:tblStylePr>
    <w:tblStylePr w:type="band1Horz">
      <w:tblPr/>
      <w:tcPr>
        <w:shd w:val="clear" w:color="auto" w:fill="E2C3C2" w:themeFill="accent2" w:themeFillTint="7f"/>
      </w:tcPr>
    </w:tblStylePr>
    <w:tblStylePr w:type="neCell">
      <w:rPr>
        <w:color w:val="000000"/>
      </w:rPr>
    </w:tblStylePr>
    <w:tblStylePr w:type="nwCell">
      <w:rPr>
        <w:color w:val="000000"/>
      </w:rPr>
    </w:tblStylePr>
  </w:style>
  <w:style w:type="table" w:styleId="ColorfulShading-Accent3">
    <w:name w:val="Colorful Shading Accent 3"/>
    <w:uiPriority w:val="71"/>
    <w:basedOn w:val="TableNormal"/>
    <w:pPr>
      <w:spacing w:after="0" w:line="240" w:lineRule="auto"/>
    </w:pPr>
    <w:rPr>
      <w:color w:val="000000"/>
    </w:rPr>
    <w:tblPr>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StyleColBandSize w:val="1"/>
      <w:tblStyleRowBandSize w:val="1"/>
    </w:tblPr>
    <w:tcPr>
      <w:shd w:val="clear" w:color="auto" w:fill="F7F9F5"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5F7530" w:themeFill="accent3" w:themeFillShade="99"/>
      </w:tcPr>
    </w:tblStylePr>
    <w:tblStylePr w:type="firstCol">
      <w:rPr>
        <w:color w:val="FFFFFF"/>
      </w:rPr>
      <w:tblPr/>
      <w:tcPr>
        <w:tcBorders>
          <w:top w:val="nil"/>
          <w:left w:val="nil"/>
          <w:bottom w:val="nil"/>
          <w:right w:val="nil"/>
          <w:insideH w:val="single" w:sz="4" w:space="0" w:color="5F7530" w:themeColor="accent3" w:themeShade="99"/>
          <w:insideV w:val="nil"/>
        </w:tcBorders>
        <w:shd w:val="clear" w:color="auto" w:fill="5F7530" w:themeFill="accent3" w:themeFillShade="99"/>
      </w:tcPr>
    </w:tblStylePr>
    <w:tblStylePr w:type="lastCol">
      <w:rPr>
        <w:color w:val="FFFFFF"/>
      </w:rPr>
      <w:tblPr/>
      <w:tcPr>
        <w:tcBorders>
          <w:top w:val="nil"/>
          <w:left w:val="nil"/>
          <w:bottom w:val="nil"/>
          <w:right w:val="nil"/>
          <w:insideH w:val="nil"/>
          <w:insideV w:val="nil"/>
        </w:tcBorders>
        <w:shd w:val="clear" w:color="auto" w:fill="5F7530" w:themeFill="accent3" w:themeFillShade="99"/>
      </w:tcPr>
    </w:tblStylePr>
    <w:tblStylePr w:type="band1Vert">
      <w:tblPr/>
      <w:tcPr>
        <w:shd w:val="clear" w:color="auto" w:fill="DEE7D1" w:themeFill="accent3" w:themeFillTint="66"/>
      </w:tcPr>
    </w:tblStylePr>
    <w:tblStylePr w:type="band1Horz">
      <w:tblPr/>
      <w:tcPr>
        <w:shd w:val="clear" w:color="auto" w:fill="D5E0C4" w:themeFill="accent3" w:themeFillTint="7f"/>
      </w:tcPr>
    </w:tblStylePr>
  </w:style>
  <w:style w:type="table" w:styleId="ColorfulShading-Accent4">
    <w:name w:val="Colorful Shading Accent 4"/>
    <w:uiPriority w:val="71"/>
    <w:basedOn w:val="TableNormal"/>
    <w:pPr>
      <w:spacing w:after="0" w:line="240" w:lineRule="auto"/>
    </w:pPr>
    <w:rPr>
      <w:color w:val="000000"/>
    </w:rPr>
    <w:tblPr>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StyleColBandSize w:val="1"/>
      <w:tblStyleRowBandSize w:val="1"/>
    </w:tblPr>
    <w:tcPr>
      <w:shd w:val="clear" w:color="auto" w:fill="F6F5F8"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4D3B62" w:themeFill="accent4" w:themeFillShade="99"/>
      </w:tcPr>
    </w:tblStylePr>
    <w:tblStylePr w:type="firstCol">
      <w:rPr>
        <w:color w:val="FFFFFF"/>
      </w:rPr>
      <w:tblPr/>
      <w:tcPr>
        <w:tcBorders>
          <w:top w:val="nil"/>
          <w:left w:val="nil"/>
          <w:bottom w:val="nil"/>
          <w:right w:val="nil"/>
          <w:insideH w:val="single" w:sz="4" w:space="0" w:color="4D3B62" w:themeColor="accent4" w:themeShade="99"/>
          <w:insideV w:val="nil"/>
        </w:tcBorders>
        <w:shd w:val="clear" w:color="auto" w:fill="4D3B62" w:themeFill="accent4" w:themeFillShade="99"/>
      </w:tcPr>
    </w:tblStylePr>
    <w:tblStylePr w:type="lastCol">
      <w:rPr>
        <w:color w:val="FFFFFF"/>
      </w:rPr>
      <w:tblPr/>
      <w:tcPr>
        <w:tcBorders>
          <w:top w:val="nil"/>
          <w:left w:val="nil"/>
          <w:bottom w:val="nil"/>
          <w:right w:val="nil"/>
          <w:insideH w:val="nil"/>
          <w:insideV w:val="nil"/>
        </w:tcBorders>
        <w:shd w:val="clear" w:color="auto" w:fill="4D3B62" w:themeFill="accent4" w:themeFillShade="99"/>
      </w:tcPr>
    </w:tblStylePr>
    <w:tblStylePr w:type="band1Vert">
      <w:tblPr/>
      <w:tcPr>
        <w:shd w:val="clear" w:color="auto" w:fill="D8D3E0" w:themeFill="accent4" w:themeFillTint="66"/>
      </w:tcPr>
    </w:tblStylePr>
    <w:tblStylePr w:type="band1Horz">
      <w:tblPr/>
      <w:tcPr>
        <w:shd w:val="clear" w:color="auto" w:fill="CDC6D7" w:themeFill="accent4" w:themeFillTint="7f"/>
      </w:tcPr>
    </w:tblStylePr>
    <w:tblStylePr w:type="neCell">
      <w:rPr>
        <w:color w:val="000000"/>
      </w:rPr>
    </w:tblStylePr>
    <w:tblStylePr w:type="nwCell">
      <w:rPr>
        <w:color w:val="000000"/>
      </w:rPr>
    </w:tblStylePr>
  </w:style>
  <w:style w:type="table" w:styleId="ColorfulShading-Accent5">
    <w:name w:val="Colorful Shading Accent 5"/>
    <w:uiPriority w:val="71"/>
    <w:basedOn w:val="TableNormal"/>
    <w:pPr>
      <w:spacing w:after="0" w:line="240" w:lineRule="auto"/>
    </w:pPr>
    <w:rPr>
      <w:color w:val="000000"/>
    </w:rPr>
    <w:tblPr>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StyleColBandSize w:val="1"/>
      <w:tblStyleRowBandSize w:val="1"/>
    </w:tblPr>
    <w:tcPr>
      <w:shd w:val="clear" w:color="auto" w:fill="F5F8FA"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276A7C" w:themeFill="accent5" w:themeFillShade="99"/>
      </w:tcPr>
    </w:tblStylePr>
    <w:tblStylePr w:type="firstCol">
      <w:rPr>
        <w:color w:val="FFFFFF"/>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D0E3EA" w:themeFill="accent5" w:themeFillTint="66"/>
      </w:tcPr>
    </w:tblStylePr>
    <w:tblStylePr w:type="band1Horz">
      <w:tblPr/>
      <w:tcPr>
        <w:shd w:val="clear" w:color="auto" w:fill="C2DBE5" w:themeFill="accent5" w:themeFillTint="7f"/>
      </w:tcPr>
    </w:tblStylePr>
    <w:tblStylePr w:type="neCell">
      <w:rPr>
        <w:color w:val="000000"/>
      </w:rPr>
    </w:tblStylePr>
    <w:tblStylePr w:type="nwCell">
      <w:rPr>
        <w:color w:val="000000"/>
      </w:rPr>
    </w:tblStylePr>
  </w:style>
  <w:style w:type="table" w:styleId="ColorfulShading-Accent6">
    <w:name w:val="Colorful Shading Accent 6"/>
    <w:uiPriority w:val="71"/>
    <w:basedOn w:val="TableNormal"/>
    <w:pPr>
      <w:spacing w:after="0" w:line="240" w:lineRule="auto"/>
    </w:pPr>
    <w:rPr>
      <w:color w:val="000000"/>
    </w:rPr>
    <w:tblPr>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StyleColBandSize w:val="1"/>
      <w:tblStyleRowBandSize w:val="1"/>
    </w:tblPr>
    <w:tcPr>
      <w:shd w:val="clear" w:color="auto" w:fill="FEF7F4"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B65708" w:themeFill="accent6" w:themeFillShade="99"/>
      </w:tcPr>
    </w:tblStylePr>
    <w:tblStylePr w:type="firstCol">
      <w:rPr>
        <w:color w:val="FFFFFF"/>
      </w:rPr>
      <w:tblPr/>
      <w:tcPr>
        <w:tcBorders>
          <w:top w:val="nil"/>
          <w:left w:val="nil"/>
          <w:bottom w:val="nil"/>
          <w:right w:val="nil"/>
          <w:insideH w:val="single" w:sz="4" w:space="0" w:color="B65708" w:themeColor="accent6" w:themeShade="99"/>
          <w:insideV w:val="nil"/>
        </w:tcBorders>
        <w:shd w:val="clear" w:color="auto" w:fill="B65708" w:themeFill="accent6" w:themeFillShade="99"/>
      </w:tcPr>
    </w:tblStylePr>
    <w:tblStylePr w:type="lastCol">
      <w:rPr>
        <w:color w:val="FFFFFF"/>
      </w:rPr>
      <w:tblPr/>
      <w:tcPr>
        <w:tcBorders>
          <w:top w:val="nil"/>
          <w:left w:val="nil"/>
          <w:bottom w:val="nil"/>
          <w:right w:val="nil"/>
          <w:insideH w:val="nil"/>
          <w:insideV w:val="nil"/>
        </w:tcBorders>
        <w:shd w:val="clear" w:color="auto" w:fill="B65708" w:themeFill="accent6" w:themeFillShade="99"/>
      </w:tcPr>
    </w:tblStylePr>
    <w:tblStylePr w:type="band1Vert">
      <w:tblPr/>
      <w:tcPr>
        <w:shd w:val="clear" w:color="auto" w:fill="FCDDCF" w:themeFill="accent6" w:themeFillTint="66"/>
      </w:tcPr>
    </w:tblStylePr>
    <w:tblStylePr w:type="band1Horz">
      <w:tblPr/>
      <w:tcPr>
        <w:shd w:val="clear" w:color="auto" w:fill="FBD3C1" w:themeFill="accent6" w:themeFillTint="7f"/>
      </w:tcPr>
    </w:tblStylePr>
    <w:tblStylePr w:type="neCell">
      <w:rPr>
        <w:color w:val="000000"/>
      </w:rPr>
    </w:tblStylePr>
    <w:tblStylePr w:type="nwCell">
      <w:rPr>
        <w:color w:val="000000"/>
      </w:rPr>
    </w:tblStylePr>
  </w:style>
  <w:style w:type="table" w:styleId="ColorfulList">
    <w:name w:val="Colorful List"/>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4F4F4" w:themeFill="text1" w:themeFillTint="19"/>
    </w:tcPr>
    <w:tblStylePr w:type="firstRow">
      <w:rPr>
        <w:b/>
        <w:bCs/>
        <w:color w:val="FFFFFF"/>
      </w:rPr>
      <w:tblPr/>
      <w:tcPr>
        <w:tcBorders>
          <w:bottom w:val="single" w:sz="12" w:space="0" w:color="FFFFFF" w:themeColor="background1"/>
        </w:tcBorders>
        <w:shd w:val="clear" w:color="auto" w:fill="9F3B38" w:themeFill="accent2" w:themeFillShade="cc"/>
      </w:tcPr>
    </w:tblStylePr>
    <w:tblStylePr w:type="lastRow">
      <w:rPr>
        <w:b/>
        <w:bCs/>
        <w:color w:val="9F3B38"/>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1E1E1" w:themeFill="text1" w:themeFillTint="3f"/>
      </w:tcPr>
    </w:tblStylePr>
    <w:tblStylePr w:type="band1Horz">
      <w:tblPr/>
      <w:tcPr>
        <w:shd w:val="clear" w:color="auto" w:fill="E7E7E7" w:themeFill="text1" w:themeFillTint="33"/>
      </w:tcPr>
    </w:tblStylePr>
  </w:style>
  <w:style w:type="table" w:styleId="ColorfulList-Accent1">
    <w:name w:val="Colorful List Accent 1"/>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5F6FA" w:themeFill="accent1" w:themeFillTint="19"/>
    </w:tcPr>
    <w:tblStylePr w:type="firstRow">
      <w:rPr>
        <w:b/>
        <w:bCs/>
        <w:color w:val="FFFFFF"/>
      </w:rPr>
      <w:tblPr/>
      <w:tcPr>
        <w:tcBorders>
          <w:bottom w:val="single" w:sz="12" w:space="0" w:color="FFFFFF" w:themeColor="background1"/>
        </w:tcBorders>
        <w:shd w:val="clear" w:color="auto" w:fill="9F3B38" w:themeFill="accent2" w:themeFillShade="cc"/>
      </w:tcPr>
    </w:tblStylePr>
    <w:tblStylePr w:type="lastRow">
      <w:rPr>
        <w:b/>
        <w:bCs/>
        <w:color w:val="9F3B38"/>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4E8F1" w:themeFill="accent1" w:themeFillTint="3f"/>
      </w:tcPr>
    </w:tblStylePr>
    <w:tblStylePr w:type="band1Horz">
      <w:tblPr/>
      <w:tcPr>
        <w:shd w:val="clear" w:color="auto" w:fill="E9EDF4" w:themeFill="accent1" w:themeFillTint="33"/>
      </w:tcPr>
    </w:tblStylePr>
  </w:style>
  <w:style w:type="table" w:styleId="ColorfulList-Accent2">
    <w:name w:val="Colorful List Accent 2"/>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AF5F5" w:themeFill="accent2" w:themeFillTint="19"/>
    </w:tcPr>
    <w:tblStylePr w:type="firstRow">
      <w:rPr>
        <w:b/>
        <w:bCs/>
        <w:color w:val="FFFFFF"/>
      </w:rPr>
      <w:tblPr/>
      <w:tcPr>
        <w:tcBorders>
          <w:bottom w:val="single" w:sz="12" w:space="0" w:color="FFFFFF" w:themeColor="background1"/>
        </w:tcBorders>
        <w:shd w:val="clear" w:color="auto" w:fill="9F3B38" w:themeFill="accent2" w:themeFillShade="cc"/>
      </w:tcPr>
    </w:tblStylePr>
    <w:tblStylePr w:type="lastRow">
      <w:rPr>
        <w:b/>
        <w:bCs/>
        <w:color w:val="9F3B38"/>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1E4E3" w:themeFill="accent2" w:themeFillTint="3f"/>
      </w:tcPr>
    </w:tblStylePr>
    <w:tblStylePr w:type="band1Horz">
      <w:tblPr/>
      <w:tcPr>
        <w:shd w:val="clear" w:color="auto" w:fill="F4E9E9" w:themeFill="accent2" w:themeFillTint="33"/>
      </w:tcPr>
    </w:tblStylePr>
  </w:style>
  <w:style w:type="table" w:styleId="ColorfulList-Accent3">
    <w:name w:val="Colorful List Accent 3"/>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7F9F5" w:themeFill="accent3" w:themeFillTint="19"/>
    </w:tcPr>
    <w:tblStylePr w:type="firstRow">
      <w:rPr>
        <w:b/>
        <w:bCs/>
        <w:color w:val="FFFFFF"/>
      </w:rPr>
      <w:tblPr/>
      <w:tcPr>
        <w:tcBorders>
          <w:bottom w:val="single" w:sz="12" w:space="0" w:color="FFFFFF" w:themeColor="background1"/>
        </w:tcBorders>
        <w:shd w:val="clear" w:color="auto" w:fill="664F83" w:themeFill="accent4" w:themeFillShade="cc"/>
      </w:tcPr>
    </w:tblStylePr>
    <w:tblStylePr w:type="lastRow">
      <w:rPr>
        <w:b/>
        <w:bCs/>
        <w:color w:val="664F83"/>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BF0E4" w:themeFill="accent3" w:themeFillTint="3f"/>
      </w:tcPr>
    </w:tblStylePr>
    <w:tblStylePr w:type="band1Horz">
      <w:tblPr/>
      <w:tcPr>
        <w:shd w:val="clear" w:color="auto" w:fill="EFF3EA" w:themeFill="accent3" w:themeFillTint="33"/>
      </w:tcPr>
    </w:tblStylePr>
  </w:style>
  <w:style w:type="table" w:styleId="ColorfulList-Accent4">
    <w:name w:val="Colorful List Accent 4"/>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6F5F8" w:themeFill="accent4" w:themeFillTint="19"/>
    </w:tcPr>
    <w:tblStylePr w:type="firstRow">
      <w:rPr>
        <w:b/>
        <w:bCs/>
        <w:color w:val="FFFFFF"/>
      </w:rPr>
      <w:tblPr/>
      <w:tcPr>
        <w:tcBorders>
          <w:bottom w:val="single" w:sz="12" w:space="0" w:color="FFFFFF" w:themeColor="background1"/>
        </w:tcBorders>
        <w:shd w:val="clear" w:color="auto" w:fill="7E9D40" w:themeFill="accent3" w:themeFillShade="cc"/>
      </w:tcPr>
    </w:tblStylePr>
    <w:tblStylePr w:type="lastRow">
      <w:rPr>
        <w:b/>
        <w:bCs/>
        <w:color w:val="7E9D4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5EC" w:themeFill="accent4" w:themeFillTint="3f"/>
      </w:tcPr>
    </w:tblStylePr>
    <w:tblStylePr w:type="band1Horz">
      <w:tblPr/>
      <w:tcPr>
        <w:shd w:val="clear" w:color="auto" w:fill="EDEAF0" w:themeFill="accent4" w:themeFillTint="33"/>
      </w:tcPr>
    </w:tblStylePr>
  </w:style>
  <w:style w:type="table" w:styleId="ColorfulList-Accent5">
    <w:name w:val="Colorful List Accent 5"/>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5F8FA" w:themeFill="accent5" w:themeFillTint="19"/>
    </w:tcPr>
    <w:tblStylePr w:type="firstRow">
      <w:rPr>
        <w:b/>
        <w:bCs/>
        <w:color w:val="FFFFFF"/>
      </w:rPr>
      <w:tblPr/>
      <w:tcPr>
        <w:tcBorders>
          <w:bottom w:val="single" w:sz="12" w:space="0" w:color="FFFFFF" w:themeColor="background1"/>
        </w:tcBorders>
        <w:shd w:val="clear" w:color="auto" w:fill="F3740B" w:themeFill="accent6" w:themeFillShade="cc"/>
      </w:tcPr>
    </w:tblStylePr>
    <w:tblStylePr w:type="lastRow">
      <w:rPr>
        <w:b/>
        <w:bCs/>
        <w:color w:val="F3740B"/>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3EEF3" w:themeFill="accent5" w:themeFillTint="3f"/>
      </w:tcPr>
    </w:tblStylePr>
    <w:tblStylePr w:type="band1Horz">
      <w:tblPr/>
      <w:tcPr>
        <w:shd w:val="clear" w:color="auto" w:fill="E9F1F5" w:themeFill="accent5" w:themeFillTint="33"/>
      </w:tcPr>
    </w:tblStylePr>
  </w:style>
  <w:style w:type="table" w:styleId="ColorfulList-Accent6">
    <w:name w:val="Colorful List Accent 6"/>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EF7F4" w:themeFill="accent6" w:themeFillTint="19"/>
    </w:tcPr>
    <w:tblStylePr w:type="firstRow">
      <w:rPr>
        <w:b/>
        <w:bCs/>
        <w:color w:val="FFFFFF"/>
      </w:rPr>
      <w:tblPr/>
      <w:tcPr>
        <w:tcBorders>
          <w:bottom w:val="single" w:sz="12" w:space="0" w:color="FFFFFF" w:themeColor="background1"/>
        </w:tcBorders>
        <w:shd w:val="clear" w:color="auto" w:fill="358EA6" w:themeFill="accent5" w:themeFillShade="cc"/>
      </w:tcPr>
    </w:tblStylePr>
    <w:tblStylePr w:type="lastRow">
      <w:rPr>
        <w:b/>
        <w:bCs/>
        <w:color w:val="358EA6"/>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BE3" w:themeFill="accent6" w:themeFillTint="3f"/>
      </w:tcPr>
    </w:tblStylePr>
    <w:tblStylePr w:type="band1Horz">
      <w:tblPr/>
      <w:tcPr>
        <w:shd w:val="clear" w:color="auto" w:fill="FDEFE9" w:themeFill="accent6" w:themeFillTint="33"/>
      </w:tcPr>
    </w:tblStylePr>
  </w:style>
  <w:style w:type="table" w:styleId="ColorfulGrid">
    <w:name w:val="Colorful Grid"/>
    <w:uiPriority w:val="73"/>
    <w:basedOn w:val="TableNormal"/>
    <w:pPr>
      <w:spacing w:after="0" w:line="240" w:lineRule="auto"/>
    </w:pPr>
    <w:rPr>
      <w:color w:val="000000"/>
    </w:rPr>
    <w:tblPr>
      <w:tblInd w:w="0" w:type="dxa"/>
      <w:tblBorders>
        <w:insideH w:val="single" w:sz="4" w:space="0" w:color="FFFFFF" w:themeColor="background1"/>
      </w:tblBorders>
      <w:tblCellMar>
        <w:top w:w="0" w:type="dxa"/>
        <w:left w:w="108" w:type="dxa"/>
        <w:bottom w:w="0" w:type="dxa"/>
        <w:right w:w="108" w:type="dxa"/>
      </w:tblCellMar>
      <w:tblStyleColBandSize w:val="1"/>
      <w:tblStyleRowBandSize w:val="1"/>
    </w:tblPr>
    <w:tcPr>
      <w:shd w:val="clear" w:color="auto" w:fill="E7E7E7" w:themeFill="text1" w:themeFillTint="33"/>
    </w:tcPr>
    <w:tblStylePr w:type="firstRow">
      <w:rPr>
        <w:b/>
        <w:bCs/>
      </w:rPr>
      <w:tblPr/>
      <w:tcPr>
        <w:shd w:val="clear" w:color="auto" w:fill="CCCCCC" w:themeFill="text1" w:themeFillTint="66"/>
      </w:tcPr>
    </w:tblStylePr>
    <w:tblStylePr w:type="lastRow">
      <w:rPr>
        <w:b/>
        <w:bCs/>
        <w:color w:val="000000"/>
      </w:rPr>
      <w:tblPr/>
      <w:tcPr>
        <w:shd w:val="clear" w:color="auto" w:fill="CCCCCC" w:themeFill="text1" w:themeFillTint="66"/>
      </w:tcPr>
    </w:tblStylePr>
    <w:tblStylePr w:type="firstCol">
      <w:rPr>
        <w:color w:val="FFFFFF"/>
      </w:rPr>
      <w:tblPr/>
      <w:tcPr>
        <w:shd w:val="clear" w:color="auto" w:fill="000000" w:themeFill="text1" w:themeFillShade="bf"/>
      </w:tcPr>
    </w:tblStylePr>
    <w:tblStylePr w:type="lastCol">
      <w:rPr>
        <w:color w:val="FFFFFF"/>
      </w:rPr>
      <w:tblPr/>
      <w:tcPr>
        <w:shd w:val="clear" w:color="auto" w:fill="000000" w:themeFill="text1" w:themeFillShade="bf"/>
      </w:tcPr>
    </w:tblStylePr>
    <w:tblStylePr w:type="band1Vert">
      <w:tblPr/>
      <w:tcPr>
        <w:shd w:val="clear" w:color="auto" w:fill="BDBDBD" w:themeFill="text1" w:themeFillTint="7f"/>
      </w:tcPr>
    </w:tblStylePr>
    <w:tblStylePr w:type="band1Horz">
      <w:tblPr/>
      <w:tcPr>
        <w:shd w:val="clear" w:color="auto" w:fill="BDBDBD" w:themeFill="text1" w:themeFillTint="7f"/>
      </w:tcPr>
    </w:tblStylePr>
  </w:style>
  <w:style w:type="table" w:styleId="ColorfulGrid-Accent1">
    <w:name w:val="Colorful Grid Accent 1"/>
    <w:uiPriority w:val="73"/>
    <w:basedOn w:val="TableNormal"/>
    <w:pPr>
      <w:spacing w:after="0" w:line="240" w:lineRule="auto"/>
    </w:pPr>
    <w:rPr>
      <w:color w:val="000000"/>
    </w:rPr>
    <w:tblPr>
      <w:tblInd w:w="0" w:type="dxa"/>
      <w:tblBorders>
        <w:insideH w:val="single" w:sz="4" w:space="0" w:color="FFFFFF" w:themeColor="background1"/>
      </w:tblBorders>
      <w:tblCellMar>
        <w:top w:w="0" w:type="dxa"/>
        <w:left w:w="108" w:type="dxa"/>
        <w:bottom w:w="0" w:type="dxa"/>
        <w:right w:w="108" w:type="dxa"/>
      </w:tblCellMar>
      <w:tblStyleColBandSize w:val="1"/>
      <w:tblStyleRowBandSize w:val="1"/>
    </w:tblPr>
    <w:tcPr>
      <w:shd w:val="clear" w:color="auto" w:fill="E9EDF4" w:themeFill="accent1" w:themeFillTint="33"/>
    </w:tcPr>
    <w:tblStylePr w:type="firstRow">
      <w:rPr>
        <w:b/>
        <w:bCs/>
      </w:rPr>
      <w:tblPr/>
      <w:tcPr>
        <w:shd w:val="clear" w:color="auto" w:fill="D0D8E8" w:themeFill="accent1" w:themeFillTint="66"/>
      </w:tcPr>
    </w:tblStylePr>
    <w:tblStylePr w:type="lastRow">
      <w:rPr>
        <w:b/>
        <w:bCs/>
        <w:color w:val="000000"/>
      </w:rPr>
      <w:tblPr/>
      <w:tcPr>
        <w:shd w:val="clear" w:color="auto" w:fill="D0D8E8" w:themeFill="accent1" w:themeFillTint="66"/>
      </w:tcPr>
    </w:tblStylePr>
    <w:tblStylePr w:type="firstCol">
      <w:rPr>
        <w:color w:val="FFFFFF"/>
      </w:rPr>
      <w:tblPr/>
      <w:tcPr>
        <w:shd w:val="clear" w:color="auto" w:fill="376092" w:themeFill="accent1" w:themeFillShade="bf"/>
      </w:tcPr>
    </w:tblStylePr>
    <w:tblStylePr w:type="lastCol">
      <w:rPr>
        <w:color w:val="FFFFFF"/>
      </w:rPr>
      <w:tblPr/>
      <w:tcPr>
        <w:shd w:val="clear" w:color="auto" w:fill="376092" w:themeFill="accent1" w:themeFillShade="bf"/>
      </w:tcPr>
    </w:tblStylePr>
    <w:tblStylePr w:type="band1Vert">
      <w:tblPr/>
      <w:tcPr>
        <w:shd w:val="clear" w:color="auto" w:fill="C2CDE1" w:themeFill="accent1" w:themeFillTint="7f"/>
      </w:tcPr>
    </w:tblStylePr>
    <w:tblStylePr w:type="band1Horz">
      <w:tblPr/>
      <w:tcPr>
        <w:shd w:val="clear" w:color="auto" w:fill="C2CDE1" w:themeFill="accent1" w:themeFillTint="7f"/>
      </w:tcPr>
    </w:tblStylePr>
  </w:style>
  <w:style w:type="table" w:styleId="ColorfulGrid-Accent2">
    <w:name w:val="Colorful Grid Accent 2"/>
    <w:uiPriority w:val="73"/>
    <w:basedOn w:val="TableNormal"/>
    <w:pPr>
      <w:spacing w:after="0" w:line="240" w:lineRule="auto"/>
    </w:pPr>
    <w:rPr>
      <w:color w:val="000000"/>
    </w:rPr>
    <w:tblPr>
      <w:tblInd w:w="0" w:type="dxa"/>
      <w:tblBorders>
        <w:insideH w:val="single" w:sz="4" w:space="0" w:color="FFFFFF" w:themeColor="background1"/>
      </w:tblBorders>
      <w:tblCellMar>
        <w:top w:w="0" w:type="dxa"/>
        <w:left w:w="108" w:type="dxa"/>
        <w:bottom w:w="0" w:type="dxa"/>
        <w:right w:w="108" w:type="dxa"/>
      </w:tblCellMar>
      <w:tblStyleColBandSize w:val="1"/>
      <w:tblStyleRowBandSize w:val="1"/>
    </w:tblPr>
    <w:tcPr>
      <w:shd w:val="clear" w:color="auto" w:fill="F4E9E9" w:themeFill="accent2" w:themeFillTint="33"/>
    </w:tcPr>
    <w:tblStylePr w:type="firstRow">
      <w:rPr>
        <w:b/>
        <w:bCs/>
      </w:rPr>
      <w:tblPr/>
      <w:tcPr>
        <w:shd w:val="clear" w:color="auto" w:fill="E8D0D0" w:themeFill="accent2" w:themeFillTint="66"/>
      </w:tcPr>
    </w:tblStylePr>
    <w:tblStylePr w:type="lastRow">
      <w:rPr>
        <w:b/>
        <w:bCs/>
        <w:color w:val="000000"/>
      </w:rPr>
      <w:tblPr/>
      <w:tcPr>
        <w:shd w:val="clear" w:color="auto" w:fill="E8D0D0" w:themeFill="accent2" w:themeFillTint="66"/>
      </w:tcPr>
    </w:tblStylePr>
    <w:tblStylePr w:type="firstCol">
      <w:rPr>
        <w:color w:val="FFFFFF"/>
      </w:rPr>
      <w:tblPr/>
      <w:tcPr>
        <w:shd w:val="clear" w:color="auto" w:fill="953735" w:themeFill="accent2" w:themeFillShade="bf"/>
      </w:tcPr>
    </w:tblStylePr>
    <w:tblStylePr w:type="lastCol">
      <w:rPr>
        <w:color w:val="FFFFFF"/>
      </w:rPr>
      <w:tblPr/>
      <w:tcPr>
        <w:shd w:val="clear" w:color="auto" w:fill="953735" w:themeFill="accent2" w:themeFillShade="bf"/>
      </w:tcPr>
    </w:tblStylePr>
    <w:tblStylePr w:type="band1Vert">
      <w:tblPr/>
      <w:tcPr>
        <w:shd w:val="clear" w:color="auto" w:fill="E2C3C2" w:themeFill="accent2" w:themeFillTint="7f"/>
      </w:tcPr>
    </w:tblStylePr>
    <w:tblStylePr w:type="band1Horz">
      <w:tblPr/>
      <w:tcPr>
        <w:shd w:val="clear" w:color="auto" w:fill="E2C3C2" w:themeFill="accent2" w:themeFillTint="7f"/>
      </w:tcPr>
    </w:tblStylePr>
  </w:style>
  <w:style w:type="table" w:styleId="ColorfulGrid-Accent3">
    <w:name w:val="Colorful Grid Accent 3"/>
    <w:uiPriority w:val="73"/>
    <w:basedOn w:val="TableNormal"/>
    <w:pPr>
      <w:spacing w:after="0" w:line="240" w:lineRule="auto"/>
    </w:pPr>
    <w:rPr>
      <w:color w:val="000000"/>
    </w:rPr>
    <w:tblPr>
      <w:tblInd w:w="0" w:type="dxa"/>
      <w:tblBorders>
        <w:insideH w:val="single" w:sz="4" w:space="0" w:color="FFFFFF" w:themeColor="background1"/>
      </w:tblBorders>
      <w:tblCellMar>
        <w:top w:w="0" w:type="dxa"/>
        <w:left w:w="108" w:type="dxa"/>
        <w:bottom w:w="0" w:type="dxa"/>
        <w:right w:w="108" w:type="dxa"/>
      </w:tblCellMar>
      <w:tblStyleColBandSize w:val="1"/>
      <w:tblStyleRowBandSize w:val="1"/>
    </w:tblPr>
    <w:tcPr>
      <w:shd w:val="clear" w:color="auto" w:fill="EFF3EA" w:themeFill="accent3" w:themeFillTint="33"/>
    </w:tcPr>
    <w:tblStylePr w:type="firstRow">
      <w:rPr>
        <w:b/>
        <w:bCs/>
      </w:rPr>
      <w:tblPr/>
      <w:tcPr>
        <w:shd w:val="clear" w:color="auto" w:fill="DEE7D1" w:themeFill="accent3" w:themeFillTint="66"/>
      </w:tcPr>
    </w:tblStylePr>
    <w:tblStylePr w:type="lastRow">
      <w:rPr>
        <w:b/>
        <w:bCs/>
        <w:color w:val="000000"/>
      </w:rPr>
      <w:tblPr/>
      <w:tcPr>
        <w:shd w:val="clear" w:color="auto" w:fill="DEE7D1" w:themeFill="accent3" w:themeFillTint="66"/>
      </w:tcPr>
    </w:tblStylePr>
    <w:tblStylePr w:type="firstCol">
      <w:rPr>
        <w:color w:val="FFFFFF"/>
      </w:rPr>
      <w:tblPr/>
      <w:tcPr>
        <w:shd w:val="clear" w:color="auto" w:fill="76933C" w:themeFill="accent3" w:themeFillShade="bf"/>
      </w:tcPr>
    </w:tblStylePr>
    <w:tblStylePr w:type="lastCol">
      <w:rPr>
        <w:color w:val="FFFFFF"/>
      </w:rPr>
      <w:tblPr/>
      <w:tcPr>
        <w:shd w:val="clear" w:color="auto" w:fill="76933C" w:themeFill="accent3" w:themeFillShade="bf"/>
      </w:tcPr>
    </w:tblStylePr>
    <w:tblStylePr w:type="band1Vert">
      <w:tblPr/>
      <w:tcPr>
        <w:shd w:val="clear" w:color="auto" w:fill="D5E0C4" w:themeFill="accent3" w:themeFillTint="7f"/>
      </w:tcPr>
    </w:tblStylePr>
    <w:tblStylePr w:type="band1Horz">
      <w:tblPr/>
      <w:tcPr>
        <w:shd w:val="clear" w:color="auto" w:fill="D5E0C4" w:themeFill="accent3" w:themeFillTint="7f"/>
      </w:tcPr>
    </w:tblStylePr>
  </w:style>
  <w:style w:type="table" w:styleId="ColorfulGrid-Accent4">
    <w:name w:val="Colorful Grid Accent 4"/>
    <w:uiPriority w:val="73"/>
    <w:basedOn w:val="TableNormal"/>
    <w:pPr>
      <w:spacing w:after="0" w:line="240" w:lineRule="auto"/>
    </w:pPr>
    <w:rPr>
      <w:color w:val="000000"/>
    </w:rPr>
    <w:tblPr>
      <w:tblInd w:w="0" w:type="dxa"/>
      <w:tblBorders>
        <w:insideH w:val="single" w:sz="4" w:space="0" w:color="FFFFFF" w:themeColor="background1"/>
      </w:tblBorders>
      <w:tblCellMar>
        <w:top w:w="0" w:type="dxa"/>
        <w:left w:w="108" w:type="dxa"/>
        <w:bottom w:w="0" w:type="dxa"/>
        <w:right w:w="108" w:type="dxa"/>
      </w:tblCellMar>
      <w:tblStyleColBandSize w:val="1"/>
      <w:tblStyleRowBandSize w:val="1"/>
    </w:tblPr>
    <w:tcPr>
      <w:shd w:val="clear" w:color="auto" w:fill="EDEAF0" w:themeFill="accent4" w:themeFillTint="33"/>
    </w:tcPr>
    <w:tblStylePr w:type="firstRow">
      <w:rPr>
        <w:b/>
        <w:bCs/>
      </w:rPr>
      <w:tblPr/>
      <w:tcPr>
        <w:shd w:val="clear" w:color="auto" w:fill="D8D3E0" w:themeFill="accent4" w:themeFillTint="66"/>
      </w:tcPr>
    </w:tblStylePr>
    <w:tblStylePr w:type="lastRow">
      <w:rPr>
        <w:b/>
        <w:bCs/>
        <w:color w:val="000000"/>
      </w:rPr>
      <w:tblPr/>
      <w:tcPr>
        <w:shd w:val="clear" w:color="auto" w:fill="D8D3E0" w:themeFill="accent4" w:themeFillTint="66"/>
      </w:tcPr>
    </w:tblStylePr>
    <w:tblStylePr w:type="firstCol">
      <w:rPr>
        <w:color w:val="FFFFFF"/>
      </w:rPr>
      <w:tblPr/>
      <w:tcPr>
        <w:shd w:val="clear" w:color="auto" w:fill="604A7B" w:themeFill="accent4" w:themeFillShade="bf"/>
      </w:tcPr>
    </w:tblStylePr>
    <w:tblStylePr w:type="lastCol">
      <w:rPr>
        <w:color w:val="FFFFFF"/>
      </w:rPr>
      <w:tblPr/>
      <w:tcPr>
        <w:shd w:val="clear" w:color="auto" w:fill="604A7B" w:themeFill="accent4" w:themeFillShade="bf"/>
      </w:tcPr>
    </w:tblStylePr>
    <w:tblStylePr w:type="band1Vert">
      <w:tblPr/>
      <w:tcPr>
        <w:shd w:val="clear" w:color="auto" w:fill="CDC6D7" w:themeFill="accent4" w:themeFillTint="7f"/>
      </w:tcPr>
    </w:tblStylePr>
    <w:tblStylePr w:type="band1Horz">
      <w:tblPr/>
      <w:tcPr>
        <w:shd w:val="clear" w:color="auto" w:fill="CDC6D7" w:themeFill="accent4" w:themeFillTint="7f"/>
      </w:tcPr>
    </w:tblStylePr>
  </w:style>
  <w:style w:type="table" w:styleId="ColorfulGrid-Accent5">
    <w:name w:val="Colorful Grid Accent 5"/>
    <w:uiPriority w:val="73"/>
    <w:basedOn w:val="TableNormal"/>
    <w:pPr>
      <w:spacing w:after="0" w:line="240" w:lineRule="auto"/>
    </w:pPr>
    <w:rPr>
      <w:color w:val="000000"/>
    </w:rPr>
    <w:tblPr>
      <w:tblInd w:w="0" w:type="dxa"/>
      <w:tblBorders>
        <w:insideH w:val="single" w:sz="4" w:space="0" w:color="FFFFFF" w:themeColor="background1"/>
      </w:tblBorders>
      <w:tblCellMar>
        <w:top w:w="0" w:type="dxa"/>
        <w:left w:w="108" w:type="dxa"/>
        <w:bottom w:w="0" w:type="dxa"/>
        <w:right w:w="108" w:type="dxa"/>
      </w:tblCellMar>
      <w:tblStyleColBandSize w:val="1"/>
      <w:tblStyleRowBandSize w:val="1"/>
    </w:tblPr>
    <w:tcPr>
      <w:shd w:val="clear" w:color="auto" w:fill="E9F1F5" w:themeFill="accent5" w:themeFillTint="33"/>
    </w:tcPr>
    <w:tblStylePr w:type="firstRow">
      <w:rPr>
        <w:b/>
        <w:bCs/>
      </w:rPr>
      <w:tblPr/>
      <w:tcPr>
        <w:shd w:val="clear" w:color="auto" w:fill="D0E3EA" w:themeFill="accent5" w:themeFillTint="66"/>
      </w:tcPr>
    </w:tblStylePr>
    <w:tblStylePr w:type="lastRow">
      <w:rPr>
        <w:b/>
        <w:bCs/>
        <w:color w:val="000000"/>
      </w:rPr>
      <w:tblPr/>
      <w:tcPr>
        <w:shd w:val="clear" w:color="auto" w:fill="D0E3EA" w:themeFill="accent5" w:themeFillTint="66"/>
      </w:tcPr>
    </w:tblStylePr>
    <w:tblStylePr w:type="firstCol">
      <w:rPr>
        <w:color w:val="FFFFFF"/>
      </w:rPr>
      <w:tblPr/>
      <w:tcPr>
        <w:shd w:val="clear" w:color="auto" w:fill="31859B" w:themeFill="accent5" w:themeFillShade="bf"/>
      </w:tcPr>
    </w:tblStylePr>
    <w:tblStylePr w:type="lastCol">
      <w:rPr>
        <w:color w:val="FFFFFF"/>
      </w:rPr>
      <w:tblPr/>
      <w:tcPr>
        <w:shd w:val="clear" w:color="auto" w:fill="31859B" w:themeFill="accent5" w:themeFillShade="bf"/>
      </w:tcPr>
    </w:tblStylePr>
    <w:tblStylePr w:type="band1Vert">
      <w:tblPr/>
      <w:tcPr>
        <w:shd w:val="clear" w:color="auto" w:fill="C2DBE5" w:themeFill="accent5" w:themeFillTint="7f"/>
      </w:tcPr>
    </w:tblStylePr>
    <w:tblStylePr w:type="band1Horz">
      <w:tblPr/>
      <w:tcPr>
        <w:shd w:val="clear" w:color="auto" w:fill="C2DBE5" w:themeFill="accent5" w:themeFillTint="7f"/>
      </w:tcPr>
    </w:tblStylePr>
  </w:style>
  <w:style w:type="table" w:styleId="ColorfulGrid-Accent6">
    <w:name w:val="Colorful Grid Accent 6"/>
    <w:uiPriority w:val="73"/>
    <w:basedOn w:val="TableNormal"/>
    <w:pPr>
      <w:spacing w:after="0" w:line="240" w:lineRule="auto"/>
    </w:pPr>
    <w:rPr>
      <w:color w:val="000000"/>
    </w:rPr>
    <w:tblPr>
      <w:tblInd w:w="0" w:type="dxa"/>
      <w:tblBorders>
        <w:insideH w:val="single" w:sz="4" w:space="0" w:color="FFFFFF" w:themeColor="background1"/>
      </w:tblBorders>
      <w:tblCellMar>
        <w:top w:w="0" w:type="dxa"/>
        <w:left w:w="108" w:type="dxa"/>
        <w:bottom w:w="0" w:type="dxa"/>
        <w:right w:w="108" w:type="dxa"/>
      </w:tblCellMar>
      <w:tblStyleColBandSize w:val="1"/>
      <w:tblStyleRowBandSize w:val="1"/>
    </w:tblPr>
    <w:tcPr>
      <w:shd w:val="clear" w:color="auto" w:fill="FDEFE9" w:themeFill="accent6" w:themeFillTint="33"/>
    </w:tcPr>
    <w:tblStylePr w:type="firstRow">
      <w:rPr>
        <w:b/>
        <w:bCs/>
      </w:rPr>
      <w:tblPr/>
      <w:tcPr>
        <w:shd w:val="clear" w:color="auto" w:fill="FCDDCF" w:themeFill="accent6" w:themeFillTint="66"/>
      </w:tcPr>
    </w:tblStylePr>
    <w:tblStylePr w:type="lastRow">
      <w:rPr>
        <w:b/>
        <w:bCs/>
        <w:color w:val="000000"/>
      </w:rPr>
      <w:tblPr/>
      <w:tcPr>
        <w:shd w:val="clear" w:color="auto" w:fill="FCDDCF" w:themeFill="accent6" w:themeFillTint="66"/>
      </w:tcPr>
    </w:tblStylePr>
    <w:tblStylePr w:type="firstCol">
      <w:rPr>
        <w:color w:val="FFFFFF"/>
      </w:rPr>
      <w:tblPr/>
      <w:tcPr>
        <w:shd w:val="clear" w:color="auto" w:fill="E46C0A" w:themeFill="accent6" w:themeFillShade="bf"/>
      </w:tcPr>
    </w:tblStylePr>
    <w:tblStylePr w:type="lastCol">
      <w:rPr>
        <w:color w:val="FFFFFF"/>
      </w:rPr>
      <w:tblPr/>
      <w:tcPr>
        <w:shd w:val="clear" w:color="auto" w:fill="E46C0A" w:themeFill="accent6" w:themeFillShade="bf"/>
      </w:tcPr>
    </w:tblStylePr>
    <w:tblStylePr w:type="band1Vert">
      <w:tblPr/>
      <w:tcPr>
        <w:shd w:val="clear" w:color="auto" w:fill="FBD3C1" w:themeFill="accent6" w:themeFillTint="7f"/>
      </w:tcPr>
    </w:tblStylePr>
    <w:tblStylePr w:type="band1Horz">
      <w:tblPr/>
      <w:tcPr>
        <w:shd w:val="clear" w:color="auto" w:fill="FBD3C1" w:themeFill="accent6" w:themeFillTint="7f"/>
      </w:tcPr>
    </w:tblStylePr>
  </w:style>
  <w:style w:type="paragraph" w:customStyle="1" w:styleId="Field">
    <w:name w:val="Field"/>
    <w:basedOn w:val="Normal"/>
    <w:pPr>
      <w:ind w:left="259" w:hanging="259"/>
      <w:spacing w:after="60"/>
    </w:pPr>
  </w:style>
  <w:style w:type="paragraph" w:customStyle="1" w:styleId="Source">
    <w:name w:val="Source"/>
    <w:basedOn w:val="Normal"/>
    <w:pPr>
      <w:spacing w:after="160" w:before="60"/>
    </w:pPr>
    <w:rPr>
      <w:color w:val="596168"/>
      <w:sz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footer" Target="footer1.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fontTable" Target="fontTable.xml" /><Relationship Id="rId5" Type="http://schemas.openxmlformats.org/officeDocument/2006/relationships/webSettings" Target="webSettings.xml" /><Relationship Id="rId6"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andre</cp:lastModifiedBy>
  <cp:revision>1</cp:revision>
  <dcterms:created xsi:type="dcterms:W3CDTF">2013-12-23T23:15:00Z</dcterms:created>
  <dcterms:modified xsi:type="dcterms:W3CDTF">2026-10-23T10:22:12Z</dcterms:modified>
  <cp:version>1300.0100.01</cp:version>
</cp:coreProperties>
</file>