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left="0" w:firstLine="0"/>
        <w:keepNext/>
      </w:pPr>
      <w:r>
        <w:rPr>
          <w:rFonts w:ascii="맑은 고딕" w:hAnsi="맑은 고딕" w:eastAsia="맑은 고딕"/>
          <w:b/>
          <w:color w:val="000000"/>
          <w:sz w:val="38"/>
        </w:rPr>
        <w:t>1차시  알고리즘 설계 45분</w:t>
      </w:r>
    </w:p>
    <w:p>
      <w:pPr>
        <w:spacing w:after="140"/>
      </w:pPr>
      <w:r>
        <w:rPr>
          <w:rFonts w:ascii="맑은 고딕" w:hAnsi="맑은 고딕" w:eastAsia="맑은 고딕"/>
          <w:b w:val="0"/>
          <w:color w:val="334155"/>
          <w:sz w:val="20"/>
        </w:rPr>
        <w:t>목표  컴퓨터가 그대로 실행할 수 있도록 명확하고 끝나는 절차를 작성하고 수정합니다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96B1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시간(분)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96B1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PPT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96B1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강사 활동과 핵심 발문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96B1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학생 활동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96B1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진행 기준과 문제 대응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0-5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3-4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“식빵에 잼을 발라 줘”에서 빠진 정보를 묻습니다. 영상을 재생하고 아이의 말과 아빠의 행동 차이를 관찰하게 합니다.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질문에 답하고 샌드위치 코딩 영상을 봅니다.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영상 링크가 열리지 않으면 PPT 3번의 문장만으로 로봇 역할극을 진행합니다.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5-10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5-6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영상에서 찾은 문제를 학생 답변 뒤 클릭하여 공개합니다. “로봇이 잘못했을까, 명령이 부족했을까?”를 묻습니다.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도구·대상·위치·순서 중 빠진 정보를 말합니다.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명령의 명확성 문제로 정리한 뒤 알고리즘의 뜻과 연결합니다.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10-20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7-8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5대 조건을 하나씩 공개하고 빠졌을 때의 문제를 묻습니다. 모호한 명령을 학생 말로 고쳐 봅니다.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입력·출력·명확성·유한성·수행 가능성을 예와 연결합니다.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용어 암기보다 실제로 실행 가능한 명령인지 판단하게 합니다.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20-25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9-10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운영 주소에 접속시키고 알고리즘 설계의 실습 탭을 시범 조작합니다.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각자 사이트에 접속해 샌드위치 로봇 화면을 엽니다.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모두 화면에 도착할 때까지 첫 명령을 입력하지 않게 합니다.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25-40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11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첫 실행 후 예상과 다른 행동을 한 가지 찾게 합니다. 정답 문장을 주지 않고 “무엇이 빠졌나?”라고 질문합니다.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명령 작성, 실행, 결과 확인, 명령 수정을 반복합니다.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종료 5분 전에 수정한 명령으로 다시 실행하도록 알립니다.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40-45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12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대표 학생의 수정 전후 명령을 듣고 어느 조건이 좋아졌는지 연결합니다.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친구와 명령을 비교하고 바꾼 표현을 말합니다.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완벽한 첫 시도보다 수정 후 나아진 명령을 인정하며 마무리합니다.</w:t>
            </w:r>
          </w:p>
        </w:tc>
      </w:tr>
    </w:tbl>
    <w:p>
      <w:pPr>
        <w:spacing w:before="140" w:after="40"/>
      </w:pPr>
      <w:r>
        <w:rPr>
          <w:rFonts w:ascii="맑은 고딕" w:hAnsi="맑은 고딕" w:eastAsia="맑은 고딕"/>
          <w:b/>
          <w:color w:val="D96B10"/>
          <w:sz w:val="20"/>
        </w:rPr>
        <w:t>수업 전 확인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334155"/>
          <w:sz w:val="17"/>
        </w:rPr>
        <w:t>유튜브 재생 확인  ·  운영 사이트 접속 확인  ·  학생 PC에서 알고리즘 설계 실습 열기</w:t>
      </w:r>
    </w:p>
    <w:p>
      <w:pPr>
        <w:spacing w:after="0"/>
      </w:pPr>
      <w:r>
        <w:rPr>
          <w:rFonts w:ascii="맑은 고딕" w:hAnsi="맑은 고딕" w:eastAsia="맑은 고딕"/>
          <w:b w:val="0"/>
          <w:color w:val="2563EB"/>
          <w:sz w:val="16"/>
        </w:rPr>
        <w:t>영상  https://www.youtube.com/watch?v=I5cq54MFQCo    수업 사이트  https://algorithm-studio-ten.vercel.app/</w:t>
      </w:r>
    </w:p>
    <w:p>
      <w:pPr>
        <w:sectPr>
          <w:pgSz w:w="16838" w:h="11906" w:orient="landscape"/>
          <w:pgMar w:top="624" w:right="680" w:bottom="567" w:left="680" w:header="720" w:footer="720" w:gutter="0"/>
          <w:cols w:space="720"/>
          <w:docGrid w:linePitch="360"/>
        </w:sectPr>
      </w:pPr>
    </w:p>
    <w:p>
      <w:pPr>
        <w:spacing w:after="40"/>
        <w:ind w:left="0" w:firstLine="0"/>
        <w:keepNext/>
      </w:pPr>
      <w:r>
        <w:rPr>
          <w:rFonts w:ascii="맑은 고딕" w:hAnsi="맑은 고딕" w:eastAsia="맑은 고딕"/>
          <w:b/>
          <w:color w:val="000000"/>
          <w:sz w:val="38"/>
        </w:rPr>
        <w:t>2차시  순서도 연구소 45분</w:t>
      </w:r>
    </w:p>
    <w:p>
      <w:pPr>
        <w:spacing w:after="140"/>
      </w:pPr>
      <w:r>
        <w:rPr>
          <w:rFonts w:ascii="맑은 고딕" w:hAnsi="맑은 고딕" w:eastAsia="맑은 고딕"/>
          <w:b w:val="0"/>
          <w:color w:val="334155"/>
          <w:sz w:val="20"/>
        </w:rPr>
        <w:t>목표  네 기호의 역할을 구분하고 순차·선택·반복 흐름을 조립한 뒤 실행하며 수정합니다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5FD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시간(분)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5FD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PPT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5FD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강사 활동과 핵심 발문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5FD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학생 활동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5FD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진행 기준과 문제 대응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0-5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14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긴 글과 순서도를 비교합니다. “어느 쪽에서 조건과 되돌아가는 길을 찾기 쉬운가?”를 묻습니다.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같은 절차를 두 표현으로 비교합니다.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순서도를 생각의 흐름을 전달하는 지도라고 정리합니다.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5-12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15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단말·자료·판단·처리를 하나씩 공개합니다. 모양, 색, 역할을 함께 말합니다.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각 기호가 시작·입출력·조건·처리 중 무엇인지 답합니다.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색상만 외우지 않도록 반드시 기호 이름과 모양을 함께 확인합니다.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12-20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16-19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순차·선택·반복을 예와 연결합니다. 비밀번호 예에서 틀린 흐름이 어디로 돌아가야 하는지 묻습니다.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라면·놀이기구·비밀번호 예시의 구조를 구분합니다.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모든 문제에 세 구조를 모두 쓸 필요는 없다고 안내합니다.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20-23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20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순서도 연구소의 실습 탭과 순차 단계 위치를 시범으로 보여 줍니다.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각자 순차 실습 화면을 엽니다.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기호를 끌어 놓는 방법과 실행 버튼만 짧게 시범 보입니다.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23-40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21-23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라면 5분, 놀이기구 5분, 비밀번호 7분을 안내합니다. 학생이 막히면 다음에 갈 위치를 먼저 묻습니다.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세 실습을 순서대로 조립하고 서로 다른 입력값으로 실행합니다.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느린 학생은 세 단계 완성을 우선합니다. 빠른 학생만 예시 공방이나 백지로 이동합니다.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40-43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24-25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멈춘 위치를 단서로 위쪽 연결부터 확인하게 합니다. 미완료 학생도 수정할 한 곳을 찾게 합니다.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기호와 연결선을 고쳐 다시 실행합니다.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멈춘 위치를 원인이라고 단정하지 않습니다. 예·아니오 두 길을 확인합니다.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43-45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26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마지막 문제에 손가락 번호로 답하게 한 뒤 정답을 공개합니다.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반복 구조를 고르고 이유를 한 문장으로 말합니다.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정답 확인 뒤 수업을 종료합니다.</w:t>
            </w:r>
          </w:p>
        </w:tc>
      </w:tr>
    </w:tbl>
    <w:p>
      <w:pPr>
        <w:spacing w:before="140" w:after="40"/>
      </w:pPr>
      <w:r>
        <w:rPr>
          <w:rFonts w:ascii="맑은 고딕" w:hAnsi="맑은 고딕" w:eastAsia="맑은 고딕"/>
          <w:b/>
          <w:color w:val="1F5FD6"/>
          <w:sz w:val="20"/>
        </w:rPr>
        <w:t>수업 전 확인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334155"/>
          <w:sz w:val="17"/>
        </w:rPr>
        <w:t>학생 PC에서 순서도 연구소 실습 열기  ·  입력값 1234와 7777 준비  ·  확장 활동은 필수 활동 완료 후 사용</w:t>
      </w:r>
    </w:p>
    <w:p>
      <w:pPr>
        <w:spacing w:after="0"/>
      </w:pPr>
      <w:r>
        <w:rPr>
          <w:rFonts w:ascii="맑은 고딕" w:hAnsi="맑은 고딕" w:eastAsia="맑은 고딕"/>
          <w:b w:val="0"/>
          <w:color w:val="2563EB"/>
          <w:sz w:val="16"/>
        </w:rPr>
        <w:t>접속 장애 시  PPT 17~19번의 순서도를 이용해 기호와 연결 방향을 문답으로 확인합니다.</w:t>
      </w:r>
    </w:p>
    <w:sectPr w:rsidR="00FC693F" w:rsidRPr="0006063C" w:rsidSect="00034616">
      <w:pgSz w:w="16838" w:h="11906" w:orient="landscape"/>
      <w:pgMar w:top="624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