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C66C42" w14:textId="77777777" w:rsidR="00AC0893" w:rsidRPr="0076619E" w:rsidRDefault="00C27AC2">
      <w:pPr>
        <w:spacing w:after="40"/>
        <w:ind w:firstLine="0"/>
        <w:jc w:val="center"/>
        <w:rPr>
          <w:rFonts w:eastAsia="宋体" w:cs="Times New Roman"/>
        </w:rPr>
      </w:pPr>
      <w:r w:rsidRPr="0076619E">
        <w:rPr>
          <w:rFonts w:eastAsia="宋体" w:cs="Times New Roman"/>
          <w:b/>
          <w:sz w:val="36"/>
        </w:rPr>
        <w:t>NGAP Uplink RAN Configuration Transfer</w:t>
      </w:r>
    </w:p>
    <w:p w14:paraId="3433D062" w14:textId="77777777" w:rsidR="00AC0893" w:rsidRPr="0076619E" w:rsidRDefault="00C27AC2">
      <w:pPr>
        <w:spacing w:after="40"/>
        <w:ind w:firstLine="0"/>
        <w:jc w:val="center"/>
        <w:rPr>
          <w:rFonts w:eastAsia="宋体" w:cs="Times New Roman"/>
        </w:rPr>
      </w:pPr>
      <w:r w:rsidRPr="0076619E">
        <w:rPr>
          <w:rFonts w:eastAsia="宋体" w:cs="Times New Roman"/>
          <w:b/>
          <w:sz w:val="36"/>
        </w:rPr>
        <w:t>可导致</w:t>
      </w:r>
      <w:r w:rsidRPr="0076619E">
        <w:rPr>
          <w:rFonts w:eastAsia="宋体" w:cs="Times New Roman"/>
          <w:b/>
          <w:sz w:val="36"/>
        </w:rPr>
        <w:t xml:space="preserve"> RAN/Xn </w:t>
      </w:r>
      <w:r w:rsidRPr="0076619E">
        <w:rPr>
          <w:rFonts w:eastAsia="宋体" w:cs="Times New Roman"/>
          <w:b/>
          <w:sz w:val="36"/>
        </w:rPr>
        <w:t>配置信息泄露的潜在攻击风险</w:t>
      </w:r>
    </w:p>
    <w:p w14:paraId="42CE001E" w14:textId="77777777" w:rsidR="00AC0893" w:rsidRPr="0076619E" w:rsidRDefault="00C27AC2">
      <w:pPr>
        <w:pStyle w:val="1"/>
        <w:rPr>
          <w:rFonts w:ascii="Times New Roman" w:eastAsia="宋体" w:hAnsi="Times New Roman" w:cs="Times New Roman"/>
        </w:rPr>
      </w:pPr>
      <w:r w:rsidRPr="0076619E">
        <w:rPr>
          <w:rFonts w:ascii="Times New Roman" w:eastAsia="宋体" w:hAnsi="Times New Roman" w:cs="Times New Roman"/>
        </w:rPr>
        <w:t xml:space="preserve">1. </w:t>
      </w:r>
      <w:r w:rsidRPr="0076619E">
        <w:rPr>
          <w:rFonts w:ascii="Times New Roman" w:eastAsia="宋体" w:hAnsi="Times New Roman" w:cs="Times New Roman"/>
        </w:rPr>
        <w:t>问题概述</w:t>
      </w:r>
    </w:p>
    <w:p w14:paraId="73E7586F" w14:textId="77777777" w:rsidR="00AC0893" w:rsidRPr="0076619E" w:rsidRDefault="00C27AC2">
      <w:pPr>
        <w:jc w:val="both"/>
        <w:rPr>
          <w:rFonts w:eastAsia="宋体" w:cs="Times New Roman"/>
        </w:rPr>
      </w:pPr>
      <w:r w:rsidRPr="0076619E">
        <w:rPr>
          <w:rFonts w:eastAsia="宋体" w:cs="Times New Roman"/>
        </w:rPr>
        <w:t>攻击者在获得可被运营商核心网接受的</w:t>
      </w:r>
      <w:r w:rsidRPr="0076619E">
        <w:rPr>
          <w:rFonts w:eastAsia="宋体" w:cs="Times New Roman"/>
        </w:rPr>
        <w:t xml:space="preserve"> N2/NGAP </w:t>
      </w:r>
      <w:r w:rsidRPr="0076619E">
        <w:rPr>
          <w:rFonts w:eastAsia="宋体" w:cs="Times New Roman"/>
        </w:rPr>
        <w:t>接入能力后，可以利用</w:t>
      </w:r>
      <w:r w:rsidRPr="0076619E">
        <w:rPr>
          <w:rFonts w:eastAsia="宋体" w:cs="Times New Roman"/>
        </w:rPr>
        <w:t xml:space="preserve"> Uplink RAN Configuration Transfer </w:t>
      </w:r>
      <w:r w:rsidRPr="0076619E">
        <w:rPr>
          <w:rFonts w:eastAsia="宋体" w:cs="Times New Roman"/>
        </w:rPr>
        <w:t>向</w:t>
      </w:r>
      <w:r w:rsidRPr="0076619E">
        <w:rPr>
          <w:rFonts w:eastAsia="宋体" w:cs="Times New Roman"/>
        </w:rPr>
        <w:t xml:space="preserve"> AMF </w:t>
      </w:r>
      <w:r w:rsidRPr="0076619E">
        <w:rPr>
          <w:rFonts w:eastAsia="宋体" w:cs="Times New Roman"/>
        </w:rPr>
        <w:t>指定其他已注册</w:t>
      </w:r>
      <w:r w:rsidRPr="0076619E">
        <w:rPr>
          <w:rFonts w:eastAsia="宋体" w:cs="Times New Roman"/>
        </w:rPr>
        <w:t xml:space="preserve"> gNB </w:t>
      </w:r>
      <w:r w:rsidRPr="0076619E">
        <w:rPr>
          <w:rFonts w:eastAsia="宋体" w:cs="Times New Roman"/>
        </w:rPr>
        <w:t>作为目标，并发起</w:t>
      </w:r>
      <w:r w:rsidRPr="0076619E">
        <w:rPr>
          <w:rFonts w:eastAsia="宋体" w:cs="Times New Roman"/>
        </w:rPr>
        <w:t xml:space="preserve"> SON/Xn </w:t>
      </w:r>
      <w:r w:rsidRPr="0076619E">
        <w:rPr>
          <w:rFonts w:eastAsia="宋体" w:cs="Times New Roman"/>
        </w:rPr>
        <w:t>配置信息请求。</w:t>
      </w:r>
      <w:r w:rsidRPr="0076619E">
        <w:rPr>
          <w:rFonts w:eastAsia="宋体" w:cs="Times New Roman"/>
        </w:rPr>
        <w:t xml:space="preserve">AMF </w:t>
      </w:r>
      <w:r w:rsidRPr="0076619E">
        <w:rPr>
          <w:rFonts w:eastAsia="宋体" w:cs="Times New Roman"/>
        </w:rPr>
        <w:t>在该流程中主要承担</w:t>
      </w:r>
      <w:r w:rsidRPr="0076619E">
        <w:rPr>
          <w:rFonts w:eastAsia="宋体" w:cs="Times New Roman"/>
        </w:rPr>
        <w:t xml:space="preserve"> RAN </w:t>
      </w:r>
      <w:r w:rsidRPr="0076619E">
        <w:rPr>
          <w:rFonts w:eastAsia="宋体" w:cs="Times New Roman"/>
        </w:rPr>
        <w:t>配置消息的中继作用，会根据消息中的</w:t>
      </w:r>
      <w:r w:rsidRPr="0076619E">
        <w:rPr>
          <w:rFonts w:eastAsia="宋体" w:cs="Times New Roman"/>
        </w:rPr>
        <w:t xml:space="preserve"> Target RAN Node ID </w:t>
      </w:r>
      <w:r w:rsidRPr="0076619E">
        <w:rPr>
          <w:rFonts w:eastAsia="宋体" w:cs="Times New Roman"/>
        </w:rPr>
        <w:t>将</w:t>
      </w:r>
      <w:r w:rsidRPr="0076619E">
        <w:rPr>
          <w:rFonts w:eastAsia="宋体" w:cs="Times New Roman"/>
        </w:rPr>
        <w:t xml:space="preserve"> </w:t>
      </w:r>
      <w:r w:rsidRPr="0076619E">
        <w:rPr>
          <w:rFonts w:eastAsia="宋体" w:cs="Times New Roman"/>
        </w:rPr>
        <w:t xml:space="preserve">SONConfigurationTransfer </w:t>
      </w:r>
      <w:r w:rsidRPr="0076619E">
        <w:rPr>
          <w:rFonts w:eastAsia="宋体" w:cs="Times New Roman"/>
        </w:rPr>
        <w:t>转发至目标</w:t>
      </w:r>
      <w:r w:rsidRPr="0076619E">
        <w:rPr>
          <w:rFonts w:eastAsia="宋体" w:cs="Times New Roman"/>
        </w:rPr>
        <w:t xml:space="preserve"> gNB</w:t>
      </w:r>
      <w:r w:rsidRPr="0076619E">
        <w:rPr>
          <w:rFonts w:eastAsia="宋体" w:cs="Times New Roman"/>
        </w:rPr>
        <w:t>。</w:t>
      </w:r>
    </w:p>
    <w:p w14:paraId="0D389CDA" w14:textId="13DCE251" w:rsidR="00AC0893" w:rsidRDefault="00C27AC2" w:rsidP="00E2400C">
      <w:pPr>
        <w:jc w:val="both"/>
        <w:rPr>
          <w:rFonts w:eastAsia="宋体" w:cs="Times New Roman"/>
        </w:rPr>
      </w:pPr>
      <w:r w:rsidRPr="0076619E">
        <w:rPr>
          <w:rFonts w:eastAsia="宋体" w:cs="Times New Roman"/>
        </w:rPr>
        <w:t>如果</w:t>
      </w:r>
      <w:r w:rsidRPr="0076619E">
        <w:rPr>
          <w:rFonts w:eastAsia="宋体" w:cs="Times New Roman"/>
        </w:rPr>
        <w:t xml:space="preserve"> AMF </w:t>
      </w:r>
      <w:r w:rsidRPr="0076619E">
        <w:rPr>
          <w:rFonts w:eastAsia="宋体" w:cs="Times New Roman"/>
        </w:rPr>
        <w:t>未校验</w:t>
      </w:r>
      <w:r w:rsidRPr="0076619E">
        <w:rPr>
          <w:rFonts w:eastAsia="宋体" w:cs="Times New Roman"/>
        </w:rPr>
        <w:t xml:space="preserve"> Source RAN Node ID </w:t>
      </w:r>
      <w:r w:rsidRPr="0076619E">
        <w:rPr>
          <w:rFonts w:eastAsia="宋体" w:cs="Times New Roman"/>
        </w:rPr>
        <w:t>与实际消息发送方之间的关系，也未校验</w:t>
      </w:r>
      <w:r w:rsidRPr="0076619E">
        <w:rPr>
          <w:rFonts w:eastAsia="宋体" w:cs="Times New Roman"/>
        </w:rPr>
        <w:t xml:space="preserve"> Source </w:t>
      </w:r>
      <w:r w:rsidRPr="0076619E">
        <w:rPr>
          <w:rFonts w:eastAsia="宋体" w:cs="Times New Roman"/>
        </w:rPr>
        <w:t>与</w:t>
      </w:r>
      <w:r w:rsidRPr="0076619E">
        <w:rPr>
          <w:rFonts w:eastAsia="宋体" w:cs="Times New Roman"/>
        </w:rPr>
        <w:t xml:space="preserve"> Target </w:t>
      </w:r>
      <w:r w:rsidRPr="0076619E">
        <w:rPr>
          <w:rFonts w:eastAsia="宋体" w:cs="Times New Roman"/>
        </w:rPr>
        <w:t>是否存在允许的</w:t>
      </w:r>
      <w:r w:rsidRPr="0076619E">
        <w:rPr>
          <w:rFonts w:eastAsia="宋体" w:cs="Times New Roman"/>
        </w:rPr>
        <w:t xml:space="preserve"> Xn/</w:t>
      </w:r>
      <w:r w:rsidRPr="0076619E">
        <w:rPr>
          <w:rFonts w:eastAsia="宋体" w:cs="Times New Roman"/>
        </w:rPr>
        <w:t>邻居关系，则恶意但已认证的</w:t>
      </w:r>
      <w:r w:rsidRPr="0076619E">
        <w:rPr>
          <w:rFonts w:eastAsia="宋体" w:cs="Times New Roman"/>
        </w:rPr>
        <w:t xml:space="preserve"> gNB </w:t>
      </w:r>
      <w:r w:rsidRPr="0076619E">
        <w:rPr>
          <w:rFonts w:eastAsia="宋体" w:cs="Times New Roman"/>
        </w:rPr>
        <w:t>可以借助</w:t>
      </w:r>
      <w:r w:rsidRPr="0076619E">
        <w:rPr>
          <w:rFonts w:eastAsia="宋体" w:cs="Times New Roman"/>
        </w:rPr>
        <w:t xml:space="preserve"> AMF </w:t>
      </w:r>
      <w:r w:rsidRPr="0076619E">
        <w:rPr>
          <w:rFonts w:eastAsia="宋体" w:cs="Times New Roman"/>
        </w:rPr>
        <w:t>向非授权目标</w:t>
      </w:r>
      <w:r w:rsidRPr="0076619E">
        <w:rPr>
          <w:rFonts w:eastAsia="宋体" w:cs="Times New Roman"/>
        </w:rPr>
        <w:t xml:space="preserve"> gNB </w:t>
      </w:r>
      <w:r w:rsidRPr="0076619E">
        <w:rPr>
          <w:rFonts w:eastAsia="宋体" w:cs="Times New Roman"/>
        </w:rPr>
        <w:t>发起配置查询。</w:t>
      </w:r>
      <w:r w:rsidRPr="0076619E">
        <w:rPr>
          <w:rFonts w:eastAsia="宋体" w:cs="Times New Roman"/>
        </w:rPr>
        <w:t>若目标</w:t>
      </w:r>
      <w:r w:rsidRPr="0076619E">
        <w:rPr>
          <w:rFonts w:eastAsia="宋体" w:cs="Times New Roman"/>
        </w:rPr>
        <w:t xml:space="preserve"> gNB </w:t>
      </w:r>
      <w:r w:rsidRPr="0076619E">
        <w:rPr>
          <w:rFonts w:eastAsia="宋体" w:cs="Times New Roman"/>
        </w:rPr>
        <w:t>支持对应</w:t>
      </w:r>
      <w:r w:rsidRPr="0076619E">
        <w:rPr>
          <w:rFonts w:eastAsia="宋体" w:cs="Times New Roman"/>
        </w:rPr>
        <w:t xml:space="preserve"> SON Information Request </w:t>
      </w:r>
      <w:r w:rsidRPr="0076619E">
        <w:rPr>
          <w:rFonts w:eastAsia="宋体" w:cs="Times New Roman"/>
        </w:rPr>
        <w:t>并返回配置内容，相关</w:t>
      </w:r>
      <w:r w:rsidRPr="0076619E">
        <w:rPr>
          <w:rFonts w:eastAsia="宋体" w:cs="Times New Roman"/>
        </w:rPr>
        <w:t xml:space="preserve"> Xn/TNL </w:t>
      </w:r>
      <w:r w:rsidRPr="0076619E">
        <w:rPr>
          <w:rFonts w:eastAsia="宋体" w:cs="Times New Roman"/>
        </w:rPr>
        <w:t>信息可能经</w:t>
      </w:r>
      <w:r w:rsidRPr="0076619E">
        <w:rPr>
          <w:rFonts w:eastAsia="宋体" w:cs="Times New Roman"/>
        </w:rPr>
        <w:t xml:space="preserve"> AMF </w:t>
      </w:r>
      <w:r w:rsidRPr="0076619E">
        <w:rPr>
          <w:rFonts w:eastAsia="宋体" w:cs="Times New Roman"/>
        </w:rPr>
        <w:t>被回传至攻击者，从而形成未授权的信息探测和泄露。该攻击属于</w:t>
      </w:r>
      <w:r w:rsidRPr="0076619E">
        <w:rPr>
          <w:rFonts w:eastAsia="宋体" w:cs="Times New Roman"/>
        </w:rPr>
        <w:t xml:space="preserve"> RAN </w:t>
      </w:r>
      <w:r w:rsidRPr="0076619E">
        <w:rPr>
          <w:rFonts w:eastAsia="宋体" w:cs="Times New Roman"/>
        </w:rPr>
        <w:t>级配置流程，与具体</w:t>
      </w:r>
      <w:r w:rsidRPr="0076619E">
        <w:rPr>
          <w:rFonts w:eastAsia="宋体" w:cs="Times New Roman"/>
        </w:rPr>
        <w:t xml:space="preserve"> UE </w:t>
      </w:r>
      <w:r w:rsidRPr="0076619E">
        <w:rPr>
          <w:rFonts w:eastAsia="宋体" w:cs="Times New Roman"/>
        </w:rPr>
        <w:t>无关。</w:t>
      </w:r>
    </w:p>
    <w:p w14:paraId="1BE2FC4B" w14:textId="3EEE7693" w:rsidR="00E2400C" w:rsidRPr="00E2400C" w:rsidRDefault="00E2400C" w:rsidP="00E2400C">
      <w:pPr>
        <w:jc w:val="both"/>
        <w:rPr>
          <w:rFonts w:eastAsia="宋体" w:cs="Times New Roman" w:hint="eastAsia"/>
          <w:b/>
          <w:bCs/>
          <w:color w:val="FF0000"/>
          <w:lang w:eastAsia="zh-CN"/>
        </w:rPr>
      </w:pPr>
      <w:r w:rsidRPr="00E2400C">
        <w:rPr>
          <w:rFonts w:eastAsia="宋体" w:cs="Times New Roman" w:hint="eastAsia"/>
          <w:b/>
          <w:bCs/>
          <w:color w:val="FF0000"/>
          <w:lang w:eastAsia="zh-CN"/>
        </w:rPr>
        <w:t>经测试，我司</w:t>
      </w:r>
      <w:r w:rsidRPr="00E2400C">
        <w:rPr>
          <w:rFonts w:eastAsia="宋体" w:cs="Times New Roman" w:hint="eastAsia"/>
          <w:b/>
          <w:bCs/>
          <w:color w:val="FF0000"/>
          <w:lang w:eastAsia="zh-CN"/>
        </w:rPr>
        <w:t>UNC-AMF</w:t>
      </w:r>
      <w:r w:rsidRPr="00E2400C">
        <w:rPr>
          <w:rFonts w:eastAsia="宋体" w:cs="Times New Roman" w:hint="eastAsia"/>
          <w:b/>
          <w:bCs/>
          <w:color w:val="FF0000"/>
          <w:lang w:eastAsia="zh-CN"/>
        </w:rPr>
        <w:t>未校验该关系，盲中继到对应的基站。</w:t>
      </w:r>
      <w:r>
        <w:rPr>
          <w:rFonts w:eastAsia="宋体" w:cs="Times New Roman" w:hint="eastAsia"/>
          <w:b/>
          <w:bCs/>
          <w:color w:val="FF0000"/>
          <w:lang w:eastAsia="zh-CN"/>
        </w:rPr>
        <w:t>尚未验证</w:t>
      </w:r>
      <w:r>
        <w:rPr>
          <w:rFonts w:eastAsia="宋体" w:cs="Times New Roman" w:hint="eastAsia"/>
          <w:b/>
          <w:bCs/>
          <w:color w:val="FF0000"/>
          <w:lang w:eastAsia="zh-CN"/>
        </w:rPr>
        <w:t>gNB</w:t>
      </w:r>
      <w:r>
        <w:rPr>
          <w:rFonts w:eastAsia="宋体" w:cs="Times New Roman" w:hint="eastAsia"/>
          <w:b/>
          <w:bCs/>
          <w:color w:val="FF0000"/>
          <w:lang w:eastAsia="zh-CN"/>
        </w:rPr>
        <w:t>开启</w:t>
      </w:r>
      <w:r>
        <w:rPr>
          <w:rFonts w:eastAsia="宋体" w:cs="Times New Roman" w:hint="eastAsia"/>
          <w:b/>
          <w:bCs/>
          <w:color w:val="FF0000"/>
          <w:lang w:eastAsia="zh-CN"/>
        </w:rPr>
        <w:t>SON</w:t>
      </w:r>
      <w:r>
        <w:rPr>
          <w:rFonts w:eastAsia="宋体" w:cs="Times New Roman" w:hint="eastAsia"/>
          <w:b/>
          <w:bCs/>
          <w:color w:val="FF0000"/>
          <w:lang w:eastAsia="zh-CN"/>
        </w:rPr>
        <w:t>后是否回复该配置信息</w:t>
      </w:r>
      <w:r w:rsidR="00C27AC2">
        <w:rPr>
          <w:rFonts w:eastAsia="宋体" w:cs="Times New Roman" w:hint="eastAsia"/>
          <w:b/>
          <w:bCs/>
          <w:color w:val="FF0000"/>
          <w:lang w:eastAsia="zh-CN"/>
        </w:rPr>
        <w:t>。</w:t>
      </w:r>
    </w:p>
    <w:p w14:paraId="4FE61ADB" w14:textId="77777777" w:rsidR="00AC0893" w:rsidRPr="0076619E" w:rsidRDefault="00C27AC2">
      <w:pPr>
        <w:pStyle w:val="1"/>
        <w:rPr>
          <w:rFonts w:ascii="Times New Roman" w:eastAsia="宋体" w:hAnsi="Times New Roman" w:cs="Times New Roman"/>
          <w:lang w:eastAsia="zh-CN"/>
        </w:rPr>
      </w:pPr>
      <w:r w:rsidRPr="0076619E">
        <w:rPr>
          <w:rFonts w:ascii="Times New Roman" w:eastAsia="宋体" w:hAnsi="Times New Roman" w:cs="Times New Roman"/>
          <w:lang w:eastAsia="zh-CN"/>
        </w:rPr>
        <w:t xml:space="preserve">2. </w:t>
      </w:r>
      <w:r w:rsidRPr="0076619E">
        <w:rPr>
          <w:rFonts w:ascii="Times New Roman" w:eastAsia="宋体" w:hAnsi="Times New Roman" w:cs="Times New Roman"/>
          <w:lang w:eastAsia="zh-CN"/>
        </w:rPr>
        <w:t>攻击模型</w:t>
      </w:r>
    </w:p>
    <w:p w14:paraId="49A11E39" w14:textId="77777777" w:rsidR="00AC0893" w:rsidRPr="0076619E" w:rsidRDefault="00C27AC2">
      <w:pPr>
        <w:pStyle w:val="21"/>
        <w:rPr>
          <w:rFonts w:ascii="Times New Roman" w:eastAsia="宋体" w:hAnsi="Times New Roman" w:cs="Times New Roman"/>
          <w:lang w:eastAsia="zh-CN"/>
        </w:rPr>
      </w:pPr>
      <w:r w:rsidRPr="0076619E">
        <w:rPr>
          <w:rFonts w:ascii="Times New Roman" w:eastAsia="宋体" w:hAnsi="Times New Roman" w:cs="Times New Roman"/>
          <w:lang w:eastAsia="zh-CN"/>
        </w:rPr>
        <w:t xml:space="preserve">2.1 </w:t>
      </w:r>
      <w:r w:rsidRPr="0076619E">
        <w:rPr>
          <w:rFonts w:ascii="Times New Roman" w:eastAsia="宋体" w:hAnsi="Times New Roman" w:cs="Times New Roman"/>
          <w:lang w:eastAsia="zh-CN"/>
        </w:rPr>
        <w:t>场景一：合法基站被物理替换</w:t>
      </w:r>
    </w:p>
    <w:p w14:paraId="4511424E" w14:textId="77777777" w:rsidR="00AC0893" w:rsidRPr="0076619E" w:rsidRDefault="00C27AC2">
      <w:pPr>
        <w:jc w:val="both"/>
        <w:rPr>
          <w:rFonts w:eastAsia="宋体" w:cs="Times New Roman"/>
          <w:lang w:eastAsia="zh-CN"/>
        </w:rPr>
      </w:pPr>
      <w:r w:rsidRPr="0076619E">
        <w:rPr>
          <w:rFonts w:eastAsia="宋体" w:cs="Times New Roman"/>
          <w:lang w:eastAsia="zh-CN"/>
        </w:rPr>
        <w:t>攻击者断开或替换合法基站，并使用自己的基站连接运营商核心网。在攻击节点能够完成必要的</w:t>
      </w:r>
      <w:r w:rsidRPr="0076619E">
        <w:rPr>
          <w:rFonts w:eastAsia="宋体" w:cs="Times New Roman"/>
          <w:lang w:eastAsia="zh-CN"/>
        </w:rPr>
        <w:t xml:space="preserve"> N2/NGAP </w:t>
      </w:r>
      <w:r w:rsidRPr="0076619E">
        <w:rPr>
          <w:rFonts w:eastAsia="宋体" w:cs="Times New Roman"/>
          <w:lang w:eastAsia="zh-CN"/>
        </w:rPr>
        <w:t>接入流程后，其控制的</w:t>
      </w:r>
      <w:r w:rsidRPr="0076619E">
        <w:rPr>
          <w:rFonts w:eastAsia="宋体" w:cs="Times New Roman"/>
          <w:lang w:eastAsia="zh-CN"/>
        </w:rPr>
        <w:t xml:space="preserve"> gNB </w:t>
      </w:r>
      <w:r w:rsidRPr="0076619E">
        <w:rPr>
          <w:rFonts w:eastAsia="宋体" w:cs="Times New Roman"/>
          <w:lang w:eastAsia="zh-CN"/>
        </w:rPr>
        <w:t>可以直接向</w:t>
      </w:r>
      <w:r w:rsidRPr="0076619E">
        <w:rPr>
          <w:rFonts w:eastAsia="宋体" w:cs="Times New Roman"/>
          <w:lang w:eastAsia="zh-CN"/>
        </w:rPr>
        <w:t xml:space="preserve"> AMF </w:t>
      </w:r>
      <w:r w:rsidRPr="0076619E">
        <w:rPr>
          <w:rFonts w:eastAsia="宋体" w:cs="Times New Roman"/>
          <w:lang w:eastAsia="zh-CN"/>
        </w:rPr>
        <w:t>发送</w:t>
      </w:r>
      <w:r w:rsidRPr="0076619E">
        <w:rPr>
          <w:rFonts w:eastAsia="宋体" w:cs="Times New Roman"/>
          <w:lang w:eastAsia="zh-CN"/>
        </w:rPr>
        <w:t xml:space="preserve"> NGAP </w:t>
      </w:r>
      <w:r w:rsidRPr="0076619E">
        <w:rPr>
          <w:rFonts w:eastAsia="宋体" w:cs="Times New Roman"/>
          <w:lang w:eastAsia="zh-CN"/>
        </w:rPr>
        <w:t>消息。</w:t>
      </w:r>
    </w:p>
    <w:p w14:paraId="42297CC2" w14:textId="77777777" w:rsidR="00AC0893" w:rsidRPr="0076619E" w:rsidRDefault="00C27AC2">
      <w:pPr>
        <w:pStyle w:val="21"/>
        <w:rPr>
          <w:rFonts w:ascii="Times New Roman" w:eastAsia="宋体" w:hAnsi="Times New Roman" w:cs="Times New Roman"/>
          <w:lang w:eastAsia="zh-CN"/>
        </w:rPr>
      </w:pPr>
      <w:r w:rsidRPr="0076619E">
        <w:rPr>
          <w:rFonts w:ascii="Times New Roman" w:eastAsia="宋体" w:hAnsi="Times New Roman" w:cs="Times New Roman"/>
          <w:lang w:eastAsia="zh-CN"/>
        </w:rPr>
        <w:t xml:space="preserve">2.2 </w:t>
      </w:r>
      <w:r w:rsidRPr="0076619E">
        <w:rPr>
          <w:rFonts w:ascii="Times New Roman" w:eastAsia="宋体" w:hAnsi="Times New Roman" w:cs="Times New Roman"/>
          <w:lang w:eastAsia="zh-CN"/>
        </w:rPr>
        <w:t>场景二：微基站</w:t>
      </w:r>
      <w:r w:rsidRPr="0076619E">
        <w:rPr>
          <w:rFonts w:ascii="Times New Roman" w:eastAsia="宋体" w:hAnsi="Times New Roman" w:cs="Times New Roman"/>
          <w:lang w:eastAsia="zh-CN"/>
        </w:rPr>
        <w:t xml:space="preserve"> N2/IPsec </w:t>
      </w:r>
      <w:r w:rsidRPr="0076619E">
        <w:rPr>
          <w:rFonts w:ascii="Times New Roman" w:eastAsia="宋体" w:hAnsi="Times New Roman" w:cs="Times New Roman"/>
          <w:lang w:eastAsia="zh-CN"/>
        </w:rPr>
        <w:t>凭据泄露</w:t>
      </w:r>
    </w:p>
    <w:p w14:paraId="4CA3F0D3" w14:textId="77777777" w:rsidR="00AC0893" w:rsidRPr="0076619E" w:rsidRDefault="00C27AC2">
      <w:pPr>
        <w:jc w:val="both"/>
        <w:rPr>
          <w:rFonts w:eastAsia="宋体" w:cs="Times New Roman"/>
          <w:lang w:eastAsia="zh-CN"/>
        </w:rPr>
      </w:pPr>
      <w:r w:rsidRPr="0076619E">
        <w:rPr>
          <w:rFonts w:eastAsia="宋体" w:cs="Times New Roman"/>
          <w:lang w:eastAsia="zh-CN"/>
        </w:rPr>
        <w:t>如果微基站使用的</w:t>
      </w:r>
      <w:r w:rsidRPr="0076619E">
        <w:rPr>
          <w:rFonts w:eastAsia="宋体" w:cs="Times New Roman"/>
          <w:lang w:eastAsia="zh-CN"/>
        </w:rPr>
        <w:t xml:space="preserve"> IPsec </w:t>
      </w:r>
      <w:r w:rsidRPr="0076619E">
        <w:rPr>
          <w:rFonts w:eastAsia="宋体" w:cs="Times New Roman"/>
          <w:lang w:eastAsia="zh-CN"/>
        </w:rPr>
        <w:t>证书、密钥或其他认证凭据被提取，攻击者可以利用这些合法凭据建立到核心网的</w:t>
      </w:r>
      <w:r w:rsidRPr="0076619E">
        <w:rPr>
          <w:rFonts w:eastAsia="宋体" w:cs="Times New Roman"/>
          <w:lang w:eastAsia="zh-CN"/>
        </w:rPr>
        <w:t xml:space="preserve"> N2/IPsec </w:t>
      </w:r>
      <w:r w:rsidRPr="0076619E">
        <w:rPr>
          <w:rFonts w:eastAsia="宋体" w:cs="Times New Roman"/>
          <w:lang w:eastAsia="zh-CN"/>
        </w:rPr>
        <w:t>连接。</w:t>
      </w:r>
    </w:p>
    <w:p w14:paraId="485A9A08" w14:textId="77777777" w:rsidR="00AC0893" w:rsidRPr="0076619E" w:rsidRDefault="00C27AC2">
      <w:pPr>
        <w:pStyle w:val="21"/>
        <w:rPr>
          <w:rFonts w:ascii="Times New Roman" w:eastAsia="宋体" w:hAnsi="Times New Roman" w:cs="Times New Roman"/>
          <w:lang w:eastAsia="zh-CN"/>
        </w:rPr>
      </w:pPr>
      <w:r w:rsidRPr="0076619E">
        <w:rPr>
          <w:rFonts w:ascii="Times New Roman" w:eastAsia="宋体" w:hAnsi="Times New Roman" w:cs="Times New Roman"/>
          <w:lang w:eastAsia="zh-CN"/>
        </w:rPr>
        <w:t xml:space="preserve">2.3 </w:t>
      </w:r>
      <w:r w:rsidRPr="0076619E">
        <w:rPr>
          <w:rFonts w:ascii="Times New Roman" w:eastAsia="宋体" w:hAnsi="Times New Roman" w:cs="Times New Roman"/>
          <w:lang w:eastAsia="zh-CN"/>
        </w:rPr>
        <w:t>攻击能力</w:t>
      </w:r>
    </w:p>
    <w:p w14:paraId="56D3F467" w14:textId="77777777" w:rsidR="00AC0893" w:rsidRPr="0076619E" w:rsidRDefault="00C27AC2">
      <w:pPr>
        <w:pStyle w:val="ae"/>
        <w:ind w:left="480" w:hanging="240"/>
        <w:jc w:val="both"/>
        <w:rPr>
          <w:rFonts w:eastAsia="宋体" w:cs="Times New Roman"/>
          <w:lang w:eastAsia="zh-CN"/>
        </w:rPr>
      </w:pPr>
      <w:r w:rsidRPr="0076619E">
        <w:rPr>
          <w:rFonts w:eastAsia="宋体" w:cs="Times New Roman"/>
          <w:lang w:eastAsia="zh-CN"/>
        </w:rPr>
        <w:t xml:space="preserve">• </w:t>
      </w:r>
      <w:r w:rsidRPr="0076619E">
        <w:rPr>
          <w:rFonts w:eastAsia="宋体" w:cs="Times New Roman"/>
          <w:lang w:eastAsia="zh-CN"/>
        </w:rPr>
        <w:t>攻击者控制一个能够被核心网接受的</w:t>
      </w:r>
      <w:r w:rsidRPr="0076619E">
        <w:rPr>
          <w:rFonts w:eastAsia="宋体" w:cs="Times New Roman"/>
          <w:lang w:eastAsia="zh-CN"/>
        </w:rPr>
        <w:t xml:space="preserve"> NG-RAN</w:t>
      </w:r>
      <w:r w:rsidRPr="0076619E">
        <w:rPr>
          <w:rFonts w:eastAsia="宋体" w:cs="Times New Roman"/>
          <w:lang w:eastAsia="zh-CN"/>
        </w:rPr>
        <w:t xml:space="preserve"> </w:t>
      </w:r>
      <w:r w:rsidRPr="0076619E">
        <w:rPr>
          <w:rFonts w:eastAsia="宋体" w:cs="Times New Roman"/>
          <w:lang w:eastAsia="zh-CN"/>
        </w:rPr>
        <w:t>节点，并能够向</w:t>
      </w:r>
      <w:r w:rsidRPr="0076619E">
        <w:rPr>
          <w:rFonts w:eastAsia="宋体" w:cs="Times New Roman"/>
          <w:lang w:eastAsia="zh-CN"/>
        </w:rPr>
        <w:t xml:space="preserve"> AMF </w:t>
      </w:r>
      <w:r w:rsidRPr="0076619E">
        <w:rPr>
          <w:rFonts w:eastAsia="宋体" w:cs="Times New Roman"/>
          <w:lang w:eastAsia="zh-CN"/>
        </w:rPr>
        <w:t>发送自行构造的</w:t>
      </w:r>
      <w:r w:rsidRPr="0076619E">
        <w:rPr>
          <w:rFonts w:eastAsia="宋体" w:cs="Times New Roman"/>
          <w:lang w:eastAsia="zh-CN"/>
        </w:rPr>
        <w:t xml:space="preserve"> NGAP </w:t>
      </w:r>
      <w:r w:rsidRPr="0076619E">
        <w:rPr>
          <w:rFonts w:eastAsia="宋体" w:cs="Times New Roman"/>
          <w:lang w:eastAsia="zh-CN"/>
        </w:rPr>
        <w:t>消息。</w:t>
      </w:r>
    </w:p>
    <w:p w14:paraId="1C5408E8" w14:textId="77777777" w:rsidR="00AC0893" w:rsidRPr="0076619E" w:rsidRDefault="00C27AC2">
      <w:pPr>
        <w:pStyle w:val="ae"/>
        <w:ind w:left="480" w:hanging="240"/>
        <w:jc w:val="both"/>
        <w:rPr>
          <w:rFonts w:eastAsia="宋体" w:cs="Times New Roman"/>
        </w:rPr>
      </w:pPr>
      <w:r w:rsidRPr="0076619E">
        <w:rPr>
          <w:rFonts w:eastAsia="宋体" w:cs="Times New Roman"/>
        </w:rPr>
        <w:t xml:space="preserve">• </w:t>
      </w:r>
      <w:r w:rsidRPr="0076619E">
        <w:rPr>
          <w:rFonts w:eastAsia="宋体" w:cs="Times New Roman"/>
        </w:rPr>
        <w:t>攻击者能够获取或确定目标</w:t>
      </w:r>
      <w:r w:rsidRPr="0076619E">
        <w:rPr>
          <w:rFonts w:eastAsia="宋体" w:cs="Times New Roman"/>
        </w:rPr>
        <w:t xml:space="preserve"> gNB </w:t>
      </w:r>
      <w:r w:rsidRPr="0076619E">
        <w:rPr>
          <w:rFonts w:eastAsia="宋体" w:cs="Times New Roman"/>
        </w:rPr>
        <w:t>的</w:t>
      </w:r>
      <w:r w:rsidRPr="0076619E">
        <w:rPr>
          <w:rFonts w:eastAsia="宋体" w:cs="Times New Roman"/>
        </w:rPr>
        <w:t xml:space="preserve"> Global gNB ID</w:t>
      </w:r>
      <w:r w:rsidRPr="0076619E">
        <w:rPr>
          <w:rFonts w:eastAsia="宋体" w:cs="Times New Roman"/>
        </w:rPr>
        <w:t>、</w:t>
      </w:r>
      <w:r w:rsidRPr="0076619E">
        <w:rPr>
          <w:rFonts w:eastAsia="宋体" w:cs="Times New Roman"/>
        </w:rPr>
        <w:t xml:space="preserve">TAI </w:t>
      </w:r>
      <w:r w:rsidRPr="0076619E">
        <w:rPr>
          <w:rFonts w:eastAsia="宋体" w:cs="Times New Roman"/>
        </w:rPr>
        <w:t>等用于</w:t>
      </w:r>
      <w:r w:rsidRPr="0076619E">
        <w:rPr>
          <w:rFonts w:eastAsia="宋体" w:cs="Times New Roman"/>
        </w:rPr>
        <w:t xml:space="preserve"> Target RAN Node ID </w:t>
      </w:r>
      <w:r w:rsidRPr="0076619E">
        <w:rPr>
          <w:rFonts w:eastAsia="宋体" w:cs="Times New Roman"/>
        </w:rPr>
        <w:t>的必要标识信息。</w:t>
      </w:r>
    </w:p>
    <w:p w14:paraId="5EE67EED" w14:textId="77777777" w:rsidR="00AC0893" w:rsidRPr="0076619E" w:rsidRDefault="00C27AC2">
      <w:pPr>
        <w:pStyle w:val="ae"/>
        <w:ind w:left="480" w:hanging="240"/>
        <w:jc w:val="both"/>
        <w:rPr>
          <w:rFonts w:eastAsia="宋体" w:cs="Times New Roman"/>
        </w:rPr>
      </w:pPr>
      <w:r w:rsidRPr="0076619E">
        <w:rPr>
          <w:rFonts w:eastAsia="宋体" w:cs="Times New Roman"/>
        </w:rPr>
        <w:lastRenderedPageBreak/>
        <w:t xml:space="preserve">• </w:t>
      </w:r>
      <w:r w:rsidRPr="0076619E">
        <w:rPr>
          <w:rFonts w:eastAsia="宋体" w:cs="Times New Roman"/>
        </w:rPr>
        <w:t>本攻击不依赖傀儡</w:t>
      </w:r>
      <w:r w:rsidRPr="0076619E">
        <w:rPr>
          <w:rFonts w:eastAsia="宋体" w:cs="Times New Roman"/>
        </w:rPr>
        <w:t xml:space="preserve"> UE</w:t>
      </w:r>
      <w:r w:rsidRPr="0076619E">
        <w:rPr>
          <w:rFonts w:eastAsia="宋体" w:cs="Times New Roman"/>
        </w:rPr>
        <w:t>，也不需要获取</w:t>
      </w:r>
      <w:r w:rsidRPr="0076619E">
        <w:rPr>
          <w:rFonts w:eastAsia="宋体" w:cs="Times New Roman"/>
        </w:rPr>
        <w:t xml:space="preserve"> AMF-UE-NGAP-ID</w:t>
      </w:r>
      <w:r w:rsidRPr="0076619E">
        <w:rPr>
          <w:rFonts w:eastAsia="宋体" w:cs="Times New Roman"/>
        </w:rPr>
        <w:t>、</w:t>
      </w:r>
      <w:r w:rsidRPr="0076619E">
        <w:rPr>
          <w:rFonts w:eastAsia="宋体" w:cs="Times New Roman"/>
        </w:rPr>
        <w:t xml:space="preserve">RAN-UE-NGAP-ID </w:t>
      </w:r>
      <w:r w:rsidRPr="0076619E">
        <w:rPr>
          <w:rFonts w:eastAsia="宋体" w:cs="Times New Roman"/>
        </w:rPr>
        <w:t>或其他</w:t>
      </w:r>
      <w:r w:rsidRPr="0076619E">
        <w:rPr>
          <w:rFonts w:eastAsia="宋体" w:cs="Times New Roman"/>
        </w:rPr>
        <w:t xml:space="preserve"> UE </w:t>
      </w:r>
      <w:r w:rsidRPr="0076619E">
        <w:rPr>
          <w:rFonts w:eastAsia="宋体" w:cs="Times New Roman"/>
        </w:rPr>
        <w:t>上下文信息。</w:t>
      </w:r>
    </w:p>
    <w:p w14:paraId="4BA03159" w14:textId="77777777" w:rsidR="00AC0893" w:rsidRPr="0076619E" w:rsidRDefault="00C27AC2">
      <w:pPr>
        <w:pStyle w:val="1"/>
        <w:rPr>
          <w:rFonts w:ascii="Times New Roman" w:eastAsia="宋体" w:hAnsi="Times New Roman" w:cs="Times New Roman"/>
        </w:rPr>
      </w:pPr>
      <w:r w:rsidRPr="0076619E">
        <w:rPr>
          <w:rFonts w:ascii="Times New Roman" w:eastAsia="宋体" w:hAnsi="Times New Roman" w:cs="Times New Roman"/>
        </w:rPr>
        <w:t xml:space="preserve">3. </w:t>
      </w:r>
      <w:r w:rsidRPr="0076619E">
        <w:rPr>
          <w:rFonts w:ascii="Times New Roman" w:eastAsia="宋体" w:hAnsi="Times New Roman" w:cs="Times New Roman"/>
        </w:rPr>
        <w:t>漏洞原理</w:t>
      </w:r>
    </w:p>
    <w:p w14:paraId="5B9208B5" w14:textId="77777777" w:rsidR="00AC0893" w:rsidRPr="0076619E" w:rsidRDefault="00C27AC2">
      <w:pPr>
        <w:jc w:val="both"/>
        <w:rPr>
          <w:rFonts w:eastAsia="宋体" w:cs="Times New Roman"/>
        </w:rPr>
      </w:pPr>
      <w:r w:rsidRPr="0076619E">
        <w:rPr>
          <w:rFonts w:eastAsia="宋体" w:cs="Times New Roman"/>
        </w:rPr>
        <w:t xml:space="preserve">Uplink RAN Configuration Transfer </w:t>
      </w:r>
      <w:r w:rsidRPr="0076619E">
        <w:rPr>
          <w:rFonts w:eastAsia="宋体" w:cs="Times New Roman"/>
        </w:rPr>
        <w:t>用于</w:t>
      </w:r>
      <w:r w:rsidRPr="0076619E">
        <w:rPr>
          <w:rFonts w:eastAsia="宋体" w:cs="Times New Roman"/>
        </w:rPr>
        <w:t xml:space="preserve"> gNB </w:t>
      </w:r>
      <w:r w:rsidRPr="0076619E">
        <w:rPr>
          <w:rFonts w:eastAsia="宋体" w:cs="Times New Roman"/>
        </w:rPr>
        <w:t>经由</w:t>
      </w:r>
      <w:r w:rsidRPr="0076619E">
        <w:rPr>
          <w:rFonts w:eastAsia="宋体" w:cs="Times New Roman"/>
        </w:rPr>
        <w:t xml:space="preserve"> AMF </w:t>
      </w:r>
      <w:r w:rsidRPr="0076619E">
        <w:rPr>
          <w:rFonts w:eastAsia="宋体" w:cs="Times New Roman"/>
        </w:rPr>
        <w:t>向其他</w:t>
      </w:r>
      <w:r w:rsidRPr="0076619E">
        <w:rPr>
          <w:rFonts w:eastAsia="宋体" w:cs="Times New Roman"/>
        </w:rPr>
        <w:t xml:space="preserve"> gNB </w:t>
      </w:r>
      <w:r w:rsidRPr="0076619E">
        <w:rPr>
          <w:rFonts w:eastAsia="宋体" w:cs="Times New Roman"/>
        </w:rPr>
        <w:t>传递</w:t>
      </w:r>
      <w:r w:rsidRPr="0076619E">
        <w:rPr>
          <w:rFonts w:eastAsia="宋体" w:cs="Times New Roman"/>
        </w:rPr>
        <w:t xml:space="preserve"> SON/Xn </w:t>
      </w:r>
      <w:r w:rsidRPr="0076619E">
        <w:rPr>
          <w:rFonts w:eastAsia="宋体" w:cs="Times New Roman"/>
        </w:rPr>
        <w:t>相关配置消息。其</w:t>
      </w:r>
      <w:r w:rsidRPr="0076619E">
        <w:rPr>
          <w:rFonts w:eastAsia="宋体" w:cs="Times New Roman"/>
        </w:rPr>
        <w:t xml:space="preserve"> SONConf</w:t>
      </w:r>
      <w:r w:rsidRPr="0076619E">
        <w:rPr>
          <w:rFonts w:eastAsia="宋体" w:cs="Times New Roman"/>
        </w:rPr>
        <w:t xml:space="preserve">igurationTransfer </w:t>
      </w:r>
      <w:r w:rsidRPr="0076619E">
        <w:rPr>
          <w:rFonts w:eastAsia="宋体" w:cs="Times New Roman"/>
        </w:rPr>
        <w:t>中包含</w:t>
      </w:r>
      <w:r w:rsidRPr="0076619E">
        <w:rPr>
          <w:rFonts w:eastAsia="宋体" w:cs="Times New Roman"/>
        </w:rPr>
        <w:t xml:space="preserve"> Source RAN Node ID</w:t>
      </w:r>
      <w:r w:rsidRPr="0076619E">
        <w:rPr>
          <w:rFonts w:eastAsia="宋体" w:cs="Times New Roman"/>
        </w:rPr>
        <w:t>、</w:t>
      </w:r>
      <w:r w:rsidRPr="0076619E">
        <w:rPr>
          <w:rFonts w:eastAsia="宋体" w:cs="Times New Roman"/>
        </w:rPr>
        <w:t xml:space="preserve">Target RAN Node ID </w:t>
      </w:r>
      <w:r w:rsidRPr="0076619E">
        <w:rPr>
          <w:rFonts w:eastAsia="宋体" w:cs="Times New Roman"/>
        </w:rPr>
        <w:t>以及</w:t>
      </w:r>
      <w:r w:rsidRPr="0076619E">
        <w:rPr>
          <w:rFonts w:eastAsia="宋体" w:cs="Times New Roman"/>
        </w:rPr>
        <w:t xml:space="preserve"> SON Information</w:t>
      </w:r>
      <w:r w:rsidRPr="0076619E">
        <w:rPr>
          <w:rFonts w:eastAsia="宋体" w:cs="Times New Roman"/>
        </w:rPr>
        <w:t>。</w:t>
      </w:r>
      <w:r w:rsidRPr="0076619E">
        <w:rPr>
          <w:rFonts w:eastAsia="宋体" w:cs="Times New Roman"/>
        </w:rPr>
        <w:t xml:space="preserve">AMF </w:t>
      </w:r>
      <w:r w:rsidRPr="0076619E">
        <w:rPr>
          <w:rFonts w:eastAsia="宋体" w:cs="Times New Roman"/>
        </w:rPr>
        <w:t>根据</w:t>
      </w:r>
      <w:r w:rsidRPr="0076619E">
        <w:rPr>
          <w:rFonts w:eastAsia="宋体" w:cs="Times New Roman"/>
        </w:rPr>
        <w:t xml:space="preserve"> Target RAN Node ID </w:t>
      </w:r>
      <w:r w:rsidRPr="0076619E">
        <w:rPr>
          <w:rFonts w:eastAsia="宋体" w:cs="Times New Roman"/>
        </w:rPr>
        <w:t>定位目标</w:t>
      </w:r>
      <w:r w:rsidRPr="0076619E">
        <w:rPr>
          <w:rFonts w:eastAsia="宋体" w:cs="Times New Roman"/>
        </w:rPr>
        <w:t xml:space="preserve"> gNB</w:t>
      </w:r>
      <w:r w:rsidRPr="0076619E">
        <w:rPr>
          <w:rFonts w:eastAsia="宋体" w:cs="Times New Roman"/>
        </w:rPr>
        <w:t>，并将其转换为</w:t>
      </w:r>
      <w:r w:rsidRPr="0076619E">
        <w:rPr>
          <w:rFonts w:eastAsia="宋体" w:cs="Times New Roman"/>
        </w:rPr>
        <w:t xml:space="preserve"> Downlink RAN Configuration Transfer </w:t>
      </w:r>
      <w:r w:rsidRPr="0076619E">
        <w:rPr>
          <w:rFonts w:eastAsia="宋体" w:cs="Times New Roman"/>
        </w:rPr>
        <w:t>后发送给目标节点。</w:t>
      </w:r>
    </w:p>
    <w:p w14:paraId="0C64FEBE" w14:textId="77777777" w:rsidR="00AC0893" w:rsidRPr="0076619E" w:rsidRDefault="00C27AC2">
      <w:pPr>
        <w:jc w:val="both"/>
        <w:rPr>
          <w:rFonts w:eastAsia="宋体" w:cs="Times New Roman"/>
        </w:rPr>
      </w:pPr>
      <w:r w:rsidRPr="0076619E">
        <w:rPr>
          <w:rFonts w:eastAsia="宋体" w:cs="Times New Roman"/>
        </w:rPr>
        <w:t>在信息获取场景中，攻击者可以将</w:t>
      </w:r>
      <w:r w:rsidRPr="0076619E">
        <w:rPr>
          <w:rFonts w:eastAsia="宋体" w:cs="Times New Roman"/>
        </w:rPr>
        <w:t xml:space="preserve"> SON Information </w:t>
      </w:r>
      <w:r w:rsidRPr="0076619E">
        <w:rPr>
          <w:rFonts w:eastAsia="宋体" w:cs="Times New Roman"/>
        </w:rPr>
        <w:t>设置为</w:t>
      </w:r>
      <w:r w:rsidRPr="0076619E">
        <w:rPr>
          <w:rFonts w:eastAsia="宋体" w:cs="Times New Roman"/>
        </w:rPr>
        <w:t xml:space="preserve"> xn-TNL-configuration-info Request</w:t>
      </w:r>
      <w:r w:rsidRPr="0076619E">
        <w:rPr>
          <w:rFonts w:eastAsia="宋体" w:cs="Times New Roman"/>
        </w:rPr>
        <w:t>，并把希望查询的</w:t>
      </w:r>
      <w:r w:rsidRPr="0076619E">
        <w:rPr>
          <w:rFonts w:eastAsia="宋体" w:cs="Times New Roman"/>
        </w:rPr>
        <w:t xml:space="preserve"> gNB </w:t>
      </w:r>
      <w:r w:rsidRPr="0076619E">
        <w:rPr>
          <w:rFonts w:eastAsia="宋体" w:cs="Times New Roman"/>
        </w:rPr>
        <w:t>设置为</w:t>
      </w:r>
      <w:r w:rsidRPr="0076619E">
        <w:rPr>
          <w:rFonts w:eastAsia="宋体" w:cs="Times New Roman"/>
        </w:rPr>
        <w:t xml:space="preserve"> Tar</w:t>
      </w:r>
      <w:r w:rsidRPr="0076619E">
        <w:rPr>
          <w:rFonts w:eastAsia="宋体" w:cs="Times New Roman"/>
        </w:rPr>
        <w:t>get</w:t>
      </w:r>
      <w:r w:rsidRPr="0076619E">
        <w:rPr>
          <w:rFonts w:eastAsia="宋体" w:cs="Times New Roman"/>
        </w:rPr>
        <w:t>。安全关键在于，</w:t>
      </w:r>
      <w:r w:rsidRPr="0076619E">
        <w:rPr>
          <w:rFonts w:eastAsia="宋体" w:cs="Times New Roman"/>
        </w:rPr>
        <w:t xml:space="preserve">AMF </w:t>
      </w:r>
      <w:r w:rsidRPr="0076619E">
        <w:rPr>
          <w:rFonts w:eastAsia="宋体" w:cs="Times New Roman"/>
        </w:rPr>
        <w:t>是否确认</w:t>
      </w:r>
      <w:r w:rsidRPr="0076619E">
        <w:rPr>
          <w:rFonts w:eastAsia="宋体" w:cs="Times New Roman"/>
        </w:rPr>
        <w:t xml:space="preserve"> Source RAN Node ID </w:t>
      </w:r>
      <w:r w:rsidRPr="0076619E">
        <w:rPr>
          <w:rFonts w:eastAsia="宋体" w:cs="Times New Roman"/>
        </w:rPr>
        <w:t>与当前</w:t>
      </w:r>
      <w:r w:rsidRPr="0076619E">
        <w:rPr>
          <w:rFonts w:eastAsia="宋体" w:cs="Times New Roman"/>
        </w:rPr>
        <w:t xml:space="preserve"> SCTP/N2 </w:t>
      </w:r>
      <w:r w:rsidRPr="0076619E">
        <w:rPr>
          <w:rFonts w:eastAsia="宋体" w:cs="Times New Roman"/>
        </w:rPr>
        <w:t>关联上的真实</w:t>
      </w:r>
      <w:r w:rsidRPr="0076619E">
        <w:rPr>
          <w:rFonts w:eastAsia="宋体" w:cs="Times New Roman"/>
        </w:rPr>
        <w:t xml:space="preserve"> gNB </w:t>
      </w:r>
      <w:r w:rsidRPr="0076619E">
        <w:rPr>
          <w:rFonts w:eastAsia="宋体" w:cs="Times New Roman"/>
        </w:rPr>
        <w:t>身份一致，以及</w:t>
      </w:r>
      <w:r w:rsidRPr="0076619E">
        <w:rPr>
          <w:rFonts w:eastAsia="宋体" w:cs="Times New Roman"/>
        </w:rPr>
        <w:t xml:space="preserve"> Source </w:t>
      </w:r>
      <w:r w:rsidRPr="0076619E">
        <w:rPr>
          <w:rFonts w:eastAsia="宋体" w:cs="Times New Roman"/>
        </w:rPr>
        <w:t>与</w:t>
      </w:r>
      <w:r w:rsidRPr="0076619E">
        <w:rPr>
          <w:rFonts w:eastAsia="宋体" w:cs="Times New Roman"/>
        </w:rPr>
        <w:t xml:space="preserve"> Target </w:t>
      </w:r>
      <w:r w:rsidRPr="0076619E">
        <w:rPr>
          <w:rFonts w:eastAsia="宋体" w:cs="Times New Roman"/>
        </w:rPr>
        <w:t>是否属于允许进行</w:t>
      </w:r>
      <w:r w:rsidRPr="0076619E">
        <w:rPr>
          <w:rFonts w:eastAsia="宋体" w:cs="Times New Roman"/>
        </w:rPr>
        <w:t xml:space="preserve"> SON/Xn </w:t>
      </w:r>
      <w:r w:rsidRPr="0076619E">
        <w:rPr>
          <w:rFonts w:eastAsia="宋体" w:cs="Times New Roman"/>
        </w:rPr>
        <w:t>配置交互的邻接关系。</w:t>
      </w:r>
    </w:p>
    <w:p w14:paraId="198D8396" w14:textId="5BA61F8C" w:rsidR="00AC0893" w:rsidRDefault="00C27AC2">
      <w:pPr>
        <w:jc w:val="both"/>
        <w:rPr>
          <w:rFonts w:eastAsia="宋体" w:cs="Times New Roman"/>
        </w:rPr>
      </w:pPr>
      <w:r w:rsidRPr="0076619E">
        <w:rPr>
          <w:rFonts w:eastAsia="宋体" w:cs="Times New Roman"/>
        </w:rPr>
        <w:t>如果</w:t>
      </w:r>
      <w:r w:rsidRPr="0076619E">
        <w:rPr>
          <w:rFonts w:eastAsia="宋体" w:cs="Times New Roman"/>
        </w:rPr>
        <w:t xml:space="preserve"> AMF </w:t>
      </w:r>
      <w:r w:rsidRPr="0076619E">
        <w:rPr>
          <w:rFonts w:eastAsia="宋体" w:cs="Times New Roman"/>
        </w:rPr>
        <w:t>仅依据</w:t>
      </w:r>
      <w:r w:rsidRPr="0076619E">
        <w:rPr>
          <w:rFonts w:eastAsia="宋体" w:cs="Times New Roman"/>
        </w:rPr>
        <w:t xml:space="preserve"> Target RAN Node ID </w:t>
      </w:r>
      <w:r w:rsidRPr="0076619E">
        <w:rPr>
          <w:rFonts w:eastAsia="宋体" w:cs="Times New Roman"/>
        </w:rPr>
        <w:t>查找已注册</w:t>
      </w:r>
      <w:r w:rsidRPr="0076619E">
        <w:rPr>
          <w:rFonts w:eastAsia="宋体" w:cs="Times New Roman"/>
        </w:rPr>
        <w:t xml:space="preserve"> gNB </w:t>
      </w:r>
      <w:r w:rsidRPr="0076619E">
        <w:rPr>
          <w:rFonts w:eastAsia="宋体" w:cs="Times New Roman"/>
        </w:rPr>
        <w:t>并原样中继</w:t>
      </w:r>
      <w:r w:rsidRPr="0076619E">
        <w:rPr>
          <w:rFonts w:eastAsia="宋体" w:cs="Times New Roman"/>
        </w:rPr>
        <w:t xml:space="preserve"> SON </w:t>
      </w:r>
      <w:r w:rsidRPr="0076619E">
        <w:rPr>
          <w:rFonts w:eastAsia="宋体" w:cs="Times New Roman"/>
        </w:rPr>
        <w:t>容器，那么任意已完成</w:t>
      </w:r>
      <w:r w:rsidRPr="0076619E">
        <w:rPr>
          <w:rFonts w:eastAsia="宋体" w:cs="Times New Roman"/>
        </w:rPr>
        <w:t xml:space="preserve"> NG Setup </w:t>
      </w:r>
      <w:r w:rsidRPr="0076619E">
        <w:rPr>
          <w:rFonts w:eastAsia="宋体" w:cs="Times New Roman"/>
        </w:rPr>
        <w:t>的恶意节点都可能借助</w:t>
      </w:r>
      <w:r w:rsidRPr="0076619E">
        <w:rPr>
          <w:rFonts w:eastAsia="宋体" w:cs="Times New Roman"/>
        </w:rPr>
        <w:t xml:space="preserve"> AMF </w:t>
      </w:r>
      <w:r w:rsidRPr="0076619E">
        <w:rPr>
          <w:rFonts w:eastAsia="宋体" w:cs="Times New Roman"/>
        </w:rPr>
        <w:t>向其他已注册</w:t>
      </w:r>
      <w:r w:rsidRPr="0076619E">
        <w:rPr>
          <w:rFonts w:eastAsia="宋体" w:cs="Times New Roman"/>
        </w:rPr>
        <w:t xml:space="preserve"> gNB </w:t>
      </w:r>
      <w:r w:rsidRPr="0076619E">
        <w:rPr>
          <w:rFonts w:eastAsia="宋体" w:cs="Times New Roman"/>
        </w:rPr>
        <w:t>发起配置查询。攻击者还可以</w:t>
      </w:r>
      <w:r w:rsidRPr="0076619E">
        <w:rPr>
          <w:rFonts w:eastAsia="宋体" w:cs="Times New Roman"/>
        </w:rPr>
        <w:t>伪造</w:t>
      </w:r>
      <w:r w:rsidRPr="0076619E">
        <w:rPr>
          <w:rFonts w:eastAsia="宋体" w:cs="Times New Roman"/>
        </w:rPr>
        <w:t xml:space="preserve"> Source RAN Node ID</w:t>
      </w:r>
      <w:r w:rsidRPr="0076619E">
        <w:rPr>
          <w:rFonts w:eastAsia="宋体" w:cs="Times New Roman"/>
        </w:rPr>
        <w:t>，使目标节点无法仅凭消息内</w:t>
      </w:r>
      <w:r w:rsidRPr="0076619E">
        <w:rPr>
          <w:rFonts w:eastAsia="宋体" w:cs="Times New Roman"/>
        </w:rPr>
        <w:t>容确认请求的真实来源。</w:t>
      </w:r>
    </w:p>
    <w:p w14:paraId="0F1521D1" w14:textId="594D29D4" w:rsidR="0076619E" w:rsidRPr="0076619E" w:rsidRDefault="0076619E">
      <w:pPr>
        <w:jc w:val="both"/>
        <w:rPr>
          <w:rFonts w:eastAsia="宋体" w:cs="Times New Roman"/>
        </w:rPr>
      </w:pPr>
      <w:r>
        <w:rPr>
          <w:rFonts w:eastAsia="宋体" w:cs="Times New Roman"/>
          <w:noProof/>
        </w:rPr>
        <w:drawing>
          <wp:inline distT="0" distB="0" distL="0" distR="0" wp14:anchorId="557EFBCF" wp14:editId="0361C848">
            <wp:extent cx="5651500" cy="24384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500" cy="2438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4FDCCAF" w14:textId="77777777" w:rsidR="00AC0893" w:rsidRPr="0076619E" w:rsidRDefault="00C27AC2">
      <w:pPr>
        <w:pStyle w:val="21"/>
        <w:rPr>
          <w:rFonts w:ascii="Times New Roman" w:eastAsia="宋体" w:hAnsi="Times New Roman" w:cs="Times New Roman"/>
        </w:rPr>
      </w:pPr>
      <w:r w:rsidRPr="0076619E">
        <w:rPr>
          <w:rFonts w:ascii="Times New Roman" w:eastAsia="宋体" w:hAnsi="Times New Roman" w:cs="Times New Roman"/>
        </w:rPr>
        <w:t>攻击流程概述</w:t>
      </w:r>
    </w:p>
    <w:p w14:paraId="77A24271" w14:textId="77777777" w:rsidR="00AC0893" w:rsidRPr="0076619E" w:rsidRDefault="00C27AC2">
      <w:pPr>
        <w:pStyle w:val="ae"/>
        <w:ind w:left="480" w:hanging="360"/>
        <w:jc w:val="both"/>
        <w:rPr>
          <w:rFonts w:eastAsia="宋体" w:cs="Times New Roman"/>
        </w:rPr>
      </w:pPr>
      <w:r w:rsidRPr="0076619E">
        <w:rPr>
          <w:rFonts w:eastAsia="宋体" w:cs="Times New Roman"/>
        </w:rPr>
        <w:t xml:space="preserve">1. </w:t>
      </w:r>
      <w:r w:rsidRPr="0076619E">
        <w:rPr>
          <w:rFonts w:eastAsia="宋体" w:cs="Times New Roman"/>
        </w:rPr>
        <w:t>攻击者以可被核心网接受的</w:t>
      </w:r>
      <w:r w:rsidRPr="0076619E">
        <w:rPr>
          <w:rFonts w:eastAsia="宋体" w:cs="Times New Roman"/>
        </w:rPr>
        <w:t xml:space="preserve"> gNB </w:t>
      </w:r>
      <w:r w:rsidRPr="0076619E">
        <w:rPr>
          <w:rFonts w:eastAsia="宋体" w:cs="Times New Roman"/>
        </w:rPr>
        <w:t>身份建立</w:t>
      </w:r>
      <w:r w:rsidRPr="0076619E">
        <w:rPr>
          <w:rFonts w:eastAsia="宋体" w:cs="Times New Roman"/>
        </w:rPr>
        <w:t xml:space="preserve"> N2/NGAP </w:t>
      </w:r>
      <w:r w:rsidRPr="0076619E">
        <w:rPr>
          <w:rFonts w:eastAsia="宋体" w:cs="Times New Roman"/>
        </w:rPr>
        <w:t>连接。</w:t>
      </w:r>
    </w:p>
    <w:p w14:paraId="26DBE655" w14:textId="77777777" w:rsidR="00AC0893" w:rsidRPr="0076619E" w:rsidRDefault="00C27AC2">
      <w:pPr>
        <w:pStyle w:val="ae"/>
        <w:ind w:left="480" w:hanging="360"/>
        <w:jc w:val="both"/>
        <w:rPr>
          <w:rFonts w:eastAsia="宋体" w:cs="Times New Roman"/>
        </w:rPr>
      </w:pPr>
      <w:r w:rsidRPr="0076619E">
        <w:rPr>
          <w:rFonts w:eastAsia="宋体" w:cs="Times New Roman"/>
        </w:rPr>
        <w:t xml:space="preserve">2. </w:t>
      </w:r>
      <w:r w:rsidRPr="0076619E">
        <w:rPr>
          <w:rFonts w:eastAsia="宋体" w:cs="Times New Roman"/>
        </w:rPr>
        <w:t>攻击者构造</w:t>
      </w:r>
      <w:r w:rsidRPr="0076619E">
        <w:rPr>
          <w:rFonts w:eastAsia="宋体" w:cs="Times New Roman"/>
        </w:rPr>
        <w:t xml:space="preserve"> Uplink RAN Configuration Transfer</w:t>
      </w:r>
      <w:r w:rsidRPr="0076619E">
        <w:rPr>
          <w:rFonts w:eastAsia="宋体" w:cs="Times New Roman"/>
        </w:rPr>
        <w:t>，将目标</w:t>
      </w:r>
      <w:r w:rsidRPr="0076619E">
        <w:rPr>
          <w:rFonts w:eastAsia="宋体" w:cs="Times New Roman"/>
        </w:rPr>
        <w:t xml:space="preserve"> gNB </w:t>
      </w:r>
      <w:r w:rsidRPr="0076619E">
        <w:rPr>
          <w:rFonts w:eastAsia="宋体" w:cs="Times New Roman"/>
        </w:rPr>
        <w:t>填入</w:t>
      </w:r>
      <w:r w:rsidRPr="0076619E">
        <w:rPr>
          <w:rFonts w:eastAsia="宋体" w:cs="Times New Roman"/>
        </w:rPr>
        <w:t xml:space="preserve"> Target RAN Node ID</w:t>
      </w:r>
      <w:r w:rsidRPr="0076619E">
        <w:rPr>
          <w:rFonts w:eastAsia="宋体" w:cs="Times New Roman"/>
        </w:rPr>
        <w:t>，并发送</w:t>
      </w:r>
      <w:r w:rsidRPr="0076619E">
        <w:rPr>
          <w:rFonts w:eastAsia="宋体" w:cs="Times New Roman"/>
        </w:rPr>
        <w:t xml:space="preserve"> xn-TNL-configuration-info </w:t>
      </w:r>
      <w:r w:rsidRPr="0076619E">
        <w:rPr>
          <w:rFonts w:eastAsia="宋体" w:cs="Times New Roman"/>
        </w:rPr>
        <w:t>等</w:t>
      </w:r>
      <w:r w:rsidRPr="0076619E">
        <w:rPr>
          <w:rFonts w:eastAsia="宋体" w:cs="Times New Roman"/>
        </w:rPr>
        <w:t xml:space="preserve"> SON Information Request</w:t>
      </w:r>
      <w:r w:rsidRPr="0076619E">
        <w:rPr>
          <w:rFonts w:eastAsia="宋体" w:cs="Times New Roman"/>
        </w:rPr>
        <w:t>。</w:t>
      </w:r>
    </w:p>
    <w:p w14:paraId="5D201954" w14:textId="77777777" w:rsidR="00AC0893" w:rsidRPr="0076619E" w:rsidRDefault="00C27AC2">
      <w:pPr>
        <w:pStyle w:val="ae"/>
        <w:ind w:left="480" w:hanging="360"/>
        <w:jc w:val="both"/>
        <w:rPr>
          <w:rFonts w:eastAsia="宋体" w:cs="Times New Roman"/>
        </w:rPr>
      </w:pPr>
      <w:r w:rsidRPr="0076619E">
        <w:rPr>
          <w:rFonts w:eastAsia="宋体" w:cs="Times New Roman"/>
        </w:rPr>
        <w:t xml:space="preserve">3. </w:t>
      </w:r>
      <w:r w:rsidRPr="0076619E">
        <w:rPr>
          <w:rFonts w:eastAsia="宋体" w:cs="Times New Roman"/>
        </w:rPr>
        <w:t>如果</w:t>
      </w:r>
      <w:r w:rsidRPr="0076619E">
        <w:rPr>
          <w:rFonts w:eastAsia="宋体" w:cs="Times New Roman"/>
        </w:rPr>
        <w:t xml:space="preserve"> AMF </w:t>
      </w:r>
      <w:r w:rsidRPr="0076619E">
        <w:rPr>
          <w:rFonts w:eastAsia="宋体" w:cs="Times New Roman"/>
        </w:rPr>
        <w:t>未校验消息来源与</w:t>
      </w:r>
      <w:r w:rsidRPr="0076619E">
        <w:rPr>
          <w:rFonts w:eastAsia="宋体" w:cs="Times New Roman"/>
        </w:rPr>
        <w:t xml:space="preserve"> Source RAN Node ID </w:t>
      </w:r>
      <w:r w:rsidRPr="0076619E">
        <w:rPr>
          <w:rFonts w:eastAsia="宋体" w:cs="Times New Roman"/>
        </w:rPr>
        <w:t>的一致性，也未校验</w:t>
      </w:r>
      <w:r w:rsidRPr="0076619E">
        <w:rPr>
          <w:rFonts w:eastAsia="宋体" w:cs="Times New Roman"/>
        </w:rPr>
        <w:t xml:space="preserve"> Source </w:t>
      </w:r>
      <w:r w:rsidRPr="0076619E">
        <w:rPr>
          <w:rFonts w:eastAsia="宋体" w:cs="Times New Roman"/>
        </w:rPr>
        <w:t>与</w:t>
      </w:r>
      <w:r w:rsidRPr="0076619E">
        <w:rPr>
          <w:rFonts w:eastAsia="宋体" w:cs="Times New Roman"/>
        </w:rPr>
        <w:t xml:space="preserve"> Target </w:t>
      </w:r>
      <w:r w:rsidRPr="0076619E">
        <w:rPr>
          <w:rFonts w:eastAsia="宋体" w:cs="Times New Roman"/>
        </w:rPr>
        <w:t>的邻接关系，</w:t>
      </w:r>
      <w:r w:rsidRPr="0076619E">
        <w:rPr>
          <w:rFonts w:eastAsia="宋体" w:cs="Times New Roman"/>
        </w:rPr>
        <w:t>则</w:t>
      </w:r>
      <w:r w:rsidRPr="0076619E">
        <w:rPr>
          <w:rFonts w:eastAsia="宋体" w:cs="Times New Roman"/>
        </w:rPr>
        <w:t xml:space="preserve"> AMF </w:t>
      </w:r>
      <w:r w:rsidRPr="0076619E">
        <w:rPr>
          <w:rFonts w:eastAsia="宋体" w:cs="Times New Roman"/>
        </w:rPr>
        <w:t>会向目标</w:t>
      </w:r>
      <w:r w:rsidRPr="0076619E">
        <w:rPr>
          <w:rFonts w:eastAsia="宋体" w:cs="Times New Roman"/>
        </w:rPr>
        <w:t xml:space="preserve"> gNB </w:t>
      </w:r>
      <w:r w:rsidRPr="0076619E">
        <w:rPr>
          <w:rFonts w:eastAsia="宋体" w:cs="Times New Roman"/>
        </w:rPr>
        <w:t>发送</w:t>
      </w:r>
      <w:r w:rsidRPr="0076619E">
        <w:rPr>
          <w:rFonts w:eastAsia="宋体" w:cs="Times New Roman"/>
        </w:rPr>
        <w:t xml:space="preserve"> Downlink RAN Configuration Transfer</w:t>
      </w:r>
      <w:r w:rsidRPr="0076619E">
        <w:rPr>
          <w:rFonts w:eastAsia="宋体" w:cs="Times New Roman"/>
        </w:rPr>
        <w:t>。</w:t>
      </w:r>
    </w:p>
    <w:p w14:paraId="33788C2D" w14:textId="77777777" w:rsidR="00AC0893" w:rsidRPr="0076619E" w:rsidRDefault="00C27AC2">
      <w:pPr>
        <w:pStyle w:val="ae"/>
        <w:ind w:left="480" w:hanging="360"/>
        <w:jc w:val="both"/>
        <w:rPr>
          <w:rFonts w:eastAsia="宋体" w:cs="Times New Roman"/>
          <w:lang w:eastAsia="zh-CN"/>
        </w:rPr>
      </w:pPr>
      <w:r w:rsidRPr="0076619E">
        <w:rPr>
          <w:rFonts w:eastAsia="宋体" w:cs="Times New Roman"/>
          <w:lang w:eastAsia="zh-CN"/>
        </w:rPr>
        <w:lastRenderedPageBreak/>
        <w:t xml:space="preserve">4. </w:t>
      </w:r>
      <w:r w:rsidRPr="0076619E">
        <w:rPr>
          <w:rFonts w:eastAsia="宋体" w:cs="Times New Roman"/>
          <w:lang w:eastAsia="zh-CN"/>
        </w:rPr>
        <w:t>目标</w:t>
      </w:r>
      <w:r w:rsidRPr="0076619E">
        <w:rPr>
          <w:rFonts w:eastAsia="宋体" w:cs="Times New Roman"/>
          <w:lang w:eastAsia="zh-CN"/>
        </w:rPr>
        <w:t xml:space="preserve"> gNB </w:t>
      </w:r>
      <w:r w:rsidRPr="0076619E">
        <w:rPr>
          <w:rFonts w:eastAsia="宋体" w:cs="Times New Roman"/>
          <w:lang w:eastAsia="zh-CN"/>
        </w:rPr>
        <w:t>收到请求后，如果实现对应</w:t>
      </w:r>
      <w:r w:rsidRPr="0076619E">
        <w:rPr>
          <w:rFonts w:eastAsia="宋体" w:cs="Times New Roman"/>
          <w:lang w:eastAsia="zh-CN"/>
        </w:rPr>
        <w:t xml:space="preserve"> SON </w:t>
      </w:r>
      <w:r w:rsidRPr="0076619E">
        <w:rPr>
          <w:rFonts w:eastAsia="宋体" w:cs="Times New Roman"/>
          <w:lang w:eastAsia="zh-CN"/>
        </w:rPr>
        <w:t>功能，会生成相关</w:t>
      </w:r>
      <w:r w:rsidRPr="0076619E">
        <w:rPr>
          <w:rFonts w:eastAsia="宋体" w:cs="Times New Roman"/>
          <w:lang w:eastAsia="zh-CN"/>
        </w:rPr>
        <w:t xml:space="preserve"> RAN/Xn </w:t>
      </w:r>
      <w:r w:rsidRPr="0076619E">
        <w:rPr>
          <w:rFonts w:eastAsia="宋体" w:cs="Times New Roman"/>
          <w:lang w:eastAsia="zh-CN"/>
        </w:rPr>
        <w:t>配置回复。</w:t>
      </w:r>
    </w:p>
    <w:p w14:paraId="32A659F7" w14:textId="77777777" w:rsidR="00AC0893" w:rsidRPr="0076619E" w:rsidRDefault="00C27AC2">
      <w:pPr>
        <w:pStyle w:val="ae"/>
        <w:ind w:left="480" w:hanging="360"/>
        <w:jc w:val="both"/>
        <w:rPr>
          <w:rFonts w:eastAsia="宋体" w:cs="Times New Roman"/>
          <w:lang w:eastAsia="zh-CN"/>
        </w:rPr>
      </w:pPr>
      <w:r w:rsidRPr="0076619E">
        <w:rPr>
          <w:rFonts w:eastAsia="宋体" w:cs="Times New Roman"/>
          <w:lang w:eastAsia="zh-CN"/>
        </w:rPr>
        <w:t xml:space="preserve">5. </w:t>
      </w:r>
      <w:r w:rsidRPr="0076619E">
        <w:rPr>
          <w:rFonts w:eastAsia="宋体" w:cs="Times New Roman"/>
          <w:lang w:eastAsia="zh-CN"/>
        </w:rPr>
        <w:t>回复再次经</w:t>
      </w:r>
      <w:r w:rsidRPr="0076619E">
        <w:rPr>
          <w:rFonts w:eastAsia="宋体" w:cs="Times New Roman"/>
          <w:lang w:eastAsia="zh-CN"/>
        </w:rPr>
        <w:t xml:space="preserve"> AMF </w:t>
      </w:r>
      <w:r w:rsidRPr="0076619E">
        <w:rPr>
          <w:rFonts w:eastAsia="宋体" w:cs="Times New Roman"/>
          <w:lang w:eastAsia="zh-CN"/>
        </w:rPr>
        <w:t>中继至请求侧后，攻击者可获得目标</w:t>
      </w:r>
      <w:r w:rsidRPr="0076619E">
        <w:rPr>
          <w:rFonts w:eastAsia="宋体" w:cs="Times New Roman"/>
          <w:lang w:eastAsia="zh-CN"/>
        </w:rPr>
        <w:t xml:space="preserve"> gNB </w:t>
      </w:r>
      <w:r w:rsidRPr="0076619E">
        <w:rPr>
          <w:rFonts w:eastAsia="宋体" w:cs="Times New Roman"/>
          <w:lang w:eastAsia="zh-CN"/>
        </w:rPr>
        <w:t>返回的配置数据。</w:t>
      </w:r>
    </w:p>
    <w:p w14:paraId="32D61460" w14:textId="5972C8B9" w:rsidR="00AC0893" w:rsidRPr="0076619E" w:rsidRDefault="00AC0893">
      <w:pPr>
        <w:ind w:firstLine="0"/>
        <w:jc w:val="center"/>
        <w:rPr>
          <w:rFonts w:eastAsia="宋体" w:cs="Times New Roman"/>
        </w:rPr>
      </w:pPr>
    </w:p>
    <w:p w14:paraId="59D870D4" w14:textId="77777777" w:rsidR="00AC0893" w:rsidRPr="0076619E" w:rsidRDefault="00C27AC2">
      <w:pPr>
        <w:pStyle w:val="1"/>
        <w:rPr>
          <w:rFonts w:ascii="Times New Roman" w:eastAsia="宋体" w:hAnsi="Times New Roman" w:cs="Times New Roman"/>
          <w:lang w:eastAsia="zh-CN"/>
        </w:rPr>
      </w:pPr>
      <w:r w:rsidRPr="0076619E">
        <w:rPr>
          <w:rFonts w:ascii="Times New Roman" w:eastAsia="宋体" w:hAnsi="Times New Roman" w:cs="Times New Roman"/>
          <w:lang w:eastAsia="zh-CN"/>
        </w:rPr>
        <w:t xml:space="preserve">4. </w:t>
      </w:r>
      <w:r w:rsidRPr="0076619E">
        <w:rPr>
          <w:rFonts w:ascii="Times New Roman" w:eastAsia="宋体" w:hAnsi="Times New Roman" w:cs="Times New Roman"/>
          <w:lang w:eastAsia="zh-CN"/>
        </w:rPr>
        <w:t>安全影响</w:t>
      </w:r>
    </w:p>
    <w:p w14:paraId="5F6D5991" w14:textId="299F3516" w:rsidR="00AC0893" w:rsidRPr="0076619E" w:rsidRDefault="00C27AC2">
      <w:pPr>
        <w:pStyle w:val="21"/>
        <w:rPr>
          <w:rFonts w:ascii="Times New Roman" w:eastAsia="宋体" w:hAnsi="Times New Roman" w:cs="Times New Roman"/>
          <w:lang w:eastAsia="zh-CN"/>
        </w:rPr>
      </w:pPr>
      <w:r w:rsidRPr="0076619E">
        <w:rPr>
          <w:rFonts w:ascii="Times New Roman" w:eastAsia="宋体" w:hAnsi="Times New Roman" w:cs="Times New Roman"/>
          <w:lang w:eastAsia="zh-CN"/>
        </w:rPr>
        <w:t xml:space="preserve">4.1 </w:t>
      </w:r>
      <w:r w:rsidRPr="0076619E">
        <w:rPr>
          <w:rFonts w:ascii="Times New Roman" w:eastAsia="宋体" w:hAnsi="Times New Roman" w:cs="Times New Roman"/>
          <w:lang w:eastAsia="zh-CN"/>
        </w:rPr>
        <w:t>目标</w:t>
      </w:r>
      <w:r w:rsidRPr="0076619E">
        <w:rPr>
          <w:rFonts w:ascii="Times New Roman" w:eastAsia="宋体" w:hAnsi="Times New Roman" w:cs="Times New Roman"/>
          <w:lang w:eastAsia="zh-CN"/>
        </w:rPr>
        <w:t xml:space="preserve"> gNB </w:t>
      </w:r>
      <w:r w:rsidRPr="0076619E">
        <w:rPr>
          <w:rFonts w:ascii="Times New Roman" w:eastAsia="宋体" w:hAnsi="Times New Roman" w:cs="Times New Roman"/>
          <w:lang w:eastAsia="zh-CN"/>
        </w:rPr>
        <w:t>的</w:t>
      </w:r>
      <w:r w:rsidRPr="0076619E">
        <w:rPr>
          <w:rFonts w:ascii="Times New Roman" w:eastAsia="宋体" w:hAnsi="Times New Roman" w:cs="Times New Roman"/>
          <w:lang w:eastAsia="zh-CN"/>
        </w:rPr>
        <w:t xml:space="preserve"> RAN/Xn </w:t>
      </w:r>
      <w:r w:rsidRPr="0076619E">
        <w:rPr>
          <w:rFonts w:ascii="Times New Roman" w:eastAsia="宋体" w:hAnsi="Times New Roman" w:cs="Times New Roman"/>
          <w:lang w:eastAsia="zh-CN"/>
        </w:rPr>
        <w:t>配置信息</w:t>
      </w:r>
      <w:r w:rsidRPr="0076619E">
        <w:rPr>
          <w:rFonts w:ascii="Times New Roman" w:eastAsia="宋体" w:hAnsi="Times New Roman" w:cs="Times New Roman"/>
          <w:lang w:eastAsia="zh-CN"/>
        </w:rPr>
        <w:t>被未授权获取</w:t>
      </w:r>
    </w:p>
    <w:p w14:paraId="011206BE" w14:textId="77777777" w:rsidR="00AC0893" w:rsidRPr="0076619E" w:rsidRDefault="00C27AC2">
      <w:pPr>
        <w:jc w:val="both"/>
        <w:rPr>
          <w:rFonts w:eastAsia="宋体" w:cs="Times New Roman"/>
          <w:lang w:eastAsia="zh-CN"/>
        </w:rPr>
      </w:pPr>
      <w:r w:rsidRPr="0076619E">
        <w:rPr>
          <w:rFonts w:eastAsia="宋体" w:cs="Times New Roman"/>
          <w:lang w:eastAsia="zh-CN"/>
        </w:rPr>
        <w:t>攻击目标是其他已注册</w:t>
      </w:r>
      <w:r w:rsidRPr="0076619E">
        <w:rPr>
          <w:rFonts w:eastAsia="宋体" w:cs="Times New Roman"/>
          <w:lang w:eastAsia="zh-CN"/>
        </w:rPr>
        <w:t xml:space="preserve"> gNB</w:t>
      </w:r>
      <w:r w:rsidRPr="0076619E">
        <w:rPr>
          <w:rFonts w:eastAsia="宋体" w:cs="Times New Roman"/>
          <w:lang w:eastAsia="zh-CN"/>
        </w:rPr>
        <w:t>，而不是特定</w:t>
      </w:r>
      <w:r w:rsidRPr="0076619E">
        <w:rPr>
          <w:rFonts w:eastAsia="宋体" w:cs="Times New Roman"/>
          <w:lang w:eastAsia="zh-CN"/>
        </w:rPr>
        <w:t xml:space="preserve"> UE</w:t>
      </w:r>
      <w:r w:rsidRPr="0076619E">
        <w:rPr>
          <w:rFonts w:eastAsia="宋体" w:cs="Times New Roman"/>
          <w:lang w:eastAsia="zh-CN"/>
        </w:rPr>
        <w:t>。攻击者可以通过构造</w:t>
      </w:r>
      <w:r w:rsidRPr="0076619E">
        <w:rPr>
          <w:rFonts w:eastAsia="宋体" w:cs="Times New Roman"/>
          <w:lang w:eastAsia="zh-CN"/>
        </w:rPr>
        <w:t xml:space="preserve"> SON Information </w:t>
      </w:r>
      <w:r w:rsidRPr="0076619E">
        <w:rPr>
          <w:rFonts w:eastAsia="宋体" w:cs="Times New Roman"/>
          <w:lang w:eastAsia="zh-CN"/>
        </w:rPr>
        <w:t>Request</w:t>
      </w:r>
      <w:r w:rsidRPr="0076619E">
        <w:rPr>
          <w:rFonts w:eastAsia="宋体" w:cs="Times New Roman"/>
          <w:lang w:eastAsia="zh-CN"/>
        </w:rPr>
        <w:t>，借助</w:t>
      </w:r>
      <w:r w:rsidRPr="0076619E">
        <w:rPr>
          <w:rFonts w:eastAsia="宋体" w:cs="Times New Roman"/>
          <w:lang w:eastAsia="zh-CN"/>
        </w:rPr>
        <w:t xml:space="preserve"> AMF </w:t>
      </w:r>
      <w:r w:rsidRPr="0076619E">
        <w:rPr>
          <w:rFonts w:eastAsia="宋体" w:cs="Times New Roman"/>
          <w:lang w:eastAsia="zh-CN"/>
        </w:rPr>
        <w:t>对目标</w:t>
      </w:r>
      <w:r w:rsidRPr="0076619E">
        <w:rPr>
          <w:rFonts w:eastAsia="宋体" w:cs="Times New Roman"/>
          <w:lang w:eastAsia="zh-CN"/>
        </w:rPr>
        <w:t xml:space="preserve"> gNB </w:t>
      </w:r>
      <w:r w:rsidRPr="0076619E">
        <w:rPr>
          <w:rFonts w:eastAsia="宋体" w:cs="Times New Roman"/>
          <w:lang w:eastAsia="zh-CN"/>
        </w:rPr>
        <w:t>的</w:t>
      </w:r>
      <w:r w:rsidRPr="0076619E">
        <w:rPr>
          <w:rFonts w:eastAsia="宋体" w:cs="Times New Roman"/>
          <w:lang w:eastAsia="zh-CN"/>
        </w:rPr>
        <w:t xml:space="preserve"> SON/Xn </w:t>
      </w:r>
      <w:r w:rsidRPr="0076619E">
        <w:rPr>
          <w:rFonts w:eastAsia="宋体" w:cs="Times New Roman"/>
          <w:lang w:eastAsia="zh-CN"/>
        </w:rPr>
        <w:t>配置接口进行未授权查询。若目标</w:t>
      </w:r>
      <w:r w:rsidRPr="0076619E">
        <w:rPr>
          <w:rFonts w:eastAsia="宋体" w:cs="Times New Roman"/>
          <w:lang w:eastAsia="zh-CN"/>
        </w:rPr>
        <w:t xml:space="preserve"> gNB </w:t>
      </w:r>
      <w:r w:rsidRPr="0076619E">
        <w:rPr>
          <w:rFonts w:eastAsia="宋体" w:cs="Times New Roman"/>
          <w:lang w:eastAsia="zh-CN"/>
        </w:rPr>
        <w:t>返回请求内容，攻击者可获得其</w:t>
      </w:r>
      <w:r w:rsidRPr="0076619E">
        <w:rPr>
          <w:rFonts w:eastAsia="宋体" w:cs="Times New Roman"/>
          <w:lang w:eastAsia="zh-CN"/>
        </w:rPr>
        <w:t xml:space="preserve"> Xn/TNL </w:t>
      </w:r>
      <w:r w:rsidRPr="0076619E">
        <w:rPr>
          <w:rFonts w:eastAsia="宋体" w:cs="Times New Roman"/>
          <w:lang w:eastAsia="zh-CN"/>
        </w:rPr>
        <w:t>相关配置。具体可获取的数据范围取决于目标</w:t>
      </w:r>
      <w:r w:rsidRPr="0076619E">
        <w:rPr>
          <w:rFonts w:eastAsia="宋体" w:cs="Times New Roman"/>
          <w:lang w:eastAsia="zh-CN"/>
        </w:rPr>
        <w:t xml:space="preserve"> gNB </w:t>
      </w:r>
      <w:r w:rsidRPr="0076619E">
        <w:rPr>
          <w:rFonts w:eastAsia="宋体" w:cs="Times New Roman"/>
          <w:lang w:eastAsia="zh-CN"/>
        </w:rPr>
        <w:t>对</w:t>
      </w:r>
      <w:r w:rsidRPr="0076619E">
        <w:rPr>
          <w:rFonts w:eastAsia="宋体" w:cs="Times New Roman"/>
          <w:lang w:eastAsia="zh-CN"/>
        </w:rPr>
        <w:t xml:space="preserve"> SON Configuration Transfer </w:t>
      </w:r>
      <w:r w:rsidRPr="0076619E">
        <w:rPr>
          <w:rFonts w:eastAsia="宋体" w:cs="Times New Roman"/>
          <w:lang w:eastAsia="zh-CN"/>
        </w:rPr>
        <w:t>的实现。</w:t>
      </w:r>
    </w:p>
    <w:p w14:paraId="2B994C30" w14:textId="77777777" w:rsidR="00AC0893" w:rsidRPr="0076619E" w:rsidRDefault="00C27AC2">
      <w:pPr>
        <w:pStyle w:val="21"/>
        <w:rPr>
          <w:rFonts w:ascii="Times New Roman" w:eastAsia="宋体" w:hAnsi="Times New Roman" w:cs="Times New Roman"/>
          <w:lang w:eastAsia="zh-CN"/>
        </w:rPr>
      </w:pPr>
      <w:r w:rsidRPr="0076619E">
        <w:rPr>
          <w:rFonts w:ascii="Times New Roman" w:eastAsia="宋体" w:hAnsi="Times New Roman" w:cs="Times New Roman"/>
          <w:lang w:eastAsia="zh-CN"/>
        </w:rPr>
        <w:t xml:space="preserve">4.2 </w:t>
      </w:r>
      <w:r w:rsidRPr="0076619E">
        <w:rPr>
          <w:rFonts w:ascii="Times New Roman" w:eastAsia="宋体" w:hAnsi="Times New Roman" w:cs="Times New Roman"/>
          <w:lang w:eastAsia="zh-CN"/>
        </w:rPr>
        <w:t>内部</w:t>
      </w:r>
      <w:r w:rsidRPr="0076619E">
        <w:rPr>
          <w:rFonts w:ascii="Times New Roman" w:eastAsia="宋体" w:hAnsi="Times New Roman" w:cs="Times New Roman"/>
          <w:lang w:eastAsia="zh-CN"/>
        </w:rPr>
        <w:t xml:space="preserve"> RAN </w:t>
      </w:r>
      <w:r w:rsidRPr="0076619E">
        <w:rPr>
          <w:rFonts w:ascii="Times New Roman" w:eastAsia="宋体" w:hAnsi="Times New Roman" w:cs="Times New Roman"/>
          <w:lang w:eastAsia="zh-CN"/>
        </w:rPr>
        <w:t>拓扑与传输信息暴露</w:t>
      </w:r>
    </w:p>
    <w:p w14:paraId="330CAAE0" w14:textId="77777777" w:rsidR="00AC0893" w:rsidRPr="0076619E" w:rsidRDefault="00C27AC2">
      <w:pPr>
        <w:jc w:val="both"/>
        <w:rPr>
          <w:rFonts w:eastAsia="宋体" w:cs="Times New Roman"/>
          <w:lang w:eastAsia="zh-CN"/>
        </w:rPr>
      </w:pPr>
      <w:r w:rsidRPr="0076619E">
        <w:rPr>
          <w:rFonts w:eastAsia="宋体" w:cs="Times New Roman"/>
          <w:lang w:eastAsia="zh-CN"/>
        </w:rPr>
        <w:t>如果返回内容包含</w:t>
      </w:r>
      <w:r w:rsidRPr="0076619E">
        <w:rPr>
          <w:rFonts w:eastAsia="宋体" w:cs="Times New Roman"/>
          <w:lang w:eastAsia="zh-CN"/>
        </w:rPr>
        <w:t xml:space="preserve"> Xn TNL </w:t>
      </w:r>
      <w:r w:rsidRPr="0076619E">
        <w:rPr>
          <w:rFonts w:eastAsia="宋体" w:cs="Times New Roman"/>
          <w:lang w:eastAsia="zh-CN"/>
        </w:rPr>
        <w:t>端点、传输层地址或其他节点配置信息，攻击者可进一步推断</w:t>
      </w:r>
      <w:r w:rsidRPr="0076619E">
        <w:rPr>
          <w:rFonts w:eastAsia="宋体" w:cs="Times New Roman"/>
          <w:lang w:eastAsia="zh-CN"/>
        </w:rPr>
        <w:t xml:space="preserve"> RAN </w:t>
      </w:r>
      <w:r w:rsidRPr="0076619E">
        <w:rPr>
          <w:rFonts w:eastAsia="宋体" w:cs="Times New Roman"/>
          <w:lang w:eastAsia="zh-CN"/>
        </w:rPr>
        <w:t>内部连接关系和传输拓扑，为后续针对基站间接口或特定节点的攻击提供侦察信息。</w:t>
      </w:r>
    </w:p>
    <w:p w14:paraId="080425C3" w14:textId="77777777" w:rsidR="00AC0893" w:rsidRPr="0076619E" w:rsidRDefault="00C27AC2">
      <w:pPr>
        <w:pStyle w:val="1"/>
        <w:rPr>
          <w:rFonts w:ascii="Times New Roman" w:eastAsia="宋体" w:hAnsi="Times New Roman" w:cs="Times New Roman"/>
        </w:rPr>
      </w:pPr>
      <w:r w:rsidRPr="0076619E">
        <w:rPr>
          <w:rFonts w:ascii="Times New Roman" w:eastAsia="宋体" w:hAnsi="Times New Roman" w:cs="Times New Roman"/>
        </w:rPr>
        <w:t xml:space="preserve">5. </w:t>
      </w:r>
      <w:r w:rsidRPr="0076619E">
        <w:rPr>
          <w:rFonts w:ascii="Times New Roman" w:eastAsia="宋体" w:hAnsi="Times New Roman" w:cs="Times New Roman"/>
        </w:rPr>
        <w:t>多实现验证结果</w:t>
      </w:r>
    </w:p>
    <w:p w14:paraId="22296586" w14:textId="77777777" w:rsidR="00AC0893" w:rsidRPr="0076619E" w:rsidRDefault="00C27AC2">
      <w:pPr>
        <w:jc w:val="both"/>
        <w:rPr>
          <w:rFonts w:eastAsia="宋体" w:cs="Times New Roman"/>
        </w:rPr>
      </w:pPr>
      <w:r w:rsidRPr="0076619E">
        <w:rPr>
          <w:rFonts w:eastAsia="宋体" w:cs="Times New Roman"/>
        </w:rPr>
        <w:t>为确认该行</w:t>
      </w:r>
      <w:r w:rsidRPr="0076619E">
        <w:rPr>
          <w:rFonts w:eastAsia="宋体" w:cs="Times New Roman"/>
        </w:rPr>
        <w:t>为不是单一代码实现导致，我们在多个开源</w:t>
      </w:r>
      <w:r w:rsidRPr="0076619E">
        <w:rPr>
          <w:rFonts w:eastAsia="宋体" w:cs="Times New Roman"/>
        </w:rPr>
        <w:t xml:space="preserve"> 5G Core </w:t>
      </w:r>
      <w:r w:rsidRPr="0076619E">
        <w:rPr>
          <w:rFonts w:eastAsia="宋体" w:cs="Times New Roman"/>
        </w:rPr>
        <w:t>中验证了</w:t>
      </w:r>
      <w:r w:rsidRPr="0076619E">
        <w:rPr>
          <w:rFonts w:eastAsia="宋体" w:cs="Times New Roman"/>
        </w:rPr>
        <w:t xml:space="preserve"> Uplink RAN Configuration Transfer </w:t>
      </w:r>
      <w:r w:rsidRPr="0076619E">
        <w:rPr>
          <w:rFonts w:eastAsia="宋体" w:cs="Times New Roman"/>
        </w:rPr>
        <w:t>的跨</w:t>
      </w:r>
      <w:r w:rsidRPr="0076619E">
        <w:rPr>
          <w:rFonts w:eastAsia="宋体" w:cs="Times New Roman"/>
        </w:rPr>
        <w:t xml:space="preserve"> gNB </w:t>
      </w:r>
      <w:r w:rsidRPr="0076619E">
        <w:rPr>
          <w:rFonts w:eastAsia="宋体" w:cs="Times New Roman"/>
        </w:rPr>
        <w:t>中继行为。验证重点是观察攻击者是否可以指定其他已注册</w:t>
      </w:r>
      <w:r w:rsidRPr="0076619E">
        <w:rPr>
          <w:rFonts w:eastAsia="宋体" w:cs="Times New Roman"/>
        </w:rPr>
        <w:t xml:space="preserve"> gNB </w:t>
      </w:r>
      <w:r w:rsidRPr="0076619E">
        <w:rPr>
          <w:rFonts w:eastAsia="宋体" w:cs="Times New Roman"/>
        </w:rPr>
        <w:t>作为</w:t>
      </w:r>
      <w:r w:rsidRPr="0076619E">
        <w:rPr>
          <w:rFonts w:eastAsia="宋体" w:cs="Times New Roman"/>
        </w:rPr>
        <w:t xml:space="preserve"> Target</w:t>
      </w:r>
      <w:r w:rsidRPr="0076619E">
        <w:rPr>
          <w:rFonts w:eastAsia="宋体" w:cs="Times New Roman"/>
        </w:rPr>
        <w:t>，并使</w:t>
      </w:r>
      <w:r w:rsidRPr="0076619E">
        <w:rPr>
          <w:rFonts w:eastAsia="宋体" w:cs="Times New Roman"/>
        </w:rPr>
        <w:t xml:space="preserve"> AMF </w:t>
      </w:r>
      <w:r w:rsidRPr="0076619E">
        <w:rPr>
          <w:rFonts w:eastAsia="宋体" w:cs="Times New Roman"/>
        </w:rPr>
        <w:t>将</w:t>
      </w:r>
      <w:r w:rsidRPr="0076619E">
        <w:rPr>
          <w:rFonts w:eastAsia="宋体" w:cs="Times New Roman"/>
        </w:rPr>
        <w:t xml:space="preserve"> SONConfigurationTransfer </w:t>
      </w:r>
      <w:r w:rsidRPr="0076619E">
        <w:rPr>
          <w:rFonts w:eastAsia="宋体" w:cs="Times New Roman"/>
        </w:rPr>
        <w:t>转发至目标节点。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08"/>
        <w:gridCol w:w="2408"/>
        <w:gridCol w:w="2408"/>
        <w:gridCol w:w="2408"/>
      </w:tblGrid>
      <w:tr w:rsidR="00AC0893" w:rsidRPr="0076619E" w14:paraId="53FA733F" w14:textId="77777777">
        <w:trPr>
          <w:jc w:val="center"/>
        </w:trPr>
        <w:tc>
          <w:tcPr>
            <w:tcW w:w="2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287FF0" w14:textId="77777777" w:rsidR="00AC0893" w:rsidRPr="0076619E" w:rsidRDefault="00C27AC2">
            <w:pPr>
              <w:ind w:firstLine="0"/>
              <w:jc w:val="center"/>
              <w:rPr>
                <w:rFonts w:eastAsia="宋体" w:cs="Times New Roman"/>
              </w:rPr>
            </w:pPr>
            <w:r w:rsidRPr="0076619E">
              <w:rPr>
                <w:rFonts w:eastAsia="宋体" w:cs="Times New Roman"/>
                <w:b/>
                <w:sz w:val="23"/>
              </w:rPr>
              <w:t>核心网</w:t>
            </w:r>
          </w:p>
        </w:tc>
        <w:tc>
          <w:tcPr>
            <w:tcW w:w="2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C0E981" w14:textId="77777777" w:rsidR="00AC0893" w:rsidRPr="0076619E" w:rsidRDefault="00C27AC2">
            <w:pPr>
              <w:ind w:firstLine="0"/>
              <w:jc w:val="center"/>
              <w:rPr>
                <w:rFonts w:eastAsia="宋体" w:cs="Times New Roman"/>
              </w:rPr>
            </w:pPr>
            <w:r w:rsidRPr="0076619E">
              <w:rPr>
                <w:rFonts w:eastAsia="宋体" w:cs="Times New Roman"/>
                <w:b/>
                <w:sz w:val="23"/>
              </w:rPr>
              <w:t>任意</w:t>
            </w:r>
            <w:r w:rsidRPr="0076619E">
              <w:rPr>
                <w:rFonts w:eastAsia="宋体" w:cs="Times New Roman"/>
                <w:b/>
                <w:sz w:val="23"/>
              </w:rPr>
              <w:t xml:space="preserve"> Target </w:t>
            </w:r>
            <w:r w:rsidRPr="0076619E">
              <w:rPr>
                <w:rFonts w:eastAsia="宋体" w:cs="Times New Roman"/>
                <w:b/>
                <w:sz w:val="23"/>
              </w:rPr>
              <w:t>中继</w:t>
            </w:r>
          </w:p>
        </w:tc>
        <w:tc>
          <w:tcPr>
            <w:tcW w:w="2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CAA463" w14:textId="77777777" w:rsidR="00AC0893" w:rsidRPr="0076619E" w:rsidRDefault="00C27AC2">
            <w:pPr>
              <w:ind w:firstLine="0"/>
              <w:jc w:val="center"/>
              <w:rPr>
                <w:rFonts w:eastAsia="宋体" w:cs="Times New Roman"/>
              </w:rPr>
            </w:pPr>
            <w:r w:rsidRPr="0076619E">
              <w:rPr>
                <w:rFonts w:eastAsia="宋体" w:cs="Times New Roman"/>
                <w:b/>
                <w:sz w:val="23"/>
              </w:rPr>
              <w:t>Source/</w:t>
            </w:r>
            <w:r w:rsidRPr="0076619E">
              <w:rPr>
                <w:rFonts w:eastAsia="宋体" w:cs="Times New Roman"/>
                <w:b/>
                <w:sz w:val="23"/>
              </w:rPr>
              <w:t>邻居校验</w:t>
            </w:r>
          </w:p>
        </w:tc>
        <w:tc>
          <w:tcPr>
            <w:tcW w:w="2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1133BB" w14:textId="77777777" w:rsidR="00AC0893" w:rsidRPr="0076619E" w:rsidRDefault="00C27AC2">
            <w:pPr>
              <w:ind w:firstLine="0"/>
              <w:jc w:val="center"/>
              <w:rPr>
                <w:rFonts w:eastAsia="宋体" w:cs="Times New Roman"/>
              </w:rPr>
            </w:pPr>
            <w:r w:rsidRPr="0076619E">
              <w:rPr>
                <w:rFonts w:eastAsia="宋体" w:cs="Times New Roman"/>
                <w:b/>
                <w:sz w:val="23"/>
              </w:rPr>
              <w:t>目标收到</w:t>
            </w:r>
            <w:r w:rsidRPr="0076619E">
              <w:rPr>
                <w:rFonts w:eastAsia="宋体" w:cs="Times New Roman"/>
                <w:b/>
                <w:sz w:val="23"/>
              </w:rPr>
              <w:t xml:space="preserve"> Downlink</w:t>
            </w:r>
          </w:p>
        </w:tc>
      </w:tr>
      <w:tr w:rsidR="00AC0893" w:rsidRPr="0076619E" w14:paraId="336C9A8C" w14:textId="77777777">
        <w:trPr>
          <w:jc w:val="center"/>
        </w:trPr>
        <w:tc>
          <w:tcPr>
            <w:tcW w:w="2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242608" w14:textId="77777777" w:rsidR="00AC0893" w:rsidRPr="0076619E" w:rsidRDefault="00C27AC2">
            <w:pPr>
              <w:ind w:firstLine="0"/>
              <w:jc w:val="center"/>
              <w:rPr>
                <w:rFonts w:eastAsia="宋体" w:cs="Times New Roman"/>
              </w:rPr>
            </w:pPr>
            <w:r w:rsidRPr="0076619E">
              <w:rPr>
                <w:rFonts w:eastAsia="宋体" w:cs="Times New Roman"/>
                <w:sz w:val="23"/>
              </w:rPr>
              <w:t>Open5GS 2.8.0</w:t>
            </w:r>
          </w:p>
        </w:tc>
        <w:tc>
          <w:tcPr>
            <w:tcW w:w="2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D3DB31" w14:textId="77777777" w:rsidR="00AC0893" w:rsidRPr="0076619E" w:rsidRDefault="00C27AC2">
            <w:pPr>
              <w:ind w:firstLine="0"/>
              <w:jc w:val="center"/>
              <w:rPr>
                <w:rFonts w:eastAsia="宋体" w:cs="Times New Roman"/>
              </w:rPr>
            </w:pPr>
            <w:r w:rsidRPr="0076619E">
              <w:rPr>
                <w:rFonts w:eastAsia="宋体" w:cs="Times New Roman"/>
                <w:sz w:val="23"/>
              </w:rPr>
              <w:t>成功</w:t>
            </w:r>
          </w:p>
        </w:tc>
        <w:tc>
          <w:tcPr>
            <w:tcW w:w="2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8CE248" w14:textId="2F95EAD6" w:rsidR="00AC0893" w:rsidRPr="0076619E" w:rsidRDefault="00C27AC2">
            <w:pPr>
              <w:ind w:firstLine="0"/>
              <w:jc w:val="center"/>
              <w:rPr>
                <w:rFonts w:eastAsia="宋体" w:cs="Times New Roman"/>
              </w:rPr>
            </w:pPr>
            <w:r w:rsidRPr="0076619E">
              <w:rPr>
                <w:rFonts w:eastAsia="宋体" w:cs="Times New Roman"/>
                <w:sz w:val="23"/>
              </w:rPr>
              <w:t>未发现</w:t>
            </w:r>
            <w:r w:rsidRPr="0076619E">
              <w:rPr>
                <w:rFonts w:eastAsia="宋体" w:cs="Times New Roman"/>
                <w:sz w:val="23"/>
              </w:rPr>
              <w:t>限制</w:t>
            </w:r>
          </w:p>
        </w:tc>
        <w:tc>
          <w:tcPr>
            <w:tcW w:w="2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D1CB2F" w14:textId="77777777" w:rsidR="00AC0893" w:rsidRPr="0076619E" w:rsidRDefault="00C27AC2">
            <w:pPr>
              <w:ind w:firstLine="0"/>
              <w:jc w:val="center"/>
              <w:rPr>
                <w:rFonts w:eastAsia="宋体" w:cs="Times New Roman"/>
              </w:rPr>
            </w:pPr>
            <w:r w:rsidRPr="0076619E">
              <w:rPr>
                <w:rFonts w:eastAsia="宋体" w:cs="Times New Roman"/>
                <w:sz w:val="23"/>
              </w:rPr>
              <w:t>成功</w:t>
            </w:r>
          </w:p>
        </w:tc>
      </w:tr>
      <w:tr w:rsidR="00AC0893" w:rsidRPr="0076619E" w14:paraId="3A6FC134" w14:textId="77777777">
        <w:trPr>
          <w:jc w:val="center"/>
        </w:trPr>
        <w:tc>
          <w:tcPr>
            <w:tcW w:w="2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71C9D8" w14:textId="77777777" w:rsidR="00AC0893" w:rsidRPr="0076619E" w:rsidRDefault="00C27AC2">
            <w:pPr>
              <w:ind w:firstLine="0"/>
              <w:jc w:val="center"/>
              <w:rPr>
                <w:rFonts w:eastAsia="宋体" w:cs="Times New Roman"/>
              </w:rPr>
            </w:pPr>
            <w:r w:rsidRPr="0076619E">
              <w:rPr>
                <w:rFonts w:eastAsia="宋体" w:cs="Times New Roman"/>
                <w:sz w:val="23"/>
              </w:rPr>
              <w:t>free5GC</w:t>
            </w:r>
          </w:p>
        </w:tc>
        <w:tc>
          <w:tcPr>
            <w:tcW w:w="2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594D44" w14:textId="77777777" w:rsidR="00AC0893" w:rsidRPr="0076619E" w:rsidRDefault="00C27AC2">
            <w:pPr>
              <w:ind w:firstLine="0"/>
              <w:jc w:val="center"/>
              <w:rPr>
                <w:rFonts w:eastAsia="宋体" w:cs="Times New Roman"/>
              </w:rPr>
            </w:pPr>
            <w:r w:rsidRPr="0076619E">
              <w:rPr>
                <w:rFonts w:eastAsia="宋体" w:cs="Times New Roman"/>
                <w:sz w:val="23"/>
              </w:rPr>
              <w:t>成功</w:t>
            </w:r>
          </w:p>
        </w:tc>
        <w:tc>
          <w:tcPr>
            <w:tcW w:w="2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F615D3" w14:textId="40FC1648" w:rsidR="00AC0893" w:rsidRPr="0076619E" w:rsidRDefault="00C27AC2">
            <w:pPr>
              <w:ind w:firstLine="0"/>
              <w:jc w:val="center"/>
              <w:rPr>
                <w:rFonts w:eastAsia="宋体" w:cs="Times New Roman"/>
              </w:rPr>
            </w:pPr>
            <w:r w:rsidRPr="0076619E">
              <w:rPr>
                <w:rFonts w:eastAsia="宋体" w:cs="Times New Roman"/>
                <w:sz w:val="23"/>
              </w:rPr>
              <w:t>未发现</w:t>
            </w:r>
            <w:r w:rsidRPr="0076619E">
              <w:rPr>
                <w:rFonts w:eastAsia="宋体" w:cs="Times New Roman"/>
                <w:sz w:val="23"/>
              </w:rPr>
              <w:t>限制</w:t>
            </w:r>
          </w:p>
        </w:tc>
        <w:tc>
          <w:tcPr>
            <w:tcW w:w="2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B01DAF" w14:textId="77777777" w:rsidR="00AC0893" w:rsidRPr="0076619E" w:rsidRDefault="00C27AC2">
            <w:pPr>
              <w:ind w:firstLine="0"/>
              <w:jc w:val="center"/>
              <w:rPr>
                <w:rFonts w:eastAsia="宋体" w:cs="Times New Roman"/>
              </w:rPr>
            </w:pPr>
            <w:r w:rsidRPr="0076619E">
              <w:rPr>
                <w:rFonts w:eastAsia="宋体" w:cs="Times New Roman"/>
                <w:sz w:val="23"/>
              </w:rPr>
              <w:t>成功</w:t>
            </w:r>
          </w:p>
        </w:tc>
      </w:tr>
      <w:tr w:rsidR="00AC0893" w:rsidRPr="0076619E" w14:paraId="6D8A70B7" w14:textId="77777777">
        <w:trPr>
          <w:jc w:val="center"/>
        </w:trPr>
        <w:tc>
          <w:tcPr>
            <w:tcW w:w="2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53C0D4" w14:textId="77777777" w:rsidR="00AC0893" w:rsidRPr="0076619E" w:rsidRDefault="00C27AC2">
            <w:pPr>
              <w:ind w:firstLine="0"/>
              <w:jc w:val="center"/>
              <w:rPr>
                <w:rFonts w:eastAsia="宋体" w:cs="Times New Roman"/>
              </w:rPr>
            </w:pPr>
            <w:r w:rsidRPr="0076619E">
              <w:rPr>
                <w:rFonts w:eastAsia="宋体" w:cs="Times New Roman"/>
                <w:sz w:val="23"/>
              </w:rPr>
              <w:t>SD-Core</w:t>
            </w:r>
          </w:p>
        </w:tc>
        <w:tc>
          <w:tcPr>
            <w:tcW w:w="2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197628" w14:textId="77777777" w:rsidR="00AC0893" w:rsidRPr="0076619E" w:rsidRDefault="00C27AC2">
            <w:pPr>
              <w:ind w:firstLine="0"/>
              <w:jc w:val="center"/>
              <w:rPr>
                <w:rFonts w:eastAsia="宋体" w:cs="Times New Roman"/>
              </w:rPr>
            </w:pPr>
            <w:r w:rsidRPr="0076619E">
              <w:rPr>
                <w:rFonts w:eastAsia="宋体" w:cs="Times New Roman"/>
                <w:sz w:val="23"/>
              </w:rPr>
              <w:t>成功</w:t>
            </w:r>
          </w:p>
        </w:tc>
        <w:tc>
          <w:tcPr>
            <w:tcW w:w="2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D6C129" w14:textId="0190E087" w:rsidR="00AC0893" w:rsidRPr="0076619E" w:rsidRDefault="00C27AC2">
            <w:pPr>
              <w:ind w:firstLine="0"/>
              <w:jc w:val="center"/>
              <w:rPr>
                <w:rFonts w:eastAsia="宋体" w:cs="Times New Roman"/>
              </w:rPr>
            </w:pPr>
            <w:r w:rsidRPr="0076619E">
              <w:rPr>
                <w:rFonts w:eastAsia="宋体" w:cs="Times New Roman"/>
                <w:sz w:val="23"/>
              </w:rPr>
              <w:t>未发现</w:t>
            </w:r>
            <w:r w:rsidRPr="0076619E">
              <w:rPr>
                <w:rFonts w:eastAsia="宋体" w:cs="Times New Roman"/>
                <w:sz w:val="23"/>
              </w:rPr>
              <w:t>限制</w:t>
            </w:r>
          </w:p>
        </w:tc>
        <w:tc>
          <w:tcPr>
            <w:tcW w:w="2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BD1990" w14:textId="77777777" w:rsidR="00AC0893" w:rsidRPr="0076619E" w:rsidRDefault="00C27AC2">
            <w:pPr>
              <w:ind w:firstLine="0"/>
              <w:jc w:val="center"/>
              <w:rPr>
                <w:rFonts w:eastAsia="宋体" w:cs="Times New Roman"/>
              </w:rPr>
            </w:pPr>
            <w:r w:rsidRPr="0076619E">
              <w:rPr>
                <w:rFonts w:eastAsia="宋体" w:cs="Times New Roman"/>
                <w:sz w:val="23"/>
              </w:rPr>
              <w:t>成功</w:t>
            </w:r>
          </w:p>
        </w:tc>
      </w:tr>
      <w:tr w:rsidR="00AC0893" w:rsidRPr="0076619E" w14:paraId="666C232A" w14:textId="77777777">
        <w:trPr>
          <w:jc w:val="center"/>
        </w:trPr>
        <w:tc>
          <w:tcPr>
            <w:tcW w:w="2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1320A7" w14:textId="77777777" w:rsidR="00AC0893" w:rsidRPr="0076619E" w:rsidRDefault="00C27AC2">
            <w:pPr>
              <w:ind w:firstLine="0"/>
              <w:jc w:val="center"/>
              <w:rPr>
                <w:rFonts w:eastAsia="宋体" w:cs="Times New Roman"/>
              </w:rPr>
            </w:pPr>
            <w:r w:rsidRPr="0076619E">
              <w:rPr>
                <w:rFonts w:eastAsia="宋体" w:cs="Times New Roman"/>
                <w:sz w:val="23"/>
              </w:rPr>
              <w:t>OAI</w:t>
            </w:r>
          </w:p>
        </w:tc>
        <w:tc>
          <w:tcPr>
            <w:tcW w:w="2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D89064" w14:textId="77777777" w:rsidR="00AC0893" w:rsidRPr="0076619E" w:rsidRDefault="00C27AC2">
            <w:pPr>
              <w:ind w:firstLine="0"/>
              <w:jc w:val="center"/>
              <w:rPr>
                <w:rFonts w:eastAsia="宋体" w:cs="Times New Roman"/>
              </w:rPr>
            </w:pPr>
            <w:r w:rsidRPr="0076619E">
              <w:rPr>
                <w:rFonts w:eastAsia="宋体" w:cs="Times New Roman"/>
                <w:sz w:val="23"/>
              </w:rPr>
              <w:t>未中继</w:t>
            </w:r>
          </w:p>
        </w:tc>
        <w:tc>
          <w:tcPr>
            <w:tcW w:w="2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28318E" w14:textId="77777777" w:rsidR="00AC0893" w:rsidRPr="0076619E" w:rsidRDefault="00C27AC2">
            <w:pPr>
              <w:ind w:firstLine="0"/>
              <w:jc w:val="center"/>
              <w:rPr>
                <w:rFonts w:eastAsia="宋体" w:cs="Times New Roman"/>
              </w:rPr>
            </w:pPr>
            <w:r w:rsidRPr="0076619E">
              <w:rPr>
                <w:rFonts w:eastAsia="宋体" w:cs="Times New Roman"/>
                <w:sz w:val="23"/>
              </w:rPr>
              <w:t>—</w:t>
            </w:r>
          </w:p>
        </w:tc>
        <w:tc>
          <w:tcPr>
            <w:tcW w:w="240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01FDA4" w14:textId="77777777" w:rsidR="00AC0893" w:rsidRPr="0076619E" w:rsidRDefault="00C27AC2">
            <w:pPr>
              <w:ind w:firstLine="0"/>
              <w:jc w:val="center"/>
              <w:rPr>
                <w:rFonts w:eastAsia="宋体" w:cs="Times New Roman"/>
              </w:rPr>
            </w:pPr>
            <w:r w:rsidRPr="0076619E">
              <w:rPr>
                <w:rFonts w:eastAsia="宋体" w:cs="Times New Roman"/>
                <w:sz w:val="23"/>
              </w:rPr>
              <w:t>未收到</w:t>
            </w:r>
          </w:p>
        </w:tc>
      </w:tr>
    </w:tbl>
    <w:p w14:paraId="5D8DF100" w14:textId="77777777" w:rsidR="00AC0893" w:rsidRPr="0076619E" w:rsidRDefault="00C27AC2">
      <w:pPr>
        <w:jc w:val="both"/>
        <w:rPr>
          <w:rFonts w:eastAsia="宋体" w:cs="Times New Roman"/>
          <w:lang w:eastAsia="zh-CN"/>
        </w:rPr>
      </w:pPr>
      <w:r w:rsidRPr="0076619E">
        <w:rPr>
          <w:rFonts w:eastAsia="宋体" w:cs="Times New Roman"/>
        </w:rPr>
        <w:t>Open5GS</w:t>
      </w:r>
      <w:r w:rsidRPr="0076619E">
        <w:rPr>
          <w:rFonts w:eastAsia="宋体" w:cs="Times New Roman"/>
        </w:rPr>
        <w:t>、</w:t>
      </w:r>
      <w:r w:rsidRPr="0076619E">
        <w:rPr>
          <w:rFonts w:eastAsia="宋体" w:cs="Times New Roman"/>
        </w:rPr>
        <w:t xml:space="preserve">free5GC </w:t>
      </w:r>
      <w:r w:rsidRPr="0076619E">
        <w:rPr>
          <w:rFonts w:eastAsia="宋体" w:cs="Times New Roman"/>
        </w:rPr>
        <w:t>和</w:t>
      </w:r>
      <w:r w:rsidRPr="0076619E">
        <w:rPr>
          <w:rFonts w:eastAsia="宋体" w:cs="Times New Roman"/>
        </w:rPr>
        <w:t xml:space="preserve"> SD-Core </w:t>
      </w:r>
      <w:r w:rsidRPr="0076619E">
        <w:rPr>
          <w:rFonts w:eastAsia="宋体" w:cs="Times New Roman"/>
        </w:rPr>
        <w:t>均确认攻击者可以使</w:t>
      </w:r>
      <w:r w:rsidRPr="0076619E">
        <w:rPr>
          <w:rFonts w:eastAsia="宋体" w:cs="Times New Roman"/>
        </w:rPr>
        <w:t xml:space="preserve"> AMF </w:t>
      </w:r>
      <w:r w:rsidRPr="0076619E">
        <w:rPr>
          <w:rFonts w:eastAsia="宋体" w:cs="Times New Roman"/>
        </w:rPr>
        <w:t>将</w:t>
      </w:r>
      <w:r w:rsidRPr="0076619E">
        <w:rPr>
          <w:rFonts w:eastAsia="宋体" w:cs="Times New Roman"/>
        </w:rPr>
        <w:t xml:space="preserve"> RAN Configuration Transfer </w:t>
      </w:r>
      <w:r w:rsidRPr="0076619E">
        <w:rPr>
          <w:rFonts w:eastAsia="宋体" w:cs="Times New Roman"/>
        </w:rPr>
        <w:t>中继至攻击者不控制的目标</w:t>
      </w:r>
      <w:r w:rsidRPr="0076619E">
        <w:rPr>
          <w:rFonts w:eastAsia="宋体" w:cs="Times New Roman"/>
        </w:rPr>
        <w:t xml:space="preserve"> gNB</w:t>
      </w:r>
      <w:r w:rsidRPr="0076619E">
        <w:rPr>
          <w:rFonts w:eastAsia="宋体" w:cs="Times New Roman"/>
        </w:rPr>
        <w:t>。实验室目标使用的</w:t>
      </w:r>
      <w:r w:rsidRPr="0076619E">
        <w:rPr>
          <w:rFonts w:eastAsia="宋体" w:cs="Times New Roman"/>
        </w:rPr>
        <w:t xml:space="preserve"> UERANSIM </w:t>
      </w:r>
      <w:r w:rsidRPr="0076619E">
        <w:rPr>
          <w:rFonts w:eastAsia="宋体" w:cs="Times New Roman"/>
        </w:rPr>
        <w:t>未实现对应</w:t>
      </w:r>
      <w:r w:rsidRPr="0076619E">
        <w:rPr>
          <w:rFonts w:eastAsia="宋体" w:cs="Times New Roman"/>
        </w:rPr>
        <w:t xml:space="preserve"> SON </w:t>
      </w:r>
      <w:r w:rsidRPr="0076619E">
        <w:rPr>
          <w:rFonts w:eastAsia="宋体" w:cs="Times New Roman"/>
        </w:rPr>
        <w:t>处理，因此测试确认的是</w:t>
      </w:r>
      <w:r w:rsidRPr="0076619E">
        <w:rPr>
          <w:rFonts w:eastAsia="宋体" w:cs="Times New Roman"/>
        </w:rPr>
        <w:t>“</w:t>
      </w:r>
      <w:r w:rsidRPr="0076619E">
        <w:rPr>
          <w:rFonts w:eastAsia="宋体" w:cs="Times New Roman"/>
        </w:rPr>
        <w:t>未授权配置请求可被中继到目标</w:t>
      </w:r>
      <w:r w:rsidRPr="0076619E">
        <w:rPr>
          <w:rFonts w:eastAsia="宋体" w:cs="Times New Roman"/>
        </w:rPr>
        <w:t>”</w:t>
      </w:r>
      <w:r w:rsidRPr="0076619E">
        <w:rPr>
          <w:rFonts w:eastAsia="宋体" w:cs="Times New Roman"/>
        </w:rPr>
        <w:t>，未在该环境中进一步观察到目标返回真实</w:t>
      </w:r>
      <w:r w:rsidRPr="0076619E">
        <w:rPr>
          <w:rFonts w:eastAsia="宋体" w:cs="Times New Roman"/>
        </w:rPr>
        <w:t xml:space="preserve"> Xn/TNL </w:t>
      </w:r>
      <w:r w:rsidRPr="0076619E">
        <w:rPr>
          <w:rFonts w:eastAsia="宋体" w:cs="Times New Roman"/>
        </w:rPr>
        <w:t>配置。</w:t>
      </w:r>
      <w:r w:rsidRPr="0076619E">
        <w:rPr>
          <w:rFonts w:eastAsia="宋体" w:cs="Times New Roman"/>
          <w:lang w:eastAsia="zh-CN"/>
        </w:rPr>
        <w:t>实际信息泄露范围需要结合产品</w:t>
      </w:r>
      <w:r w:rsidRPr="0076619E">
        <w:rPr>
          <w:rFonts w:eastAsia="宋体" w:cs="Times New Roman"/>
          <w:lang w:eastAsia="zh-CN"/>
        </w:rPr>
        <w:t xml:space="preserve"> gNB </w:t>
      </w:r>
      <w:r w:rsidRPr="0076619E">
        <w:rPr>
          <w:rFonts w:eastAsia="宋体" w:cs="Times New Roman"/>
          <w:lang w:eastAsia="zh-CN"/>
        </w:rPr>
        <w:t>的</w:t>
      </w:r>
      <w:r w:rsidRPr="0076619E">
        <w:rPr>
          <w:rFonts w:eastAsia="宋体" w:cs="Times New Roman"/>
          <w:lang w:eastAsia="zh-CN"/>
        </w:rPr>
        <w:t xml:space="preserve"> SON </w:t>
      </w:r>
      <w:r w:rsidRPr="0076619E">
        <w:rPr>
          <w:rFonts w:eastAsia="宋体" w:cs="Times New Roman"/>
          <w:lang w:eastAsia="zh-CN"/>
        </w:rPr>
        <w:t>功能进行端到端验证。</w:t>
      </w:r>
    </w:p>
    <w:p w14:paraId="296378AC" w14:textId="77777777" w:rsidR="00AC0893" w:rsidRPr="0076619E" w:rsidRDefault="00C27AC2">
      <w:pPr>
        <w:pStyle w:val="1"/>
        <w:rPr>
          <w:rFonts w:ascii="Times New Roman" w:eastAsia="宋体" w:hAnsi="Times New Roman" w:cs="Times New Roman"/>
        </w:rPr>
      </w:pPr>
      <w:r w:rsidRPr="0076619E">
        <w:rPr>
          <w:rFonts w:ascii="Times New Roman" w:eastAsia="宋体" w:hAnsi="Times New Roman" w:cs="Times New Roman"/>
        </w:rPr>
        <w:lastRenderedPageBreak/>
        <w:t xml:space="preserve">6. </w:t>
      </w:r>
      <w:r w:rsidRPr="0076619E">
        <w:rPr>
          <w:rFonts w:ascii="Times New Roman" w:eastAsia="宋体" w:hAnsi="Times New Roman" w:cs="Times New Roman"/>
        </w:rPr>
        <w:t>产品侧排查重点</w:t>
      </w:r>
    </w:p>
    <w:p w14:paraId="681938FF" w14:textId="77777777" w:rsidR="00AC0893" w:rsidRPr="0076619E" w:rsidRDefault="00C27AC2">
      <w:pPr>
        <w:pStyle w:val="ae"/>
        <w:ind w:left="480" w:hanging="360"/>
        <w:jc w:val="both"/>
        <w:rPr>
          <w:rFonts w:eastAsia="宋体" w:cs="Times New Roman"/>
        </w:rPr>
      </w:pPr>
      <w:r w:rsidRPr="0076619E">
        <w:rPr>
          <w:rFonts w:eastAsia="宋体" w:cs="Times New Roman"/>
        </w:rPr>
        <w:t xml:space="preserve">1. AMF </w:t>
      </w:r>
      <w:r w:rsidRPr="0076619E">
        <w:rPr>
          <w:rFonts w:eastAsia="宋体" w:cs="Times New Roman"/>
        </w:rPr>
        <w:t>接收</w:t>
      </w:r>
      <w:r w:rsidRPr="0076619E">
        <w:rPr>
          <w:rFonts w:eastAsia="宋体" w:cs="Times New Roman"/>
        </w:rPr>
        <w:t xml:space="preserve"> Uplink RAN Configuration Transfer </w:t>
      </w:r>
      <w:r w:rsidRPr="0076619E">
        <w:rPr>
          <w:rFonts w:eastAsia="宋体" w:cs="Times New Roman"/>
        </w:rPr>
        <w:t>时，是否校验</w:t>
      </w:r>
      <w:r w:rsidRPr="0076619E">
        <w:rPr>
          <w:rFonts w:eastAsia="宋体" w:cs="Times New Roman"/>
        </w:rPr>
        <w:t xml:space="preserve"> Source RAN Node ID </w:t>
      </w:r>
      <w:r w:rsidRPr="0076619E">
        <w:rPr>
          <w:rFonts w:eastAsia="宋体" w:cs="Times New Roman"/>
        </w:rPr>
        <w:t>与当前</w:t>
      </w:r>
      <w:r w:rsidRPr="0076619E">
        <w:rPr>
          <w:rFonts w:eastAsia="宋体" w:cs="Times New Roman"/>
        </w:rPr>
        <w:t xml:space="preserve"> SCTP/N2 </w:t>
      </w:r>
      <w:r w:rsidRPr="0076619E">
        <w:rPr>
          <w:rFonts w:eastAsia="宋体" w:cs="Times New Roman"/>
        </w:rPr>
        <w:t>关联上的</w:t>
      </w:r>
      <w:r w:rsidRPr="0076619E">
        <w:rPr>
          <w:rFonts w:eastAsia="宋体" w:cs="Times New Roman"/>
        </w:rPr>
        <w:t xml:space="preserve"> gNB </w:t>
      </w:r>
      <w:r w:rsidRPr="0076619E">
        <w:rPr>
          <w:rFonts w:eastAsia="宋体" w:cs="Times New Roman"/>
        </w:rPr>
        <w:t>身份一致。</w:t>
      </w:r>
    </w:p>
    <w:p w14:paraId="2AAC78A9" w14:textId="77777777" w:rsidR="00AC0893" w:rsidRPr="0076619E" w:rsidRDefault="00C27AC2">
      <w:pPr>
        <w:pStyle w:val="ae"/>
        <w:ind w:left="480" w:hanging="360"/>
        <w:jc w:val="both"/>
        <w:rPr>
          <w:rFonts w:eastAsia="宋体" w:cs="Times New Roman"/>
        </w:rPr>
      </w:pPr>
      <w:r w:rsidRPr="0076619E">
        <w:rPr>
          <w:rFonts w:eastAsia="宋体" w:cs="Times New Roman"/>
        </w:rPr>
        <w:t xml:space="preserve">2. </w:t>
      </w:r>
      <w:r w:rsidRPr="0076619E">
        <w:rPr>
          <w:rFonts w:eastAsia="宋体" w:cs="Times New Roman"/>
        </w:rPr>
        <w:t>是否限制</w:t>
      </w:r>
      <w:r w:rsidRPr="0076619E">
        <w:rPr>
          <w:rFonts w:eastAsia="宋体" w:cs="Times New Roman"/>
        </w:rPr>
        <w:t xml:space="preserve"> Source </w:t>
      </w:r>
      <w:r w:rsidRPr="0076619E">
        <w:rPr>
          <w:rFonts w:eastAsia="宋体" w:cs="Times New Roman"/>
        </w:rPr>
        <w:t>与</w:t>
      </w:r>
      <w:r w:rsidRPr="0076619E">
        <w:rPr>
          <w:rFonts w:eastAsia="宋体" w:cs="Times New Roman"/>
        </w:rPr>
        <w:t xml:space="preserve"> Target RAN Node </w:t>
      </w:r>
      <w:r w:rsidRPr="0076619E">
        <w:rPr>
          <w:rFonts w:eastAsia="宋体" w:cs="Times New Roman"/>
        </w:rPr>
        <w:t>之间必须存在已配置的</w:t>
      </w:r>
      <w:r w:rsidRPr="0076619E">
        <w:rPr>
          <w:rFonts w:eastAsia="宋体" w:cs="Times New Roman"/>
        </w:rPr>
        <w:t xml:space="preserve"> Xn </w:t>
      </w:r>
      <w:r w:rsidRPr="0076619E">
        <w:rPr>
          <w:rFonts w:eastAsia="宋体" w:cs="Times New Roman"/>
        </w:rPr>
        <w:t>邻居或其他允许的</w:t>
      </w:r>
      <w:r w:rsidRPr="0076619E">
        <w:rPr>
          <w:rFonts w:eastAsia="宋体" w:cs="Times New Roman"/>
        </w:rPr>
        <w:t xml:space="preserve"> SON </w:t>
      </w:r>
      <w:r w:rsidRPr="0076619E">
        <w:rPr>
          <w:rFonts w:eastAsia="宋体" w:cs="Times New Roman"/>
        </w:rPr>
        <w:t>交互关系。</w:t>
      </w:r>
    </w:p>
    <w:p w14:paraId="359DC60F" w14:textId="77777777" w:rsidR="00AC0893" w:rsidRPr="0076619E" w:rsidRDefault="00C27AC2">
      <w:pPr>
        <w:pStyle w:val="ae"/>
        <w:ind w:left="480" w:hanging="360"/>
        <w:jc w:val="both"/>
        <w:rPr>
          <w:rFonts w:eastAsia="宋体" w:cs="Times New Roman"/>
        </w:rPr>
      </w:pPr>
      <w:r w:rsidRPr="0076619E">
        <w:rPr>
          <w:rFonts w:eastAsia="宋体" w:cs="Times New Roman"/>
        </w:rPr>
        <w:t xml:space="preserve">3. </w:t>
      </w:r>
      <w:r w:rsidRPr="0076619E">
        <w:rPr>
          <w:rFonts w:eastAsia="宋体" w:cs="Times New Roman"/>
        </w:rPr>
        <w:t>攻击者是否可以将任意已注册</w:t>
      </w:r>
      <w:r w:rsidRPr="0076619E">
        <w:rPr>
          <w:rFonts w:eastAsia="宋体" w:cs="Times New Roman"/>
        </w:rPr>
        <w:t xml:space="preserve"> gNB </w:t>
      </w:r>
      <w:r w:rsidRPr="0076619E">
        <w:rPr>
          <w:rFonts w:eastAsia="宋体" w:cs="Times New Roman"/>
        </w:rPr>
        <w:t>设置为</w:t>
      </w:r>
      <w:r w:rsidRPr="0076619E">
        <w:rPr>
          <w:rFonts w:eastAsia="宋体" w:cs="Times New Roman"/>
        </w:rPr>
        <w:t xml:space="preserve"> Target</w:t>
      </w:r>
      <w:r w:rsidRPr="0076619E">
        <w:rPr>
          <w:rFonts w:eastAsia="宋体" w:cs="Times New Roman"/>
        </w:rPr>
        <w:t>，并使</w:t>
      </w:r>
      <w:r w:rsidRPr="0076619E">
        <w:rPr>
          <w:rFonts w:eastAsia="宋体" w:cs="Times New Roman"/>
        </w:rPr>
        <w:t xml:space="preserve"> AMF </w:t>
      </w:r>
      <w:r w:rsidRPr="0076619E">
        <w:rPr>
          <w:rFonts w:eastAsia="宋体" w:cs="Times New Roman"/>
        </w:rPr>
        <w:t>向其发送</w:t>
      </w:r>
      <w:r w:rsidRPr="0076619E">
        <w:rPr>
          <w:rFonts w:eastAsia="宋体" w:cs="Times New Roman"/>
        </w:rPr>
        <w:t xml:space="preserve"> Downlink RAN Configuration Transfer</w:t>
      </w:r>
      <w:r w:rsidRPr="0076619E">
        <w:rPr>
          <w:rFonts w:eastAsia="宋体" w:cs="Times New Roman"/>
        </w:rPr>
        <w:t>。</w:t>
      </w:r>
    </w:p>
    <w:p w14:paraId="00C3FF0D" w14:textId="77777777" w:rsidR="00AC0893" w:rsidRPr="0076619E" w:rsidRDefault="00C27AC2">
      <w:pPr>
        <w:pStyle w:val="ae"/>
        <w:ind w:left="480" w:hanging="360"/>
        <w:jc w:val="both"/>
        <w:rPr>
          <w:rFonts w:eastAsia="宋体" w:cs="Times New Roman"/>
        </w:rPr>
      </w:pPr>
      <w:r w:rsidRPr="0076619E">
        <w:rPr>
          <w:rFonts w:eastAsia="宋体" w:cs="Times New Roman"/>
        </w:rPr>
        <w:t xml:space="preserve">4. AMF </w:t>
      </w:r>
      <w:r w:rsidRPr="0076619E">
        <w:rPr>
          <w:rFonts w:eastAsia="宋体" w:cs="Times New Roman"/>
        </w:rPr>
        <w:t>是否允许转</w:t>
      </w:r>
      <w:r w:rsidRPr="0076619E">
        <w:rPr>
          <w:rFonts w:eastAsia="宋体" w:cs="Times New Roman"/>
        </w:rPr>
        <w:t>发</w:t>
      </w:r>
      <w:r w:rsidRPr="0076619E">
        <w:rPr>
          <w:rFonts w:eastAsia="宋体" w:cs="Times New Roman"/>
        </w:rPr>
        <w:t xml:space="preserve"> xn-TNL-configuration-info </w:t>
      </w:r>
      <w:r w:rsidRPr="0076619E">
        <w:rPr>
          <w:rFonts w:eastAsia="宋体" w:cs="Times New Roman"/>
        </w:rPr>
        <w:t>等可返回基站传输配置的</w:t>
      </w:r>
      <w:r w:rsidRPr="0076619E">
        <w:rPr>
          <w:rFonts w:eastAsia="宋体" w:cs="Times New Roman"/>
        </w:rPr>
        <w:t xml:space="preserve"> SON Information Request</w:t>
      </w:r>
      <w:r w:rsidRPr="0076619E">
        <w:rPr>
          <w:rFonts w:eastAsia="宋体" w:cs="Times New Roman"/>
        </w:rPr>
        <w:t>。</w:t>
      </w:r>
    </w:p>
    <w:p w14:paraId="7A1C41C7" w14:textId="77777777" w:rsidR="00AC0893" w:rsidRPr="0076619E" w:rsidRDefault="00C27AC2">
      <w:pPr>
        <w:pStyle w:val="ae"/>
        <w:ind w:left="480" w:hanging="360"/>
        <w:jc w:val="both"/>
        <w:rPr>
          <w:rFonts w:eastAsia="宋体" w:cs="Times New Roman"/>
        </w:rPr>
      </w:pPr>
      <w:r w:rsidRPr="0076619E">
        <w:rPr>
          <w:rFonts w:eastAsia="宋体" w:cs="Times New Roman"/>
        </w:rPr>
        <w:t xml:space="preserve">5. </w:t>
      </w:r>
      <w:r w:rsidRPr="0076619E">
        <w:rPr>
          <w:rFonts w:eastAsia="宋体" w:cs="Times New Roman"/>
        </w:rPr>
        <w:t>目标</w:t>
      </w:r>
      <w:r w:rsidRPr="0076619E">
        <w:rPr>
          <w:rFonts w:eastAsia="宋体" w:cs="Times New Roman"/>
        </w:rPr>
        <w:t xml:space="preserve"> gNB </w:t>
      </w:r>
      <w:r w:rsidRPr="0076619E">
        <w:rPr>
          <w:rFonts w:eastAsia="宋体" w:cs="Times New Roman"/>
        </w:rPr>
        <w:t>对上述请求产生回复后，回复是否能够经</w:t>
      </w:r>
      <w:r w:rsidRPr="0076619E">
        <w:rPr>
          <w:rFonts w:eastAsia="宋体" w:cs="Times New Roman"/>
        </w:rPr>
        <w:t xml:space="preserve"> AMF </w:t>
      </w:r>
      <w:r w:rsidRPr="0076619E">
        <w:rPr>
          <w:rFonts w:eastAsia="宋体" w:cs="Times New Roman"/>
        </w:rPr>
        <w:t>返回至攻击者控制的</w:t>
      </w:r>
      <w:r w:rsidRPr="0076619E">
        <w:rPr>
          <w:rFonts w:eastAsia="宋体" w:cs="Times New Roman"/>
        </w:rPr>
        <w:t xml:space="preserve"> gNB</w:t>
      </w:r>
      <w:r w:rsidRPr="0076619E">
        <w:rPr>
          <w:rFonts w:eastAsia="宋体" w:cs="Times New Roman"/>
        </w:rPr>
        <w:t>。</w:t>
      </w:r>
    </w:p>
    <w:p w14:paraId="29146801" w14:textId="77777777" w:rsidR="00AC0893" w:rsidRPr="0076619E" w:rsidRDefault="00C27AC2">
      <w:pPr>
        <w:pStyle w:val="ae"/>
        <w:ind w:left="480" w:hanging="360"/>
        <w:jc w:val="both"/>
        <w:rPr>
          <w:rFonts w:eastAsia="宋体" w:cs="Times New Roman"/>
        </w:rPr>
      </w:pPr>
      <w:r w:rsidRPr="0076619E">
        <w:rPr>
          <w:rFonts w:eastAsia="宋体" w:cs="Times New Roman"/>
        </w:rPr>
        <w:t xml:space="preserve">6. </w:t>
      </w:r>
      <w:r w:rsidRPr="0076619E">
        <w:rPr>
          <w:rFonts w:eastAsia="宋体" w:cs="Times New Roman"/>
        </w:rPr>
        <w:t>是否针对异常频率的</w:t>
      </w:r>
      <w:r w:rsidRPr="0076619E">
        <w:rPr>
          <w:rFonts w:eastAsia="宋体" w:cs="Times New Roman"/>
        </w:rPr>
        <w:t xml:space="preserve"> RAN Configuration Transfer</w:t>
      </w:r>
      <w:r w:rsidRPr="0076619E">
        <w:rPr>
          <w:rFonts w:eastAsia="宋体" w:cs="Times New Roman"/>
        </w:rPr>
        <w:t>、</w:t>
      </w:r>
      <w:r w:rsidRPr="0076619E">
        <w:rPr>
          <w:rFonts w:eastAsia="宋体" w:cs="Times New Roman"/>
        </w:rPr>
        <w:t xml:space="preserve">Source ID </w:t>
      </w:r>
      <w:r w:rsidRPr="0076619E">
        <w:rPr>
          <w:rFonts w:eastAsia="宋体" w:cs="Times New Roman"/>
        </w:rPr>
        <w:t>不一致以及非邻居节点间的</w:t>
      </w:r>
      <w:r w:rsidRPr="0076619E">
        <w:rPr>
          <w:rFonts w:eastAsia="宋体" w:cs="Times New Roman"/>
        </w:rPr>
        <w:t xml:space="preserve"> SON </w:t>
      </w:r>
      <w:r w:rsidRPr="0076619E">
        <w:rPr>
          <w:rFonts w:eastAsia="宋体" w:cs="Times New Roman"/>
        </w:rPr>
        <w:t>请求建立日志、告警或限速机制。</w:t>
      </w:r>
    </w:p>
    <w:p w14:paraId="0EE6C55C" w14:textId="77777777" w:rsidR="00AC0893" w:rsidRPr="0076619E" w:rsidRDefault="00C27AC2">
      <w:pPr>
        <w:jc w:val="both"/>
        <w:rPr>
          <w:rFonts w:eastAsia="宋体" w:cs="Times New Roman"/>
        </w:rPr>
      </w:pPr>
      <w:r w:rsidRPr="0076619E">
        <w:rPr>
          <w:rFonts w:eastAsia="宋体" w:cs="Times New Roman"/>
        </w:rPr>
        <w:t>建议产品部门针对本产品</w:t>
      </w:r>
      <w:r w:rsidRPr="0076619E">
        <w:rPr>
          <w:rFonts w:eastAsia="宋体" w:cs="Times New Roman"/>
        </w:rPr>
        <w:t xml:space="preserve"> AMF </w:t>
      </w:r>
      <w:r w:rsidRPr="0076619E">
        <w:rPr>
          <w:rFonts w:eastAsia="宋体" w:cs="Times New Roman"/>
        </w:rPr>
        <w:t>与</w:t>
      </w:r>
      <w:r w:rsidRPr="0076619E">
        <w:rPr>
          <w:rFonts w:eastAsia="宋体" w:cs="Times New Roman"/>
        </w:rPr>
        <w:t xml:space="preserve"> gNB </w:t>
      </w:r>
      <w:r w:rsidRPr="0076619E">
        <w:rPr>
          <w:rFonts w:eastAsia="宋体" w:cs="Times New Roman"/>
        </w:rPr>
        <w:t>的</w:t>
      </w:r>
      <w:r w:rsidRPr="0076619E">
        <w:rPr>
          <w:rFonts w:eastAsia="宋体" w:cs="Times New Roman"/>
        </w:rPr>
        <w:t xml:space="preserve"> RAN Configuration Transfer </w:t>
      </w:r>
      <w:r w:rsidRPr="0076619E">
        <w:rPr>
          <w:rFonts w:eastAsia="宋体" w:cs="Times New Roman"/>
        </w:rPr>
        <w:t>处理流程进行端到端排查。对于不满足</w:t>
      </w:r>
      <w:r w:rsidRPr="0076619E">
        <w:rPr>
          <w:rFonts w:eastAsia="宋体" w:cs="Times New Roman"/>
        </w:rPr>
        <w:t xml:space="preserve"> Source </w:t>
      </w:r>
      <w:r w:rsidRPr="0076619E">
        <w:rPr>
          <w:rFonts w:eastAsia="宋体" w:cs="Times New Roman"/>
        </w:rPr>
        <w:t>身份一致性或邻居关系要求的请求，应拒绝中继，避免已接入的恶意</w:t>
      </w:r>
      <w:r w:rsidRPr="0076619E">
        <w:rPr>
          <w:rFonts w:eastAsia="宋体" w:cs="Times New Roman"/>
        </w:rPr>
        <w:t xml:space="preserve"> gNB </w:t>
      </w:r>
      <w:r w:rsidRPr="0076619E">
        <w:rPr>
          <w:rFonts w:eastAsia="宋体" w:cs="Times New Roman"/>
        </w:rPr>
        <w:t>借助</w:t>
      </w:r>
      <w:r w:rsidRPr="0076619E">
        <w:rPr>
          <w:rFonts w:eastAsia="宋体" w:cs="Times New Roman"/>
        </w:rPr>
        <w:t xml:space="preserve"> AMF </w:t>
      </w:r>
      <w:r w:rsidRPr="0076619E">
        <w:rPr>
          <w:rFonts w:eastAsia="宋体" w:cs="Times New Roman"/>
        </w:rPr>
        <w:t>对其他基站进行配置探测。</w:t>
      </w:r>
    </w:p>
    <w:p w14:paraId="462E097A" w14:textId="77777777" w:rsidR="00AC0893" w:rsidRPr="0076619E" w:rsidRDefault="00C27AC2">
      <w:pPr>
        <w:jc w:val="both"/>
        <w:rPr>
          <w:rFonts w:eastAsia="宋体" w:cs="Times New Roman"/>
        </w:rPr>
      </w:pPr>
      <w:r w:rsidRPr="0076619E">
        <w:rPr>
          <w:rFonts w:eastAsia="宋体" w:cs="Times New Roman"/>
        </w:rPr>
        <w:t>参考协议：</w:t>
      </w:r>
      <w:r w:rsidRPr="0076619E">
        <w:rPr>
          <w:rFonts w:eastAsia="宋体" w:cs="Times New Roman"/>
        </w:rPr>
        <w:t>3GPP TS 38.413</w:t>
      </w:r>
      <w:r w:rsidRPr="0076619E">
        <w:rPr>
          <w:rFonts w:eastAsia="宋体" w:cs="Times New Roman"/>
        </w:rPr>
        <w:t>（</w:t>
      </w:r>
      <w:r w:rsidRPr="0076619E">
        <w:rPr>
          <w:rFonts w:eastAsia="宋体" w:cs="Times New Roman"/>
        </w:rPr>
        <w:t>Uplink/Downlink RAN Configuration Transfer</w:t>
      </w:r>
      <w:r w:rsidRPr="0076619E">
        <w:rPr>
          <w:rFonts w:eastAsia="宋体" w:cs="Times New Roman"/>
        </w:rPr>
        <w:t>，</w:t>
      </w:r>
      <w:r w:rsidRPr="0076619E">
        <w:rPr>
          <w:rFonts w:eastAsia="宋体" w:cs="Times New Roman"/>
        </w:rPr>
        <w:t>SONConfigurationTransfer</w:t>
      </w:r>
      <w:r w:rsidRPr="0076619E">
        <w:rPr>
          <w:rFonts w:eastAsia="宋体" w:cs="Times New Roman"/>
        </w:rPr>
        <w:t>）。</w:t>
      </w:r>
    </w:p>
    <w:sectPr w:rsidR="00AC0893" w:rsidRPr="0076619E" w:rsidSect="00034616"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6619E"/>
    <w:rsid w:val="00AA1D8D"/>
    <w:rsid w:val="00AC0893"/>
    <w:rsid w:val="00B47730"/>
    <w:rsid w:val="00C27AC2"/>
    <w:rsid w:val="00CB0664"/>
    <w:rsid w:val="00E240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394E72"/>
  <w14:defaultImageDpi w14:val="300"/>
  <w15:docId w15:val="{30E02EB6-F244-42D4-91CA-517C1636A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480"/>
    </w:pPr>
    <w:rPr>
      <w:rFonts w:ascii="Times New Roman" w:eastAsia="Microsoft YaHei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40" w:after="140" w:line="300" w:lineRule="auto"/>
      <w:ind w:firstLine="0"/>
      <w:outlineLvl w:val="0"/>
    </w:pPr>
    <w:rPr>
      <w:rFonts w:asciiTheme="majorHAnsi" w:eastAsiaTheme="majorEastAsia" w:hAnsiTheme="majorHAnsi" w:cstheme="majorBidi"/>
      <w:b/>
      <w:bCs/>
      <w:sz w:val="29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00" w:after="100" w:line="300" w:lineRule="auto"/>
      <w:ind w:firstLine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8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522</Words>
  <Characters>2981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NGAP Uplink RAN Configuration Transfer 可导致 RAN/Xn 配置信息泄露的潜在攻击风险</dc:title>
  <dc:subject>内部安全风险报告</dc:subject>
  <dc:creator/>
  <cp:keywords/>
  <dc:description>generated by python-docx</dc:description>
  <cp:lastModifiedBy>威 易</cp:lastModifiedBy>
  <cp:revision>5</cp:revision>
  <dcterms:created xsi:type="dcterms:W3CDTF">2013-12-23T23:15:00Z</dcterms:created>
  <dcterms:modified xsi:type="dcterms:W3CDTF">2026-09-08T08:17:00Z</dcterms:modified>
  <cp:category/>
</cp:coreProperties>
</file>