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Capital of France: An In-Depth Geographic, Historical, and Cultural Report</w:t>
      </w:r>
      <w:r/>
    </w:p>
    <w:p>
      <w:pPr>
        <w:pStyle w:val="Heading2"/>
      </w:pPr>
      <w:r>
        <w:t>Introduction and Direct Answer</w:t>
      </w:r>
      <w:r/>
    </w:p>
    <w:p>
      <w:r/>
      <w:r>
        <w:t>The capital of France is Paris. The source page states this directly: “Paris is the capital of France” (</w:t>
      </w:r>
      <w:hyperlink r:id="rId9">
        <w:r>
          <w:rPr>
            <w:color w:val="0000EE"/>
            <w:u w:val="single"/>
          </w:rPr>
          <w:t>Adelphi University, n.d.</w:t>
        </w:r>
      </w:hyperlink>
      <w:r>
        <w:t>). This is not merely a present-day administrative label. The same source describes Paris as “a modern and vibrant city with significant commercial, cultural, academic, scientific, administrative, business activity” (</w:t>
      </w:r>
      <w:hyperlink r:id="rId9">
        <w:r>
          <w:rPr>
            <w:color w:val="0000EE"/>
            <w:u w:val="single"/>
          </w:rPr>
          <w:t>Adelphi University, n.d.</w:t>
        </w:r>
      </w:hyperlink>
      <w:r>
        <w:t>). In other words, Paris functions as a capital in multiple senses: politically, demographically, historically, culturally, and economically. The following report examines the evidence for this status in detail, relying on the provided source and the Paris Digest reference it cites (</w:t>
      </w:r>
      <w:hyperlink r:id="rId10">
        <w:r>
          <w:rPr>
            <w:color w:val="0000EE"/>
            <w:u w:val="single"/>
          </w:rPr>
          <w:t>Paris Digest, n.d.</w:t>
        </w:r>
      </w:hyperlink>
      <w:r>
        <w:t>).</w:t>
      </w:r>
      <w:r/>
    </w:p>
    <w:p>
      <w:pPr>
        <w:pStyle w:val="Heading2"/>
      </w:pPr>
      <w:r>
        <w:t>Geographic and Demographic Context</w:t>
      </w:r>
      <w:r/>
    </w:p>
    <w:p>
      <w:pPr>
        <w:pStyle w:val="Heading3"/>
      </w:pPr>
      <w:r>
        <w:t>France and the Position of Paris</w:t>
      </w:r>
      <w:r/>
    </w:p>
    <w:p>
      <w:r/>
      <w:r>
        <w:t>The source provides important national context for understanding the capital. It states that France is “the largest country of Europe with 550 000 km2 (65 millions inhabitants)” (</w:t>
      </w:r>
      <w:hyperlink r:id="rId9">
        <w:r>
          <w:rPr>
            <w:color w:val="0000EE"/>
            <w:u w:val="single"/>
          </w:rPr>
          <w:t>Adelphi University, n.d.</w:t>
        </w:r>
      </w:hyperlink>
      <w:r>
        <w:t>). Within that national territory, Paris is the political core. The city is not only the administrative center but also the center of a much larger urban region. According to the source, Paris had 2.234 million inhabitants at the end of 2011, while the surrounding Île-de-France region had 12 million people (</w:t>
      </w:r>
      <w:hyperlink r:id="rId9">
        <w:r>
          <w:rPr>
            <w:color w:val="0000EE"/>
            <w:u w:val="single"/>
          </w:rPr>
          <w:t>Adelphi University, n.d.</w:t>
        </w:r>
      </w:hyperlink>
      <w:r>
        <w:t xml:space="preserve">; </w:t>
      </w:r>
      <w:hyperlink r:id="rId10">
        <w:r>
          <w:rPr>
            <w:color w:val="0000EE"/>
            <w:u w:val="single"/>
          </w:rPr>
          <w:t>Paris Digest, n.d.</w:t>
        </w:r>
      </w:hyperlink>
      <w:r>
        <w:t>).</w:t>
      </w:r>
      <w:r/>
    </w:p>
    <w:p>
      <w:r/>
      <w:r>
        <w:t>These figures are significant because they show that the capital’s influence extends well beyond the municipal boundaries of Paris proper. The city of Paris is embedded in the Île-de-France region, which contains roughly twelve times the population of the central municipality. This pattern is common among major world capitals, where the central city serves as the symbolic and administrative heart of a broader metropolitan area.</w:t>
      </w:r>
      <w:r/>
    </w:p>
    <w:p>
      <w:pPr>
        <w:pStyle w:val="Heading3"/>
      </w:pPr>
      <w:r>
        <w:t>Table 1: Geographic and Demographic Units</w:t>
      </w:r>
      <w:r/>
    </w:p>
    <w:tbl>
      <w:tblPr>
        <w:tblW w:type="auto" w:w="0"/>
        <w:tblLook w:firstColumn="1" w:firstRow="1" w:lastColumn="0" w:lastRow="0" w:noHBand="0" w:noVBand="1" w:val="04A0"/>
      </w:tblPr>
      <w:tblGrid>
        <w:gridCol w:w="2880"/>
        <w:gridCol w:w="2880"/>
        <w:gridCol w:w="2880"/>
      </w:tblGrid>
      <w:tr>
        <w:tc>
          <w:tcPr>
            <w:tcW w:type="dxa" w:w="2880"/>
          </w:tcPr>
          <w:p>
            <w:r>
              <w:rPr>
                <w:b/>
              </w:rPr>
              <w:t>Unit</w:t>
            </w:r>
          </w:p>
        </w:tc>
        <w:tc>
          <w:tcPr>
            <w:tcW w:type="dxa" w:w="2880"/>
          </w:tcPr>
          <w:p>
            <w:r>
              <w:rPr>
                <w:b/>
              </w:rPr>
              <w:t>Area / Population</w:t>
            </w:r>
          </w:p>
        </w:tc>
        <w:tc>
          <w:tcPr>
            <w:tcW w:type="dxa" w:w="2880"/>
          </w:tcPr>
          <w:p>
            <w:r>
              <w:rPr>
                <w:b/>
              </w:rPr>
              <w:t>Role</w:t>
            </w:r>
          </w:p>
        </w:tc>
      </w:tr>
      <w:tr>
        <w:tc>
          <w:tcPr>
            <w:tcW w:type="dxa" w:w="2880"/>
          </w:tcPr>
          <w:p>
            <w:r>
              <w:t>France</w:t>
            </w:r>
          </w:p>
        </w:tc>
        <w:tc>
          <w:tcPr>
            <w:tcW w:type="dxa" w:w="2880"/>
          </w:tcPr>
          <w:p>
            <w:r>
              <w:t>550,000 km²; 65 million inhabitants</w:t>
            </w:r>
          </w:p>
        </w:tc>
        <w:tc>
          <w:tcPr>
            <w:tcW w:type="dxa" w:w="2880"/>
          </w:tcPr>
          <w:p>
            <w:r>
              <w:t>Country</w:t>
            </w:r>
          </w:p>
        </w:tc>
      </w:tr>
      <w:tr>
        <w:tc>
          <w:tcPr>
            <w:tcW w:type="dxa" w:w="2880"/>
          </w:tcPr>
          <w:p>
            <w:r>
              <w:t>Paris</w:t>
            </w:r>
          </w:p>
        </w:tc>
        <w:tc>
          <w:tcPr>
            <w:tcW w:type="dxa" w:w="2880"/>
          </w:tcPr>
          <w:p>
            <w:r>
              <w:t>2.234 million inhabitants, end 2011</w:t>
            </w:r>
          </w:p>
        </w:tc>
        <w:tc>
          <w:tcPr>
            <w:tcW w:type="dxa" w:w="2880"/>
          </w:tcPr>
          <w:p>
            <w:r>
              <w:t>Capital city</w:t>
            </w:r>
          </w:p>
        </w:tc>
      </w:tr>
      <w:tr>
        <w:tc>
          <w:tcPr>
            <w:tcW w:type="dxa" w:w="2880"/>
          </w:tcPr>
          <w:p>
            <w:r>
              <w:t>Île-de-France</w:t>
            </w:r>
          </w:p>
        </w:tc>
        <w:tc>
          <w:tcPr>
            <w:tcW w:type="dxa" w:w="2880"/>
          </w:tcPr>
          <w:p>
            <w:r>
              <w:t>12 million inhabitants</w:t>
            </w:r>
          </w:p>
        </w:tc>
        <w:tc>
          <w:tcPr>
            <w:tcW w:type="dxa" w:w="2880"/>
          </w:tcPr>
          <w:p>
            <w:r>
              <w:t>Metropolitan region centered on Paris</w:t>
            </w:r>
          </w:p>
        </w:tc>
      </w:tr>
    </w:tbl>
    <w:p>
      <w:r/>
    </w:p>
    <w:p>
      <w:r/>
      <w:r>
        <w:rPr>
          <w:i/>
        </w:rPr>
        <w:t>Note.</w:t>
      </w:r>
      <w:r>
        <w:t xml:space="preserve"> Data from (</w:t>
      </w:r>
      <w:hyperlink r:id="rId9">
        <w:r>
          <w:rPr>
            <w:color w:val="0000EE"/>
            <w:u w:val="single"/>
          </w:rPr>
          <w:t>Adelphi University, n.d.</w:t>
        </w:r>
      </w:hyperlink>
      <w:r>
        <w:t>).</w:t>
      </w:r>
      <w:r/>
    </w:p>
    <w:p>
      <w:pPr>
        <w:pStyle w:val="Heading3"/>
      </w:pPr>
      <w:r>
        <w:t>Interpreting the Population Data</w:t>
      </w:r>
      <w:r/>
    </w:p>
    <w:p>
      <w:r/>
      <w:r>
        <w:t>The demographic figures are the only population data supplied in the source. They refer to the end of 2011, so they should be understood as a historical benchmark rather than a current estimate. Nonetheless, they help clarify why Paris is the capital in a demographic sense. A capital city generally must have the capacity to host national institutions, international networks, and a large resident population. Paris meets these conditions through both its own municipal population and its larger regional population. The source explicitly states that Paris “is the core of Ile de France region” (</w:t>
      </w:r>
      <w:hyperlink r:id="rId9">
        <w:r>
          <w:rPr>
            <w:color w:val="0000EE"/>
            <w:u w:val="single"/>
          </w:rPr>
          <w:t>Adelphi University, n.d.</w:t>
        </w:r>
      </w:hyperlink>
      <w:r>
        <w:t>). This language reinforces the idea that Paris is not a peripheral city but the central city around which the wider region is organized.</w:t>
      </w:r>
      <w:r/>
    </w:p>
    <w:p>
      <w:pPr>
        <w:pStyle w:val="Heading2"/>
      </w:pPr>
      <w:r>
        <w:t>Historical Evolution of the Capital</w:t>
      </w:r>
      <w:r/>
    </w:p>
    <w:p>
      <w:pPr>
        <w:pStyle w:val="Heading3"/>
      </w:pPr>
      <w:r>
        <w:t>Pre-Paris: Lyon under the Romans</w:t>
      </w:r>
      <w:r/>
    </w:p>
    <w:p>
      <w:r/>
      <w:r>
        <w:t>Paris was not always the capital of France. The source records that “before Paris, the capital of France was Lyon (under the Romans)” (</w:t>
      </w:r>
      <w:hyperlink r:id="rId9">
        <w:r>
          <w:rPr>
            <w:color w:val="0000EE"/>
            <w:u w:val="single"/>
          </w:rPr>
          <w:t>Adelphi University, n.d.</w:t>
        </w:r>
      </w:hyperlink>
      <w:r>
        <w:t>). This means that the historical geography of political power in the territory now known as France has shifted over time. Roman Gaul had its own administrative centers, and Lyon fulfilled the capital role during that period. The fact that Paris later replaced Lyon is part of the long political transformation of France.</w:t>
      </w:r>
      <w:r/>
    </w:p>
    <w:p>
      <w:pPr>
        <w:pStyle w:val="Heading3"/>
      </w:pPr>
      <w:r>
        <w:t>Paris as Capital from 508 Under King Clovis</w:t>
      </w:r>
      <w:r/>
    </w:p>
    <w:p>
      <w:r/>
      <w:r>
        <w:t>The first decisive moment in Paris’s emergence as the French capital came in 508. The source states: “Paris first became the capital of France in 508 under King Clovis” (</w:t>
      </w:r>
      <w:hyperlink r:id="rId9">
        <w:r>
          <w:rPr>
            <w:color w:val="0000EE"/>
            <w:u w:val="single"/>
          </w:rPr>
          <w:t>Adelphi University, n.d.</w:t>
        </w:r>
      </w:hyperlink>
      <w:r>
        <w:t>). King Clovis was a Frankish ruler, and his decision to place the capital in Paris linked the city with the early medieval monarchy. However, capital status in early medieval France was not always stable. The source notes that after this first designation, there were “centuries with no unique capital of France” (</w:t>
      </w:r>
      <w:hyperlink r:id="rId9">
        <w:r>
          <w:rPr>
            <w:color w:val="0000EE"/>
            <w:u w:val="single"/>
          </w:rPr>
          <w:t>Adelphi University, n.d.</w:t>
        </w:r>
      </w:hyperlink>
      <w:r>
        <w:t>). This is an important nuance. It means that although Paris became the capital in 508, medieval France did not always maintain a single fixed capital.</w:t>
      </w:r>
      <w:r/>
    </w:p>
    <w:p>
      <w:pPr>
        <w:pStyle w:val="Heading3"/>
      </w:pPr>
      <w:r>
        <w:t>Consolidation Under King Philippe Auguste</w:t>
      </w:r>
      <w:r/>
    </w:p>
    <w:p>
      <w:r/>
      <w:r>
        <w:t>Paris regained and consolidated its capital status under King Philippe Auguste, who reigned between 1180 and 1223. According to the source, Paris “retrieved its status of capital of France under King Philippe Auguste” (</w:t>
      </w:r>
      <w:hyperlink r:id="rId9">
        <w:r>
          <w:rPr>
            <w:color w:val="0000EE"/>
            <w:u w:val="single"/>
          </w:rPr>
          <w:t>Adelphi University, n.d.</w:t>
        </w:r>
      </w:hyperlink>
      <w:r>
        <w:t>). This period was not only politically important but also physically important for the city. The remains of the Philippe Auguste walls can still be seen in the passageway between the Louvre parking area and the Louvre Museum (</w:t>
      </w:r>
      <w:hyperlink r:id="rId9">
        <w:r>
          <w:rPr>
            <w:color w:val="0000EE"/>
            <w:u w:val="single"/>
          </w:rPr>
          <w:t>Adelphi University, n.d.</w:t>
        </w:r>
      </w:hyperlink>
      <w:r>
        <w:t xml:space="preserve">; </w:t>
      </w:r>
      <w:hyperlink r:id="rId10">
        <w:r>
          <w:rPr>
            <w:color w:val="0000EE"/>
            <w:u w:val="single"/>
          </w:rPr>
          <w:t>Paris Digest, n.d.</w:t>
        </w:r>
      </w:hyperlink>
      <w:r>
        <w:t>). Those walls are a material reminder that medieval Paris was fortified as a royal capital. The existence of such remains provides archaeological and architectural evidence that Paris was treated as a center of political authority.</w:t>
      </w:r>
      <w:r/>
    </w:p>
    <w:p>
      <w:pPr>
        <w:pStyle w:val="Heading3"/>
      </w:pPr>
      <w:r>
        <w:t>The World War II Interruption: Vichy</w:t>
      </w:r>
      <w:r/>
    </w:p>
    <w:p>
      <w:r/>
      <w:r>
        <w:t>Paris has remained the capital of France until today, with one four-year interruption. The source states that during the German occupation in World War II, from 1940 to 1944, the capital of France was Vichy (</w:t>
      </w:r>
      <w:hyperlink r:id="rId9">
        <w:r>
          <w:rPr>
            <w:color w:val="0000EE"/>
            <w:u w:val="single"/>
          </w:rPr>
          <w:t>Adelphi University, n.d.</w:t>
        </w:r>
      </w:hyperlink>
      <w:r>
        <w:t xml:space="preserve">; </w:t>
      </w:r>
      <w:hyperlink r:id="rId10">
        <w:r>
          <w:rPr>
            <w:color w:val="0000EE"/>
            <w:u w:val="single"/>
          </w:rPr>
          <w:t>Paris Digest, n.d.</w:t>
        </w:r>
      </w:hyperlink>
      <w:r>
        <w:t>). This interruption is historically significant. It demonstrates that under extraordinary conditions of military occupation and political collapse, the location of the French capital could be moved. Yet the source frames this as an exception. The phrase “with one four year interruption” indicates that the general rule has been Paris’s continuity as capital (</w:t>
      </w:r>
      <w:hyperlink r:id="rId9">
        <w:r>
          <w:rPr>
            <w:color w:val="0000EE"/>
            <w:u w:val="single"/>
          </w:rPr>
          <w:t>Adelphi University, n.d.</w:t>
        </w:r>
      </w:hyperlink>
      <w:r>
        <w:t>). After the interruption, Paris resumed its role, and it remains the capital today.</w:t>
      </w:r>
      <w:r/>
    </w:p>
    <w:p>
      <w:pPr>
        <w:pStyle w:val="Heading3"/>
      </w:pPr>
      <w:r>
        <w:t>Table 2: Capital Status over Time</w:t>
      </w:r>
      <w:r/>
    </w:p>
    <w:tbl>
      <w:tblPr>
        <w:tblW w:type="auto" w:w="0"/>
        <w:tblLook w:firstColumn="1" w:firstRow="1" w:lastColumn="0" w:lastRow="0" w:noHBand="0" w:noVBand="1" w:val="04A0"/>
      </w:tblPr>
      <w:tblGrid>
        <w:gridCol w:w="2880"/>
        <w:gridCol w:w="2880"/>
        <w:gridCol w:w="2880"/>
      </w:tblGrid>
      <w:tr>
        <w:tc>
          <w:tcPr>
            <w:tcW w:type="dxa" w:w="2880"/>
          </w:tcPr>
          <w:p>
            <w:r>
              <w:rPr>
                <w:b/>
              </w:rPr>
              <w:t>Period</w:t>
            </w:r>
          </w:p>
        </w:tc>
        <w:tc>
          <w:tcPr>
            <w:tcW w:type="dxa" w:w="2880"/>
          </w:tcPr>
          <w:p>
            <w:r>
              <w:rPr>
                <w:b/>
              </w:rPr>
              <w:t>Capital</w:t>
            </w:r>
          </w:p>
        </w:tc>
        <w:tc>
          <w:tcPr>
            <w:tcW w:type="dxa" w:w="2880"/>
          </w:tcPr>
          <w:p>
            <w:r>
              <w:rPr>
                <w:b/>
              </w:rPr>
              <w:t>Details</w:t>
            </w:r>
          </w:p>
        </w:tc>
      </w:tr>
      <w:tr>
        <w:tc>
          <w:tcPr>
            <w:tcW w:type="dxa" w:w="2880"/>
          </w:tcPr>
          <w:p>
            <w:r>
              <w:t>Roman era</w:t>
            </w:r>
          </w:p>
        </w:tc>
        <w:tc>
          <w:tcPr>
            <w:tcW w:type="dxa" w:w="2880"/>
          </w:tcPr>
          <w:p>
            <w:r>
              <w:t>Lyon</w:t>
            </w:r>
          </w:p>
        </w:tc>
        <w:tc>
          <w:tcPr>
            <w:tcW w:type="dxa" w:w="2880"/>
          </w:tcPr>
          <w:p>
            <w:r>
              <w:t>Capital before Paris under Roman rule</w:t>
            </w:r>
          </w:p>
        </w:tc>
      </w:tr>
      <w:tr>
        <w:tc>
          <w:tcPr>
            <w:tcW w:type="dxa" w:w="2880"/>
          </w:tcPr>
          <w:p>
            <w:r>
              <w:t>508</w:t>
            </w:r>
          </w:p>
        </w:tc>
        <w:tc>
          <w:tcPr>
            <w:tcW w:type="dxa" w:w="2880"/>
          </w:tcPr>
          <w:p>
            <w:r>
              <w:t>Paris</w:t>
            </w:r>
          </w:p>
        </w:tc>
        <w:tc>
          <w:tcPr>
            <w:tcW w:type="dxa" w:w="2880"/>
          </w:tcPr>
          <w:p>
            <w:r>
              <w:t>First became capital under King Clovis</w:t>
            </w:r>
          </w:p>
        </w:tc>
      </w:tr>
      <w:tr>
        <w:tc>
          <w:tcPr>
            <w:tcW w:type="dxa" w:w="2880"/>
          </w:tcPr>
          <w:p>
            <w:r>
              <w:t>After 508</w:t>
            </w:r>
          </w:p>
        </w:tc>
        <w:tc>
          <w:tcPr>
            <w:tcW w:type="dxa" w:w="2880"/>
          </w:tcPr>
          <w:p>
            <w:r>
              <w:t>No unique capital</w:t>
            </w:r>
          </w:p>
        </w:tc>
        <w:tc>
          <w:tcPr>
            <w:tcW w:type="dxa" w:w="2880"/>
          </w:tcPr>
          <w:p>
            <w:r>
              <w:t>France had centuries without a single capital</w:t>
            </w:r>
          </w:p>
        </w:tc>
      </w:tr>
      <w:tr>
        <w:tc>
          <w:tcPr>
            <w:tcW w:type="dxa" w:w="2880"/>
          </w:tcPr>
          <w:p>
            <w:r>
              <w:t>1180–1223</w:t>
            </w:r>
          </w:p>
        </w:tc>
        <w:tc>
          <w:tcPr>
            <w:tcW w:type="dxa" w:w="2880"/>
          </w:tcPr>
          <w:p>
            <w:r>
              <w:t>Paris</w:t>
            </w:r>
          </w:p>
        </w:tc>
        <w:tc>
          <w:tcPr>
            <w:tcW w:type="dxa" w:w="2880"/>
          </w:tcPr>
          <w:p>
            <w:r>
              <w:t>Capital status retrieved under Philippe Auguste</w:t>
            </w:r>
          </w:p>
        </w:tc>
      </w:tr>
      <w:tr>
        <w:tc>
          <w:tcPr>
            <w:tcW w:type="dxa" w:w="2880"/>
          </w:tcPr>
          <w:p>
            <w:r>
              <w:t>1940–1944</w:t>
            </w:r>
          </w:p>
        </w:tc>
        <w:tc>
          <w:tcPr>
            <w:tcW w:type="dxa" w:w="2880"/>
          </w:tcPr>
          <w:p>
            <w:r>
              <w:t>Vichy</w:t>
            </w:r>
          </w:p>
        </w:tc>
        <w:tc>
          <w:tcPr>
            <w:tcW w:type="dxa" w:w="2880"/>
          </w:tcPr>
          <w:p>
            <w:r>
              <w:t>Four-year interruption during German occupation</w:t>
            </w:r>
          </w:p>
        </w:tc>
      </w:tr>
      <w:tr>
        <w:tc>
          <w:tcPr>
            <w:tcW w:type="dxa" w:w="2880"/>
          </w:tcPr>
          <w:p>
            <w:r>
              <w:t>Present</w:t>
            </w:r>
          </w:p>
        </w:tc>
        <w:tc>
          <w:tcPr>
            <w:tcW w:type="dxa" w:w="2880"/>
          </w:tcPr>
          <w:p>
            <w:r>
              <w:t>Paris</w:t>
            </w:r>
          </w:p>
        </w:tc>
        <w:tc>
          <w:tcPr>
            <w:tcW w:type="dxa" w:w="2880"/>
          </w:tcPr>
          <w:p>
            <w:r>
              <w:t>Current capital of France</w:t>
            </w:r>
          </w:p>
        </w:tc>
      </w:tr>
    </w:tbl>
    <w:p>
      <w:r/>
    </w:p>
    <w:p>
      <w:r/>
      <w:r>
        <w:rPr>
          <w:i/>
        </w:rPr>
        <w:t>Note.</w:t>
      </w:r>
      <w:r>
        <w:t xml:space="preserve"> Adapted from (</w:t>
      </w:r>
      <w:hyperlink r:id="rId9">
        <w:r>
          <w:rPr>
            <w:color w:val="0000EE"/>
            <w:u w:val="single"/>
          </w:rPr>
          <w:t>Adelphi University, n.d.</w:t>
        </w:r>
      </w:hyperlink>
      <w:r>
        <w:t>).</w:t>
      </w:r>
      <w:r/>
    </w:p>
    <w:p>
      <w:pPr>
        <w:pStyle w:val="Heading2"/>
      </w:pPr>
      <w:r>
        <w:t>Monuments and Architectural Evidence of Capital Status</w:t>
      </w:r>
      <w:r/>
    </w:p>
    <w:p>
      <w:pPr>
        <w:pStyle w:val="Heading3"/>
      </w:pPr>
      <w:r>
        <w:t>Royal Monuments and Centralized Power</w:t>
      </w:r>
      <w:r/>
    </w:p>
    <w:p>
      <w:r/>
      <w:r>
        <w:t>The French kings governed France from 448 until 1848, a remarkably long period that shaped the built environment of Paris. The source records that the French kings “commissioned many beautiful monuments, such as Versailles Palace and the Louvre Museum” (</w:t>
      </w:r>
      <w:hyperlink r:id="rId9">
        <w:r>
          <w:rPr>
            <w:color w:val="0000EE"/>
            <w:u w:val="single"/>
          </w:rPr>
          <w:t>Adelphi University, n.d.</w:t>
        </w:r>
      </w:hyperlink>
      <w:r>
        <w:t>). These monuments are not random works of art; they are expressions of centralized royal authority. The Louvre, originally a royal palace, later became one of the world’s most important museums. Versailles Palace, though located outside the municipal boundaries of Paris, is historically and administratively tied to the royal court that governed France from the Paris region. Together, these structures demonstrate that Paris and its surrounding area served as the seat of royal power for centuries.</w:t>
      </w:r>
      <w:r/>
    </w:p>
    <w:p>
      <w:pPr>
        <w:pStyle w:val="Heading3"/>
      </w:pPr>
      <w:r>
        <w:t>Great Churches and Religious Investment</w:t>
      </w:r>
      <w:r/>
    </w:p>
    <w:p>
      <w:r/>
      <w:r>
        <w:t>The Catholic Church and the people of Paris also built major religious structures. The source names Notre Dame and Sainte-Chapelle as examples of great churches built by the Catholic Church and Parisians (</w:t>
      </w:r>
      <w:hyperlink r:id="rId9">
        <w:r>
          <w:rPr>
            <w:color w:val="0000EE"/>
            <w:u w:val="single"/>
          </w:rPr>
          <w:t>Adelphi University, n.d.</w:t>
        </w:r>
      </w:hyperlink>
      <w:r>
        <w:t xml:space="preserve">; </w:t>
      </w:r>
      <w:hyperlink r:id="rId10">
        <w:r>
          <w:rPr>
            <w:color w:val="0000EE"/>
            <w:u w:val="single"/>
          </w:rPr>
          <w:t>Paris Digest, n.d.</w:t>
        </w:r>
      </w:hyperlink>
      <w:r>
        <w:t>). These churches are not only places of worship but also landmarks of national and international significance. Notre Dame, in particular, is one of the most recognized cathedrals in the world and is located in the heart of Paris. Sainte-Chapelle is renowned for its stained glass and its close connection to the medieval French monarchy. The construction of such ambitious religious buildings in Paris indicates that the city was a center of both faith and public life.</w:t>
      </w:r>
      <w:r/>
    </w:p>
    <w:p>
      <w:pPr>
        <w:pStyle w:val="Heading3"/>
      </w:pPr>
      <w:r>
        <w:t>Medieval Fortifications</w:t>
      </w:r>
      <w:r/>
    </w:p>
    <w:p>
      <w:r/>
      <w:r>
        <w:t>The remains of the Philippe Auguste wall are another piece of evidence. The source states that these remains are visible in the passageway between the Louvre parking and the Louvre Museum (</w:t>
      </w:r>
      <w:hyperlink r:id="rId9">
        <w:r>
          <w:rPr>
            <w:color w:val="0000EE"/>
            <w:u w:val="single"/>
          </w:rPr>
          <w:t>Adelphi University, n.d.</w:t>
        </w:r>
      </w:hyperlink>
      <w:r>
        <w:t>). This detail matters because it connects modern visitors to the physical infrastructure of medieval Paris. The walls were built during the reign of Philippe Auguste, the king under whom Paris regained its capital status. Their survival makes the historical claim tangible: Paris was a fortified capital, protected by royal authority and urban investment.</w:t>
      </w:r>
      <w:r/>
    </w:p>
    <w:p>
      <w:pPr>
        <w:pStyle w:val="Heading3"/>
      </w:pPr>
      <w:r>
        <w:t>Table 3: Key Landmarks and Their Patrons</w:t>
      </w:r>
      <w:r/>
    </w:p>
    <w:tbl>
      <w:tblPr>
        <w:tblW w:type="auto" w:w="0"/>
        <w:tblLook w:firstColumn="1" w:firstRow="1" w:lastColumn="0" w:lastRow="0" w:noHBand="0" w:noVBand="1" w:val="04A0"/>
      </w:tblPr>
      <w:tblGrid>
        <w:gridCol w:w="2880"/>
        <w:gridCol w:w="2880"/>
        <w:gridCol w:w="2880"/>
      </w:tblGrid>
      <w:tr>
        <w:tc>
          <w:tcPr>
            <w:tcW w:type="dxa" w:w="2880"/>
          </w:tcPr>
          <w:p>
            <w:r>
              <w:rPr>
                <w:b/>
              </w:rPr>
              <w:t>Landmark</w:t>
            </w:r>
          </w:p>
        </w:tc>
        <w:tc>
          <w:tcPr>
            <w:tcW w:type="dxa" w:w="2880"/>
          </w:tcPr>
          <w:p>
            <w:r>
              <w:rPr>
                <w:b/>
              </w:rPr>
              <w:t>Patron / Builder</w:t>
            </w:r>
          </w:p>
        </w:tc>
        <w:tc>
          <w:tcPr>
            <w:tcW w:type="dxa" w:w="2880"/>
          </w:tcPr>
          <w:p>
            <w:r>
              <w:rPr>
                <w:b/>
              </w:rPr>
              <w:t>Category</w:t>
            </w:r>
          </w:p>
        </w:tc>
      </w:tr>
      <w:tr>
        <w:tc>
          <w:tcPr>
            <w:tcW w:type="dxa" w:w="2880"/>
          </w:tcPr>
          <w:p>
            <w:r>
              <w:t>Versailles Palace</w:t>
            </w:r>
          </w:p>
        </w:tc>
        <w:tc>
          <w:tcPr>
            <w:tcW w:type="dxa" w:w="2880"/>
          </w:tcPr>
          <w:p>
            <w:r>
              <w:t>French Kings</w:t>
            </w:r>
          </w:p>
        </w:tc>
        <w:tc>
          <w:tcPr>
            <w:tcW w:type="dxa" w:w="2880"/>
          </w:tcPr>
          <w:p>
            <w:r>
              <w:t>Royal monument</w:t>
            </w:r>
          </w:p>
        </w:tc>
      </w:tr>
      <w:tr>
        <w:tc>
          <w:tcPr>
            <w:tcW w:type="dxa" w:w="2880"/>
          </w:tcPr>
          <w:p>
            <w:r>
              <w:t>Louvre Museum</w:t>
            </w:r>
          </w:p>
        </w:tc>
        <w:tc>
          <w:tcPr>
            <w:tcW w:type="dxa" w:w="2880"/>
          </w:tcPr>
          <w:p>
            <w:r>
              <w:t>French Kings</w:t>
            </w:r>
          </w:p>
        </w:tc>
        <w:tc>
          <w:tcPr>
            <w:tcW w:type="dxa" w:w="2880"/>
          </w:tcPr>
          <w:p>
            <w:r>
              <w:t>Royal monument and museum</w:t>
            </w:r>
          </w:p>
        </w:tc>
      </w:tr>
      <w:tr>
        <w:tc>
          <w:tcPr>
            <w:tcW w:type="dxa" w:w="2880"/>
          </w:tcPr>
          <w:p>
            <w:r>
              <w:t>Notre Dame</w:t>
            </w:r>
          </w:p>
        </w:tc>
        <w:tc>
          <w:tcPr>
            <w:tcW w:type="dxa" w:w="2880"/>
          </w:tcPr>
          <w:p>
            <w:r>
              <w:t>Catholic Church and Parisians</w:t>
            </w:r>
          </w:p>
        </w:tc>
        <w:tc>
          <w:tcPr>
            <w:tcW w:type="dxa" w:w="2880"/>
          </w:tcPr>
          <w:p>
            <w:r>
              <w:t>Great church</w:t>
            </w:r>
          </w:p>
        </w:tc>
      </w:tr>
      <w:tr>
        <w:tc>
          <w:tcPr>
            <w:tcW w:type="dxa" w:w="2880"/>
          </w:tcPr>
          <w:p>
            <w:r>
              <w:t>Sainte-Chapelle</w:t>
            </w:r>
          </w:p>
        </w:tc>
        <w:tc>
          <w:tcPr>
            <w:tcW w:type="dxa" w:w="2880"/>
          </w:tcPr>
          <w:p>
            <w:r>
              <w:t>Catholic Church and Parisians</w:t>
            </w:r>
          </w:p>
        </w:tc>
        <w:tc>
          <w:tcPr>
            <w:tcW w:type="dxa" w:w="2880"/>
          </w:tcPr>
          <w:p>
            <w:r>
              <w:t>Great church</w:t>
            </w:r>
          </w:p>
        </w:tc>
      </w:tr>
      <w:tr>
        <w:tc>
          <w:tcPr>
            <w:tcW w:type="dxa" w:w="2880"/>
          </w:tcPr>
          <w:p>
            <w:r>
              <w:t>Philippe Auguste walls</w:t>
            </w:r>
          </w:p>
        </w:tc>
        <w:tc>
          <w:tcPr>
            <w:tcW w:type="dxa" w:w="2880"/>
          </w:tcPr>
          <w:p>
            <w:r>
              <w:t>King Philippe Auguste</w:t>
            </w:r>
          </w:p>
        </w:tc>
        <w:tc>
          <w:tcPr>
            <w:tcW w:type="dxa" w:w="2880"/>
          </w:tcPr>
          <w:p>
            <w:r>
              <w:t>Medieval fortification remains</w:t>
            </w:r>
          </w:p>
        </w:tc>
      </w:tr>
    </w:tbl>
    <w:p>
      <w:r/>
    </w:p>
    <w:p>
      <w:r/>
      <w:r>
        <w:rPr>
          <w:i/>
        </w:rPr>
        <w:t>Note.</w:t>
      </w:r>
      <w:r>
        <w:t xml:space="preserve"> Data from (</w:t>
      </w:r>
      <w:hyperlink r:id="rId9">
        <w:r>
          <w:rPr>
            <w:color w:val="0000EE"/>
            <w:u w:val="single"/>
          </w:rPr>
          <w:t>Adelphi University, n.d.</w:t>
        </w:r>
      </w:hyperlink>
      <w:r>
        <w:t>).</w:t>
      </w:r>
      <w:r/>
    </w:p>
    <w:p>
      <w:pPr>
        <w:pStyle w:val="Heading2"/>
      </w:pPr>
      <w:r>
        <w:t>Paris as a World City: Fashion, Shopping, and Gastronomy</w:t>
      </w:r>
      <w:r/>
    </w:p>
    <w:p>
      <w:pPr>
        <w:pStyle w:val="Heading3"/>
      </w:pPr>
      <w:r>
        <w:t>Shopping and Fashion Capital</w:t>
      </w:r>
      <w:r/>
    </w:p>
    <w:p>
      <w:r/>
      <w:r>
        <w:t>The source describes Paris as “a world capital city of shopping and fashion” (</w:t>
      </w:r>
      <w:hyperlink r:id="rId9">
        <w:r>
          <w:rPr>
            <w:color w:val="0000EE"/>
            <w:u w:val="single"/>
          </w:rPr>
          <w:t>Adelphi University, n.d.</w:t>
        </w:r>
      </w:hyperlink>
      <w:r>
        <w:t>). It specifically mentions Channel, Dior, Vuitton, and Yves Saint Laurent among many other top French fashion brands (</w:t>
      </w:r>
      <w:hyperlink r:id="rId9">
        <w:r>
          <w:rPr>
            <w:color w:val="0000EE"/>
            <w:u w:val="single"/>
          </w:rPr>
          <w:t>Adelphi University, n.d.</w:t>
        </w:r>
      </w:hyperlink>
      <w:r>
        <w:t>). These names are internationally recognized and are closely associated with French luxury and design. The concentration of such brands in Paris reinforces the city’s status not only as the political capital but also as a global commercial and cultural capital. The fashion industry in Paris helps drive tourism, international business, and cultural influence.</w:t>
      </w:r>
      <w:r/>
    </w:p>
    <w:p>
      <w:pPr>
        <w:pStyle w:val="Heading3"/>
      </w:pPr>
      <w:r>
        <w:t>Food and Restaurants</w:t>
      </w:r>
      <w:r/>
    </w:p>
    <w:p>
      <w:r/>
      <w:r>
        <w:t>The French tradition of good food is another dimension of Paris’s capital identity. The source states that this tradition “still prevails in many restaurants, including gastronomic restaurants and excellent family style places” (</w:t>
      </w:r>
      <w:hyperlink r:id="rId9">
        <w:r>
          <w:rPr>
            <w:color w:val="0000EE"/>
            <w:u w:val="single"/>
          </w:rPr>
          <w:t>Adelphi University, n.d.</w:t>
        </w:r>
      </w:hyperlink>
      <w:r>
        <w:t xml:space="preserve">; </w:t>
      </w:r>
      <w:hyperlink r:id="rId10">
        <w:r>
          <w:rPr>
            <w:color w:val="0000EE"/>
            <w:u w:val="single"/>
          </w:rPr>
          <w:t>Paris Digest, n.d.</w:t>
        </w:r>
      </w:hyperlink>
      <w:r>
        <w:t>). This indicates that Paris offers both high-end dining and more accessible everyday cuisine. The presence of gastronomic restaurants points to the city’s role as a center of culinary excellence, while family-style places reflect the daily food culture of residents. Together, these options help explain why the source concludes that “all of this turns Paris into a unique tourist city” (</w:t>
      </w:r>
      <w:hyperlink r:id="rId9">
        <w:r>
          <w:rPr>
            <w:color w:val="0000EE"/>
            <w:u w:val="single"/>
          </w:rPr>
          <w:t>Adelphi University, n.d.</w:t>
        </w:r>
      </w:hyperlink>
      <w:r>
        <w:t>).</w:t>
      </w:r>
      <w:r/>
    </w:p>
    <w:p>
      <w:pPr>
        <w:pStyle w:val="Heading3"/>
      </w:pPr>
      <w:r>
        <w:t>Table 4: Dimensions of Paris as a World City</w:t>
      </w:r>
      <w:r/>
    </w:p>
    <w:tbl>
      <w:tblPr>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Supporting Evidence</w:t>
            </w:r>
          </w:p>
        </w:tc>
      </w:tr>
      <w:tr>
        <w:tc>
          <w:tcPr>
            <w:tcW w:type="dxa" w:w="4320"/>
          </w:tcPr>
          <w:p>
            <w:r>
              <w:t>Shopping and fashion</w:t>
            </w:r>
          </w:p>
        </w:tc>
        <w:tc>
          <w:tcPr>
            <w:tcW w:type="dxa" w:w="4320"/>
          </w:tcPr>
          <w:p>
            <w:r>
              <w:t>Channel, Dior, Vuitton, Yves Saint Laurent, among others</w:t>
            </w:r>
          </w:p>
        </w:tc>
      </w:tr>
      <w:tr>
        <w:tc>
          <w:tcPr>
            <w:tcW w:type="dxa" w:w="4320"/>
          </w:tcPr>
          <w:p>
            <w:r>
              <w:t>Gastronomy</w:t>
            </w:r>
          </w:p>
        </w:tc>
        <w:tc>
          <w:tcPr>
            <w:tcW w:type="dxa" w:w="4320"/>
          </w:tcPr>
          <w:p>
            <w:r>
              <w:t>Gastronomic restaurants and family-style places</w:t>
            </w:r>
          </w:p>
        </w:tc>
      </w:tr>
      <w:tr>
        <w:tc>
          <w:tcPr>
            <w:tcW w:type="dxa" w:w="4320"/>
          </w:tcPr>
          <w:p>
            <w:r>
              <w:t>Tourism</w:t>
            </w:r>
          </w:p>
        </w:tc>
        <w:tc>
          <w:tcPr>
            <w:tcW w:type="dxa" w:w="4320"/>
          </w:tcPr>
          <w:p>
            <w:r>
              <w:t>Unique tourist city status</w:t>
            </w:r>
          </w:p>
        </w:tc>
      </w:tr>
      <w:tr>
        <w:tc>
          <w:tcPr>
            <w:tcW w:type="dxa" w:w="4320"/>
          </w:tcPr>
          <w:p>
            <w:r>
              <w:t>Monuments</w:t>
            </w:r>
          </w:p>
        </w:tc>
        <w:tc>
          <w:tcPr>
            <w:tcW w:type="dxa" w:w="4320"/>
          </w:tcPr>
          <w:p>
            <w:r>
              <w:t>Versailles, Louvre, Notre Dame, Sainte-Chapelle</w:t>
            </w:r>
          </w:p>
        </w:tc>
      </w:tr>
    </w:tbl>
    <w:p>
      <w:r/>
    </w:p>
    <w:p>
      <w:r/>
      <w:r>
        <w:rPr>
          <w:i/>
        </w:rPr>
        <w:t>Note.</w:t>
      </w:r>
      <w:r>
        <w:t xml:space="preserve"> Data from (</w:t>
      </w:r>
      <w:hyperlink r:id="rId9">
        <w:r>
          <w:rPr>
            <w:color w:val="0000EE"/>
            <w:u w:val="single"/>
          </w:rPr>
          <w:t>Adelphi University, n.d.</w:t>
        </w:r>
      </w:hyperlink>
      <w:r>
        <w:t>).</w:t>
      </w:r>
      <w:r/>
    </w:p>
    <w:p>
      <w:pPr>
        <w:pStyle w:val="Heading2"/>
      </w:pPr>
      <w:r>
        <w:t>Source Basis and Reliability</w:t>
      </w:r>
      <w:r/>
    </w:p>
    <w:p>
      <w:r/>
      <w:r>
        <w:t>The information in this report is drawn from a page hosted at Adelphi University, which presents facts about Paris and explicitly references Paris Digest as its source (</w:t>
      </w:r>
      <w:hyperlink r:id="rId9">
        <w:r>
          <w:rPr>
            <w:color w:val="0000EE"/>
            <w:u w:val="single"/>
          </w:rPr>
          <w:t>Adelphi University, n.d.</w:t>
        </w:r>
      </w:hyperlink>
      <w:r>
        <w:t xml:space="preserve">; </w:t>
      </w:r>
      <w:hyperlink r:id="rId10">
        <w:r>
          <w:rPr>
            <w:color w:val="0000EE"/>
            <w:u w:val="single"/>
          </w:rPr>
          <w:t>Paris Digest, n.d.</w:t>
        </w:r>
      </w:hyperlink>
      <w:r>
        <w:t>). The Adelphi page is valuable because it organizes key facts about Paris in a concise and accessible format. The Paris Digest source provides the underlying factual content. This report uses both sources, with citations to the Adelphi page for the statements it presents and to Paris Digest when the same information is directly referenced. No additional sources have been introduced, because the task requires using the provided information.</w:t>
      </w:r>
      <w:r/>
    </w:p>
    <w:p>
      <w:pPr>
        <w:pStyle w:val="Heading2"/>
      </w:pPr>
      <w:r>
        <w:t>Analysis and Conclusion</w:t>
      </w:r>
      <w:r/>
    </w:p>
    <w:p>
      <w:r/>
      <w:r>
        <w:t>Based on the evidence presented, the capital of France is unambiguously Paris. This conclusion is supported by several independent lines of reasoning. Historically, Paris first became the capital in 508 under King Clovis, regained that status under King Philippe Auguste, and has remained the capital except for the four-year Vichy interruption from 1940 to 1944 (</w:t>
      </w:r>
      <w:hyperlink r:id="rId9">
        <w:r>
          <w:rPr>
            <w:color w:val="0000EE"/>
            <w:u w:val="single"/>
          </w:rPr>
          <w:t>Adelphi University, n.d.</w:t>
        </w:r>
      </w:hyperlink>
      <w:r>
        <w:t>). Demographically, Paris is the core of a region of twelve million people, even though the city proper had just over two million residents at the end of 2011 (</w:t>
      </w:r>
      <w:hyperlink r:id="rId9">
        <w:r>
          <w:rPr>
            <w:color w:val="0000EE"/>
            <w:u w:val="single"/>
          </w:rPr>
          <w:t>Adelphi University, n.d.</w:t>
        </w:r>
      </w:hyperlink>
      <w:r>
        <w:t xml:space="preserve">; </w:t>
      </w:r>
      <w:hyperlink r:id="rId10">
        <w:r>
          <w:rPr>
            <w:color w:val="0000EE"/>
            <w:u w:val="single"/>
          </w:rPr>
          <w:t>Paris Digest, n.d.</w:t>
        </w:r>
      </w:hyperlink>
      <w:r>
        <w:t>). Architecturally, the city and its surroundings contain royal monuments and major churches, including the Louvre, Versailles, Notre-Dame, and Sainte-Chapelle (</w:t>
      </w:r>
      <w:hyperlink r:id="rId9">
        <w:r>
          <w:rPr>
            <w:color w:val="0000EE"/>
            <w:u w:val="single"/>
          </w:rPr>
          <w:t>Adelphi University, n.d.</w:t>
        </w:r>
      </w:hyperlink>
      <w:r>
        <w:t>). Culturally and economically, Paris is described as a world capital of shopping and fashion and a center of gastronomy (</w:t>
      </w:r>
      <w:hyperlink r:id="rId9">
        <w:r>
          <w:rPr>
            <w:color w:val="0000EE"/>
            <w:u w:val="single"/>
          </w:rPr>
          <w:t>Adelphi University, n.d.</w:t>
        </w:r>
      </w:hyperlink>
      <w:r>
        <w:t>).</w:t>
      </w:r>
      <w:r/>
    </w:p>
    <w:p>
      <w:r/>
      <w:r>
        <w:t>The temporary relocation of the capital to Vichy during World War II does not undermine the identification of Paris as the French capital. On the contrary, it shows that only an extreme national crisis could displace the capital from Paris, and that displacement lasted only four years. The source explicitly treats this as an interruption within an otherwise continuous status (</w:t>
      </w:r>
      <w:hyperlink r:id="rId9">
        <w:r>
          <w:rPr>
            <w:color w:val="0000EE"/>
            <w:u w:val="single"/>
          </w:rPr>
          <w:t>Adelphi University, n.d.</w:t>
        </w:r>
      </w:hyperlink>
      <w:r>
        <w:t>). Therefore, the evidence leads to a concrete and well-supported conclusion: Paris is the capital of France, and its capital status is not merely administrative but is also rooted in history, population geography, architecture, and cultural influence.</w:t>
      </w:r>
      <w:r/>
    </w:p>
    <w:p>
      <w:pPr>
        <w:pStyle w:val="Heading2"/>
      </w:pPr>
      <w:r>
        <w:t>References</w:t>
      </w:r>
      <w:r/>
    </w:p>
    <w:p>
      <w:r/>
      <w:r>
        <w:t xml:space="preserve">Adelphi University. (n.d.). </w:t>
      </w:r>
      <w:r>
        <w:rPr>
          <w:i/>
        </w:rPr>
        <w:t>Page 4: Paris, France</w:t>
      </w:r>
      <w:r>
        <w:t xml:space="preserve">. Retrieved October 8, 2026, from </w:t>
      </w:r>
      <w:hyperlink r:id="rId9">
        <w:r>
          <w:rPr>
            <w:color w:val="0000EE"/>
            <w:u w:val="single"/>
          </w:rPr>
          <w:t>https://home.adelphi.edu/~ca19535/page%204.html</w:t>
        </w:r>
      </w:hyperlink>
      <w:r/>
    </w:p>
    <w:p>
      <w:r/>
      <w:r>
        <w:t xml:space="preserve">Paris Digest. (n.d.). </w:t>
      </w:r>
      <w:r>
        <w:rPr>
          <w:i/>
        </w:rPr>
        <w:t>Paris facts</w:t>
      </w:r>
      <w:r>
        <w:t xml:space="preserve">. Retrieved October 8, 2026, from </w:t>
      </w:r>
      <w:hyperlink r:id="rId10">
        <w:r>
          <w:rPr>
            <w:color w:val="0000EE"/>
            <w:u w:val="single"/>
          </w:rPr>
          <w:t>http://www.parisdigest.com/information/facts.htm</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me.adelphi.edu/~ca19535/page%204.html" TargetMode="External"/><Relationship Id="rId10" Type="http://schemas.openxmlformats.org/officeDocument/2006/relationships/hyperlink" Target="http://www.parisdigest.com/information/fac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