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(x,y)</w:t>
      </w:r>
      <w:r w:rsidR="001D6902">
        <w:rPr>
          <w:rFonts w:hint="eastAsia"/>
        </w:rPr>
        <w:t>，</w:t>
      </w:r>
      <w:r>
        <w:rPr>
          <w:rFonts w:hint="eastAsia"/>
        </w:rPr>
        <w:t>但不改变像素点的位置</w:t>
      </w:r>
      <w:r w:rsidR="001D6902">
        <w:rPr>
          <w:rFonts w:hint="eastAsia"/>
        </w:rPr>
        <w:t>(</w:t>
      </w:r>
      <w:r w:rsidR="001D6902">
        <w:t>x,y)</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高斯滤波，这类滤波器有显式声明的核函数，不因图片内容产生变化</w:t>
      </w:r>
      <w:r w:rsidR="00BF7745">
        <w:rPr>
          <w:rFonts w:hint="eastAsia"/>
        </w:rPr>
        <w:t>。例如，</w:t>
      </w:r>
      <w:r w:rsidR="00B11AEB">
        <w:rPr>
          <w:rFonts w:hint="eastAsia"/>
        </w:rPr>
        <w:t>均值滤波会用每个像素点周围</w:t>
      </w:r>
      <w:r w:rsidR="00BF7745">
        <w:rPr>
          <w:rFonts w:hint="eastAsia"/>
        </w:rPr>
        <w:t>窗口内</w:t>
      </w:r>
      <w:r w:rsidR="00B11AEB">
        <w:rPr>
          <w:rFonts w:hint="eastAsia"/>
        </w:rPr>
        <w:t>像素值的平均值取代该像素点原值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，我们使用均值滤波对该图片去噪，窗口大小选择为</w:t>
      </w:r>
      <w:r>
        <w:rPr>
          <w:rFonts w:hint="eastAsia"/>
        </w:rPr>
        <w:t>7*7</w:t>
      </w:r>
      <w:r>
        <w:rPr>
          <w:rFonts w:hint="eastAsia"/>
        </w:rPr>
        <w:t>，去噪效果如下图所示。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sidR="0092462E">
        <w:t>15</w:t>
      </w:r>
      <w:r w:rsidR="0092462E">
        <w:rPr>
          <w:rFonts w:hint="eastAsia"/>
        </w:rPr>
        <w:t>*</w:t>
      </w:r>
      <w:r w:rsidR="0092462E">
        <w:t>15</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037531">
        <w:t>5</w:t>
      </w:r>
      <w:r w:rsidR="00A46164">
        <w:rPr>
          <w:rFonts w:hint="eastAsia"/>
        </w:rPr>
        <w:t>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60556F">
        <w:t>100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037531">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882AA6"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主观评价需要花费大量的时间精力，且评价结果极易收到评价者的影响（如</w:t>
      </w:r>
      <w:r w:rsidR="00E57C12">
        <w:rPr>
          <w:rFonts w:hint="eastAsia"/>
        </w:rPr>
        <w:t>同一评价者在不同的环境下有可能对同一张图片给出不同的评价结果</w:t>
      </w:r>
      <w:r w:rsidR="00247036">
        <w:rPr>
          <w:rFonts w:hint="eastAsia"/>
        </w:rPr>
        <w:t>）</w:t>
      </w:r>
      <w:r w:rsidR="00E57C12">
        <w:rPr>
          <w:rFonts w:hint="eastAsia"/>
        </w:rPr>
        <w:t>，因而主观评价是不稳定的。</w:t>
      </w:r>
    </w:p>
    <w:p w:rsidR="00E57C12"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w:t>
      </w:r>
      <w:r w:rsidR="004B4528" w:rsidRPr="00165D14">
        <w:rPr>
          <w:rFonts w:hint="eastAsia"/>
        </w:rPr>
        <w:t>两类</w:t>
      </w:r>
      <w:r w:rsidR="004B4528">
        <w:rPr>
          <w:rFonts w:hint="eastAsia"/>
        </w:rPr>
        <w:t>，一类是单一用途质量评估方法，这类方法需要先知道降质类型，如噪声、模糊等；另一类是基于训练和学习的通用质量评估方法，此类方法具有更广的应用领域。</w:t>
      </w:r>
      <w:r w:rsidR="007C131F">
        <w:rPr>
          <w:rFonts w:hint="eastAsia"/>
        </w:rPr>
        <w:t>除传统方法之外，也有学者应用深度学习进行图像质量评价，神经网络有复杂的结构和强大的非线性拟合能力，因而性能会超过传统方法，但该方法需要大量的数据进行训练，且网络设计和训练极度强调技巧，本文暂不深入研究。</w:t>
      </w:r>
      <w:r w:rsidR="00896E73">
        <w:rPr>
          <w:rFonts w:hint="eastAsia"/>
        </w:rPr>
        <w:t>本论文中</w:t>
      </w:r>
      <w:r w:rsidR="00105E5D">
        <w:rPr>
          <w:rFonts w:hint="eastAsia"/>
        </w:rPr>
        <w:t>，我们采用全参考指标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D4179">
        <w:rPr>
          <w:rFonts w:hint="eastAsia"/>
        </w:rPr>
        <w:t>BRISQUE</w:t>
      </w:r>
      <w:r w:rsidR="00D04F66">
        <w:rPr>
          <w:rFonts w:hint="eastAsia"/>
        </w:rPr>
        <w:t>对</w:t>
      </w:r>
      <w:r w:rsidR="00CE62E4">
        <w:rPr>
          <w:rFonts w:hint="eastAsia"/>
        </w:rPr>
        <w:t>各算法</w:t>
      </w:r>
      <w:r w:rsidR="00D04F66">
        <w:rPr>
          <w:rFonts w:hint="eastAsia"/>
        </w:rPr>
        <w:t>去雾效果进行评价</w:t>
      </w:r>
      <w:r w:rsidR="00105E5D">
        <w:rPr>
          <w:rFonts w:hint="eastAsia"/>
        </w:rPr>
        <w:t>。下面对各指标逐一介绍。</w:t>
      </w:r>
    </w:p>
    <w:p w:rsidR="00A538CD" w:rsidRDefault="00A538CD"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7B3988">
        <w:rPr>
          <w:rFonts w:hint="eastAsia"/>
        </w:rPr>
        <w:t>由上可知，峰值信噪比越大，图像失真越小，去雾效果越好，</w:t>
      </w:r>
      <w:r w:rsidR="00C11B98">
        <w:rPr>
          <w:rFonts w:hint="eastAsia"/>
        </w:rPr>
        <w:t>PSNR</w:t>
      </w:r>
      <w:r w:rsidR="007B3988">
        <w:rPr>
          <w:rFonts w:hint="eastAsia"/>
        </w:rPr>
        <w:t>指标值通常</w:t>
      </w:r>
      <w:r w:rsidR="00C11B98">
        <w:rPr>
          <w:rFonts w:hint="eastAsia"/>
        </w:rPr>
        <w:t>在</w:t>
      </w:r>
      <w:r w:rsidR="00C11B98">
        <w:rPr>
          <w:rFonts w:hint="eastAsia"/>
        </w:rPr>
        <w:t>0-100</w:t>
      </w:r>
      <w:r w:rsidR="00C11B98">
        <w:rPr>
          <w:rFonts w:hint="eastAsia"/>
        </w:rPr>
        <w:t>之间。</w:t>
      </w:r>
    </w:p>
    <w:p w:rsidR="00EA3F11" w:rsidRDefault="00EA3F11" w:rsidP="0095547B">
      <w:r>
        <w:lastRenderedPageBreak/>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sidR="00A538CD">
        <w:rPr>
          <w:rFonts w:hint="eastAsia"/>
        </w:rPr>
        <w:t>SSIM</w:t>
      </w:r>
      <w:r w:rsidR="00A538CD">
        <w:rPr>
          <w:rFonts w:hint="eastAsia"/>
        </w:rPr>
        <w:t>指标值在</w:t>
      </w:r>
      <w:r w:rsidR="00A538CD">
        <w:rPr>
          <w:rFonts w:hint="eastAsia"/>
        </w:rPr>
        <w:t>0-1</w:t>
      </w:r>
      <w:r w:rsidR="00A538CD">
        <w:rPr>
          <w:rFonts w:hint="eastAsia"/>
        </w:rPr>
        <w:t>之间，</w:t>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lastRenderedPageBreak/>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811A5C">
        <w:t>Liu</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w:t>
      </w:r>
      <w:r w:rsidR="00F87CFA">
        <w:rPr>
          <w:rFonts w:hint="eastAsia"/>
        </w:rPr>
        <w:t>，评价指标为</w:t>
      </w:r>
      <w:r w:rsidR="00F87CFA">
        <w:rPr>
          <w:rFonts w:hint="eastAsia"/>
        </w:rPr>
        <w:t>PSNR</w:t>
      </w:r>
      <w:r w:rsidR="00F87CFA">
        <w:rPr>
          <w:rFonts w:hint="eastAsia"/>
        </w:rPr>
        <w:t>、</w:t>
      </w:r>
      <w:r w:rsidR="00F87CFA">
        <w:rPr>
          <w:rFonts w:hint="eastAsia"/>
        </w:rPr>
        <w:t>SSIM</w:t>
      </w:r>
      <w:r w:rsidR="00F87CFA">
        <w:rPr>
          <w:rFonts w:hint="eastAsia"/>
        </w:rPr>
        <w:t>、</w:t>
      </w:r>
      <w:r w:rsidR="00F87CFA">
        <w:rPr>
          <w:rFonts w:hint="eastAsia"/>
        </w:rPr>
        <w:t>SSEQ</w:t>
      </w:r>
      <w:r w:rsidR="00F87CFA">
        <w:rPr>
          <w:rFonts w:hint="eastAsia"/>
        </w:rPr>
        <w:t>、</w:t>
      </w:r>
      <w:r w:rsidR="00F87CFA">
        <w:rPr>
          <w:rFonts w:hint="eastAsia"/>
        </w:rPr>
        <w:t>BLIINDS-II</w:t>
      </w:r>
      <w:r w:rsidR="00F7532B">
        <w:rPr>
          <w:rFonts w:hint="eastAsia"/>
        </w:rPr>
        <w:t>。各算法得分如表</w:t>
      </w:r>
      <w:r w:rsidR="00F7532B">
        <w:rPr>
          <w:rFonts w:hint="eastAsia"/>
        </w:rPr>
        <w:t>1</w:t>
      </w:r>
      <w:r w:rsidR="00F7532B">
        <w:rPr>
          <w:rFonts w:hint="eastAsia"/>
        </w:rPr>
        <w:t>所示</w:t>
      </w:r>
      <w:r w:rsidR="00520322">
        <w:rPr>
          <w:rFonts w:hint="eastAsia"/>
        </w:rPr>
        <w:t>、</w:t>
      </w:r>
    </w:p>
    <w:p w:rsidR="00520322" w:rsidRDefault="00520322" w:rsidP="00520322">
      <w:pPr>
        <w:jc w:val="center"/>
      </w:pPr>
      <w:r>
        <w:rPr>
          <w:rFonts w:hint="eastAsia"/>
        </w:rPr>
        <w:t>表一</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20"/>
        <w:gridCol w:w="1436"/>
        <w:gridCol w:w="1632"/>
        <w:gridCol w:w="1563"/>
        <w:gridCol w:w="1480"/>
      </w:tblGrid>
      <w:tr w:rsidR="002D5505" w:rsidTr="009C2C32">
        <w:trPr>
          <w:jc w:val="center"/>
        </w:trPr>
        <w:tc>
          <w:tcPr>
            <w:tcW w:w="1620" w:type="dxa"/>
          </w:tcPr>
          <w:p w:rsidR="002D5505" w:rsidRDefault="002D5505" w:rsidP="009C2C32">
            <w:pPr>
              <w:jc w:val="center"/>
            </w:pPr>
          </w:p>
        </w:tc>
        <w:tc>
          <w:tcPr>
            <w:tcW w:w="1436" w:type="dxa"/>
          </w:tcPr>
          <w:p w:rsidR="002D5505" w:rsidRDefault="002D5505" w:rsidP="009C2C32">
            <w:pPr>
              <w:jc w:val="center"/>
            </w:pPr>
            <w:r>
              <w:rPr>
                <w:rFonts w:hint="eastAsia"/>
              </w:rPr>
              <w:t>DCP</w:t>
            </w:r>
          </w:p>
        </w:tc>
        <w:tc>
          <w:tcPr>
            <w:tcW w:w="1632" w:type="dxa"/>
          </w:tcPr>
          <w:p w:rsidR="002D5505" w:rsidRDefault="002D5505" w:rsidP="009C2C32">
            <w:pPr>
              <w:jc w:val="center"/>
            </w:pPr>
            <w:r>
              <w:t>DehazeNet</w:t>
            </w:r>
          </w:p>
        </w:tc>
        <w:tc>
          <w:tcPr>
            <w:tcW w:w="1563" w:type="dxa"/>
          </w:tcPr>
          <w:p w:rsidR="002D5505" w:rsidRDefault="002D5505" w:rsidP="009C2C32">
            <w:pPr>
              <w:jc w:val="center"/>
            </w:pPr>
            <w:r>
              <w:t>MSCNN</w:t>
            </w:r>
          </w:p>
        </w:tc>
        <w:tc>
          <w:tcPr>
            <w:tcW w:w="1480" w:type="dxa"/>
          </w:tcPr>
          <w:p w:rsidR="002D5505" w:rsidRDefault="002D5505" w:rsidP="009C2C32">
            <w:pPr>
              <w:jc w:val="center"/>
            </w:pPr>
            <w:r>
              <w:t>AOD-Net</w:t>
            </w:r>
          </w:p>
        </w:tc>
      </w:tr>
      <w:tr w:rsidR="002D5505" w:rsidTr="009C2C32">
        <w:trPr>
          <w:jc w:val="center"/>
        </w:trPr>
        <w:tc>
          <w:tcPr>
            <w:tcW w:w="1620" w:type="dxa"/>
          </w:tcPr>
          <w:p w:rsidR="002D5505" w:rsidRDefault="002D5505" w:rsidP="009C2C32">
            <w:pPr>
              <w:jc w:val="center"/>
            </w:pPr>
            <w:r>
              <w:rPr>
                <w:rFonts w:hint="eastAsia"/>
              </w:rPr>
              <w:t>PSNR</w:t>
            </w:r>
          </w:p>
        </w:tc>
        <w:tc>
          <w:tcPr>
            <w:tcW w:w="1436" w:type="dxa"/>
          </w:tcPr>
          <w:p w:rsidR="002D5505" w:rsidRDefault="002D5505" w:rsidP="009C2C32">
            <w:pPr>
              <w:jc w:val="center"/>
            </w:pPr>
            <w:r>
              <w:t>17.73</w:t>
            </w:r>
          </w:p>
        </w:tc>
        <w:tc>
          <w:tcPr>
            <w:tcW w:w="1632" w:type="dxa"/>
          </w:tcPr>
          <w:p w:rsidR="002D5505" w:rsidRDefault="002D5505" w:rsidP="009C2C32">
            <w:pPr>
              <w:jc w:val="center"/>
            </w:pPr>
            <w:r>
              <w:t>13.62</w:t>
            </w:r>
          </w:p>
        </w:tc>
        <w:tc>
          <w:tcPr>
            <w:tcW w:w="1563" w:type="dxa"/>
          </w:tcPr>
          <w:p w:rsidR="002D5505" w:rsidRDefault="002D5505" w:rsidP="009C2C32">
            <w:pPr>
              <w:jc w:val="center"/>
            </w:pPr>
            <w:r>
              <w:t>16.14</w:t>
            </w:r>
          </w:p>
        </w:tc>
        <w:tc>
          <w:tcPr>
            <w:tcW w:w="1480" w:type="dxa"/>
          </w:tcPr>
          <w:p w:rsidR="002D5505" w:rsidRDefault="002D5505" w:rsidP="009C2C32">
            <w:pPr>
              <w:jc w:val="center"/>
            </w:pPr>
            <w:r>
              <w:t>19.55</w:t>
            </w:r>
          </w:p>
        </w:tc>
      </w:tr>
      <w:tr w:rsidR="002D5505" w:rsidTr="009C2C32">
        <w:trPr>
          <w:jc w:val="center"/>
        </w:trPr>
        <w:tc>
          <w:tcPr>
            <w:tcW w:w="1620" w:type="dxa"/>
          </w:tcPr>
          <w:p w:rsidR="002D5505" w:rsidRDefault="002D5505" w:rsidP="009C2C32">
            <w:pPr>
              <w:jc w:val="center"/>
            </w:pPr>
            <w:r>
              <w:rPr>
                <w:rFonts w:hint="eastAsia"/>
              </w:rPr>
              <w:t>SSIM</w:t>
            </w:r>
          </w:p>
        </w:tc>
        <w:tc>
          <w:tcPr>
            <w:tcW w:w="1436" w:type="dxa"/>
          </w:tcPr>
          <w:p w:rsidR="002D5505" w:rsidRDefault="002D5505" w:rsidP="009C2C32">
            <w:pPr>
              <w:jc w:val="center"/>
            </w:pPr>
            <w:r>
              <w:t>0.85</w:t>
            </w:r>
          </w:p>
        </w:tc>
        <w:tc>
          <w:tcPr>
            <w:tcW w:w="1632" w:type="dxa"/>
          </w:tcPr>
          <w:p w:rsidR="002D5505" w:rsidRDefault="002D5505" w:rsidP="009C2C32">
            <w:pPr>
              <w:jc w:val="center"/>
            </w:pPr>
            <w:r>
              <w:t>0.75</w:t>
            </w:r>
          </w:p>
        </w:tc>
        <w:tc>
          <w:tcPr>
            <w:tcW w:w="1563" w:type="dxa"/>
          </w:tcPr>
          <w:p w:rsidR="002D5505" w:rsidRDefault="002D5505" w:rsidP="009C2C32">
            <w:pPr>
              <w:jc w:val="center"/>
            </w:pPr>
            <w:r>
              <w:t>0.72</w:t>
            </w:r>
          </w:p>
        </w:tc>
        <w:tc>
          <w:tcPr>
            <w:tcW w:w="1480" w:type="dxa"/>
          </w:tcPr>
          <w:p w:rsidR="002D5505" w:rsidRDefault="002D5505" w:rsidP="009C2C32">
            <w:pPr>
              <w:jc w:val="center"/>
            </w:pPr>
            <w:r>
              <w:t>0.85</w:t>
            </w:r>
          </w:p>
        </w:tc>
      </w:tr>
      <w:tr w:rsidR="002D5505" w:rsidTr="009C2C32">
        <w:trPr>
          <w:jc w:val="center"/>
        </w:trPr>
        <w:tc>
          <w:tcPr>
            <w:tcW w:w="1620" w:type="dxa"/>
          </w:tcPr>
          <w:p w:rsidR="002D5505" w:rsidRDefault="002D5505" w:rsidP="009C2C32">
            <w:pPr>
              <w:jc w:val="center"/>
            </w:pPr>
            <w:r>
              <w:rPr>
                <w:rFonts w:hint="eastAsia"/>
              </w:rPr>
              <w:t>SSEQ</w:t>
            </w:r>
          </w:p>
        </w:tc>
        <w:tc>
          <w:tcPr>
            <w:tcW w:w="1436" w:type="dxa"/>
          </w:tcPr>
          <w:p w:rsidR="002D5505" w:rsidRDefault="002D5505" w:rsidP="009C2C32">
            <w:pPr>
              <w:jc w:val="center"/>
            </w:pPr>
          </w:p>
        </w:tc>
        <w:tc>
          <w:tcPr>
            <w:tcW w:w="1632" w:type="dxa"/>
          </w:tcPr>
          <w:p w:rsidR="002D5505" w:rsidRDefault="002D5505" w:rsidP="009C2C32">
            <w:pPr>
              <w:jc w:val="center"/>
            </w:pPr>
          </w:p>
        </w:tc>
        <w:tc>
          <w:tcPr>
            <w:tcW w:w="1563" w:type="dxa"/>
          </w:tcPr>
          <w:p w:rsidR="002D5505" w:rsidRDefault="002D5505" w:rsidP="009C2C32">
            <w:pPr>
              <w:jc w:val="center"/>
            </w:pPr>
          </w:p>
        </w:tc>
        <w:tc>
          <w:tcPr>
            <w:tcW w:w="1480" w:type="dxa"/>
          </w:tcPr>
          <w:p w:rsidR="002D5505" w:rsidRDefault="002D5505" w:rsidP="009C2C32">
            <w:pPr>
              <w:jc w:val="center"/>
            </w:pPr>
          </w:p>
        </w:tc>
      </w:tr>
      <w:tr w:rsidR="002D5505" w:rsidTr="009C2C32">
        <w:trPr>
          <w:jc w:val="center"/>
        </w:trPr>
        <w:tc>
          <w:tcPr>
            <w:tcW w:w="1620" w:type="dxa"/>
          </w:tcPr>
          <w:p w:rsidR="002D5505" w:rsidRDefault="00C75EFC" w:rsidP="009C2C32">
            <w:pPr>
              <w:jc w:val="center"/>
            </w:pPr>
            <w:r>
              <w:t>B</w:t>
            </w:r>
            <w:bookmarkStart w:id="0" w:name="_GoBack"/>
            <w:bookmarkEnd w:id="0"/>
            <w:r>
              <w:t>RISQUE</w:t>
            </w:r>
          </w:p>
        </w:tc>
        <w:tc>
          <w:tcPr>
            <w:tcW w:w="1436" w:type="dxa"/>
          </w:tcPr>
          <w:p w:rsidR="002D5505" w:rsidRDefault="002D5505" w:rsidP="009C2C32">
            <w:pPr>
              <w:jc w:val="center"/>
            </w:pPr>
          </w:p>
        </w:tc>
        <w:tc>
          <w:tcPr>
            <w:tcW w:w="1632" w:type="dxa"/>
          </w:tcPr>
          <w:p w:rsidR="002D5505" w:rsidRDefault="002D5505" w:rsidP="009C2C32">
            <w:pPr>
              <w:jc w:val="center"/>
            </w:pPr>
          </w:p>
        </w:tc>
        <w:tc>
          <w:tcPr>
            <w:tcW w:w="1563" w:type="dxa"/>
          </w:tcPr>
          <w:p w:rsidR="002D5505" w:rsidRDefault="002D5505" w:rsidP="009C2C32">
            <w:pPr>
              <w:jc w:val="center"/>
            </w:pPr>
          </w:p>
        </w:tc>
        <w:tc>
          <w:tcPr>
            <w:tcW w:w="1480" w:type="dxa"/>
          </w:tcPr>
          <w:p w:rsidR="002D5505" w:rsidRDefault="002D5505" w:rsidP="009C2C32">
            <w:pPr>
              <w:jc w:val="center"/>
            </w:pPr>
          </w:p>
        </w:tc>
      </w:tr>
    </w:tbl>
    <w:p w:rsidR="000E16F2" w:rsidRDefault="00B723F8" w:rsidP="00381692">
      <w:r>
        <w:tab/>
      </w:r>
      <w:r w:rsidR="003A652F">
        <w:rPr>
          <w:rFonts w:hint="eastAsia"/>
        </w:rPr>
        <w:t>从上表可以看出，</w:t>
      </w:r>
      <w:r w:rsidR="00247EE4">
        <w:rPr>
          <w:rFonts w:hint="eastAsia"/>
        </w:rPr>
        <w:t>就客观指标而言，</w:t>
      </w:r>
    </w:p>
    <w:p w:rsidR="00B723F8" w:rsidRDefault="00B723F8" w:rsidP="00381692"/>
    <w:p w:rsidR="00740AAB" w:rsidRDefault="00787AFF" w:rsidP="00381692">
      <w:r>
        <w:tab/>
      </w:r>
      <w:r w:rsidR="00740AAB">
        <w:tab/>
      </w:r>
      <w:r w:rsidR="00740AAB">
        <w:rPr>
          <w:rFonts w:hint="eastAsia"/>
        </w:rPr>
        <w:t>从上表可以看出。。。。。。</w:t>
      </w:r>
      <w:r w:rsidR="009C2C32">
        <w:rPr>
          <w:rFonts w:hint="eastAsia"/>
        </w:rPr>
        <w:t>含较多天空，所以</w:t>
      </w:r>
      <w:r w:rsidR="009C2C32">
        <w:rPr>
          <w:rFonts w:hint="eastAsia"/>
        </w:rPr>
        <w:t>AOD</w:t>
      </w:r>
    </w:p>
    <w:p w:rsidR="00B723F8"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r w:rsidR="00FB1A9C">
        <w:rPr>
          <w:rFonts w:hint="eastAsia"/>
        </w:rPr>
        <w:t>，不需要放出指标，因为太好了，直接给出效果图片就行。</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285"/>
      </w:tblGrid>
      <w:tr w:rsidR="00B723F8" w:rsidTr="00D46AAD">
        <w:trPr>
          <w:jc w:val="center"/>
        </w:trPr>
        <w:tc>
          <w:tcPr>
            <w:tcW w:w="1285" w:type="dxa"/>
          </w:tcPr>
          <w:p w:rsidR="00B723F8" w:rsidRDefault="00B723F8" w:rsidP="00D46AAD">
            <w:pPr>
              <w:jc w:val="center"/>
            </w:pPr>
            <w:r>
              <w:t>DCP2</w:t>
            </w:r>
          </w:p>
        </w:tc>
      </w:tr>
      <w:tr w:rsidR="00B723F8" w:rsidTr="00D46AAD">
        <w:trPr>
          <w:jc w:val="center"/>
        </w:trPr>
        <w:tc>
          <w:tcPr>
            <w:tcW w:w="1285" w:type="dxa"/>
          </w:tcPr>
          <w:p w:rsidR="00B723F8" w:rsidRDefault="00B723F8" w:rsidP="00D46AAD">
            <w:pPr>
              <w:jc w:val="center"/>
            </w:pPr>
            <w:r>
              <w:t>19.71</w:t>
            </w:r>
          </w:p>
        </w:tc>
      </w:tr>
      <w:tr w:rsidR="00B723F8" w:rsidTr="00D46AAD">
        <w:trPr>
          <w:jc w:val="center"/>
        </w:trPr>
        <w:tc>
          <w:tcPr>
            <w:tcW w:w="1285" w:type="dxa"/>
          </w:tcPr>
          <w:p w:rsidR="00B723F8" w:rsidRDefault="00B723F8" w:rsidP="00D46AAD">
            <w:pPr>
              <w:jc w:val="center"/>
            </w:pPr>
            <w:r>
              <w:t>0.87</w:t>
            </w:r>
          </w:p>
        </w:tc>
      </w:tr>
    </w:tbl>
    <w:p w:rsidR="00E2262C" w:rsidRDefault="006333EF" w:rsidP="0095547B">
      <w:r>
        <w:rPr>
          <w:rFonts w:hint="eastAsia"/>
        </w:rPr>
        <w:t>。</w:t>
      </w:r>
      <w:r>
        <w:rPr>
          <w:rFonts w:hint="eastAsia"/>
        </w:rPr>
        <w:t>255</w:t>
      </w:r>
      <w:r>
        <w:rPr>
          <w:rFonts w:hint="eastAsia"/>
        </w:rPr>
        <w:t>是纯白色，与天空颜色不完全相符。</w:t>
      </w:r>
      <w:r>
        <w:t>T</w:t>
      </w:r>
      <w:r>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lastRenderedPageBreak/>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363CB9" w:rsidRDefault="00363CB9" w:rsidP="00363CB9">
      <w:pPr>
        <w:ind w:firstLine="420"/>
      </w:pPr>
      <w:r>
        <w:rPr>
          <w:rFonts w:hint="eastAsia"/>
        </w:rPr>
        <w:t>自动驾驶巨头特斯拉</w:t>
      </w:r>
      <w:r>
        <w:rPr>
          <w:rFonts w:hint="eastAsia"/>
        </w:rPr>
        <w:t>C</w:t>
      </w:r>
      <w:r>
        <w:t>EO</w:t>
      </w:r>
      <w:r>
        <w:rPr>
          <w:rFonts w:hint="eastAsia"/>
        </w:rPr>
        <w:t>马斯克及其团队曾说</w:t>
      </w:r>
      <w:r w:rsidR="007D5F52">
        <w:rPr>
          <w:rFonts w:hint="eastAsia"/>
        </w:rPr>
        <w:t>激光雷达</w:t>
      </w:r>
      <w:r w:rsidR="00C6260F">
        <w:rPr>
          <w:rFonts w:hint="eastAsia"/>
        </w:rPr>
        <w:t>在自动驾驶领域</w:t>
      </w:r>
      <w:r w:rsidR="007D5F52">
        <w:rPr>
          <w:rFonts w:hint="eastAsia"/>
        </w:rPr>
        <w:t>已经走到尽头，人们</w:t>
      </w:r>
      <w:r>
        <w:rPr>
          <w:rFonts w:hint="eastAsia"/>
        </w:rPr>
        <w:t>在驾驶的时候就是只凭视觉的，所以马斯克团队说未来的自动驾驶也应该只靠视觉。将去雾算法应用到自动驾驶车辆，则该车辆</w:t>
      </w:r>
      <w:r w:rsidR="00C6260F">
        <w:rPr>
          <w:rFonts w:hint="eastAsia"/>
        </w:rPr>
        <w:t>行驶时</w:t>
      </w:r>
      <w:r>
        <w:rPr>
          <w:rFonts w:hint="eastAsia"/>
        </w:rPr>
        <w:t>能获取的信息增多，自动驾驶的</w:t>
      </w:r>
      <w:r w:rsidR="00C6260F">
        <w:rPr>
          <w:rFonts w:hint="eastAsia"/>
        </w:rPr>
        <w:t>应用面会更广泛，其</w:t>
      </w:r>
      <w:r>
        <w:rPr>
          <w:rFonts w:hint="eastAsia"/>
        </w:rPr>
        <w:t>可靠性也会上升。</w:t>
      </w:r>
    </w:p>
    <w:p w:rsidR="00226813" w:rsidRPr="007B53F0" w:rsidRDefault="00FA31B5" w:rsidP="00E055BB">
      <w:pPr>
        <w:ind w:firstLine="420"/>
      </w:pPr>
      <w:r>
        <w:rPr>
          <w:rFonts w:hint="eastAsia"/>
        </w:rPr>
        <w:t>这里，我们应用</w:t>
      </w:r>
      <w:r w:rsidR="00E055BB">
        <w:rPr>
          <w:rFonts w:hint="eastAsia"/>
        </w:rPr>
        <w:t>AOD-Net</w:t>
      </w:r>
      <w:r>
        <w:rPr>
          <w:rFonts w:hint="eastAsia"/>
        </w:rPr>
        <w:t>对视频文件进行去雾。雾天视频来源于</w:t>
      </w:r>
      <w:r>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tbl>
      <w:tblPr>
        <w:tblStyle w:val="TableGrid"/>
        <w:tblW w:w="0" w:type="auto"/>
        <w:tblLook w:val="04A0" w:firstRow="1" w:lastRow="0" w:firstColumn="1" w:lastColumn="0" w:noHBand="0" w:noVBand="1"/>
      </w:tblPr>
      <w:tblGrid>
        <w:gridCol w:w="1803"/>
        <w:gridCol w:w="1803"/>
        <w:gridCol w:w="1803"/>
        <w:gridCol w:w="1803"/>
        <w:gridCol w:w="1804"/>
      </w:tblGrid>
      <w:tr w:rsidR="001C4629" w:rsidTr="001C4629">
        <w:tc>
          <w:tcPr>
            <w:tcW w:w="1803" w:type="dxa"/>
          </w:tcPr>
          <w:p w:rsidR="001C4629" w:rsidRDefault="00B116BC" w:rsidP="007D276C">
            <w:pPr>
              <w:jc w:val="center"/>
            </w:pPr>
            <w:r>
              <w:rPr>
                <w:rFonts w:hint="eastAsia"/>
              </w:rPr>
              <w:t>图片大小</w:t>
            </w:r>
          </w:p>
        </w:tc>
        <w:tc>
          <w:tcPr>
            <w:tcW w:w="1803" w:type="dxa"/>
          </w:tcPr>
          <w:p w:rsidR="001C4629" w:rsidRDefault="001C4629" w:rsidP="007D276C">
            <w:pPr>
              <w:jc w:val="center"/>
            </w:pPr>
            <w:r>
              <w:rPr>
                <w:rFonts w:hint="eastAsia"/>
              </w:rPr>
              <w:t>DCP</w:t>
            </w:r>
          </w:p>
        </w:tc>
        <w:tc>
          <w:tcPr>
            <w:tcW w:w="1803" w:type="dxa"/>
          </w:tcPr>
          <w:p w:rsidR="001C4629" w:rsidRDefault="001C4629" w:rsidP="007D276C">
            <w:pPr>
              <w:jc w:val="center"/>
            </w:pPr>
            <w:r>
              <w:rPr>
                <w:rFonts w:hint="eastAsia"/>
              </w:rPr>
              <w:t>DehazeNet</w:t>
            </w:r>
          </w:p>
        </w:tc>
        <w:tc>
          <w:tcPr>
            <w:tcW w:w="1803" w:type="dxa"/>
          </w:tcPr>
          <w:p w:rsidR="001C4629" w:rsidRDefault="001C4629" w:rsidP="007D276C">
            <w:pPr>
              <w:jc w:val="center"/>
            </w:pPr>
            <w:r>
              <w:rPr>
                <w:rFonts w:hint="eastAsia"/>
              </w:rPr>
              <w:t>MSCNN</w:t>
            </w:r>
          </w:p>
        </w:tc>
        <w:tc>
          <w:tcPr>
            <w:tcW w:w="1804" w:type="dxa"/>
          </w:tcPr>
          <w:p w:rsidR="001C4629" w:rsidRDefault="001C4629" w:rsidP="007D276C">
            <w:pPr>
              <w:jc w:val="center"/>
            </w:pPr>
            <w:r>
              <w:rPr>
                <w:rFonts w:hint="eastAsia"/>
              </w:rPr>
              <w:t>AOD-Net</w:t>
            </w:r>
          </w:p>
        </w:tc>
      </w:tr>
      <w:tr w:rsidR="001C4629" w:rsidTr="001C4629">
        <w:tc>
          <w:tcPr>
            <w:tcW w:w="1803" w:type="dxa"/>
          </w:tcPr>
          <w:p w:rsidR="001C4629" w:rsidRDefault="001C4629" w:rsidP="007D276C">
            <w:pPr>
              <w:jc w:val="center"/>
            </w:pPr>
            <w:r>
              <w:rPr>
                <w:rFonts w:hint="eastAsia"/>
              </w:rPr>
              <w:t>480</w:t>
            </w:r>
            <w:r>
              <w:t xml:space="preserve"> </w:t>
            </w:r>
            <w:r>
              <w:rPr>
                <w:rFonts w:hint="eastAsia"/>
              </w:rPr>
              <w:t>*</w:t>
            </w:r>
            <w:r>
              <w:t xml:space="preserve"> </w:t>
            </w:r>
            <w:r>
              <w:rPr>
                <w:rFonts w:hint="eastAsia"/>
              </w:rPr>
              <w:t>640</w:t>
            </w:r>
          </w:p>
        </w:tc>
        <w:tc>
          <w:tcPr>
            <w:tcW w:w="1803" w:type="dxa"/>
          </w:tcPr>
          <w:p w:rsidR="001C4629" w:rsidRDefault="00594BE6" w:rsidP="007D276C">
            <w:pPr>
              <w:jc w:val="center"/>
            </w:pPr>
            <w:r>
              <w:rPr>
                <w:rFonts w:hint="eastAsia"/>
              </w:rPr>
              <w:t>21.99</w:t>
            </w:r>
            <w:r w:rsidR="00AD6C23">
              <w:rPr>
                <w:rFonts w:hint="eastAsia"/>
              </w:rPr>
              <w:t>3</w:t>
            </w:r>
          </w:p>
        </w:tc>
        <w:tc>
          <w:tcPr>
            <w:tcW w:w="1803" w:type="dxa"/>
          </w:tcPr>
          <w:p w:rsidR="001C4629" w:rsidRDefault="00AD6C23" w:rsidP="007D276C">
            <w:pPr>
              <w:jc w:val="center"/>
            </w:pPr>
            <w:r>
              <w:rPr>
                <w:rFonts w:hint="eastAsia"/>
              </w:rPr>
              <w:t>20.631</w:t>
            </w:r>
          </w:p>
        </w:tc>
        <w:tc>
          <w:tcPr>
            <w:tcW w:w="1803" w:type="dxa"/>
          </w:tcPr>
          <w:p w:rsidR="001C4629" w:rsidRDefault="00AD6C23" w:rsidP="007D276C">
            <w:pPr>
              <w:jc w:val="center"/>
            </w:pPr>
            <w:r>
              <w:rPr>
                <w:rFonts w:hint="eastAsia"/>
              </w:rPr>
              <w:t>0.053</w:t>
            </w:r>
          </w:p>
        </w:tc>
        <w:tc>
          <w:tcPr>
            <w:tcW w:w="1804" w:type="dxa"/>
          </w:tcPr>
          <w:p w:rsidR="001C4629" w:rsidRDefault="00AD6C23" w:rsidP="007D276C">
            <w:pPr>
              <w:jc w:val="center"/>
            </w:pPr>
            <w:r>
              <w:rPr>
                <w:rFonts w:hint="eastAsia"/>
              </w:rPr>
              <w:t>0.017</w:t>
            </w:r>
          </w:p>
        </w:tc>
      </w:tr>
    </w:tbl>
    <w:p w:rsidR="00422616" w:rsidRDefault="00FD5C58" w:rsidP="001C4629">
      <w:r>
        <w:rPr>
          <w:rFonts w:hint="eastAsia"/>
        </w:rPr>
        <w:t>耗时较多，因为有引导滤波</w:t>
      </w:r>
      <w:r w:rsidR="003625BB">
        <w:rPr>
          <w:rFonts w:hint="eastAsia"/>
        </w:rPr>
        <w:t>，且</w:t>
      </w:r>
      <w:r w:rsidR="003625BB">
        <w:rPr>
          <w:rFonts w:hint="eastAsia"/>
        </w:rPr>
        <w:t>dehazenet</w:t>
      </w:r>
      <w:r w:rsidR="003625BB">
        <w:rPr>
          <w:rFonts w:hint="eastAsia"/>
        </w:rPr>
        <w:t>要对图片循环处理</w:t>
      </w:r>
      <w:r>
        <w:rPr>
          <w:rFonts w:hint="eastAsia"/>
        </w:rPr>
        <w:t>。</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A00FCA" w:rsidRDefault="00A00FCA">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pPr>
      <w:r>
        <w:rPr>
          <w:rFonts w:hint="eastAsia"/>
        </w:rPr>
        <w:t>MSCNN</w:t>
      </w:r>
      <w:r w:rsidR="00E064FE">
        <w:rPr>
          <w:rFonts w:hint="eastAsia"/>
        </w:rPr>
        <w:t>预测值不如</w:t>
      </w:r>
      <w:r w:rsidR="00E064FE">
        <w:rPr>
          <w:rFonts w:hint="eastAsia"/>
        </w:rPr>
        <w:t>dcp</w:t>
      </w:r>
      <w:r w:rsidR="00E064FE">
        <w:rPr>
          <w:rFonts w:hint="eastAsia"/>
        </w:rPr>
        <w:t>算出来的透射率值好</w:t>
      </w:r>
      <w:r w:rsidR="009F48E2">
        <w:rPr>
          <w:rFonts w:hint="eastAsia"/>
        </w:rPr>
        <w:t>；</w:t>
      </w:r>
      <w:r w:rsidR="009F48E2" w:rsidRPr="00192007">
        <w:rPr>
          <w:rFonts w:hint="eastAsia"/>
          <w:highlight w:val="yellow"/>
        </w:rPr>
        <w:t>试一下原来的两个网络？》</w:t>
      </w:r>
    </w:p>
    <w:p w:rsidR="008141A1" w:rsidRDefault="008141A1">
      <w:pPr>
        <w:widowControl/>
        <w:jc w:val="left"/>
      </w:pPr>
    </w:p>
    <w:p w:rsidR="00C535E7" w:rsidRDefault="00146DF4">
      <w:pPr>
        <w:widowControl/>
        <w:jc w:val="left"/>
      </w:pPr>
      <w:r w:rsidRPr="007E6FAB">
        <w:rPr>
          <w:highlight w:val="yellow"/>
        </w:rPr>
        <w:t>B</w:t>
      </w:r>
      <w:r w:rsidRPr="007E6FAB">
        <w:rPr>
          <w:rFonts w:hint="eastAsia"/>
          <w:highlight w:val="yellow"/>
        </w:rPr>
        <w:t>risque</w:t>
      </w:r>
      <w:r w:rsidRPr="007E6FAB">
        <w:rPr>
          <w:rFonts w:hint="eastAsia"/>
          <w:highlight w:val="yellow"/>
        </w:rPr>
        <w:t>肯定要的</w:t>
      </w:r>
    </w:p>
    <w:p w:rsidR="005003B1" w:rsidRDefault="005003B1">
      <w:pPr>
        <w:widowControl/>
        <w:jc w:val="left"/>
      </w:pPr>
    </w:p>
    <w:p w:rsidR="005C569C" w:rsidRDefault="003C2AC8">
      <w:pPr>
        <w:widowControl/>
        <w:jc w:val="left"/>
      </w:pPr>
      <w:r>
        <w:t>F</w:t>
      </w:r>
      <w:r>
        <w:rPr>
          <w:rFonts w:hint="eastAsia"/>
        </w:rPr>
        <w:t>uck</w:t>
      </w:r>
      <w:r>
        <w:rPr>
          <w:rFonts w:hint="eastAsia"/>
        </w:rPr>
        <w:t>，</w:t>
      </w:r>
      <w:hyperlink r:id="rId63" w:history="1">
        <w:r>
          <w:rPr>
            <w:rStyle w:val="Hyperlink"/>
          </w:rPr>
          <w:t>https://github.com/dsoellinger/blind_image_quality_toolbox</w:t>
        </w:r>
      </w:hyperlink>
    </w:p>
    <w:p w:rsidR="003C2AC8" w:rsidRDefault="003C2AC8">
      <w:pPr>
        <w:widowControl/>
        <w:jc w:val="left"/>
      </w:pPr>
      <w:r>
        <w:rPr>
          <w:rFonts w:hint="eastAsia"/>
        </w:rPr>
        <w:t>这个链接里有很多</w:t>
      </w:r>
      <w:r>
        <w:rPr>
          <w:rFonts w:hint="eastAsia"/>
        </w:rPr>
        <w:t>NR-IQA</w:t>
      </w:r>
      <w:r>
        <w:rPr>
          <w:rFonts w:hint="eastAsia"/>
        </w:rPr>
        <w:t>算法，要不要试着都搞搞。。。</w:t>
      </w:r>
    </w:p>
    <w:p w:rsidR="003C2AC8" w:rsidRDefault="00EC24B3">
      <w:pPr>
        <w:widowControl/>
        <w:jc w:val="left"/>
      </w:pPr>
      <w:hyperlink r:id="rId64" w:history="1">
        <w:r w:rsidR="003C2AC8">
          <w:rPr>
            <w:rStyle w:val="Hyperlink"/>
          </w:rPr>
          <w:t>https://github.com/bukalapak/pybrisque</w:t>
        </w:r>
      </w:hyperlink>
    </w:p>
    <w:p w:rsidR="003C2AC8" w:rsidRDefault="003C2AC8">
      <w:pPr>
        <w:widowControl/>
        <w:jc w:val="left"/>
      </w:pPr>
      <w:r>
        <w:rPr>
          <w:rFonts w:hint="eastAsia"/>
        </w:rPr>
        <w:t>这个是</w:t>
      </w:r>
      <w:r>
        <w:rPr>
          <w:rFonts w:hint="eastAsia"/>
        </w:rPr>
        <w:t>python</w:t>
      </w:r>
      <w:r>
        <w:rPr>
          <w:rFonts w:hint="eastAsia"/>
        </w:rPr>
        <w:t>实现的</w:t>
      </w:r>
    </w:p>
    <w:p w:rsidR="005C569C" w:rsidRDefault="00EC24B3">
      <w:pPr>
        <w:widowControl/>
        <w:jc w:val="left"/>
      </w:pPr>
      <w:hyperlink r:id="rId65" w:history="1">
        <w:r w:rsidR="00DA46E5">
          <w:rPr>
            <w:rStyle w:val="Hyperlink"/>
          </w:rPr>
          <w:t>https://zhuanlan.zhihu.com/p/32553977</w:t>
        </w:r>
      </w:hyperlink>
    </w:p>
    <w:p w:rsidR="00DA46E5" w:rsidRDefault="00DA46E5">
      <w:pPr>
        <w:widowControl/>
        <w:jc w:val="left"/>
      </w:pPr>
      <w:r>
        <w:rPr>
          <w:rFonts w:hint="eastAsia"/>
        </w:rPr>
        <w:t>IQA</w:t>
      </w:r>
    </w:p>
    <w:p w:rsidR="00184590" w:rsidRDefault="00184590">
      <w:pPr>
        <w:widowControl/>
        <w:jc w:val="left"/>
      </w:pPr>
    </w:p>
    <w:p w:rsidR="00184590" w:rsidRDefault="00184590">
      <w:pPr>
        <w:widowControl/>
        <w:jc w:val="left"/>
      </w:pPr>
      <w:r>
        <w:rPr>
          <w:rFonts w:hint="eastAsia"/>
        </w:rPr>
        <w:t>不能重现、比作者说的好的原因：</w:t>
      </w:r>
    </w:p>
    <w:p w:rsidR="00184590" w:rsidRDefault="0080714D" w:rsidP="0080714D">
      <w:pPr>
        <w:pStyle w:val="ListParagraph"/>
        <w:widowControl/>
        <w:numPr>
          <w:ilvl w:val="0"/>
          <w:numId w:val="10"/>
        </w:numPr>
        <w:jc w:val="left"/>
      </w:pPr>
      <w:r>
        <w:rPr>
          <w:rFonts w:hint="eastAsia"/>
        </w:rPr>
        <w:t>没有他们训练、测试用的数据</w:t>
      </w:r>
    </w:p>
    <w:p w:rsidR="0080714D" w:rsidRDefault="0080714D" w:rsidP="0080714D">
      <w:pPr>
        <w:pStyle w:val="ListParagraph"/>
        <w:widowControl/>
        <w:numPr>
          <w:ilvl w:val="0"/>
          <w:numId w:val="10"/>
        </w:numPr>
        <w:jc w:val="left"/>
      </w:pPr>
      <w:r>
        <w:rPr>
          <w:rFonts w:hint="eastAsia"/>
        </w:rPr>
        <w:t>他们使用的参数没有完全给出</w:t>
      </w:r>
    </w:p>
    <w:p w:rsidR="0080714D" w:rsidRDefault="0080714D" w:rsidP="0080714D">
      <w:pPr>
        <w:pStyle w:val="ListParagraph"/>
        <w:widowControl/>
        <w:numPr>
          <w:ilvl w:val="0"/>
          <w:numId w:val="10"/>
        </w:numPr>
        <w:jc w:val="left"/>
      </w:pPr>
      <w:r>
        <w:rPr>
          <w:rFonts w:hint="eastAsia"/>
        </w:rPr>
        <w:t>这并不是开创性的工作，比如提出</w:t>
      </w:r>
      <w:r>
        <w:rPr>
          <w:rFonts w:hint="eastAsia"/>
        </w:rPr>
        <w:t>R</w:t>
      </w:r>
      <w:r>
        <w:t>esNet</w:t>
      </w:r>
      <w:r>
        <w:rPr>
          <w:rFonts w:hint="eastAsia"/>
        </w:rPr>
        <w:t>这种，一般不会追求结果的重现</w:t>
      </w:r>
    </w:p>
    <w:p w:rsidR="0080714D" w:rsidRDefault="0080714D" w:rsidP="0080714D">
      <w:pPr>
        <w:pStyle w:val="ListParagraph"/>
        <w:widowControl/>
        <w:numPr>
          <w:ilvl w:val="0"/>
          <w:numId w:val="10"/>
        </w:numPr>
        <w:jc w:val="left"/>
      </w:pPr>
      <w:r>
        <w:rPr>
          <w:rFonts w:hint="eastAsia"/>
        </w:rPr>
        <w:t>在已发表论文中，同一个网络在不同论文中结果也不一样，</w:t>
      </w:r>
      <w:r>
        <w:rPr>
          <w:rFonts w:hint="eastAsia"/>
        </w:rPr>
        <w:t>idea</w:t>
      </w:r>
      <w:r>
        <w:rPr>
          <w:rFonts w:hint="eastAsia"/>
        </w:rPr>
        <w:t>大于结果</w:t>
      </w:r>
    </w:p>
    <w:p w:rsidR="00D46AAD" w:rsidRDefault="00D46AAD" w:rsidP="0080714D">
      <w:pPr>
        <w:pStyle w:val="ListParagraph"/>
        <w:widowControl/>
        <w:numPr>
          <w:ilvl w:val="0"/>
          <w:numId w:val="10"/>
        </w:numPr>
        <w:jc w:val="left"/>
      </w:pPr>
      <w:r>
        <w:rPr>
          <w:rFonts w:hint="eastAsia"/>
        </w:rPr>
        <w:t>幸存者偏差，他们给出的结果应该是他们调过的最好的，而在上述几点条件下，难以重现至同样水准</w:t>
      </w:r>
    </w:p>
    <w:p w:rsidR="005C569C" w:rsidRDefault="005C569C">
      <w:pPr>
        <w:widowControl/>
        <w:jc w:val="left"/>
      </w:pPr>
      <w:r>
        <w:br w:type="page"/>
      </w:r>
    </w:p>
    <w:p w:rsidR="005C569C" w:rsidRDefault="005C569C">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184590" w:rsidP="00B4523E">
      <w:pPr>
        <w:ind w:firstLine="420"/>
      </w:pPr>
      <w:r>
        <w:rPr>
          <w:rFonts w:hint="eastAsia"/>
        </w:rPr>
        <w:t>神经网络进行去雾评价</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2A6DE0" w:rsidP="002663CA">
      <w:pPr>
        <w:pStyle w:val="PlainText"/>
        <w:jc w:val="left"/>
        <w:rPr>
          <w:rFonts w:ascii="Times New Roman" w:hAnsi="Times New Roman" w:cs="Times New Roman"/>
          <w:sz w:val="24"/>
          <w:szCs w:val="24"/>
        </w:rPr>
      </w:pPr>
      <w:r>
        <w:rPr>
          <w:rFonts w:ascii="Times New Roman" w:hAnsi="Times New Roman" w:cs="Times New Roman"/>
          <w:sz w:val="24"/>
          <w:szCs w:val="24"/>
        </w:rPr>
        <w:br/>
        <w:t>[27]</w:t>
      </w:r>
      <w:r w:rsidRPr="002A6DE0">
        <w:rPr>
          <w:rFonts w:ascii="Times New Roman" w:hAnsi="Times New Roman" w:cs="Times New Roman"/>
          <w:sz w:val="24"/>
          <w:szCs w:val="24"/>
        </w:rPr>
        <w:t xml:space="preserve"> A. Mittal, A. K. Moorthy, and A. C. Bovik. No-reference image quality assessment in the spatial domain. IEEE Transactions on Image Processing, 21(12):4695–4708, 2012.</w:t>
      </w: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24B3" w:rsidRDefault="00EC24B3" w:rsidP="002920AD">
      <w:r>
        <w:separator/>
      </w:r>
    </w:p>
  </w:endnote>
  <w:endnote w:type="continuationSeparator" w:id="0">
    <w:p w:rsidR="00EC24B3" w:rsidRDefault="00EC24B3"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24B3" w:rsidRDefault="00EC24B3" w:rsidP="002920AD">
      <w:r>
        <w:separator/>
      </w:r>
    </w:p>
  </w:footnote>
  <w:footnote w:type="continuationSeparator" w:id="0">
    <w:p w:rsidR="00EC24B3" w:rsidRDefault="00EC24B3" w:rsidP="002920AD">
      <w:r>
        <w:continuationSeparator/>
      </w:r>
    </w:p>
  </w:footnote>
  <w:footnote w:id="1">
    <w:p w:rsidR="00D46AAD" w:rsidRDefault="00D46AAD"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995737"/>
    <w:multiLevelType w:val="hybridMultilevel"/>
    <w:tmpl w:val="167AB0FE"/>
    <w:lvl w:ilvl="0" w:tplc="8F008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mPTWgDWwDvjLQAAAA=="/>
  </w:docVars>
  <w:rsids>
    <w:rsidRoot w:val="009F7FDF"/>
    <w:rsid w:val="000055BE"/>
    <w:rsid w:val="00005FE8"/>
    <w:rsid w:val="000074A7"/>
    <w:rsid w:val="00007530"/>
    <w:rsid w:val="00016DB1"/>
    <w:rsid w:val="00017AC3"/>
    <w:rsid w:val="00022CC3"/>
    <w:rsid w:val="00023218"/>
    <w:rsid w:val="00024F2D"/>
    <w:rsid w:val="00031D03"/>
    <w:rsid w:val="00034A55"/>
    <w:rsid w:val="00037531"/>
    <w:rsid w:val="0004348F"/>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E16F2"/>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DFF"/>
    <w:rsid w:val="00133E7D"/>
    <w:rsid w:val="00136998"/>
    <w:rsid w:val="00142A74"/>
    <w:rsid w:val="00144334"/>
    <w:rsid w:val="00144455"/>
    <w:rsid w:val="00146DF4"/>
    <w:rsid w:val="00151216"/>
    <w:rsid w:val="0015262C"/>
    <w:rsid w:val="001566EC"/>
    <w:rsid w:val="001627B2"/>
    <w:rsid w:val="00162F3E"/>
    <w:rsid w:val="00163F63"/>
    <w:rsid w:val="00164D83"/>
    <w:rsid w:val="00165D14"/>
    <w:rsid w:val="00166F49"/>
    <w:rsid w:val="00170ECB"/>
    <w:rsid w:val="00175C69"/>
    <w:rsid w:val="00183B1C"/>
    <w:rsid w:val="00184590"/>
    <w:rsid w:val="00191EB1"/>
    <w:rsid w:val="00192007"/>
    <w:rsid w:val="00192732"/>
    <w:rsid w:val="0019770B"/>
    <w:rsid w:val="001A1063"/>
    <w:rsid w:val="001A1C82"/>
    <w:rsid w:val="001A7166"/>
    <w:rsid w:val="001B2E63"/>
    <w:rsid w:val="001B5967"/>
    <w:rsid w:val="001B5FFD"/>
    <w:rsid w:val="001C4629"/>
    <w:rsid w:val="001D4179"/>
    <w:rsid w:val="001D6902"/>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47EE4"/>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A6DE0"/>
    <w:rsid w:val="002B6479"/>
    <w:rsid w:val="002B7037"/>
    <w:rsid w:val="002C2E48"/>
    <w:rsid w:val="002C3C9E"/>
    <w:rsid w:val="002C6597"/>
    <w:rsid w:val="002D5505"/>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353D6"/>
    <w:rsid w:val="0034684E"/>
    <w:rsid w:val="003469C4"/>
    <w:rsid w:val="00352300"/>
    <w:rsid w:val="0035620C"/>
    <w:rsid w:val="0035649D"/>
    <w:rsid w:val="00356732"/>
    <w:rsid w:val="003625BB"/>
    <w:rsid w:val="00363CB9"/>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A652F"/>
    <w:rsid w:val="003B17FA"/>
    <w:rsid w:val="003B2B53"/>
    <w:rsid w:val="003B42EC"/>
    <w:rsid w:val="003B5511"/>
    <w:rsid w:val="003C2AC8"/>
    <w:rsid w:val="003D283A"/>
    <w:rsid w:val="003D2E8B"/>
    <w:rsid w:val="003E02BD"/>
    <w:rsid w:val="003F2B12"/>
    <w:rsid w:val="003F5B7D"/>
    <w:rsid w:val="0040136F"/>
    <w:rsid w:val="004050CC"/>
    <w:rsid w:val="0040553D"/>
    <w:rsid w:val="00412AA4"/>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03B1"/>
    <w:rsid w:val="00503E05"/>
    <w:rsid w:val="00520322"/>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1C2B"/>
    <w:rsid w:val="00592637"/>
    <w:rsid w:val="005938D3"/>
    <w:rsid w:val="005948B3"/>
    <w:rsid w:val="00594BE6"/>
    <w:rsid w:val="005950A3"/>
    <w:rsid w:val="005A2464"/>
    <w:rsid w:val="005B23E6"/>
    <w:rsid w:val="005B6466"/>
    <w:rsid w:val="005B7FAF"/>
    <w:rsid w:val="005C17CA"/>
    <w:rsid w:val="005C569C"/>
    <w:rsid w:val="005C6EF7"/>
    <w:rsid w:val="005D38DD"/>
    <w:rsid w:val="005D3975"/>
    <w:rsid w:val="005E133A"/>
    <w:rsid w:val="005E2891"/>
    <w:rsid w:val="005E3E95"/>
    <w:rsid w:val="005E4517"/>
    <w:rsid w:val="005E6448"/>
    <w:rsid w:val="005E6A0B"/>
    <w:rsid w:val="005E78D1"/>
    <w:rsid w:val="005F21B7"/>
    <w:rsid w:val="006030B6"/>
    <w:rsid w:val="0060556F"/>
    <w:rsid w:val="00610350"/>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55A65"/>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3988"/>
    <w:rsid w:val="007B53F0"/>
    <w:rsid w:val="007B6413"/>
    <w:rsid w:val="007C131F"/>
    <w:rsid w:val="007C1C30"/>
    <w:rsid w:val="007C572B"/>
    <w:rsid w:val="007C5A78"/>
    <w:rsid w:val="007C77F1"/>
    <w:rsid w:val="007D276C"/>
    <w:rsid w:val="007D5F52"/>
    <w:rsid w:val="007D6CB0"/>
    <w:rsid w:val="007E2939"/>
    <w:rsid w:val="007E6FAB"/>
    <w:rsid w:val="007E72F8"/>
    <w:rsid w:val="007F08CB"/>
    <w:rsid w:val="007F1BBB"/>
    <w:rsid w:val="007F41C5"/>
    <w:rsid w:val="007F4DDE"/>
    <w:rsid w:val="007F6761"/>
    <w:rsid w:val="008004BB"/>
    <w:rsid w:val="00804BFF"/>
    <w:rsid w:val="00804EE2"/>
    <w:rsid w:val="00804FBC"/>
    <w:rsid w:val="008056DA"/>
    <w:rsid w:val="0080714D"/>
    <w:rsid w:val="00807E79"/>
    <w:rsid w:val="00810F97"/>
    <w:rsid w:val="00811A5C"/>
    <w:rsid w:val="008125FD"/>
    <w:rsid w:val="008141A1"/>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96E73"/>
    <w:rsid w:val="008A3BEE"/>
    <w:rsid w:val="008A5F47"/>
    <w:rsid w:val="008B3FCA"/>
    <w:rsid w:val="008B580B"/>
    <w:rsid w:val="008D0BCB"/>
    <w:rsid w:val="008D139B"/>
    <w:rsid w:val="008D1D63"/>
    <w:rsid w:val="008D238E"/>
    <w:rsid w:val="008D35B6"/>
    <w:rsid w:val="008D3FE9"/>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462E"/>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2C32"/>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38C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D6C23"/>
    <w:rsid w:val="00AE5932"/>
    <w:rsid w:val="00AE7F98"/>
    <w:rsid w:val="00AF3527"/>
    <w:rsid w:val="00AF67E9"/>
    <w:rsid w:val="00B0213C"/>
    <w:rsid w:val="00B0531B"/>
    <w:rsid w:val="00B116BC"/>
    <w:rsid w:val="00B11AEB"/>
    <w:rsid w:val="00B13948"/>
    <w:rsid w:val="00B160F3"/>
    <w:rsid w:val="00B23B17"/>
    <w:rsid w:val="00B31259"/>
    <w:rsid w:val="00B31527"/>
    <w:rsid w:val="00B427D7"/>
    <w:rsid w:val="00B4523E"/>
    <w:rsid w:val="00B45FAE"/>
    <w:rsid w:val="00B5224F"/>
    <w:rsid w:val="00B605A3"/>
    <w:rsid w:val="00B64339"/>
    <w:rsid w:val="00B706F8"/>
    <w:rsid w:val="00B723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0363"/>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1B98"/>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260F"/>
    <w:rsid w:val="00C64D84"/>
    <w:rsid w:val="00C658BD"/>
    <w:rsid w:val="00C67A44"/>
    <w:rsid w:val="00C70485"/>
    <w:rsid w:val="00C745FE"/>
    <w:rsid w:val="00C75EFC"/>
    <w:rsid w:val="00C8169E"/>
    <w:rsid w:val="00C81A1E"/>
    <w:rsid w:val="00C83777"/>
    <w:rsid w:val="00C84E9B"/>
    <w:rsid w:val="00C91631"/>
    <w:rsid w:val="00C91768"/>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E62E4"/>
    <w:rsid w:val="00CF1BFE"/>
    <w:rsid w:val="00D009AA"/>
    <w:rsid w:val="00D04F66"/>
    <w:rsid w:val="00D07EDB"/>
    <w:rsid w:val="00D31066"/>
    <w:rsid w:val="00D31159"/>
    <w:rsid w:val="00D320E5"/>
    <w:rsid w:val="00D32458"/>
    <w:rsid w:val="00D345AF"/>
    <w:rsid w:val="00D35BC5"/>
    <w:rsid w:val="00D37A9F"/>
    <w:rsid w:val="00D454C2"/>
    <w:rsid w:val="00D45A64"/>
    <w:rsid w:val="00D46AAD"/>
    <w:rsid w:val="00D516F8"/>
    <w:rsid w:val="00D61695"/>
    <w:rsid w:val="00D628D9"/>
    <w:rsid w:val="00D628FB"/>
    <w:rsid w:val="00D62F1A"/>
    <w:rsid w:val="00D6386F"/>
    <w:rsid w:val="00D81997"/>
    <w:rsid w:val="00D94E4B"/>
    <w:rsid w:val="00DA27A4"/>
    <w:rsid w:val="00DA315A"/>
    <w:rsid w:val="00DA46E5"/>
    <w:rsid w:val="00DA4773"/>
    <w:rsid w:val="00DB29CD"/>
    <w:rsid w:val="00DB530D"/>
    <w:rsid w:val="00DC13D4"/>
    <w:rsid w:val="00DC2E42"/>
    <w:rsid w:val="00DC4A31"/>
    <w:rsid w:val="00DC4BF5"/>
    <w:rsid w:val="00DC751B"/>
    <w:rsid w:val="00DC7D76"/>
    <w:rsid w:val="00DD21C3"/>
    <w:rsid w:val="00DD3B7F"/>
    <w:rsid w:val="00DD40DA"/>
    <w:rsid w:val="00DE65F4"/>
    <w:rsid w:val="00DF10FB"/>
    <w:rsid w:val="00E02BEF"/>
    <w:rsid w:val="00E045C5"/>
    <w:rsid w:val="00E046E1"/>
    <w:rsid w:val="00E04BAA"/>
    <w:rsid w:val="00E055BB"/>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4B3"/>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365CE"/>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87CFA"/>
    <w:rsid w:val="00F96C71"/>
    <w:rsid w:val="00FA0778"/>
    <w:rsid w:val="00FA31B5"/>
    <w:rsid w:val="00FA5974"/>
    <w:rsid w:val="00FB0C65"/>
    <w:rsid w:val="00FB1A9C"/>
    <w:rsid w:val="00FB7364"/>
    <w:rsid w:val="00FB7634"/>
    <w:rsid w:val="00FC4B89"/>
    <w:rsid w:val="00FC7D54"/>
    <w:rsid w:val="00FC7F45"/>
    <w:rsid w:val="00FD167C"/>
    <w:rsid w:val="00FD3D97"/>
    <w:rsid w:val="00FD5C58"/>
    <w:rsid w:val="00FE24CA"/>
    <w:rsid w:val="00FF02C2"/>
    <w:rsid w:val="00FF2AE8"/>
    <w:rsid w:val="00FF510C"/>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C8952"/>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 w:type="table" w:styleId="TableGrid">
    <w:name w:val="Table Grid"/>
    <w:basedOn w:val="TableNormal"/>
    <w:uiPriority w:val="39"/>
    <w:rsid w:val="0000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github.com/dsoellinger/blind_image_quality_toolbo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bukalapak/pybrisqu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zhuanlan.zhihu.com/p/3255397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DB075-6F5E-4836-8C48-391235691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3864</TotalTime>
  <Pages>36</Pages>
  <Words>3449</Words>
  <Characters>19660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648</cp:revision>
  <dcterms:created xsi:type="dcterms:W3CDTF">2019-05-05T00:55:00Z</dcterms:created>
  <dcterms:modified xsi:type="dcterms:W3CDTF">2019-05-24T03:41:00Z</dcterms:modified>
</cp:coreProperties>
</file>