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68" w:rsidRPr="007D5EB9" w:rsidRDefault="00826ED3">
      <w:pPr>
        <w:rPr>
          <w:sz w:val="28"/>
          <w:szCs w:val="28"/>
        </w:rPr>
      </w:pPr>
      <w:r w:rsidRPr="007D5EB9">
        <w:rPr>
          <w:rFonts w:hint="eastAsia"/>
          <w:sz w:val="28"/>
          <w:szCs w:val="28"/>
        </w:rPr>
        <w:t>중소기업 통계데이터 활용 정책아이디어 공모전</w:t>
      </w:r>
    </w:p>
    <w:p w:rsidR="00826ED3" w:rsidRDefault="00826ED3"/>
    <w:p w:rsidR="00826ED3" w:rsidRPr="007D5EB9" w:rsidRDefault="00826ED3" w:rsidP="00826ED3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7D5EB9">
        <w:rPr>
          <w:rFonts w:hint="eastAsia"/>
          <w:sz w:val="28"/>
          <w:szCs w:val="32"/>
        </w:rPr>
        <w:t>현황</w:t>
      </w:r>
    </w:p>
    <w:p w:rsidR="00826ED3" w:rsidRDefault="00826ED3" w:rsidP="00826E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중소기업벤처부</w:t>
      </w:r>
      <w:r w:rsidR="007D5EB9">
        <w:rPr>
          <w:rFonts w:hint="eastAsia"/>
        </w:rPr>
        <w:t>에서 하고 있는 정책</w:t>
      </w:r>
    </w:p>
    <w:p w:rsidR="007D5EB9" w:rsidRDefault="007D5EB9" w:rsidP="007D5EB9"/>
    <w:p w:rsidR="00826ED3" w:rsidRDefault="00826ED3" w:rsidP="00826ED3">
      <w:pPr>
        <w:pStyle w:val="a3"/>
        <w:ind w:leftChars="0" w:left="1120"/>
      </w:pPr>
    </w:p>
    <w:p w:rsidR="00826ED3" w:rsidRPr="007D5EB9" w:rsidRDefault="007D5EB9" w:rsidP="00826ED3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7D5EB9">
        <w:rPr>
          <w:rFonts w:hint="eastAsia"/>
          <w:sz w:val="28"/>
          <w:szCs w:val="32"/>
        </w:rPr>
        <w:t>논문</w:t>
      </w:r>
    </w:p>
    <w:p w:rsidR="007D5EB9" w:rsidRDefault="007D5EB9" w:rsidP="007D5EB9">
      <w:pPr>
        <w:pStyle w:val="a3"/>
        <w:numPr>
          <w:ilvl w:val="0"/>
          <w:numId w:val="8"/>
        </w:numPr>
        <w:ind w:leftChars="0"/>
        <w:rPr>
          <w:sz w:val="24"/>
          <w:szCs w:val="28"/>
          <w:shd w:val="pct15" w:color="auto" w:fill="FFFFFF"/>
        </w:rPr>
      </w:pPr>
      <w:r w:rsidRPr="00A055C4">
        <w:rPr>
          <w:rFonts w:hint="eastAsia"/>
          <w:sz w:val="24"/>
          <w:szCs w:val="28"/>
          <w:shd w:val="pct15" w:color="auto" w:fill="FFFFFF"/>
        </w:rPr>
        <w:t xml:space="preserve">혁신성장을 위한 중소기업 </w:t>
      </w:r>
      <w:r w:rsidRPr="00A055C4">
        <w:rPr>
          <w:sz w:val="24"/>
          <w:szCs w:val="28"/>
          <w:shd w:val="pct15" w:color="auto" w:fill="FFFFFF"/>
        </w:rPr>
        <w:t>R&amp;D</w:t>
      </w:r>
      <w:r w:rsidRPr="00A055C4">
        <w:rPr>
          <w:rFonts w:hint="eastAsia"/>
          <w:sz w:val="24"/>
          <w:szCs w:val="28"/>
          <w:shd w:val="pct15" w:color="auto" w:fill="FFFFFF"/>
        </w:rPr>
        <w:t xml:space="preserve">지원 개선방안 </w:t>
      </w:r>
      <w:r w:rsidRPr="00A055C4">
        <w:rPr>
          <w:sz w:val="24"/>
          <w:szCs w:val="28"/>
          <w:shd w:val="pct15" w:color="auto" w:fill="FFFFFF"/>
        </w:rPr>
        <w:t>-</w:t>
      </w:r>
      <w:r w:rsidRPr="00A055C4">
        <w:rPr>
          <w:rFonts w:hint="eastAsia"/>
          <w:sz w:val="24"/>
          <w:szCs w:val="28"/>
          <w:shd w:val="pct15" w:color="auto" w:fill="FFFFFF"/>
        </w:rPr>
        <w:t xml:space="preserve">최신자료 </w:t>
      </w:r>
      <w:r w:rsidRPr="00A055C4">
        <w:rPr>
          <w:sz w:val="24"/>
          <w:szCs w:val="28"/>
          <w:shd w:val="pct15" w:color="auto" w:fill="FFFFFF"/>
        </w:rPr>
        <w:t>(2020.3.5)</w:t>
      </w:r>
    </w:p>
    <w:p w:rsidR="00F75041" w:rsidRPr="00F75041" w:rsidRDefault="00F75041" w:rsidP="00F75041">
      <w:pPr>
        <w:pStyle w:val="a3"/>
        <w:ind w:leftChars="0" w:left="1120"/>
        <w:rPr>
          <w:color w:val="FF0000"/>
          <w:sz w:val="16"/>
          <w:szCs w:val="18"/>
        </w:rPr>
      </w:pPr>
      <w:r w:rsidRPr="00F75041">
        <w:rPr>
          <w:rFonts w:hint="eastAsia"/>
          <w:color w:val="FF0000"/>
          <w:sz w:val="16"/>
          <w:szCs w:val="18"/>
        </w:rPr>
        <w:t>*</w:t>
      </w:r>
      <w:r w:rsidRPr="00F75041">
        <w:rPr>
          <w:color w:val="FF0000"/>
          <w:sz w:val="16"/>
          <w:szCs w:val="18"/>
        </w:rPr>
        <w:t xml:space="preserve">R&amp;D </w:t>
      </w:r>
      <w:r w:rsidRPr="00F75041">
        <w:rPr>
          <w:rFonts w:hint="eastAsia"/>
          <w:color w:val="FF0000"/>
          <w:sz w:val="16"/>
          <w:szCs w:val="18"/>
        </w:rPr>
        <w:t xml:space="preserve">기업은 해당연도 기준으로 최근 </w:t>
      </w:r>
      <w:r w:rsidRPr="00F75041">
        <w:rPr>
          <w:color w:val="FF0000"/>
          <w:sz w:val="16"/>
          <w:szCs w:val="18"/>
        </w:rPr>
        <w:t>3</w:t>
      </w:r>
      <w:r w:rsidRPr="00F75041">
        <w:rPr>
          <w:rFonts w:hint="eastAsia"/>
          <w:color w:val="FF0000"/>
          <w:sz w:val="16"/>
          <w:szCs w:val="18"/>
        </w:rPr>
        <w:t xml:space="preserve">년 중 </w:t>
      </w:r>
      <w:r w:rsidRPr="00F75041">
        <w:rPr>
          <w:color w:val="FF0000"/>
          <w:sz w:val="16"/>
          <w:szCs w:val="18"/>
        </w:rPr>
        <w:t>1</w:t>
      </w:r>
      <w:r w:rsidRPr="00F75041">
        <w:rPr>
          <w:rFonts w:hint="eastAsia"/>
          <w:color w:val="FF0000"/>
          <w:sz w:val="16"/>
          <w:szCs w:val="18"/>
        </w:rPr>
        <w:t xml:space="preserve">번이라도 </w:t>
      </w:r>
      <w:r w:rsidRPr="00F75041">
        <w:rPr>
          <w:color w:val="FF0000"/>
          <w:sz w:val="16"/>
          <w:szCs w:val="18"/>
        </w:rPr>
        <w:t>R&amp;D</w:t>
      </w:r>
      <w:r w:rsidRPr="00F75041">
        <w:rPr>
          <w:rFonts w:hint="eastAsia"/>
          <w:color w:val="FF0000"/>
          <w:sz w:val="16"/>
          <w:szCs w:val="18"/>
        </w:rPr>
        <w:t>값이 존재하는 기업</w:t>
      </w:r>
    </w:p>
    <w:p w:rsidR="007D5EB9" w:rsidRPr="00A055C4" w:rsidRDefault="007D5EB9" w:rsidP="007D5EB9">
      <w:pPr>
        <w:ind w:left="1080" w:firstLine="40"/>
        <w:rPr>
          <w:sz w:val="22"/>
          <w:szCs w:val="24"/>
          <w:shd w:val="pct15" w:color="auto" w:fill="FFFFFF"/>
        </w:rPr>
      </w:pPr>
      <w:r w:rsidRPr="00A055C4">
        <w:rPr>
          <w:rFonts w:hint="eastAsia"/>
          <w:sz w:val="22"/>
          <w:szCs w:val="24"/>
          <w:shd w:val="pct15" w:color="auto" w:fill="FFFFFF"/>
        </w:rPr>
        <w:t xml:space="preserve">-정부 중소기업 </w:t>
      </w:r>
      <w:r w:rsidRPr="00A055C4">
        <w:rPr>
          <w:sz w:val="22"/>
          <w:szCs w:val="24"/>
          <w:shd w:val="pct15" w:color="auto" w:fill="FFFFFF"/>
        </w:rPr>
        <w:t xml:space="preserve">R&amp;D </w:t>
      </w:r>
      <w:r w:rsidRPr="00A055C4">
        <w:rPr>
          <w:rFonts w:hint="eastAsia"/>
          <w:sz w:val="22"/>
          <w:szCs w:val="24"/>
          <w:shd w:val="pct15" w:color="auto" w:fill="FFFFFF"/>
        </w:rPr>
        <w:t>자원의 문제점</w:t>
      </w:r>
    </w:p>
    <w:p w:rsidR="007D5EB9" w:rsidRDefault="007D5EB9" w:rsidP="007D5EB9">
      <w:pPr>
        <w:ind w:left="1080" w:firstLine="40"/>
      </w:pPr>
      <w:r>
        <w:tab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정부 중소기업 지원의 목표가 불명확하여 누적 자원의 효과 불투명</w:t>
      </w:r>
    </w:p>
    <w:p w:rsidR="007D5EB9" w:rsidRDefault="007D5EB9" w:rsidP="007D5EB9">
      <w:pPr>
        <w:ind w:left="1080" w:firstLine="40"/>
      </w:pPr>
      <w:r>
        <w:tab/>
        <w:t xml:space="preserve">2. </w:t>
      </w:r>
      <w:r>
        <w:rPr>
          <w:rFonts w:hint="eastAsia"/>
        </w:rPr>
        <w:t>시장 및 산업구조를 반영하지 못한 정부 연구개발 지원사업 설계</w:t>
      </w:r>
    </w:p>
    <w:p w:rsidR="007D5EB9" w:rsidRDefault="007D5EB9" w:rsidP="007D5EB9">
      <w:pPr>
        <w:ind w:left="1080" w:firstLine="40"/>
      </w:pPr>
      <w:r>
        <w:tab/>
        <w:t xml:space="preserve">3. </w:t>
      </w:r>
      <w:r>
        <w:rPr>
          <w:rFonts w:hint="eastAsia"/>
        </w:rPr>
        <w:t xml:space="preserve">기업지원 </w:t>
      </w:r>
      <w:r>
        <w:t>R&amp;D</w:t>
      </w:r>
      <w:r>
        <w:rPr>
          <w:rFonts w:hint="eastAsia"/>
        </w:rPr>
        <w:t>사업의 성과지표</w:t>
      </w:r>
      <w:r>
        <w:t>(</w:t>
      </w:r>
      <w:r>
        <w:rPr>
          <w:rFonts w:hint="eastAsia"/>
        </w:rPr>
        <w:t>매출,</w:t>
      </w:r>
      <w:r>
        <w:t xml:space="preserve"> </w:t>
      </w:r>
      <w:r>
        <w:rPr>
          <w:rFonts w:hint="eastAsia"/>
        </w:rPr>
        <w:t>고용,</w:t>
      </w:r>
      <w:r>
        <w:t xml:space="preserve"> </w:t>
      </w:r>
      <w:r>
        <w:rPr>
          <w:rFonts w:hint="eastAsia"/>
        </w:rPr>
        <w:t>특허)가 명확한 한계를 가짐</w:t>
      </w:r>
    </w:p>
    <w:p w:rsidR="007D5EB9" w:rsidRDefault="007D5EB9" w:rsidP="007D5EB9">
      <w:pPr>
        <w:ind w:left="1080" w:firstLine="40"/>
      </w:pPr>
      <w:r>
        <w:tab/>
        <w:t xml:space="preserve">4. </w:t>
      </w:r>
      <w:r>
        <w:rPr>
          <w:rFonts w:hint="eastAsia"/>
        </w:rPr>
        <w:t>중소기업 부설연구소의 증가는 인정 요건 완화에 기인함</w:t>
      </w:r>
    </w:p>
    <w:p w:rsidR="007D5EB9" w:rsidRDefault="007D5EB9" w:rsidP="007D5EB9">
      <w:pPr>
        <w:ind w:left="1120"/>
      </w:pPr>
      <w:r>
        <w:tab/>
        <w:t xml:space="preserve">5. </w:t>
      </w:r>
      <w:r>
        <w:rPr>
          <w:rFonts w:hint="eastAsia"/>
        </w:rPr>
        <w:t>정부 중소기업 R</w:t>
      </w:r>
      <w:r>
        <w:t xml:space="preserve">&amp;D </w:t>
      </w:r>
      <w:r>
        <w:rPr>
          <w:rFonts w:hint="eastAsia"/>
        </w:rPr>
        <w:t xml:space="preserve">지원의 정의 및 기준이 모호하여 통계상의 차이가 </w:t>
      </w:r>
    </w:p>
    <w:p w:rsidR="007D5EB9" w:rsidRDefault="007D5EB9" w:rsidP="007D5EB9">
      <w:pPr>
        <w:ind w:left="1600" w:firstLineChars="100" w:firstLine="200"/>
      </w:pPr>
      <w:r>
        <w:rPr>
          <w:rFonts w:hint="eastAsia"/>
        </w:rPr>
        <w:t>존재하며,</w:t>
      </w:r>
      <w:r>
        <w:t xml:space="preserve"> </w:t>
      </w:r>
      <w:r>
        <w:rPr>
          <w:rFonts w:hint="eastAsia"/>
        </w:rPr>
        <w:t>성과분석의 결과에도 영향을 미침</w:t>
      </w:r>
    </w:p>
    <w:p w:rsidR="007D5EB9" w:rsidRDefault="007D5EB9" w:rsidP="007D5EB9">
      <w:r>
        <w:tab/>
      </w:r>
      <w:r>
        <w:tab/>
        <w:t xml:space="preserve">6. </w:t>
      </w:r>
      <w:r>
        <w:rPr>
          <w:rFonts w:hint="eastAsia"/>
        </w:rPr>
        <w:t>정부부처별 중소기업 연구개발 지원의 역할 차별화 및 연계 부재</w:t>
      </w:r>
    </w:p>
    <w:p w:rsidR="007D5EB9" w:rsidRPr="007D5EB9" w:rsidRDefault="007D5EB9" w:rsidP="007D5EB9">
      <w:r>
        <w:tab/>
      </w:r>
      <w:r>
        <w:tab/>
        <w:t xml:space="preserve">7. </w:t>
      </w:r>
      <w:r>
        <w:rPr>
          <w:rFonts w:hint="eastAsia"/>
        </w:rPr>
        <w:t xml:space="preserve">중소기업 </w:t>
      </w:r>
      <w:r>
        <w:t>R&amp;D</w:t>
      </w:r>
      <w:r>
        <w:rPr>
          <w:rFonts w:hint="eastAsia"/>
        </w:rPr>
        <w:t>지원 정책의 거버넌스 분산</w:t>
      </w:r>
    </w:p>
    <w:p w:rsidR="007D5EB9" w:rsidRDefault="007D5EB9" w:rsidP="007D5EB9">
      <w:pPr>
        <w:ind w:left="400" w:firstLine="800"/>
        <w:rPr>
          <w:sz w:val="22"/>
          <w:szCs w:val="24"/>
          <w:shd w:val="pct15" w:color="auto" w:fill="FFFFFF"/>
        </w:rPr>
      </w:pPr>
      <w:r w:rsidRPr="00A055C4">
        <w:rPr>
          <w:rFonts w:hint="eastAsia"/>
          <w:sz w:val="22"/>
          <w:szCs w:val="24"/>
          <w:shd w:val="pct15" w:color="auto" w:fill="FFFFFF"/>
        </w:rPr>
        <w:t>-</w:t>
      </w:r>
      <w:r w:rsidRPr="00A055C4">
        <w:rPr>
          <w:sz w:val="22"/>
          <w:szCs w:val="24"/>
          <w:shd w:val="pct15" w:color="auto" w:fill="FFFFFF"/>
        </w:rPr>
        <w:t xml:space="preserve">정부 중소기업 R&amp;D 지원 혁신 방안 </w:t>
      </w:r>
    </w:p>
    <w:p w:rsidR="007D5EB9" w:rsidRDefault="007D5EB9" w:rsidP="007D5EB9">
      <w:pPr>
        <w:ind w:left="760" w:firstLine="800"/>
      </w:pPr>
      <w:r>
        <w:t>1. 중소기업 R&amp;D 지원의 철학에 대한 공감대 형성</w:t>
      </w:r>
      <w:r>
        <w:rPr>
          <w:rFonts w:hint="eastAsia"/>
        </w:rPr>
        <w:t xml:space="preserve"> </w:t>
      </w:r>
    </w:p>
    <w:p w:rsidR="007D5EB9" w:rsidRDefault="007D5EB9" w:rsidP="007D5EB9">
      <w:pPr>
        <w:ind w:left="800" w:firstLine="800"/>
      </w:pPr>
      <w:r>
        <w:t xml:space="preserve">- 기업의 초기 탐색연구에 집중 지원 </w:t>
      </w:r>
    </w:p>
    <w:p w:rsidR="007D5EB9" w:rsidRDefault="007D5EB9" w:rsidP="007D5EB9">
      <w:pPr>
        <w:ind w:left="800" w:firstLine="800"/>
      </w:pPr>
      <w:r>
        <w:t xml:space="preserve">- 임무지향형(mission-oriented) 과제 제시 </w:t>
      </w:r>
    </w:p>
    <w:p w:rsidR="007D5EB9" w:rsidRDefault="007D5EB9" w:rsidP="007D5EB9">
      <w:pPr>
        <w:ind w:left="800" w:firstLine="800"/>
      </w:pPr>
      <w:r>
        <w:t xml:space="preserve">- </w:t>
      </w:r>
      <w:proofErr w:type="spellStart"/>
      <w:r>
        <w:t>중장기적</w:t>
      </w:r>
      <w:r w:rsidRPr="007D5EB9">
        <w:rPr>
          <w:rFonts w:ascii="MS Gothic" w:eastAsia="MS Gothic" w:hAnsi="MS Gothic" w:cs="MS Gothic" w:hint="eastAsia"/>
        </w:rPr>
        <w:t>‧</w:t>
      </w:r>
      <w:r>
        <w:t>시장가치</w:t>
      </w:r>
      <w:proofErr w:type="spellEnd"/>
      <w:r>
        <w:t xml:space="preserve"> 중심의 평가로 전환 </w:t>
      </w:r>
    </w:p>
    <w:p w:rsidR="007D5EB9" w:rsidRDefault="007D5EB9" w:rsidP="007D5EB9">
      <w:pPr>
        <w:ind w:left="800" w:firstLine="800"/>
      </w:pPr>
      <w:r>
        <w:t xml:space="preserve">2. 실효성 있는 단계별 중소기업 R&amp;D 지원 </w:t>
      </w:r>
    </w:p>
    <w:p w:rsidR="007D5EB9" w:rsidRDefault="007D5EB9" w:rsidP="007D5EB9">
      <w:pPr>
        <w:ind w:left="800" w:firstLine="800"/>
      </w:pPr>
      <w:r>
        <w:t xml:space="preserve">- 다양한 정책적 지원수단을 고려하여 출연금으로 지원할 </w:t>
      </w:r>
      <w:proofErr w:type="spellStart"/>
      <w:r>
        <w:t>대상군</w:t>
      </w:r>
      <w:proofErr w:type="spellEnd"/>
      <w:r>
        <w:t xml:space="preserve"> 선별 </w:t>
      </w:r>
    </w:p>
    <w:p w:rsidR="007D5EB9" w:rsidRDefault="007D5EB9" w:rsidP="007D5EB9">
      <w:pPr>
        <w:ind w:left="800" w:firstLine="800"/>
      </w:pPr>
      <w:r>
        <w:lastRenderedPageBreak/>
        <w:t xml:space="preserve">- 단계별 연구개발 지원으로 도전적 연구 활성화 </w:t>
      </w:r>
    </w:p>
    <w:p w:rsidR="007D5EB9" w:rsidRDefault="007D5EB9" w:rsidP="007D5EB9">
      <w:pPr>
        <w:ind w:left="800" w:firstLine="800"/>
      </w:pPr>
      <w:r>
        <w:t xml:space="preserve">3. 혁신제품에 대한 공공구매 등 혁신시장 조성 </w:t>
      </w:r>
    </w:p>
    <w:p w:rsidR="007D5EB9" w:rsidRDefault="007D5EB9" w:rsidP="007D5EB9">
      <w:pPr>
        <w:ind w:left="800" w:firstLine="800"/>
      </w:pPr>
      <w:r>
        <w:t xml:space="preserve">- 정부 조달 금액의 일정 비율을 창업기업 혁신제품에 할당 </w:t>
      </w:r>
    </w:p>
    <w:p w:rsidR="007D5EB9" w:rsidRDefault="007D5EB9" w:rsidP="007D5EB9">
      <w:pPr>
        <w:ind w:left="800" w:firstLine="800"/>
      </w:pPr>
      <w:r>
        <w:t xml:space="preserve">- 상업화전구매(Pre-Commercial Procurement, PCP) 사업 추진 </w:t>
      </w:r>
    </w:p>
    <w:p w:rsidR="007D5EB9" w:rsidRDefault="007D5EB9" w:rsidP="007D5EB9">
      <w:pPr>
        <w:ind w:left="800" w:firstLine="800"/>
      </w:pPr>
      <w:r>
        <w:t xml:space="preserve">4. 데이터 기반의 중소기업 R&amp;D 지원 </w:t>
      </w:r>
    </w:p>
    <w:p w:rsidR="007D5EB9" w:rsidRDefault="007D5EB9" w:rsidP="007D5EB9">
      <w:pPr>
        <w:ind w:left="800" w:firstLine="800"/>
      </w:pPr>
      <w:r>
        <w:t xml:space="preserve">- 빅데이터 활용으로 중소기업의 정보비대칭성 극복 </w:t>
      </w:r>
    </w:p>
    <w:p w:rsidR="007D5EB9" w:rsidRDefault="007D5EB9" w:rsidP="007D5EB9">
      <w:pPr>
        <w:ind w:left="800" w:firstLine="800"/>
      </w:pPr>
      <w:r>
        <w:t xml:space="preserve">- 정책 의사결정(ex. 과제 선정 등)에 AI 활용 </w:t>
      </w:r>
    </w:p>
    <w:p w:rsidR="007D5EB9" w:rsidRDefault="007D5EB9" w:rsidP="007D5EB9">
      <w:pPr>
        <w:ind w:left="800" w:firstLine="800"/>
      </w:pPr>
      <w:r>
        <w:t xml:space="preserve">5, 혁신성장을 위한 생태계 구축 </w:t>
      </w:r>
    </w:p>
    <w:p w:rsidR="007D5EB9" w:rsidRDefault="007D5EB9" w:rsidP="007D5EB9">
      <w:pPr>
        <w:ind w:left="800" w:firstLine="800"/>
      </w:pPr>
      <w:r>
        <w:t xml:space="preserve">- 중소기업 혁신역량 기반의 공공연구기관 역할 분담 </w:t>
      </w:r>
    </w:p>
    <w:p w:rsidR="007D5EB9" w:rsidRDefault="007D5EB9" w:rsidP="007D5EB9">
      <w:pPr>
        <w:ind w:left="800" w:firstLine="800"/>
      </w:pPr>
      <w:r>
        <w:t>- 중소기업 기술혁신 촉진을 위한 부처별 역할 분담</w:t>
      </w:r>
    </w:p>
    <w:p w:rsidR="00A055C4" w:rsidRPr="00F75041" w:rsidRDefault="00A055C4" w:rsidP="00A055C4">
      <w:pPr>
        <w:ind w:left="400" w:firstLine="800"/>
        <w:rPr>
          <w:sz w:val="22"/>
          <w:shd w:val="pct15" w:color="auto" w:fill="FFFFFF"/>
        </w:rPr>
      </w:pPr>
      <w:r w:rsidRPr="00F75041">
        <w:rPr>
          <w:rFonts w:hint="eastAsia"/>
          <w:sz w:val="22"/>
          <w:shd w:val="pct15" w:color="auto" w:fill="FFFFFF"/>
        </w:rPr>
        <w:t xml:space="preserve">- </w:t>
      </w:r>
      <w:r w:rsidR="00F75041" w:rsidRPr="00F75041">
        <w:rPr>
          <w:rFonts w:hint="eastAsia"/>
          <w:sz w:val="22"/>
          <w:shd w:val="pct15" w:color="auto" w:fill="FFFFFF"/>
        </w:rPr>
        <w:t xml:space="preserve">현재 </w:t>
      </w:r>
      <w:r w:rsidR="00F75041" w:rsidRPr="00F75041">
        <w:rPr>
          <w:sz w:val="22"/>
          <w:shd w:val="pct15" w:color="auto" w:fill="FFFFFF"/>
        </w:rPr>
        <w:t>‘</w:t>
      </w:r>
      <w:r w:rsidR="00F75041" w:rsidRPr="00F75041">
        <w:rPr>
          <w:rFonts w:hint="eastAsia"/>
          <w:sz w:val="22"/>
          <w:shd w:val="pct15" w:color="auto" w:fill="FFFFFF"/>
        </w:rPr>
        <w:t xml:space="preserve">중소기업 전용 </w:t>
      </w:r>
      <w:r w:rsidR="00F75041" w:rsidRPr="00F75041">
        <w:rPr>
          <w:sz w:val="22"/>
          <w:shd w:val="pct15" w:color="auto" w:fill="FFFFFF"/>
        </w:rPr>
        <w:t>R&amp;D 2</w:t>
      </w:r>
      <w:r w:rsidR="00F75041" w:rsidRPr="00F75041">
        <w:rPr>
          <w:rFonts w:hint="eastAsia"/>
          <w:sz w:val="22"/>
          <w:shd w:val="pct15" w:color="auto" w:fill="FFFFFF"/>
        </w:rPr>
        <w:t>배 확대</w:t>
      </w:r>
      <w:r w:rsidR="00F75041" w:rsidRPr="00F75041">
        <w:rPr>
          <w:sz w:val="22"/>
          <w:shd w:val="pct15" w:color="auto" w:fill="FFFFFF"/>
        </w:rPr>
        <w:t>’</w:t>
      </w:r>
      <w:r w:rsidR="00F75041" w:rsidRPr="00F75041">
        <w:rPr>
          <w:rFonts w:hint="eastAsia"/>
          <w:sz w:val="22"/>
          <w:shd w:val="pct15" w:color="auto" w:fill="FFFFFF"/>
        </w:rPr>
        <w:t xml:space="preserve"> 발표</w:t>
      </w:r>
    </w:p>
    <w:p w:rsidR="00A055C4" w:rsidRDefault="00F75041" w:rsidP="00F75041">
      <w:pPr>
        <w:ind w:left="400" w:firstLine="800"/>
        <w:rPr>
          <w:sz w:val="22"/>
          <w:szCs w:val="24"/>
          <w:shd w:val="pct15" w:color="auto" w:fill="FFFFFF"/>
        </w:rPr>
      </w:pP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여전히 </w:t>
      </w:r>
      <w:r>
        <w:t>R&amp;D</w:t>
      </w:r>
      <w:r>
        <w:rPr>
          <w:rFonts w:hint="eastAsia"/>
        </w:rPr>
        <w:t xml:space="preserve">지원에 대한 </w:t>
      </w:r>
      <w:r>
        <w:t>‘</w:t>
      </w:r>
      <w:proofErr w:type="spellStart"/>
      <w:r w:rsidRPr="00F75041">
        <w:rPr>
          <w:rFonts w:hint="eastAsia"/>
          <w:color w:val="FF0000"/>
        </w:rPr>
        <w:t>전략성</w:t>
      </w:r>
      <w:proofErr w:type="spellEnd"/>
      <w:r>
        <w:t xml:space="preserve">’ </w:t>
      </w:r>
      <w:r>
        <w:rPr>
          <w:rFonts w:hint="eastAsia"/>
        </w:rPr>
        <w:t>부족 지적</w:t>
      </w:r>
    </w:p>
    <w:p w:rsidR="00F75041" w:rsidRDefault="00F75041" w:rsidP="00F75041">
      <w:pPr>
        <w:ind w:left="1200"/>
      </w:pPr>
      <w:r w:rsidRPr="00F75041">
        <w:t xml:space="preserve"> -&gt; </w:t>
      </w:r>
      <w:r w:rsidRPr="00F75041">
        <w:rPr>
          <w:rFonts w:hint="eastAsia"/>
        </w:rPr>
        <w:t>중소기업의 기회의 창을 열어 공정한 시장에서 경쟁하고 스스로 해</w:t>
      </w:r>
      <w:r>
        <w:rPr>
          <w:rFonts w:hint="eastAsia"/>
        </w:rPr>
        <w:t xml:space="preserve"> </w:t>
      </w:r>
      <w:r w:rsidRPr="00F75041">
        <w:rPr>
          <w:rFonts w:hint="eastAsia"/>
        </w:rPr>
        <w:t>나갈 의지를 복</w:t>
      </w:r>
      <w:r>
        <w:rPr>
          <w:rFonts w:hint="eastAsia"/>
        </w:rPr>
        <w:t xml:space="preserve"> </w:t>
      </w:r>
      <w:r w:rsidRPr="00F75041">
        <w:rPr>
          <w:rFonts w:hint="eastAsia"/>
        </w:rPr>
        <w:t>돋아야 함</w:t>
      </w:r>
    </w:p>
    <w:p w:rsidR="00364A24" w:rsidRDefault="00364A24" w:rsidP="00F75041">
      <w:pPr>
        <w:ind w:left="1200"/>
        <w:rPr>
          <w:shd w:val="pct15" w:color="auto" w:fill="FFFFFF"/>
        </w:rPr>
      </w:pPr>
      <w:r>
        <w:t xml:space="preserve">- 중소제조기업의 기술양극화는 한국산업의 동력이나 생산성을 전반적으로 악화시킬 수 있으므로 </w:t>
      </w:r>
      <w:proofErr w:type="spellStart"/>
      <w:r w:rsidRPr="00364A24">
        <w:rPr>
          <w:shd w:val="pct15" w:color="auto" w:fill="FFFFFF"/>
        </w:rPr>
        <w:t>프론티어</w:t>
      </w:r>
      <w:proofErr w:type="spellEnd"/>
      <w:r w:rsidRPr="00364A24">
        <w:rPr>
          <w:shd w:val="pct15" w:color="auto" w:fill="FFFFFF"/>
        </w:rPr>
        <w:t xml:space="preserve"> 기업과 평균 기업 간 기술격차를 줄이기 위한 정책이 필요</w:t>
      </w:r>
    </w:p>
    <w:p w:rsidR="00364A24" w:rsidRDefault="00364A24" w:rsidP="00F75041">
      <w:pPr>
        <w:ind w:left="1200"/>
        <w:rPr>
          <w:shd w:val="pct15" w:color="auto" w:fill="FFFFFF"/>
        </w:rPr>
      </w:pPr>
    </w:p>
    <w:p w:rsidR="00364A24" w:rsidRDefault="00364A24" w:rsidP="00214630">
      <w:pPr>
        <w:ind w:left="1200"/>
        <w:jc w:val="right"/>
      </w:pPr>
      <w:r>
        <w:rPr>
          <w:noProof/>
        </w:rPr>
        <w:drawing>
          <wp:inline distT="0" distB="0" distL="0" distR="0" wp14:anchorId="5DB1B90E" wp14:editId="4D0F970B">
            <wp:extent cx="5151120" cy="238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630" w:rsidRPr="00214630">
        <w:rPr>
          <w:rFonts w:hint="eastAsia"/>
        </w:rPr>
        <w:t>p</w:t>
      </w:r>
      <w:r w:rsidR="00214630" w:rsidRPr="00214630">
        <w:t xml:space="preserve">.15 </w:t>
      </w:r>
      <w:r w:rsidR="00214630" w:rsidRPr="00214630">
        <w:rPr>
          <w:rFonts w:hint="eastAsia"/>
        </w:rPr>
        <w:t>참고</w:t>
      </w:r>
    </w:p>
    <w:p w:rsidR="00214630" w:rsidRPr="00364A24" w:rsidRDefault="00214630" w:rsidP="00214630">
      <w:pPr>
        <w:ind w:left="1200"/>
        <w:rPr>
          <w:shd w:val="pct15" w:color="auto" w:fill="FFFFFF"/>
        </w:rPr>
      </w:pPr>
    </w:p>
    <w:p w:rsidR="007D5EB9" w:rsidRDefault="007D5EB9" w:rsidP="00826ED3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7D5EB9">
        <w:rPr>
          <w:rFonts w:hint="eastAsia"/>
          <w:sz w:val="28"/>
          <w:szCs w:val="32"/>
        </w:rPr>
        <w:lastRenderedPageBreak/>
        <w:t>데이터 내용</w:t>
      </w:r>
    </w:p>
    <w:p w:rsidR="00F75041" w:rsidRDefault="00F75041" w:rsidP="00F75041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기술통계 </w:t>
      </w:r>
      <w:r>
        <w:rPr>
          <w:szCs w:val="20"/>
        </w:rPr>
        <w:t>19</w:t>
      </w:r>
    </w:p>
    <w:p w:rsidR="00F75041" w:rsidRDefault="00F75041" w:rsidP="00F75041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종사자수 </w:t>
      </w:r>
      <w:r>
        <w:rPr>
          <w:szCs w:val="20"/>
        </w:rPr>
        <w:t>5</w:t>
      </w:r>
      <w:r>
        <w:rPr>
          <w:rFonts w:hint="eastAsia"/>
          <w:szCs w:val="20"/>
        </w:rPr>
        <w:t>인 이상</w:t>
      </w:r>
      <w:r>
        <w:rPr>
          <w:szCs w:val="20"/>
        </w:rPr>
        <w:t>, 300</w:t>
      </w:r>
      <w:r>
        <w:rPr>
          <w:rFonts w:hint="eastAsia"/>
          <w:szCs w:val="20"/>
        </w:rPr>
        <w:t xml:space="preserve">인 미만 중소 제조업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제조업 이외 업종으로 구분</w:t>
      </w:r>
    </w:p>
    <w:p w:rsidR="00F75041" w:rsidRPr="00F75041" w:rsidRDefault="00F75041" w:rsidP="00F75041">
      <w:pPr>
        <w:pStyle w:val="a3"/>
        <w:numPr>
          <w:ilvl w:val="0"/>
          <w:numId w:val="11"/>
        </w:numPr>
        <w:ind w:leftChars="0"/>
        <w:rPr>
          <w:szCs w:val="20"/>
        </w:rPr>
      </w:pPr>
    </w:p>
    <w:p w:rsidR="00826ED3" w:rsidRPr="007D5EB9" w:rsidRDefault="00826ED3" w:rsidP="00826ED3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 w:rsidRPr="007D5EB9">
        <w:rPr>
          <w:rFonts w:hint="eastAsia"/>
          <w:sz w:val="28"/>
          <w:szCs w:val="32"/>
        </w:rPr>
        <w:t>아이디어</w:t>
      </w:r>
    </w:p>
    <w:p w:rsidR="00826ED3" w:rsidRDefault="00826ED3" w:rsidP="00826ED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업종을 한 업종으로만 축소하자</w:t>
      </w:r>
      <w:r>
        <w:t xml:space="preserve"> -&gt; </w:t>
      </w:r>
      <w:r>
        <w:rPr>
          <w:rFonts w:hint="eastAsia"/>
        </w:rPr>
        <w:t>다 하기엔 분량이 너무 많고 효과적인 아이디어를 내기가 힘들 것 같다.</w:t>
      </w:r>
      <w:r w:rsidR="007D5EB9">
        <w:t xml:space="preserve"> -&gt; </w:t>
      </w:r>
      <w:r w:rsidR="007D5EB9">
        <w:rPr>
          <w:rFonts w:hint="eastAsia"/>
        </w:rPr>
        <w:t>그 업종에서 취약한 정책을 선택해 그 정책을 보완하는 아이디어를 내자.</w:t>
      </w:r>
      <w:r w:rsidR="007D5EB9">
        <w:t xml:space="preserve"> (</w:t>
      </w:r>
      <w:r w:rsidR="007D5EB9">
        <w:rPr>
          <w:rFonts w:hint="eastAsia"/>
        </w:rPr>
        <w:t>참신한 아이디어 보다는 오히려</w:t>
      </w:r>
      <w:r w:rsidR="007D5EB9">
        <w:t xml:space="preserve"> </w:t>
      </w:r>
      <w:r w:rsidR="007D5EB9">
        <w:rPr>
          <w:rFonts w:hint="eastAsia"/>
        </w:rPr>
        <w:t>원래 있던 것을 보완하는게 더 설득력이 있을 수 있다.</w:t>
      </w:r>
      <w:r w:rsidR="007D5EB9">
        <w:t>)</w:t>
      </w:r>
    </w:p>
    <w:p w:rsidR="00826ED3" w:rsidRDefault="007D5EB9" w:rsidP="00826ED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여러 기준을 정하여 기업 등급을 나누자.</w:t>
      </w:r>
      <w:r>
        <w:t xml:space="preserve"> -&gt; </w:t>
      </w:r>
      <w:r>
        <w:rPr>
          <w:rFonts w:hint="eastAsia"/>
        </w:rPr>
        <w:t xml:space="preserve">자료가 방대하기 때문에 정리를 하는 것 만으로도 의미가 있음 </w:t>
      </w:r>
      <w:r>
        <w:t xml:space="preserve">+ </w:t>
      </w:r>
      <w:r>
        <w:rPr>
          <w:rFonts w:hint="eastAsia"/>
        </w:rPr>
        <w:t>등급별 정책 아이디어를 내면 더 좋을 것 같다.</w:t>
      </w:r>
    </w:p>
    <w:p w:rsidR="005E4B8E" w:rsidRDefault="005E4B8E" w:rsidP="00A114D1">
      <w:pPr>
        <w:ind w:left="760"/>
      </w:pPr>
      <w:r>
        <w:rPr>
          <w:noProof/>
        </w:rPr>
        <w:drawing>
          <wp:inline distT="0" distB="0" distL="0" distR="0" wp14:anchorId="541DD433" wp14:editId="533E1B11">
            <wp:extent cx="5731510" cy="32886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D1" w:rsidRDefault="00A114D1" w:rsidP="00A114D1">
      <w:pPr>
        <w:ind w:left="760"/>
      </w:pPr>
      <w:r>
        <w:rPr>
          <w:rFonts w:hint="eastAsia"/>
        </w:rPr>
        <w:t xml:space="preserve"> </w:t>
      </w:r>
      <w:r>
        <w:t xml:space="preserve">Ex) </w:t>
      </w:r>
      <w:r>
        <w:rPr>
          <w:rFonts w:hint="eastAsia"/>
        </w:rPr>
        <w:t>R</w:t>
      </w:r>
      <w:r>
        <w:t xml:space="preserve">&amp;D </w:t>
      </w:r>
      <w:r>
        <w:rPr>
          <w:rFonts w:hint="eastAsia"/>
        </w:rPr>
        <w:t xml:space="preserve">기업의 설문조사 결과를 반영해 기업 세분화 </w:t>
      </w:r>
      <w:r>
        <w:t xml:space="preserve">-&gt; </w:t>
      </w:r>
      <w:r>
        <w:rPr>
          <w:rFonts w:hint="eastAsia"/>
        </w:rPr>
        <w:t>우리가 직접 이름을 만들어서 세분화 하면 좋을 듯,</w:t>
      </w:r>
      <w:r>
        <w:t xml:space="preserve"> </w:t>
      </w:r>
      <w:r>
        <w:rPr>
          <w:rFonts w:hint="eastAsia"/>
        </w:rPr>
        <w:t>세분화한 그룹별로 지원 차등 분배</w:t>
      </w:r>
      <w:r>
        <w:t xml:space="preserve"> + </w:t>
      </w:r>
      <w:r>
        <w:rPr>
          <w:rFonts w:hint="eastAsia"/>
        </w:rPr>
        <w:t>그룹의 성과에 따라 단계별 지원</w:t>
      </w:r>
      <w:r>
        <w:t xml:space="preserve"> (</w:t>
      </w:r>
      <w:r>
        <w:rPr>
          <w:rFonts w:hint="eastAsia"/>
        </w:rPr>
        <w:t>지원 금액 증가 등)</w:t>
      </w:r>
    </w:p>
    <w:p w:rsidR="00A114D1" w:rsidRDefault="00A114D1" w:rsidP="00A114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민간인 중소기업 전용 화폐 지원을 통해,</w:t>
      </w:r>
      <w:r>
        <w:t xml:space="preserve"> </w:t>
      </w:r>
      <w:r>
        <w:rPr>
          <w:rFonts w:hint="eastAsia"/>
        </w:rPr>
        <w:t>직접 투자하게 만들기</w:t>
      </w:r>
      <w:r w:rsidR="00080C68">
        <w:rPr>
          <w:rFonts w:hint="eastAsia"/>
        </w:rPr>
        <w:t xml:space="preserve"> </w:t>
      </w:r>
      <w:r w:rsidR="00080C68">
        <w:t>(</w:t>
      </w:r>
      <w:r w:rsidR="00080C68">
        <w:rPr>
          <w:rFonts w:hint="eastAsia"/>
        </w:rPr>
        <w:t>B</w:t>
      </w:r>
      <w:r w:rsidR="00080C68">
        <w:t>2C</w:t>
      </w:r>
      <w:r w:rsidR="00080C68">
        <w:rPr>
          <w:rFonts w:hint="eastAsia"/>
        </w:rPr>
        <w:t xml:space="preserve"> 기업에게 유리)</w:t>
      </w:r>
    </w:p>
    <w:p w:rsidR="00A114D1" w:rsidRDefault="00A114D1" w:rsidP="00A114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특정 조건으로 선정된 기업들을 특정 홈페이지를 통해 아이디어 홍보</w:t>
      </w:r>
    </w:p>
    <w:p w:rsidR="00A114D1" w:rsidRDefault="00A114D1" w:rsidP="00A114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민간인은 정부가 지원한 민간인 중소기업 전용화폐를 통해 특정기업의 아이디어 </w:t>
      </w:r>
      <w:r>
        <w:rPr>
          <w:rFonts w:hint="eastAsia"/>
        </w:rPr>
        <w:lastRenderedPageBreak/>
        <w:t>시제품을 이용할 수 있음.</w:t>
      </w:r>
    </w:p>
    <w:p w:rsidR="00A114D1" w:rsidRDefault="00A114D1" w:rsidP="00A114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민간인들의 중소기업에 대한 소비심리 향상,</w:t>
      </w:r>
      <w:r>
        <w:t xml:space="preserve"> </w:t>
      </w:r>
      <w:r>
        <w:rPr>
          <w:rFonts w:hint="eastAsia"/>
        </w:rPr>
        <w:t>중소기업 자금 확대</w:t>
      </w:r>
    </w:p>
    <w:p w:rsidR="004739BB" w:rsidRPr="006C6080" w:rsidRDefault="004739BB" w:rsidP="00A114D1">
      <w:pPr>
        <w:pStyle w:val="a3"/>
        <w:numPr>
          <w:ilvl w:val="0"/>
          <w:numId w:val="11"/>
        </w:numPr>
        <w:ind w:leftChars="0"/>
        <w:rPr>
          <w:color w:val="FF0000"/>
        </w:rPr>
      </w:pPr>
      <w:r w:rsidRPr="006C6080">
        <w:rPr>
          <w:rFonts w:hint="eastAsia"/>
          <w:color w:val="FF0000"/>
        </w:rPr>
        <w:t xml:space="preserve">이미 있을 법하지만 </w:t>
      </w:r>
      <w:r w:rsidRPr="006C6080">
        <w:rPr>
          <w:color w:val="FF0000"/>
        </w:rPr>
        <w:t>(</w:t>
      </w:r>
      <w:r w:rsidRPr="006C6080">
        <w:rPr>
          <w:rFonts w:hint="eastAsia"/>
          <w:color w:val="FF0000"/>
        </w:rPr>
        <w:t>비슷하게 시행되는 제도도 있음</w:t>
      </w:r>
      <w:r w:rsidRPr="006C6080">
        <w:rPr>
          <w:color w:val="FF0000"/>
        </w:rPr>
        <w:t>)</w:t>
      </w:r>
      <w:r w:rsidRPr="006C6080">
        <w:rPr>
          <w:rFonts w:hint="eastAsia"/>
          <w:color w:val="FF0000"/>
        </w:rPr>
        <w:t>,</w:t>
      </w:r>
      <w:r w:rsidRPr="006C6080">
        <w:rPr>
          <w:color w:val="FF0000"/>
        </w:rPr>
        <w:t xml:space="preserve"> </w:t>
      </w:r>
      <w:r w:rsidRPr="006C6080">
        <w:rPr>
          <w:rFonts w:hint="eastAsia"/>
          <w:color w:val="FF0000"/>
        </w:rPr>
        <w:t>잘만 보완해서 만들어내면 괜찮을 것 같음</w:t>
      </w:r>
    </w:p>
    <w:p w:rsidR="004739BB" w:rsidRPr="006C6080" w:rsidRDefault="004739BB" w:rsidP="00A114D1">
      <w:pPr>
        <w:pStyle w:val="a3"/>
        <w:numPr>
          <w:ilvl w:val="0"/>
          <w:numId w:val="11"/>
        </w:numPr>
        <w:ind w:leftChars="0"/>
        <w:rPr>
          <w:color w:val="FF0000"/>
        </w:rPr>
      </w:pPr>
      <w:r w:rsidRPr="006C6080">
        <w:rPr>
          <w:rFonts w:hint="eastAsia"/>
          <w:color w:val="FF0000"/>
        </w:rPr>
        <w:t xml:space="preserve">지역화폐 </w:t>
      </w:r>
      <w:r w:rsidRPr="006C6080">
        <w:rPr>
          <w:color w:val="FF0000"/>
        </w:rPr>
        <w:t xml:space="preserve">+ </w:t>
      </w:r>
      <w:r w:rsidRPr="006C6080">
        <w:rPr>
          <w:rFonts w:hint="eastAsia"/>
          <w:color w:val="FF0000"/>
        </w:rPr>
        <w:t xml:space="preserve">클라우드 </w:t>
      </w:r>
      <w:proofErr w:type="spellStart"/>
      <w:r w:rsidRPr="006C6080">
        <w:rPr>
          <w:rFonts w:hint="eastAsia"/>
          <w:color w:val="FF0000"/>
        </w:rPr>
        <w:t>펀딩</w:t>
      </w:r>
      <w:proofErr w:type="spellEnd"/>
      <w:r w:rsidRPr="006C6080">
        <w:rPr>
          <w:rFonts w:hint="eastAsia"/>
          <w:color w:val="FF0000"/>
        </w:rPr>
        <w:t xml:space="preserve"> 아이디어에 기업</w:t>
      </w:r>
      <w:r w:rsidRPr="006C6080">
        <w:rPr>
          <w:color w:val="FF0000"/>
        </w:rPr>
        <w:t xml:space="preserve"> </w:t>
      </w:r>
      <w:r w:rsidRPr="006C6080">
        <w:rPr>
          <w:rFonts w:hint="eastAsia"/>
          <w:color w:val="FF0000"/>
        </w:rPr>
        <w:t>등급 정리만 잘하면 좋을 것 같음.</w:t>
      </w:r>
      <w:r w:rsidRPr="006C6080">
        <w:rPr>
          <w:color w:val="FF0000"/>
        </w:rPr>
        <w:t>.</w:t>
      </w:r>
    </w:p>
    <w:p w:rsidR="00A114D1" w:rsidRDefault="00A114D1" w:rsidP="00A114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중소기업 성공 예측모델</w:t>
      </w:r>
    </w:p>
    <w:p w:rsidR="00A114D1" w:rsidRDefault="00A114D1" w:rsidP="00A114D1">
      <w:pPr>
        <w:pStyle w:val="a3"/>
        <w:numPr>
          <w:ilvl w:val="0"/>
          <w:numId w:val="11"/>
        </w:numPr>
        <w:ind w:leftChars="0"/>
      </w:pPr>
      <w:r>
        <w:t xml:space="preserve">이성호(2017)는 중기 R&amp;D 효율화를 위해 선정평가 시 </w:t>
      </w:r>
      <w:proofErr w:type="spellStart"/>
      <w:r>
        <w:t>머신러닝</w:t>
      </w:r>
      <w:proofErr w:type="spellEnd"/>
      <w:r>
        <w:t xml:space="preserve"> 기법 도입의 필요성을 제기 * </w:t>
      </w:r>
      <w:proofErr w:type="spellStart"/>
      <w:r>
        <w:t>장필성</w:t>
      </w:r>
      <w:proofErr w:type="spellEnd"/>
      <w:r>
        <w:t xml:space="preserve"> 외(2018)는 딥러닝 기법을 활용하여 R&amp;D 기업지원 성공 예측 모형을 개발, 중소기업 R&amp;D 지원효과 예측 정확도를 50%에서 70%로 증가시킴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논문참고</w:t>
      </w:r>
      <w:proofErr w:type="spellEnd"/>
      <w:r>
        <w:rPr>
          <w:rFonts w:hint="eastAsia"/>
        </w:rPr>
        <w:t>!</w:t>
      </w:r>
    </w:p>
    <w:p w:rsidR="006C6080" w:rsidRPr="006C6080" w:rsidRDefault="006C6080" w:rsidP="006C6080">
      <w:pPr>
        <w:pStyle w:val="a3"/>
        <w:numPr>
          <w:ilvl w:val="0"/>
          <w:numId w:val="11"/>
        </w:numPr>
        <w:ind w:leftChars="0"/>
        <w:rPr>
          <w:color w:val="FF0000"/>
        </w:rPr>
      </w:pPr>
      <w:r w:rsidRPr="006C6080">
        <w:rPr>
          <w:rFonts w:hint="eastAsia"/>
          <w:color w:val="FF0000"/>
        </w:rPr>
        <w:t>성공예측 모델을 만드는 건 실력적으로 어려울 듯</w:t>
      </w:r>
      <w:r w:rsidRPr="006C6080">
        <w:rPr>
          <w:color w:val="FF0000"/>
        </w:rPr>
        <w:t>…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끼워맞추기가</w:t>
      </w:r>
      <w:proofErr w:type="spellEnd"/>
      <w:r>
        <w:rPr>
          <w:rFonts w:hint="eastAsia"/>
          <w:color w:val="FF0000"/>
        </w:rPr>
        <w:t xml:space="preserve"> 될 수도 있음 되도록이면 분류 모델을 쓰는게 좋을 것 같음</w:t>
      </w:r>
    </w:p>
    <w:p w:rsidR="00F75041" w:rsidRDefault="00F75041" w:rsidP="00F75041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먼저 </w:t>
      </w:r>
      <w:proofErr w:type="spellStart"/>
      <w:r>
        <w:rPr>
          <w:rFonts w:hint="eastAsia"/>
          <w:sz w:val="28"/>
          <w:szCs w:val="32"/>
        </w:rPr>
        <w:t>해야할</w:t>
      </w:r>
      <w:proofErr w:type="spellEnd"/>
      <w:r>
        <w:rPr>
          <w:rFonts w:hint="eastAsia"/>
          <w:sz w:val="28"/>
          <w:szCs w:val="32"/>
        </w:rPr>
        <w:t xml:space="preserve"> 일</w:t>
      </w:r>
    </w:p>
    <w:p w:rsidR="006C6080" w:rsidRPr="006C6080" w:rsidRDefault="006C6080" w:rsidP="00F75041">
      <w:pPr>
        <w:pStyle w:val="a3"/>
        <w:numPr>
          <w:ilvl w:val="0"/>
          <w:numId w:val="11"/>
        </w:numPr>
        <w:ind w:leftChars="0"/>
        <w:rPr>
          <w:sz w:val="18"/>
          <w:szCs w:val="20"/>
        </w:rPr>
      </w:pPr>
      <w:r w:rsidRPr="000623A6">
        <w:rPr>
          <w:rFonts w:hint="eastAsia"/>
          <w:color w:val="4472C4" w:themeColor="accent1"/>
          <w:sz w:val="18"/>
          <w:szCs w:val="20"/>
        </w:rPr>
        <w:t xml:space="preserve">기초적인 분석 </w:t>
      </w:r>
      <w:r w:rsidRPr="000623A6">
        <w:rPr>
          <w:color w:val="4472C4" w:themeColor="accent1"/>
          <w:sz w:val="18"/>
          <w:szCs w:val="20"/>
        </w:rPr>
        <w:t xml:space="preserve">-&gt; </w:t>
      </w:r>
      <w:r w:rsidRPr="000623A6">
        <w:rPr>
          <w:rFonts w:hint="eastAsia"/>
          <w:color w:val="4472C4" w:themeColor="accent1"/>
          <w:sz w:val="18"/>
          <w:szCs w:val="20"/>
        </w:rPr>
        <w:t>기술통계 자료</w:t>
      </w:r>
      <w:r w:rsidRPr="000623A6">
        <w:rPr>
          <w:color w:val="4472C4" w:themeColor="accent1"/>
          <w:sz w:val="18"/>
          <w:szCs w:val="20"/>
        </w:rPr>
        <w:t xml:space="preserve"> </w:t>
      </w:r>
      <w:r w:rsidRPr="000623A6">
        <w:rPr>
          <w:rFonts w:hint="eastAsia"/>
          <w:color w:val="4472C4" w:themeColor="accent1"/>
          <w:sz w:val="18"/>
          <w:szCs w:val="20"/>
        </w:rPr>
        <w:t xml:space="preserve">칼럼별로 비율 분석 </w:t>
      </w:r>
      <w:bookmarkStart w:id="0" w:name="_GoBack"/>
      <w:bookmarkEnd w:id="0"/>
    </w:p>
    <w:p w:rsidR="00F75041" w:rsidRPr="00080C68" w:rsidRDefault="00F75041" w:rsidP="00F75041">
      <w:pPr>
        <w:pStyle w:val="a3"/>
        <w:numPr>
          <w:ilvl w:val="0"/>
          <w:numId w:val="11"/>
        </w:numPr>
        <w:ind w:leftChars="0"/>
        <w:rPr>
          <w:sz w:val="14"/>
          <w:szCs w:val="16"/>
        </w:rPr>
      </w:pPr>
      <w:proofErr w:type="spellStart"/>
      <w:r>
        <w:t>Global_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>로 엑셀 파일을 묶어야 함.</w:t>
      </w:r>
      <w:r>
        <w:t xml:space="preserve"> (</w:t>
      </w:r>
      <w:r>
        <w:rPr>
          <w:rFonts w:hint="eastAsia"/>
        </w:rPr>
        <w:t>경기전망</w:t>
      </w:r>
      <w:r w:rsidR="00364A24">
        <w:rPr>
          <w:rFonts w:hint="eastAsia"/>
        </w:rPr>
        <w:t xml:space="preserve"> </w:t>
      </w:r>
      <w:r w:rsidR="00364A24">
        <w:t xml:space="preserve">- </w:t>
      </w:r>
      <w:proofErr w:type="spellStart"/>
      <w:r w:rsidR="00364A24">
        <w:rPr>
          <w:rFonts w:hint="eastAsia"/>
        </w:rPr>
        <w:t>칼럼별</w:t>
      </w:r>
      <w:proofErr w:type="spellEnd"/>
      <w:r>
        <w:rPr>
          <w:rFonts w:hint="eastAsia"/>
        </w:rPr>
        <w:t xml:space="preserve"> 시계열로 보기위해)</w:t>
      </w:r>
    </w:p>
    <w:p w:rsidR="00080C68" w:rsidRPr="00080C68" w:rsidRDefault="00080C68" w:rsidP="00080C68">
      <w:pPr>
        <w:pStyle w:val="a3"/>
        <w:numPr>
          <w:ilvl w:val="0"/>
          <w:numId w:val="11"/>
        </w:numPr>
        <w:ind w:leftChars="0"/>
        <w:rPr>
          <w:sz w:val="14"/>
          <w:szCs w:val="16"/>
        </w:rPr>
      </w:pPr>
      <w:r>
        <w:rPr>
          <w:rFonts w:hint="eastAsia"/>
        </w:rPr>
        <w:t>경기전망,</w:t>
      </w:r>
      <w:r>
        <w:t xml:space="preserve"> </w:t>
      </w:r>
      <w:r>
        <w:rPr>
          <w:rFonts w:hint="eastAsia"/>
        </w:rPr>
        <w:t xml:space="preserve">기술통계조사 내용 묶어서 유의미한 칼럼 추출 후 </w:t>
      </w:r>
    </w:p>
    <w:p w:rsidR="00080C68" w:rsidRPr="00080C68" w:rsidRDefault="00080C68" w:rsidP="00080C68">
      <w:pPr>
        <w:pStyle w:val="a3"/>
        <w:numPr>
          <w:ilvl w:val="0"/>
          <w:numId w:val="11"/>
        </w:numPr>
        <w:ind w:leftChars="0"/>
        <w:rPr>
          <w:sz w:val="14"/>
          <w:szCs w:val="16"/>
        </w:rPr>
      </w:pPr>
      <w:r>
        <w:t xml:space="preserve">test train validation </w:t>
      </w:r>
      <w:r>
        <w:rPr>
          <w:rFonts w:hint="eastAsia"/>
        </w:rPr>
        <w:t xml:space="preserve">나누기 </w:t>
      </w:r>
      <w:r>
        <w:t>(</w:t>
      </w:r>
      <w:r>
        <w:rPr>
          <w:rFonts w:hint="eastAsia"/>
        </w:rPr>
        <w:t>나누기엔 데이터가 적음,</w:t>
      </w:r>
      <w:r>
        <w:t>.)</w:t>
      </w:r>
    </w:p>
    <w:p w:rsidR="00080C68" w:rsidRPr="00080C68" w:rsidRDefault="00080C68" w:rsidP="00080C68">
      <w:pPr>
        <w:pStyle w:val="a3"/>
        <w:numPr>
          <w:ilvl w:val="0"/>
          <w:numId w:val="11"/>
        </w:numPr>
        <w:ind w:leftChars="0"/>
        <w:rPr>
          <w:sz w:val="14"/>
          <w:szCs w:val="16"/>
        </w:rPr>
      </w:pPr>
      <w:r>
        <w:rPr>
          <w:rFonts w:hint="eastAsia"/>
        </w:rPr>
        <w:t>분류 알고리즘을 통해 등급으로 나누기</w:t>
      </w:r>
      <w:r>
        <w:t xml:space="preserve"> or </w:t>
      </w:r>
      <w:r>
        <w:rPr>
          <w:rFonts w:hint="eastAsia"/>
        </w:rPr>
        <w:t>점수</w:t>
      </w:r>
      <w:r>
        <w:t xml:space="preserve"> </w:t>
      </w:r>
      <w:r>
        <w:rPr>
          <w:rFonts w:hint="eastAsia"/>
        </w:rPr>
        <w:t>책정으로 점수 빈도 분석</w:t>
      </w:r>
    </w:p>
    <w:p w:rsidR="00080C68" w:rsidRPr="00080C68" w:rsidRDefault="00080C68" w:rsidP="00080C68">
      <w:pPr>
        <w:pStyle w:val="a3"/>
        <w:numPr>
          <w:ilvl w:val="0"/>
          <w:numId w:val="11"/>
        </w:numPr>
        <w:ind w:leftChars="0"/>
        <w:rPr>
          <w:sz w:val="14"/>
          <w:szCs w:val="16"/>
        </w:rPr>
      </w:pPr>
      <w:r>
        <w:rPr>
          <w:rFonts w:hint="eastAsia"/>
        </w:rPr>
        <w:t xml:space="preserve">예를 들어 </w:t>
      </w:r>
      <w:r>
        <w:t>100</w:t>
      </w:r>
      <w:r>
        <w:rPr>
          <w:rFonts w:hint="eastAsia"/>
        </w:rPr>
        <w:t>점 만점으로 했을 때 낮은 점수</w:t>
      </w:r>
      <w:r>
        <w:t xml:space="preserve">, </w:t>
      </w:r>
      <w:r>
        <w:rPr>
          <w:rFonts w:hint="eastAsia"/>
        </w:rPr>
        <w:t>중간 점수,</w:t>
      </w:r>
      <w:r>
        <w:t xml:space="preserve"> </w:t>
      </w:r>
      <w:r>
        <w:rPr>
          <w:rFonts w:hint="eastAsia"/>
        </w:rPr>
        <w:t>높은 점수로 나눔</w:t>
      </w:r>
    </w:p>
    <w:p w:rsidR="00080C68" w:rsidRPr="00080C68" w:rsidRDefault="00080C68" w:rsidP="00080C68">
      <w:pPr>
        <w:pStyle w:val="a3"/>
        <w:numPr>
          <w:ilvl w:val="0"/>
          <w:numId w:val="11"/>
        </w:numPr>
        <w:ind w:leftChars="0"/>
        <w:rPr>
          <w:sz w:val="14"/>
          <w:szCs w:val="16"/>
        </w:rPr>
      </w:pPr>
      <w:r>
        <w:rPr>
          <w:rFonts w:hint="eastAsia"/>
        </w:rPr>
        <w:t xml:space="preserve">약 </w:t>
      </w:r>
      <w:r>
        <w:t>5</w:t>
      </w:r>
      <w:r>
        <w:rPr>
          <w:rFonts w:hint="eastAsia"/>
        </w:rPr>
        <w:t xml:space="preserve">단계로 나누어 </w:t>
      </w:r>
      <w:r>
        <w:t xml:space="preserve">(40% 30% 15% 10% 5%) -&gt; </w:t>
      </w:r>
      <w:r>
        <w:rPr>
          <w:rFonts w:hint="eastAsia"/>
        </w:rPr>
        <w:t>그에 맞는 아이디어 적용</w:t>
      </w:r>
    </w:p>
    <w:p w:rsidR="007D5EB9" w:rsidRPr="00080C68" w:rsidRDefault="00080C68" w:rsidP="00F75041">
      <w:pPr>
        <w:pStyle w:val="a3"/>
        <w:numPr>
          <w:ilvl w:val="0"/>
          <w:numId w:val="11"/>
        </w:numPr>
        <w:ind w:leftChars="0"/>
        <w:rPr>
          <w:sz w:val="14"/>
          <w:szCs w:val="16"/>
        </w:rPr>
      </w:pPr>
      <w:r>
        <w:rPr>
          <w:rFonts w:hint="eastAsia"/>
        </w:rPr>
        <w:t xml:space="preserve">단계별 지원 정책 </w:t>
      </w:r>
      <w:r>
        <w:t xml:space="preserve">(4, </w:t>
      </w:r>
      <w:r>
        <w:rPr>
          <w:rFonts w:hint="eastAsia"/>
        </w:rPr>
        <w:t>아이디어 참고)</w:t>
      </w:r>
      <w:r>
        <w:t xml:space="preserve"> </w:t>
      </w:r>
    </w:p>
    <w:p w:rsidR="00080C68" w:rsidRPr="00080C68" w:rsidRDefault="00080C68" w:rsidP="00F75041">
      <w:pPr>
        <w:pStyle w:val="a3"/>
        <w:numPr>
          <w:ilvl w:val="0"/>
          <w:numId w:val="11"/>
        </w:numPr>
        <w:ind w:leftChars="0"/>
        <w:rPr>
          <w:sz w:val="14"/>
          <w:szCs w:val="16"/>
        </w:rPr>
      </w:pPr>
    </w:p>
    <w:sectPr w:rsidR="00080C68" w:rsidRPr="00080C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A6B"/>
    <w:multiLevelType w:val="hybridMultilevel"/>
    <w:tmpl w:val="977CE2F4"/>
    <w:lvl w:ilvl="0" w:tplc="7C424F0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5EA6"/>
    <w:multiLevelType w:val="hybridMultilevel"/>
    <w:tmpl w:val="D3CA8434"/>
    <w:lvl w:ilvl="0" w:tplc="1FC66B1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0126A5"/>
    <w:multiLevelType w:val="hybridMultilevel"/>
    <w:tmpl w:val="C9542D3E"/>
    <w:lvl w:ilvl="0" w:tplc="885CAB6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313169E8"/>
    <w:multiLevelType w:val="hybridMultilevel"/>
    <w:tmpl w:val="D40C5E36"/>
    <w:lvl w:ilvl="0" w:tplc="EA74E9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986543F"/>
    <w:multiLevelType w:val="hybridMultilevel"/>
    <w:tmpl w:val="70804332"/>
    <w:lvl w:ilvl="0" w:tplc="65B8D5B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FDB45C3"/>
    <w:multiLevelType w:val="hybridMultilevel"/>
    <w:tmpl w:val="F25EC2BE"/>
    <w:lvl w:ilvl="0" w:tplc="667AF2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7303C5"/>
    <w:multiLevelType w:val="hybridMultilevel"/>
    <w:tmpl w:val="5A6C4F4C"/>
    <w:lvl w:ilvl="0" w:tplc="7D78F81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E603298"/>
    <w:multiLevelType w:val="hybridMultilevel"/>
    <w:tmpl w:val="32F8AC24"/>
    <w:lvl w:ilvl="0" w:tplc="2F263ED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2613751"/>
    <w:multiLevelType w:val="hybridMultilevel"/>
    <w:tmpl w:val="2AE4F908"/>
    <w:lvl w:ilvl="0" w:tplc="737AB2E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3E01C4F"/>
    <w:multiLevelType w:val="hybridMultilevel"/>
    <w:tmpl w:val="AC6E9634"/>
    <w:lvl w:ilvl="0" w:tplc="331C12C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81E5EEF"/>
    <w:multiLevelType w:val="hybridMultilevel"/>
    <w:tmpl w:val="16C4A268"/>
    <w:lvl w:ilvl="0" w:tplc="47FE6870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D3"/>
    <w:rsid w:val="000623A6"/>
    <w:rsid w:val="00080C68"/>
    <w:rsid w:val="00214630"/>
    <w:rsid w:val="00364A24"/>
    <w:rsid w:val="004739BB"/>
    <w:rsid w:val="005E4B8E"/>
    <w:rsid w:val="006C6080"/>
    <w:rsid w:val="007D5EB9"/>
    <w:rsid w:val="00826ED3"/>
    <w:rsid w:val="00A055C4"/>
    <w:rsid w:val="00A114D1"/>
    <w:rsid w:val="00A57147"/>
    <w:rsid w:val="00CA1E94"/>
    <w:rsid w:val="00E15D62"/>
    <w:rsid w:val="00F7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88ED"/>
  <w15:chartTrackingRefBased/>
  <w15:docId w15:val="{752AC3CC-1B3D-433A-9FA2-BF9ACB9C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E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ehdtjrrne@gmail.com</dc:creator>
  <cp:keywords/>
  <dc:description/>
  <cp:lastModifiedBy>ehdtjrrne@gmail.com</cp:lastModifiedBy>
  <cp:revision>7</cp:revision>
  <dcterms:created xsi:type="dcterms:W3CDTF">2020-04-04T09:58:00Z</dcterms:created>
  <dcterms:modified xsi:type="dcterms:W3CDTF">2020-04-08T10:31:00Z</dcterms:modified>
</cp:coreProperties>
</file>