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C266"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292934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C29DF6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D6CDBA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4341A1F"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DDAD96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FD3ECF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3756D7"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60B4109"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8CAC253"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58DABA4"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0E38FD">
        <w:rPr>
          <w:rFonts w:ascii="맑은 고딕" w:eastAsia="맑은 고딕" w:hAnsi="맑은 고딕"/>
          <w:noProof/>
          <w:sz w:val="12"/>
          <w:szCs w:val="12"/>
        </w:rPr>
        <w:drawing>
          <wp:anchor distT="0" distB="0" distL="114300" distR="114300" simplePos="0" relativeHeight="251657216" behindDoc="1" locked="0" layoutInCell="1" allowOverlap="1" wp14:anchorId="475BF466" wp14:editId="2DBBCE17">
            <wp:simplePos x="0" y="0"/>
            <wp:positionH relativeFrom="column">
              <wp:posOffset>-29210</wp:posOffset>
            </wp:positionH>
            <wp:positionV relativeFrom="paragraph">
              <wp:posOffset>851535</wp:posOffset>
            </wp:positionV>
            <wp:extent cx="7371080" cy="2028825"/>
            <wp:effectExtent l="19050" t="0" r="1270" b="0"/>
            <wp:wrapNone/>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JPG"/>
                    <pic:cNvPicPr/>
                  </pic:nvPicPr>
                  <pic:blipFill rotWithShape="1">
                    <a:blip r:embed="rId9" cstate="print">
                      <a:extLst>
                        <a:ext uri="{28A0092B-C50C-407E-A947-70E740481C1C}">
                          <a14:useLocalDpi xmlns:a14="http://schemas.microsoft.com/office/drawing/2010/main" val="0"/>
                        </a:ext>
                      </a:extLst>
                    </a:blip>
                    <a:srcRect t="35714"/>
                    <a:stretch/>
                  </pic:blipFill>
                  <pic:spPr bwMode="auto">
                    <a:xfrm>
                      <a:off x="0" y="0"/>
                      <a:ext cx="7371080" cy="2028825"/>
                    </a:xfrm>
                    <a:prstGeom prst="rect">
                      <a:avLst/>
                    </a:prstGeom>
                    <a:ln>
                      <a:noFill/>
                    </a:ln>
                    <a:extLst>
                      <a:ext uri="{53640926-AAD7-44D8-BBD7-CCE9431645EC}">
                        <a14:shadowObscured xmlns:a14="http://schemas.microsoft.com/office/drawing/2010/main"/>
                      </a:ext>
                    </a:extLst>
                  </pic:spPr>
                </pic:pic>
              </a:graphicData>
            </a:graphic>
          </wp:anchor>
        </w:drawing>
      </w:r>
    </w:p>
    <w:p w14:paraId="16FE82F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F386D7"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588ADA9"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77B1824"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859FE8F"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8799DB"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261B3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EF9AE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315413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72C90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96A4F2" w14:textId="2520BE8A" w:rsidR="00F15CF7" w:rsidRPr="006B60AC" w:rsidRDefault="00E71BCA" w:rsidP="00F15CF7">
      <w:pPr>
        <w:wordWrap/>
        <w:snapToGrid w:val="0"/>
        <w:spacing w:line="680" w:lineRule="exact"/>
        <w:ind w:rightChars="161" w:right="322"/>
        <w:jc w:val="right"/>
        <w:rPr>
          <w:rFonts w:ascii="맑은 고딕" w:eastAsia="맑은 고딕" w:hAnsi="맑은 고딕"/>
          <w:b/>
          <w:color w:val="FFFFFF" w:themeColor="background1"/>
          <w:sz w:val="40"/>
          <w:szCs w:val="40"/>
        </w:rPr>
      </w:pPr>
      <w:r w:rsidRPr="006B60AC">
        <w:rPr>
          <w:rFonts w:ascii="맑은 고딕" w:eastAsia="맑은 고딕" w:hAnsi="맑은 고딕" w:hint="eastAsia"/>
          <w:b/>
          <w:color w:val="FFFFFF" w:themeColor="background1"/>
          <w:sz w:val="40"/>
          <w:szCs w:val="40"/>
        </w:rPr>
        <w:t>2025-01-31</w:t>
      </w:r>
    </w:p>
    <w:p w14:paraId="5D42D9D7" w14:textId="08B73EBC" w:rsidR="006C6D57" w:rsidRPr="00F15CF7" w:rsidRDefault="00E71BCA" w:rsidP="00F15CF7">
      <w:pPr>
        <w:wordWrap/>
        <w:snapToGrid w:val="0"/>
        <w:spacing w:line="680" w:lineRule="exact"/>
        <w:ind w:rightChars="161" w:right="322"/>
        <w:jc w:val="right"/>
        <w:rPr>
          <w:rFonts w:ascii="맑은 고딕" w:eastAsia="맑은 고딕" w:hAnsi="맑은 고딕"/>
          <w:b/>
          <w:color w:val="FFFFFF" w:themeColor="background1"/>
          <w:sz w:val="44"/>
          <w:szCs w:val="40"/>
        </w:rPr>
      </w:pPr>
      <w:r w:rsidRPr="006B60AC">
        <w:rPr>
          <w:rFonts w:ascii="맑은 고딕" w:eastAsia="맑은 고딕" w:hAnsi="맑은 고딕" w:hint="eastAsia"/>
          <w:b/>
          <w:color w:val="FFFFFF" w:themeColor="background1"/>
          <w:sz w:val="40"/>
          <w:szCs w:val="40"/>
        </w:rPr>
        <w:t>(주)트위니</w:t>
      </w:r>
    </w:p>
    <w:p w14:paraId="68ABE5BE" w14:textId="1B0DDB0F" w:rsidR="006C6D57" w:rsidRPr="002932C3" w:rsidRDefault="006C6D57" w:rsidP="003B246D">
      <w:pPr>
        <w:wordWrap/>
        <w:snapToGrid w:val="0"/>
        <w:spacing w:line="680" w:lineRule="exact"/>
        <w:ind w:rightChars="161" w:right="322"/>
        <w:jc w:val="right"/>
        <w:rPr>
          <w:rFonts w:ascii="맑은 고딕" w:eastAsia="맑은 고딕" w:hAnsi="맑은 고딕"/>
          <w:b/>
          <w:color w:val="FFFFFF"/>
          <w:sz w:val="40"/>
          <w:szCs w:val="40"/>
        </w:rPr>
      </w:pPr>
      <w:r w:rsidRPr="002932C3">
        <w:rPr>
          <w:rFonts w:ascii="맑은 고딕" w:eastAsia="맑은 고딕" w:hAnsi="맑은 고딕" w:hint="eastAsia"/>
          <w:b/>
          <w:color w:val="FFFFFF"/>
          <w:sz w:val="40"/>
          <w:szCs w:val="40"/>
        </w:rPr>
        <w:t>비시장성 지분증권 평가보고서</w:t>
      </w:r>
      <w:r w:rsidR="006B60AC">
        <w:rPr>
          <w:rFonts w:ascii="맑은 고딕" w:eastAsia="맑은 고딕" w:hAnsi="맑은 고딕" w:hint="eastAsia"/>
          <w:b/>
          <w:color w:val="FFFFFF"/>
          <w:sz w:val="40"/>
          <w:szCs w:val="40"/>
        </w:rPr>
        <w:t>(별첨)</w:t>
      </w:r>
      <w:r w:rsidRPr="002932C3">
        <w:rPr>
          <w:rFonts w:ascii="맑은 고딕" w:eastAsia="맑은 고딕" w:hAnsi="맑은 고딕" w:hint="eastAsia"/>
          <w:b/>
          <w:color w:val="FFFFFF"/>
          <w:sz w:val="40"/>
          <w:szCs w:val="40"/>
        </w:rPr>
        <w:t xml:space="preserve">  </w:t>
      </w:r>
    </w:p>
    <w:p w14:paraId="2599A5A8"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274ECA2"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AA6CB1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BC9C25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6324C8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2AF3368"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653FE7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F56D5D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57013C"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D72A0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672F54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3377B62"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2851DF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7DC666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sectPr w:rsidR="006C6D57" w:rsidRPr="000E38FD" w:rsidSect="001147F2">
          <w:headerReference w:type="default" r:id="rId10"/>
          <w:footerReference w:type="even" r:id="rId11"/>
          <w:footerReference w:type="default" r:id="rId12"/>
          <w:pgSz w:w="11906" w:h="16838" w:code="9"/>
          <w:pgMar w:top="0" w:right="204" w:bottom="181" w:left="181" w:header="0" w:footer="992" w:gutter="0"/>
          <w:pgNumType w:start="0"/>
          <w:cols w:space="425"/>
          <w:titlePg/>
          <w:docGrid w:type="lines" w:linePitch="360"/>
        </w:sectPr>
      </w:pPr>
      <w:r w:rsidRPr="000E38FD">
        <w:rPr>
          <w:rFonts w:ascii="맑은 고딕" w:eastAsia="맑은 고딕" w:hAnsi="맑은 고딕"/>
          <w:noProof/>
          <w:sz w:val="12"/>
          <w:szCs w:val="12"/>
        </w:rPr>
        <w:drawing>
          <wp:anchor distT="0" distB="0" distL="114300" distR="114300" simplePos="0" relativeHeight="251660800" behindDoc="0" locked="0" layoutInCell="1" allowOverlap="1" wp14:anchorId="18DE0473" wp14:editId="185D7D2E">
            <wp:simplePos x="0" y="0"/>
            <wp:positionH relativeFrom="column">
              <wp:posOffset>56515</wp:posOffset>
            </wp:positionH>
            <wp:positionV relativeFrom="paragraph">
              <wp:posOffset>4366260</wp:posOffset>
            </wp:positionV>
            <wp:extent cx="1600200" cy="285750"/>
            <wp:effectExtent l="19050" t="0" r="0" b="0"/>
            <wp:wrapNone/>
            <wp:docPr id="3" name="Picture 6" descr="Y:\마케팅팀\KAP Graphics\한국자산평가CI\로고색수정_20131028\20120601_한국자산평가-logo-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Y:\마케팅팀\KAP Graphics\한국자산평가CI\로고색수정_20131028\20120601_한국자산평가-logo-투명.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맑은 고딕" w:eastAsia="맑은 고딕" w:hAnsi="맑은 고딕"/>
          <w:noProof/>
          <w:sz w:val="12"/>
          <w:szCs w:val="12"/>
        </w:rPr>
        <mc:AlternateContent>
          <mc:Choice Requires="wps">
            <w:drawing>
              <wp:anchor distT="0" distB="0" distL="114300" distR="114300" simplePos="0" relativeHeight="251655680" behindDoc="0" locked="0" layoutInCell="1" allowOverlap="1" wp14:anchorId="5598198A" wp14:editId="47189614">
                <wp:simplePos x="0" y="0"/>
                <wp:positionH relativeFrom="column">
                  <wp:posOffset>452755</wp:posOffset>
                </wp:positionH>
                <wp:positionV relativeFrom="paragraph">
                  <wp:posOffset>4355465</wp:posOffset>
                </wp:positionV>
                <wp:extent cx="6887210" cy="396240"/>
                <wp:effectExtent l="0" t="0" r="0" b="0"/>
                <wp:wrapNone/>
                <wp:docPr id="10"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396240"/>
                        </a:xfrm>
                        <a:prstGeom prst="rect">
                          <a:avLst/>
                        </a:prstGeom>
                        <a:noFill/>
                        <a:ln w="9525">
                          <a:noFill/>
                          <a:miter lim="800000"/>
                          <a:headEnd/>
                          <a:tailEnd/>
                        </a:ln>
                      </wps:spPr>
                      <wps:txbx>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w14:anchorId="5598198A" id="_x0000_t202" coordsize="21600,21600" o:spt="202" path="m,l,21600r21600,l21600,xe">
                <v:stroke joinstyle="miter"/>
                <v:path gradientshapeok="t" o:connecttype="rect"/>
              </v:shapetype>
              <v:shape id="TextBox 12" o:spid="_x0000_s1026" type="#_x0000_t202" style="position:absolute;left:0;text-align:left;margin-left:35.65pt;margin-top:342.95pt;width:542.3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" filled="f" stroked="f">
                <v:textbox style="mso-fit-shape-to-text:t">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v:textbox>
              </v:shape>
            </w:pict>
          </mc:Fallback>
        </mc:AlternateContent>
      </w:r>
      <w:r w:rsidRPr="000E38FD">
        <w:rPr>
          <w:rFonts w:ascii="맑은 고딕" w:eastAsia="맑은 고딕" w:hAnsi="맑은 고딕" w:hint="eastAsia"/>
          <w:noProof/>
          <w:sz w:val="12"/>
          <w:szCs w:val="12"/>
        </w:rPr>
        <w:drawing>
          <wp:anchor distT="0" distB="0" distL="114300" distR="114300" simplePos="0" relativeHeight="251658752" behindDoc="1" locked="0" layoutInCell="1" allowOverlap="1" wp14:anchorId="15425A08" wp14:editId="2D849370">
            <wp:simplePos x="0" y="0"/>
            <wp:positionH relativeFrom="column">
              <wp:posOffset>4864100</wp:posOffset>
            </wp:positionH>
            <wp:positionV relativeFrom="paragraph">
              <wp:posOffset>6780530</wp:posOffset>
            </wp:positionV>
            <wp:extent cx="1362075" cy="228600"/>
            <wp:effectExtent l="19050" t="0" r="9525" b="0"/>
            <wp:wrapNone/>
            <wp:docPr id="4"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00420F1B">
        <w:rPr>
          <w:rFonts w:ascii="맑은 고딕" w:eastAsia="맑은 고딕" w:hAnsi="맑은 고딕" w:hint="eastAsia"/>
          <w:sz w:val="12"/>
          <w:szCs w:val="12"/>
        </w:rPr>
        <w:t xml:space="preserve"> </w:t>
      </w:r>
    </w:p>
    <w:sdt>
      <w:sdtPr>
        <w:rPr>
          <w:rFonts w:ascii="Times New Roman" w:eastAsia="굴림체" w:hAnsi="Times New Roman" w:cs="Arial"/>
          <w:b/>
          <w:bCs/>
          <w:kern w:val="2"/>
          <w:sz w:val="40"/>
          <w:szCs w:val="24"/>
          <w:lang w:val="ko-KR"/>
        </w:rPr>
        <w:id w:val="-1563249194"/>
        <w:docPartObj>
          <w:docPartGallery w:val="Table of Contents"/>
          <w:docPartUnique/>
        </w:docPartObj>
      </w:sdtPr>
      <w:sdtEndPr>
        <w:rPr>
          <w:b w:val="0"/>
          <w:bCs w:val="0"/>
          <w:sz w:val="20"/>
        </w:rPr>
      </w:sdtEndPr>
      <w:sdtContent>
        <w:p w14:paraId="3D504731" w14:textId="77777777" w:rsidR="003B246D" w:rsidRPr="00CF2A83" w:rsidRDefault="003B246D" w:rsidP="00CF2A83">
          <w:pPr>
            <w:pStyle w:val="10"/>
            <w:jc w:val="center"/>
            <w:rPr>
              <w:b/>
              <w:color w:val="365F91" w:themeColor="accent1" w:themeShade="BF"/>
              <w:sz w:val="40"/>
            </w:rPr>
          </w:pPr>
          <w:r w:rsidRPr="00CF2A83">
            <w:rPr>
              <w:b/>
              <w:color w:val="365F91" w:themeColor="accent1" w:themeShade="BF"/>
              <w:sz w:val="40"/>
              <w:lang w:val="ko-KR"/>
            </w:rPr>
            <w:t>목</w:t>
          </w:r>
          <w:r w:rsidR="00CF2A83">
            <w:rPr>
              <w:rFonts w:hint="eastAsia"/>
              <w:b/>
              <w:color w:val="365F91" w:themeColor="accent1" w:themeShade="BF"/>
              <w:sz w:val="40"/>
              <w:lang w:val="ko-KR"/>
            </w:rPr>
            <w:t xml:space="preserve">  </w:t>
          </w:r>
          <w:r w:rsidR="00CF2A83">
            <w:rPr>
              <w:b/>
              <w:color w:val="365F91" w:themeColor="accent1" w:themeShade="BF"/>
              <w:sz w:val="40"/>
              <w:lang w:val="ko-KR"/>
            </w:rPr>
            <w:t xml:space="preserve">  </w:t>
          </w:r>
          <w:r w:rsidRPr="00CF2A83">
            <w:rPr>
              <w:b/>
              <w:color w:val="365F91" w:themeColor="accent1" w:themeShade="BF"/>
              <w:sz w:val="40"/>
              <w:lang w:val="ko-KR"/>
            </w:rPr>
            <w:t>차</w:t>
          </w:r>
        </w:p>
        <w:p w14:paraId="1C5E8146" w14:textId="636F998F" w:rsidR="00E71BCA" w:rsidRDefault="003B246D">
          <w:pPr>
            <w:pStyle w:val="10"/>
            <w:tabs>
              <w:tab w:val="right" w:leader="dot" w:pos="8789"/>
            </w:tabs>
            <w:rPr>
              <w:noProof/>
              <w:kern w:val="2"/>
              <w:sz w:val="20"/>
            </w:rPr>
          </w:pPr>
          <w:r w:rsidRPr="00CF2A83">
            <w:fldChar w:fldCharType="begin"/>
          </w:r>
          <w:r w:rsidRPr="00CF2A83">
            <w:instrText xml:space="preserve"> TOC \o "1-3" \h \z \u </w:instrText>
          </w:r>
          <w:r w:rsidRPr="00CF2A83">
            <w:fldChar w:fldCharType="separate"/>
          </w:r>
          <w:hyperlink w:anchor="_Toc189490024" w:history="1">
            <w:r w:rsidR="00E71BCA" w:rsidRPr="0086527D">
              <w:rPr>
                <w:rStyle w:val="ac"/>
                <w:noProof/>
              </w:rPr>
              <w:t>1. 평가개요</w:t>
            </w:r>
            <w:r w:rsidR="00E71BCA">
              <w:rPr>
                <w:noProof/>
                <w:webHidden/>
              </w:rPr>
              <w:tab/>
            </w:r>
            <w:r w:rsidR="00E71BCA">
              <w:rPr>
                <w:noProof/>
                <w:webHidden/>
              </w:rPr>
              <w:fldChar w:fldCharType="begin"/>
            </w:r>
            <w:r w:rsidR="00E71BCA">
              <w:rPr>
                <w:noProof/>
                <w:webHidden/>
              </w:rPr>
              <w:instrText xml:space="preserve"> PAGEREF _Toc189490024 \h </w:instrText>
            </w:r>
            <w:r w:rsidR="00E71BCA">
              <w:rPr>
                <w:noProof/>
                <w:webHidden/>
              </w:rPr>
            </w:r>
            <w:r w:rsidR="00E71BCA">
              <w:rPr>
                <w:noProof/>
                <w:webHidden/>
              </w:rPr>
              <w:fldChar w:fldCharType="separate"/>
            </w:r>
            <w:r w:rsidR="00E71BCA">
              <w:rPr>
                <w:noProof/>
                <w:webHidden/>
              </w:rPr>
              <w:t>2</w:t>
            </w:r>
            <w:r w:rsidR="00E71BCA">
              <w:rPr>
                <w:noProof/>
                <w:webHidden/>
              </w:rPr>
              <w:fldChar w:fldCharType="end"/>
            </w:r>
          </w:hyperlink>
        </w:p>
        <w:p w14:paraId="70922189" w14:textId="34304941" w:rsidR="00E71BCA" w:rsidRDefault="004012D0">
          <w:pPr>
            <w:pStyle w:val="10"/>
            <w:tabs>
              <w:tab w:val="right" w:leader="dot" w:pos="8789"/>
            </w:tabs>
            <w:rPr>
              <w:noProof/>
              <w:kern w:val="2"/>
              <w:sz w:val="20"/>
            </w:rPr>
          </w:pPr>
          <w:hyperlink w:anchor="_Toc189490025" w:history="1">
            <w:r w:rsidR="00E71BCA" w:rsidRPr="0086527D">
              <w:rPr>
                <w:rStyle w:val="ac"/>
                <w:noProof/>
              </w:rPr>
              <w:t>2. 평가대상 기업분석</w:t>
            </w:r>
            <w:r w:rsidR="00E71BCA">
              <w:rPr>
                <w:noProof/>
                <w:webHidden/>
              </w:rPr>
              <w:tab/>
            </w:r>
            <w:r w:rsidR="00E71BCA">
              <w:rPr>
                <w:noProof/>
                <w:webHidden/>
              </w:rPr>
              <w:fldChar w:fldCharType="begin"/>
            </w:r>
            <w:r w:rsidR="00E71BCA">
              <w:rPr>
                <w:noProof/>
                <w:webHidden/>
              </w:rPr>
              <w:instrText xml:space="preserve"> PAGEREF _Toc189490025 \h </w:instrText>
            </w:r>
            <w:r w:rsidR="00E71BCA">
              <w:rPr>
                <w:noProof/>
                <w:webHidden/>
              </w:rPr>
            </w:r>
            <w:r w:rsidR="00E71BCA">
              <w:rPr>
                <w:noProof/>
                <w:webHidden/>
              </w:rPr>
              <w:fldChar w:fldCharType="separate"/>
            </w:r>
            <w:r w:rsidR="00E71BCA">
              <w:rPr>
                <w:noProof/>
                <w:webHidden/>
              </w:rPr>
              <w:t>4</w:t>
            </w:r>
            <w:r w:rsidR="00E71BCA">
              <w:rPr>
                <w:noProof/>
                <w:webHidden/>
              </w:rPr>
              <w:fldChar w:fldCharType="end"/>
            </w:r>
          </w:hyperlink>
        </w:p>
        <w:p w14:paraId="311D6D12" w14:textId="6B5A459A" w:rsidR="00E71BCA" w:rsidRDefault="004012D0">
          <w:pPr>
            <w:pStyle w:val="10"/>
            <w:tabs>
              <w:tab w:val="right" w:leader="dot" w:pos="8789"/>
            </w:tabs>
            <w:rPr>
              <w:noProof/>
              <w:kern w:val="2"/>
              <w:sz w:val="20"/>
            </w:rPr>
          </w:pPr>
          <w:hyperlink w:anchor="_Toc189490026" w:history="1">
            <w:r w:rsidR="00E71BCA" w:rsidRPr="0086527D">
              <w:rPr>
                <w:rStyle w:val="ac"/>
                <w:noProof/>
              </w:rPr>
              <w:t>3. 평가수행</w:t>
            </w:r>
            <w:r w:rsidR="00E71BCA">
              <w:rPr>
                <w:noProof/>
                <w:webHidden/>
              </w:rPr>
              <w:tab/>
            </w:r>
            <w:r w:rsidR="00E71BCA">
              <w:rPr>
                <w:noProof/>
                <w:webHidden/>
              </w:rPr>
              <w:fldChar w:fldCharType="begin"/>
            </w:r>
            <w:r w:rsidR="00E71BCA">
              <w:rPr>
                <w:noProof/>
                <w:webHidden/>
              </w:rPr>
              <w:instrText xml:space="preserve"> PAGEREF _Toc189490026 \h </w:instrText>
            </w:r>
            <w:r w:rsidR="00E71BCA">
              <w:rPr>
                <w:noProof/>
                <w:webHidden/>
              </w:rPr>
            </w:r>
            <w:r w:rsidR="00E71BCA">
              <w:rPr>
                <w:noProof/>
                <w:webHidden/>
              </w:rPr>
              <w:fldChar w:fldCharType="separate"/>
            </w:r>
            <w:r w:rsidR="00E71BCA">
              <w:rPr>
                <w:noProof/>
                <w:webHidden/>
              </w:rPr>
              <w:t>6</w:t>
            </w:r>
            <w:r w:rsidR="00E71BCA">
              <w:rPr>
                <w:noProof/>
                <w:webHidden/>
              </w:rPr>
              <w:fldChar w:fldCharType="end"/>
            </w:r>
          </w:hyperlink>
        </w:p>
        <w:p w14:paraId="50EE1F62" w14:textId="0702D38E" w:rsidR="00E71BCA" w:rsidRDefault="004012D0">
          <w:pPr>
            <w:pStyle w:val="10"/>
            <w:tabs>
              <w:tab w:val="right" w:leader="dot" w:pos="8789"/>
            </w:tabs>
            <w:rPr>
              <w:noProof/>
              <w:kern w:val="2"/>
              <w:sz w:val="20"/>
            </w:rPr>
          </w:pPr>
          <w:hyperlink w:anchor="_Toc189490027" w:history="1">
            <w:r w:rsidR="00E71BCA" w:rsidRPr="0086527D">
              <w:rPr>
                <w:rStyle w:val="ac"/>
                <w:noProof/>
              </w:rPr>
              <w:t>4. 평가결론</w:t>
            </w:r>
            <w:r w:rsidR="00E71BCA">
              <w:rPr>
                <w:noProof/>
                <w:webHidden/>
              </w:rPr>
              <w:tab/>
            </w:r>
            <w:r w:rsidR="00E71BCA">
              <w:rPr>
                <w:noProof/>
                <w:webHidden/>
              </w:rPr>
              <w:fldChar w:fldCharType="begin"/>
            </w:r>
            <w:r w:rsidR="00E71BCA">
              <w:rPr>
                <w:noProof/>
                <w:webHidden/>
              </w:rPr>
              <w:instrText xml:space="preserve"> PAGEREF _Toc189490027 \h </w:instrText>
            </w:r>
            <w:r w:rsidR="00E71BCA">
              <w:rPr>
                <w:noProof/>
                <w:webHidden/>
              </w:rPr>
            </w:r>
            <w:r w:rsidR="00E71BCA">
              <w:rPr>
                <w:noProof/>
                <w:webHidden/>
              </w:rPr>
              <w:fldChar w:fldCharType="separate"/>
            </w:r>
            <w:r w:rsidR="00E71BCA">
              <w:rPr>
                <w:noProof/>
                <w:webHidden/>
              </w:rPr>
              <w:t>13</w:t>
            </w:r>
            <w:r w:rsidR="00E71BCA">
              <w:rPr>
                <w:noProof/>
                <w:webHidden/>
              </w:rPr>
              <w:fldChar w:fldCharType="end"/>
            </w:r>
          </w:hyperlink>
        </w:p>
        <w:p w14:paraId="5A36D641" w14:textId="7C2DA8CC" w:rsidR="00E71BCA" w:rsidRDefault="004012D0">
          <w:pPr>
            <w:pStyle w:val="10"/>
            <w:tabs>
              <w:tab w:val="right" w:leader="dot" w:pos="8789"/>
            </w:tabs>
            <w:rPr>
              <w:noProof/>
              <w:kern w:val="2"/>
              <w:sz w:val="20"/>
            </w:rPr>
          </w:pPr>
          <w:hyperlink w:anchor="_Toc189490028" w:history="1">
            <w:r w:rsidR="00E71BCA" w:rsidRPr="0086527D">
              <w:rPr>
                <w:rStyle w:val="ac"/>
                <w:noProof/>
              </w:rPr>
              <w:t>5. Appendix</w:t>
            </w:r>
            <w:r w:rsidR="00E71BCA">
              <w:rPr>
                <w:noProof/>
                <w:webHidden/>
              </w:rPr>
              <w:tab/>
            </w:r>
            <w:r w:rsidR="00E71BCA">
              <w:rPr>
                <w:noProof/>
                <w:webHidden/>
              </w:rPr>
              <w:fldChar w:fldCharType="begin"/>
            </w:r>
            <w:r w:rsidR="00E71BCA">
              <w:rPr>
                <w:noProof/>
                <w:webHidden/>
              </w:rPr>
              <w:instrText xml:space="preserve"> PAGEREF _Toc189490028 \h </w:instrText>
            </w:r>
            <w:r w:rsidR="00E71BCA">
              <w:rPr>
                <w:noProof/>
                <w:webHidden/>
              </w:rPr>
            </w:r>
            <w:r w:rsidR="00E71BCA">
              <w:rPr>
                <w:noProof/>
                <w:webHidden/>
              </w:rPr>
              <w:fldChar w:fldCharType="separate"/>
            </w:r>
            <w:r w:rsidR="00E71BCA">
              <w:rPr>
                <w:noProof/>
                <w:webHidden/>
              </w:rPr>
              <w:t>14</w:t>
            </w:r>
            <w:r w:rsidR="00E71BCA">
              <w:rPr>
                <w:noProof/>
                <w:webHidden/>
              </w:rPr>
              <w:fldChar w:fldCharType="end"/>
            </w:r>
          </w:hyperlink>
        </w:p>
        <w:p w14:paraId="71A2BCDB" w14:textId="08255C9C" w:rsidR="00420F1B" w:rsidRDefault="003B246D" w:rsidP="00420F1B">
          <w:pPr>
            <w:wordWrap/>
            <w:rPr>
              <w:lang w:val="ko-KR"/>
            </w:rPr>
          </w:pPr>
          <w:r w:rsidRPr="00CF2A83">
            <w:rPr>
              <w:b/>
              <w:bCs/>
              <w:sz w:val="28"/>
              <w:lang w:val="ko-KR"/>
            </w:rPr>
            <w:fldChar w:fldCharType="end"/>
          </w:r>
        </w:p>
      </w:sdtContent>
    </w:sdt>
    <w:p w14:paraId="0B340809" w14:textId="77777777" w:rsidR="00B923CB" w:rsidRPr="00420F1B" w:rsidRDefault="00B923CB" w:rsidP="00420F1B">
      <w:pPr>
        <w:wordWrap/>
      </w:pPr>
      <w:r w:rsidRPr="007756CE">
        <w:rPr>
          <w:rFonts w:asciiTheme="minorHAnsi" w:eastAsiaTheme="minorHAnsi" w:hAnsiTheme="minorHAnsi"/>
        </w:rPr>
        <w:br w:type="page"/>
      </w:r>
    </w:p>
    <w:p w14:paraId="6624F917" w14:textId="77777777" w:rsidR="006C6D57" w:rsidRPr="002932C3" w:rsidRDefault="006C6D57" w:rsidP="003B246D">
      <w:pPr>
        <w:pStyle w:val="af5"/>
        <w:wordWrap/>
        <w:jc w:val="left"/>
      </w:pPr>
      <w:bookmarkStart w:id="0" w:name="_Toc189490024"/>
      <w:r w:rsidRPr="002932C3">
        <w:rPr>
          <w:rFonts w:hint="eastAsia"/>
        </w:rPr>
        <w:lastRenderedPageBreak/>
        <w:t>1. 평가개요</w:t>
      </w:r>
      <w:bookmarkEnd w:id="0"/>
    </w:p>
    <w:p w14:paraId="3374CD8F" w14:textId="77777777" w:rsidR="006C6D57" w:rsidRPr="002932C3"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평가과제의 정의</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268"/>
        <w:gridCol w:w="1701"/>
        <w:gridCol w:w="2284"/>
      </w:tblGrid>
      <w:tr w:rsidR="00CE60BB" w:rsidRPr="00B42B62" w14:paraId="6A38A7DB" w14:textId="77777777" w:rsidTr="00B923CB">
        <w:trPr>
          <w:trHeight w:val="402"/>
        </w:trPr>
        <w:tc>
          <w:tcPr>
            <w:tcW w:w="1656" w:type="dxa"/>
            <w:shd w:val="clear" w:color="auto" w:fill="D2DCFA"/>
            <w:vAlign w:val="center"/>
          </w:tcPr>
          <w:p w14:paraId="22FEB780"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평가대상기업</w:t>
            </w:r>
          </w:p>
        </w:tc>
        <w:tc>
          <w:tcPr>
            <w:tcW w:w="2268" w:type="dxa"/>
            <w:shd w:val="clear" w:color="auto" w:fill="auto"/>
            <w:vAlign w:val="center"/>
          </w:tcPr>
          <w:p w14:paraId="20D26718" w14:textId="015ED639" w:rsidR="00CE60BB" w:rsidRPr="00B42B62" w:rsidRDefault="00E71BCA" w:rsidP="003B246D">
            <w:pPr>
              <w:wordWrap/>
              <w:ind w:firstLineChars="36" w:firstLine="65"/>
              <w:jc w:val="left"/>
              <w:rPr>
                <w:rFonts w:ascii="맑은 고딕" w:eastAsia="맑은 고딕" w:hAnsi="맑은 고딕"/>
                <w:bCs/>
                <w:sz w:val="18"/>
                <w:szCs w:val="18"/>
              </w:rPr>
            </w:pPr>
            <w:r w:rsidRPr="00B42B62">
              <w:rPr>
                <w:rFonts w:ascii="맑은 고딕" w:eastAsia="맑은 고딕" w:hAnsi="맑은 고딕"/>
                <w:bCs/>
                <w:sz w:val="18"/>
                <w:szCs w:val="18"/>
              </w:rPr>
              <w:t>(주)트위니</w:t>
            </w:r>
          </w:p>
        </w:tc>
        <w:tc>
          <w:tcPr>
            <w:tcW w:w="1701" w:type="dxa"/>
            <w:shd w:val="clear" w:color="auto" w:fill="D2DCFA"/>
            <w:vAlign w:val="center"/>
          </w:tcPr>
          <w:p w14:paraId="42C9C30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평가대상주식</w:t>
            </w:r>
          </w:p>
        </w:tc>
        <w:tc>
          <w:tcPr>
            <w:tcW w:w="2284" w:type="dxa"/>
            <w:shd w:val="clear" w:color="auto" w:fill="auto"/>
            <w:vAlign w:val="center"/>
          </w:tcPr>
          <w:p w14:paraId="514BF667"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보통주</w:t>
            </w:r>
          </w:p>
        </w:tc>
      </w:tr>
      <w:tr w:rsidR="00F15CF7" w:rsidRPr="00B42B62" w14:paraId="02B15C5D" w14:textId="77777777" w:rsidTr="00B923CB">
        <w:trPr>
          <w:cantSplit/>
          <w:trHeight w:val="402"/>
        </w:trPr>
        <w:tc>
          <w:tcPr>
            <w:tcW w:w="1656" w:type="dxa"/>
            <w:shd w:val="clear" w:color="auto" w:fill="D2DCFA"/>
            <w:vAlign w:val="center"/>
          </w:tcPr>
          <w:p w14:paraId="1A8C5F9E" w14:textId="77777777" w:rsidR="00F15CF7" w:rsidRPr="00B42B62" w:rsidRDefault="00F15CF7"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평가기준일</w:t>
            </w:r>
          </w:p>
        </w:tc>
        <w:tc>
          <w:tcPr>
            <w:tcW w:w="2268" w:type="dxa"/>
            <w:shd w:val="clear" w:color="auto" w:fill="auto"/>
            <w:vAlign w:val="center"/>
          </w:tcPr>
          <w:p w14:paraId="163CE8D3" w14:textId="7E5A669B"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2025-01-31</w:t>
            </w:r>
          </w:p>
        </w:tc>
        <w:tc>
          <w:tcPr>
            <w:tcW w:w="1701" w:type="dxa"/>
            <w:shd w:val="clear" w:color="auto" w:fill="D2DCFA"/>
            <w:vAlign w:val="center"/>
          </w:tcPr>
          <w:p w14:paraId="39BC9183" w14:textId="77777777" w:rsidR="00F15CF7" w:rsidRPr="00B42B62" w:rsidRDefault="00F15CF7" w:rsidP="004012D0">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액면금액</w:t>
            </w:r>
          </w:p>
        </w:tc>
        <w:tc>
          <w:tcPr>
            <w:tcW w:w="2284" w:type="dxa"/>
            <w:shd w:val="clear" w:color="auto" w:fill="auto"/>
            <w:vAlign w:val="center"/>
          </w:tcPr>
          <w:p w14:paraId="12272489" w14:textId="1992C325"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1</w:t>
            </w:r>
            <w:r w:rsidR="00B42B62" w:rsidRPr="00B42B62">
              <w:rPr>
                <w:rFonts w:ascii="맑은 고딕" w:eastAsia="맑은 고딕" w:hAnsi="맑은 고딕"/>
                <w:sz w:val="18"/>
                <w:szCs w:val="18"/>
              </w:rPr>
              <w:t>,</w:t>
            </w:r>
            <w:r w:rsidRPr="00B42B62">
              <w:rPr>
                <w:rFonts w:ascii="맑은 고딕" w:eastAsia="맑은 고딕" w:hAnsi="맑은 고딕" w:hint="eastAsia"/>
                <w:sz w:val="18"/>
                <w:szCs w:val="18"/>
              </w:rPr>
              <w:t>000</w:t>
            </w:r>
            <w:r w:rsidR="00F15CF7" w:rsidRPr="00B42B62">
              <w:rPr>
                <w:rFonts w:ascii="맑은 고딕" w:eastAsia="맑은 고딕" w:hAnsi="맑은 고딕" w:hint="eastAsia"/>
                <w:sz w:val="18"/>
                <w:szCs w:val="18"/>
              </w:rPr>
              <w:t>원</w:t>
            </w:r>
          </w:p>
        </w:tc>
      </w:tr>
      <w:tr w:rsidR="00CE60BB" w:rsidRPr="00B42B62" w14:paraId="29DF4F77" w14:textId="77777777" w:rsidTr="00B923CB">
        <w:trPr>
          <w:cantSplit/>
          <w:trHeight w:val="402"/>
        </w:trPr>
        <w:tc>
          <w:tcPr>
            <w:tcW w:w="1656" w:type="dxa"/>
            <w:shd w:val="clear" w:color="auto" w:fill="D2DCFA"/>
            <w:vAlign w:val="center"/>
          </w:tcPr>
          <w:p w14:paraId="6930FEED"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평가목적</w:t>
            </w:r>
          </w:p>
        </w:tc>
        <w:tc>
          <w:tcPr>
            <w:tcW w:w="2268" w:type="dxa"/>
            <w:shd w:val="clear" w:color="auto" w:fill="auto"/>
            <w:vAlign w:val="center"/>
          </w:tcPr>
          <w:p w14:paraId="17B0AB36"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재무보고 목적평가</w:t>
            </w:r>
          </w:p>
        </w:tc>
        <w:tc>
          <w:tcPr>
            <w:tcW w:w="1701" w:type="dxa"/>
            <w:shd w:val="clear" w:color="auto" w:fill="D2DCFA"/>
            <w:vAlign w:val="center"/>
          </w:tcPr>
          <w:p w14:paraId="6FA4EA51"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평가보고서용도</w:t>
            </w:r>
          </w:p>
        </w:tc>
        <w:tc>
          <w:tcPr>
            <w:tcW w:w="2284" w:type="dxa"/>
            <w:shd w:val="clear" w:color="auto" w:fill="auto"/>
            <w:vAlign w:val="center"/>
          </w:tcPr>
          <w:p w14:paraId="24BE0C01"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회계반영을 위한 근거</w:t>
            </w:r>
          </w:p>
        </w:tc>
      </w:tr>
      <w:tr w:rsidR="00CE60BB" w:rsidRPr="00B42B62" w14:paraId="65C16638" w14:textId="77777777" w:rsidTr="00B923CB">
        <w:trPr>
          <w:cantSplit/>
          <w:trHeight w:val="402"/>
        </w:trPr>
        <w:tc>
          <w:tcPr>
            <w:tcW w:w="1656" w:type="dxa"/>
            <w:shd w:val="clear" w:color="auto" w:fill="D2DCFA"/>
            <w:vAlign w:val="center"/>
          </w:tcPr>
          <w:p w14:paraId="76F85E8B"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평가방법</w:t>
            </w:r>
          </w:p>
        </w:tc>
        <w:tc>
          <w:tcPr>
            <w:tcW w:w="6253" w:type="dxa"/>
            <w:gridSpan w:val="3"/>
            <w:shd w:val="clear" w:color="auto" w:fill="auto"/>
            <w:vAlign w:val="center"/>
          </w:tcPr>
          <w:p w14:paraId="3150044A"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유사기업비교법</w:t>
            </w:r>
          </w:p>
        </w:tc>
      </w:tr>
    </w:tbl>
    <w:p w14:paraId="477B5C4B"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 xml:space="preserve">평가용역의 성격 및 범위 설정 </w:t>
      </w:r>
    </w:p>
    <w:p w14:paraId="62907CF0" w14:textId="5BACBAA6"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본 용역은 비상장주식인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 회계처리를 위한 공정가치 평가를 위해 수행되었습니다. 한국채택국제회계기준(이하 </w:t>
      </w:r>
      <w:r w:rsidRPr="00B42B62">
        <w:rPr>
          <w:rFonts w:ascii="맑은 고딕" w:eastAsia="맑은 고딕" w:hAnsi="맑은 고딕"/>
        </w:rPr>
        <w:t>“</w:t>
      </w:r>
      <w:r w:rsidRPr="00B42B62">
        <w:rPr>
          <w:rFonts w:ascii="맑은 고딕" w:eastAsia="맑은 고딕" w:hAnsi="맑은 고딕" w:hint="eastAsia"/>
        </w:rPr>
        <w:t>K-IFRS</w:t>
      </w:r>
      <w:r w:rsidRPr="00B42B62">
        <w:rPr>
          <w:rFonts w:ascii="맑은 고딕" w:eastAsia="맑은 고딕" w:hAnsi="맑은 고딕"/>
        </w:rPr>
        <w:t>”</w:t>
      </w:r>
      <w:r w:rsidRPr="00B42B62">
        <w:rPr>
          <w:rFonts w:ascii="맑은 고딕" w:eastAsia="맑은 고딕" w:hAnsi="맑은 고딕" w:hint="eastAsia"/>
        </w:rPr>
        <w:t>)</w:t>
      </w:r>
      <w:r w:rsidRPr="00B42B62">
        <w:rPr>
          <w:rFonts w:ascii="맑은 고딕" w:eastAsia="맑은 고딕" w:hAnsi="맑은 고딕"/>
        </w:rPr>
        <w:t>에</w:t>
      </w:r>
      <w:r w:rsidRPr="00B42B62">
        <w:rPr>
          <w:rFonts w:ascii="맑은 고딕" w:eastAsia="맑은 고딕" w:hAnsi="맑은 고딕" w:hint="eastAsia"/>
        </w:rPr>
        <w:t xml:space="preserve"> 의하면 금융자산은 공정가치 측정을 원칙으로 하고 있으며, 활성시장의 공시가격(수준1 투입요소)이 없는 지분상품의 경우, 현금흐름할인모형과 옵션가격결정모형을 포함한 시장참여자가 일반적으로 사용하는 평가기법을 이용하여 공정가치를 산정하도록 하고 있습니다.</w:t>
      </w:r>
    </w:p>
    <w:p w14:paraId="4EE3EED0" w14:textId="77777777" w:rsidR="00B42B62" w:rsidRPr="00B42B62" w:rsidRDefault="00B42B62" w:rsidP="00B42B62">
      <w:pPr>
        <w:pStyle w:val="af3"/>
        <w:wordWrap/>
        <w:ind w:leftChars="0" w:left="960"/>
        <w:rPr>
          <w:rFonts w:ascii="맑은 고딕" w:eastAsia="맑은 고딕" w:hAnsi="맑은 고딕" w:hint="eastAsia"/>
        </w:rPr>
      </w:pPr>
    </w:p>
    <w:p w14:paraId="52EECC1D" w14:textId="5AA742BB"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K-IFRS 제1113호(공정가치측정)는 위와 같이 합리적인 평가모형과 적절한 추정치를 사용하여 신뢰성 있게 평가한 금액을 당기손익-공정가치 또는 기타포괄손익-공정가치로 측정하는 금융자산이나 금융부채로 분류되는 비상장주식의 공정가치로 인정할 수 있음을 규정함에 따라, 본 보고서는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보통주의 공정가액을 제공하고자 합니다.</w:t>
      </w:r>
      <w:r w:rsidR="00CE60BB" w:rsidRPr="00B42B62">
        <w:rPr>
          <w:rFonts w:ascii="맑은 고딕" w:eastAsia="맑은 고딕" w:hAnsi="맑은 고딕" w:hint="eastAsia"/>
        </w:rPr>
        <w:t xml:space="preserve"> </w:t>
      </w:r>
    </w:p>
    <w:p w14:paraId="4B60A33C" w14:textId="77777777" w:rsidR="00B42B62" w:rsidRPr="00B42B62" w:rsidRDefault="00B42B62" w:rsidP="00B42B62">
      <w:pPr>
        <w:pStyle w:val="af3"/>
        <w:wordWrap/>
        <w:ind w:leftChars="0" w:left="960"/>
        <w:rPr>
          <w:rFonts w:ascii="맑은 고딕" w:eastAsia="맑은 고딕" w:hAnsi="맑은 고딕" w:hint="eastAsia"/>
        </w:rPr>
      </w:pPr>
    </w:p>
    <w:p w14:paraId="1B483167" w14:textId="77777777" w:rsidR="00CE60BB" w:rsidRPr="00B42B62" w:rsidRDefault="00CE60BB" w:rsidP="003B246D">
      <w:pPr>
        <w:pStyle w:val="af3"/>
        <w:numPr>
          <w:ilvl w:val="0"/>
          <w:numId w:val="3"/>
        </w:numPr>
        <w:wordWrap/>
        <w:ind w:leftChars="0"/>
        <w:rPr>
          <w:rFonts w:ascii="맑은 고딕" w:eastAsia="맑은 고딕" w:hAnsi="맑은 고딕"/>
        </w:rPr>
      </w:pPr>
      <w:r w:rsidRPr="00B42B62">
        <w:rPr>
          <w:rFonts w:ascii="맑은 고딕" w:eastAsia="맑은 고딕" w:hAnsi="맑은 고딕" w:hint="eastAsia"/>
        </w:rPr>
        <w:t>본 보고서는 K-IFRS에 의거하여 회사의 합리적인 재무보고를 지원하기 위한 목적에 한정됩니다. 따라서 본 보고서의 검토결과는 본 보고서에 명시한 목적 이외의 용도로는 사용할 수 없으며, 사전에 서면 동의 없이 제3자에게 배포 및 인용 될 수 없습니다. 본 보고서의 허가 받지 않거나 부적절한 사용으로 인한 일체의 손실에 대하여 당사는 어떠한 책임도 지지 않습니다.</w:t>
      </w:r>
    </w:p>
    <w:p w14:paraId="3B9C0A0B" w14:textId="77777777" w:rsidR="00CE60BB" w:rsidRPr="00B42B62" w:rsidRDefault="00CE60BB" w:rsidP="003B246D">
      <w:pPr>
        <w:widowControl/>
        <w:wordWrap/>
        <w:autoSpaceDE/>
        <w:autoSpaceDN/>
        <w:jc w:val="left"/>
        <w:rPr>
          <w:rFonts w:ascii="맑은 고딕" w:eastAsia="맑은 고딕" w:hAnsi="맑은 고딕"/>
        </w:rPr>
      </w:pPr>
      <w:r w:rsidRPr="00B42B62">
        <w:rPr>
          <w:rFonts w:ascii="맑은 고딕" w:eastAsia="맑은 고딕" w:hAnsi="맑은 고딕"/>
        </w:rPr>
        <w:br w:type="page"/>
      </w:r>
    </w:p>
    <w:p w14:paraId="6C3A28BA"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lastRenderedPageBreak/>
        <w:t>평가수행 시 가정 및 조건</w:t>
      </w:r>
    </w:p>
    <w:p w14:paraId="0E395485" w14:textId="716F4F7F" w:rsidR="006C6D57" w:rsidRPr="00B42B62" w:rsidRDefault="006C6D57" w:rsidP="003B246D">
      <w:pPr>
        <w:numPr>
          <w:ilvl w:val="0"/>
          <w:numId w:val="3"/>
        </w:numPr>
        <w:wordWrap/>
        <w:ind w:hanging="260"/>
        <w:rPr>
          <w:rFonts w:ascii="맑은 고딕" w:eastAsia="맑은 고딕" w:hAnsi="맑은 고딕"/>
        </w:rPr>
      </w:pPr>
      <w:r w:rsidRPr="00B42B62">
        <w:rPr>
          <w:rFonts w:ascii="맑은 고딕" w:eastAsia="맑은 고딕" w:hAnsi="맑은 고딕" w:hint="eastAsia"/>
        </w:rPr>
        <w:t xml:space="preserve">당사는 </w:t>
      </w:r>
      <w:r w:rsidR="00E71BCA" w:rsidRPr="00B42B62">
        <w:rPr>
          <w:rFonts w:ascii="맑은 고딕" w:eastAsia="맑은 고딕" w:hAnsi="맑은 고딕" w:hint="eastAsia"/>
        </w:rPr>
        <w:t>(주)트위니</w:t>
      </w:r>
      <w:r w:rsidRPr="00B42B62">
        <w:rPr>
          <w:rFonts w:ascii="맑은 고딕" w:eastAsia="맑은 고딕" w:hAnsi="맑은 고딕" w:hint="eastAsia"/>
        </w:rPr>
        <w:t>가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w:t>
      </w:r>
    </w:p>
    <w:p w14:paraId="209F1945" w14:textId="77777777" w:rsidR="00B42B62" w:rsidRPr="00B42B62" w:rsidRDefault="00B42B62" w:rsidP="00B42B62">
      <w:pPr>
        <w:pStyle w:val="af3"/>
        <w:wordWrap/>
        <w:ind w:leftChars="0" w:left="960"/>
        <w:rPr>
          <w:rFonts w:ascii="맑은 고딕" w:eastAsia="맑은 고딕" w:hAnsi="맑은 고딕" w:hint="eastAsia"/>
        </w:rPr>
      </w:pPr>
    </w:p>
    <w:p w14:paraId="7893A72C"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w:t>
      </w:r>
    </w:p>
    <w:p w14:paraId="53814223" w14:textId="77777777" w:rsidR="00CE60BB" w:rsidRPr="00B42B62" w:rsidRDefault="00CE60BB" w:rsidP="003B246D">
      <w:pPr>
        <w:wordWrap/>
        <w:ind w:left="960"/>
        <w:rPr>
          <w:rFonts w:ascii="맑은 고딕" w:eastAsia="맑은 고딕" w:hAnsi="맑은 고딕"/>
        </w:rPr>
      </w:pPr>
    </w:p>
    <w:p w14:paraId="20D31BFF"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또한 본 업무수행시 미래 예측기간 동안의 추정손익은 회사의 과거 실적, 미래 사업계획 및 기타 공시된 자료 등을 바탕으로 일정한 가정 하에 산출된 것이므로 미래의 경제적 상황 및 사업전략, 기타 경영상황의 변화에 따라 향후 실제치와 차이가 나는 것이 일반적이고, 그 차이는 중요할 수 있습니다.</w:t>
      </w:r>
    </w:p>
    <w:p w14:paraId="5DE5D2F6" w14:textId="77777777" w:rsidR="00CE60BB" w:rsidRPr="00B42B62" w:rsidRDefault="00CE60BB" w:rsidP="003B246D">
      <w:pPr>
        <w:wordWrap/>
        <w:ind w:left="960"/>
        <w:rPr>
          <w:rFonts w:ascii="맑은 고딕" w:eastAsia="맑은 고딕" w:hAnsi="맑은 고딕"/>
        </w:rPr>
      </w:pPr>
    </w:p>
    <w:p w14:paraId="54DB1297"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보고서에서 검토된 자산가치, 수익가치 및 상대가치 등은 제한적 범위의 검토절차의 적용, 미래기간에 대한 가정 및 추정 등에 의해 제시된 것으로서 향후 본 주식이 본 평가서 상의 가치 등으로 환금되거나 처분될 가능성을 어떠한 정도로든지 확인하거나 보장하는 것은 아닙니다.</w:t>
      </w:r>
    </w:p>
    <w:p w14:paraId="736501EB" w14:textId="77777777" w:rsidR="00CE60BB" w:rsidRPr="00B42B62" w:rsidRDefault="00CE60BB" w:rsidP="003B246D">
      <w:pPr>
        <w:wordWrap/>
        <w:ind w:left="960"/>
        <w:rPr>
          <w:rFonts w:ascii="맑은 고딕" w:eastAsia="맑은 고딕" w:hAnsi="맑은 고딕"/>
        </w:rPr>
      </w:pPr>
    </w:p>
    <w:p w14:paraId="05079720"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보고서는 여러 가지 가정과 한계 하에 작성된 제한적인 범위의 용역 결과이므로 가정의 합리성에 대하여는 보고서 이용자 스스로 검토를 수행하여야 합니다. 또한 본 업무에서 적용한 평가방법이 아닌 다른 기업가치 평가방법이나 다른 가정이 사용 될 경우 평가대상 회사와 관련한 가치분석결과는 본 보고서의 결과와 다를 수 있으며, 이러한 차이는 중요할 수 있습니다.</w:t>
      </w:r>
    </w:p>
    <w:p w14:paraId="0F3D58C1" w14:textId="77777777" w:rsidR="00CE60BB" w:rsidRPr="00B42B62" w:rsidRDefault="00CE60BB" w:rsidP="003B246D">
      <w:pPr>
        <w:wordWrap/>
        <w:ind w:left="960"/>
        <w:rPr>
          <w:rFonts w:ascii="맑은 고딕" w:eastAsia="맑은 고딕" w:hAnsi="맑은 고딕"/>
        </w:rPr>
      </w:pPr>
    </w:p>
    <w:p w14:paraId="3F82AB72" w14:textId="77777777" w:rsidR="006C6D57" w:rsidRPr="00B42B62"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0"/>
          <w:szCs w:val="12"/>
        </w:rPr>
      </w:pPr>
    </w:p>
    <w:p w14:paraId="12F80B42"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한국자산평가</w:t>
      </w:r>
      <w:r w:rsidRPr="00B42B62">
        <w:rPr>
          <w:rFonts w:ascii="맑은 고딕" w:eastAsia="맑은 고딕" w:hAnsi="맑은 고딕"/>
          <w:b/>
          <w:bCs/>
          <w:sz w:val="24"/>
          <w:szCs w:val="39"/>
        </w:rPr>
        <w:t>㈜</w:t>
      </w:r>
      <w:r w:rsidRPr="00B42B62">
        <w:rPr>
          <w:rFonts w:ascii="맑은 고딕" w:eastAsia="맑은 고딕" w:hAnsi="맑은 고딕" w:hint="eastAsia"/>
          <w:b/>
          <w:bCs/>
          <w:sz w:val="24"/>
          <w:szCs w:val="39"/>
        </w:rPr>
        <w:t xml:space="preserve"> 공정평가금액</w:t>
      </w:r>
    </w:p>
    <w:tbl>
      <w:tblPr>
        <w:tblW w:w="7909" w:type="dxa"/>
        <w:tblInd w:w="995" w:type="dxa"/>
        <w:tblBorders>
          <w:top w:val="single" w:sz="4" w:space="0" w:color="999999"/>
          <w:bottom w:val="single" w:sz="4" w:space="0" w:color="808080"/>
          <w:insideH w:val="single" w:sz="4" w:space="0" w:color="808080"/>
          <w:insideV w:val="single" w:sz="4" w:space="0" w:color="808080"/>
        </w:tblBorders>
        <w:tblCellMar>
          <w:left w:w="99" w:type="dxa"/>
          <w:right w:w="99" w:type="dxa"/>
        </w:tblCellMar>
        <w:tblLook w:val="0000" w:firstRow="0" w:lastRow="0" w:firstColumn="0" w:lastColumn="0" w:noHBand="0" w:noVBand="0"/>
      </w:tblPr>
      <w:tblGrid>
        <w:gridCol w:w="2636"/>
        <w:gridCol w:w="2636"/>
        <w:gridCol w:w="2637"/>
      </w:tblGrid>
      <w:tr w:rsidR="00CE60BB" w:rsidRPr="00B42B62" w14:paraId="62127201" w14:textId="77777777" w:rsidTr="00CE60BB">
        <w:trPr>
          <w:cantSplit/>
          <w:trHeight w:val="396"/>
        </w:trPr>
        <w:tc>
          <w:tcPr>
            <w:tcW w:w="2636" w:type="dxa"/>
            <w:shd w:val="clear" w:color="auto" w:fill="D2DCFA"/>
            <w:vAlign w:val="center"/>
          </w:tcPr>
          <w:p w14:paraId="50D4AA75"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평가기준일</w:t>
            </w:r>
          </w:p>
        </w:tc>
        <w:tc>
          <w:tcPr>
            <w:tcW w:w="2636" w:type="dxa"/>
            <w:shd w:val="clear" w:color="auto" w:fill="D2DCFA"/>
            <w:vAlign w:val="center"/>
          </w:tcPr>
          <w:p w14:paraId="099C2F4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구분</w:t>
            </w:r>
          </w:p>
        </w:tc>
        <w:tc>
          <w:tcPr>
            <w:tcW w:w="2637" w:type="dxa"/>
            <w:shd w:val="clear" w:color="auto" w:fill="D2DCFA"/>
            <w:vAlign w:val="center"/>
          </w:tcPr>
          <w:p w14:paraId="47CEC2C2"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공정가치</w:t>
            </w:r>
          </w:p>
        </w:tc>
      </w:tr>
      <w:tr w:rsidR="00F15CF7" w14:paraId="2D2A8B43" w14:textId="77777777" w:rsidTr="00CE60BB">
        <w:trPr>
          <w:cantSplit/>
          <w:trHeight w:val="396"/>
        </w:trPr>
        <w:tc>
          <w:tcPr>
            <w:tcW w:w="2636" w:type="dxa"/>
            <w:vAlign w:val="center"/>
          </w:tcPr>
          <w:p w14:paraId="78AC6EEB" w14:textId="624AB110" w:rsidR="00F15CF7" w:rsidRPr="00B42B62" w:rsidRDefault="00E71BCA"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2025-01-31</w:t>
            </w:r>
          </w:p>
        </w:tc>
        <w:tc>
          <w:tcPr>
            <w:tcW w:w="2636" w:type="dxa"/>
            <w:vAlign w:val="center"/>
          </w:tcPr>
          <w:p w14:paraId="0A28366B" w14:textId="77777777" w:rsidR="00F15CF7" w:rsidRPr="00B42B62" w:rsidRDefault="00F15CF7"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보통주</w:t>
            </w:r>
          </w:p>
        </w:tc>
        <w:tc>
          <w:tcPr>
            <w:tcW w:w="2637" w:type="dxa"/>
            <w:vAlign w:val="center"/>
          </w:tcPr>
          <w:p w14:paraId="43BC62E4" w14:textId="4066EEDC" w:rsidR="00F15CF7" w:rsidRPr="00B42B62" w:rsidRDefault="00B42B62" w:rsidP="004012D0">
            <w:pPr>
              <w:wordWrap/>
              <w:jc w:val="center"/>
              <w:rPr>
                <w:rFonts w:ascii="맑은 고딕" w:eastAsia="맑은 고딕" w:hAnsi="맑은 고딕"/>
                <w:b/>
                <w:bCs/>
                <w:sz w:val="18"/>
                <w:szCs w:val="18"/>
              </w:rPr>
            </w:pPr>
            <w:r>
              <w:rPr>
                <w:rFonts w:ascii="맑은 고딕" w:eastAsia="맑은 고딕" w:hAnsi="맑은 고딕" w:hint="eastAsia"/>
                <w:b/>
                <w:bCs/>
                <w:sz w:val="18"/>
                <w:szCs w:val="18"/>
              </w:rPr>
              <w:t>1,077</w:t>
            </w:r>
            <w:r w:rsidR="00F15CF7" w:rsidRPr="00B42B62">
              <w:rPr>
                <w:rFonts w:ascii="맑은 고딕" w:eastAsia="맑은 고딕" w:hAnsi="맑은 고딕" w:hint="eastAsia"/>
                <w:b/>
                <w:bCs/>
                <w:sz w:val="18"/>
                <w:szCs w:val="18"/>
              </w:rPr>
              <w:t>원</w:t>
            </w:r>
          </w:p>
        </w:tc>
      </w:tr>
    </w:tbl>
    <w:p w14:paraId="6AC73E74" w14:textId="77777777" w:rsidR="00CE60BB" w:rsidRDefault="00CE60BB" w:rsidP="003B246D">
      <w:pPr>
        <w:widowControl/>
        <w:wordWrap/>
        <w:autoSpaceDE/>
        <w:autoSpaceDN/>
        <w:jc w:val="left"/>
        <w:rPr>
          <w:rFonts w:ascii="맑은 고딕" w:eastAsia="맑은 고딕" w:hAnsi="맑은 고딕"/>
          <w:b/>
          <w:sz w:val="32"/>
          <w:szCs w:val="32"/>
        </w:rPr>
      </w:pPr>
      <w:r>
        <w:rPr>
          <w:rFonts w:ascii="맑은 고딕" w:eastAsia="맑은 고딕" w:hAnsi="맑은 고딕"/>
          <w:b/>
          <w:sz w:val="32"/>
          <w:szCs w:val="32"/>
        </w:rPr>
        <w:br w:type="page"/>
      </w:r>
    </w:p>
    <w:p w14:paraId="78B3C86C" w14:textId="77777777" w:rsidR="006C6D57" w:rsidRPr="002932C3" w:rsidRDefault="006C6D57" w:rsidP="003B246D">
      <w:pPr>
        <w:pStyle w:val="af5"/>
        <w:wordWrap/>
        <w:jc w:val="left"/>
      </w:pPr>
      <w:bookmarkStart w:id="1" w:name="_Toc189490025"/>
      <w:r w:rsidRPr="002932C3">
        <w:rPr>
          <w:rFonts w:hint="eastAsia"/>
        </w:rPr>
        <w:lastRenderedPageBreak/>
        <w:t>2. 평가대상 기업분석</w:t>
      </w:r>
      <w:bookmarkEnd w:id="1"/>
    </w:p>
    <w:p w14:paraId="241CC0CF"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t>비재무적 정보의 분석</w:t>
      </w:r>
    </w:p>
    <w:p w14:paraId="7E1D9C7D"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회사의 개요</w:t>
      </w:r>
    </w:p>
    <w:tbl>
      <w:tblPr>
        <w:tblW w:w="4395" w:type="pct"/>
        <w:tblInd w:w="9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798"/>
        <w:gridCol w:w="2126"/>
        <w:gridCol w:w="1899"/>
        <w:gridCol w:w="2085"/>
      </w:tblGrid>
      <w:tr w:rsidR="00F15CF7" w:rsidRPr="002932C3" w14:paraId="64D0662F"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510958B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회사명</w:t>
            </w:r>
          </w:p>
        </w:tc>
        <w:tc>
          <w:tcPr>
            <w:tcW w:w="2126" w:type="dxa"/>
            <w:tcBorders>
              <w:left w:val="single" w:sz="4" w:space="0" w:color="999999"/>
              <w:right w:val="single" w:sz="4" w:space="0" w:color="999999"/>
            </w:tcBorders>
            <w:vAlign w:val="center"/>
          </w:tcPr>
          <w:p w14:paraId="6E9CBD71" w14:textId="6240B16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sz w:val="18"/>
                <w:szCs w:val="18"/>
              </w:rPr>
              <w:t>(주)트위니</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0E1C7FE8"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기업형태</w:t>
            </w:r>
          </w:p>
        </w:tc>
        <w:tc>
          <w:tcPr>
            <w:tcW w:w="2085" w:type="dxa"/>
            <w:tcBorders>
              <w:left w:val="single" w:sz="4" w:space="0" w:color="999999"/>
              <w:right w:val="nil"/>
            </w:tcBorders>
            <w:vAlign w:val="center"/>
          </w:tcPr>
          <w:p w14:paraId="76639176" w14:textId="61C3B739"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일반,</w:t>
            </w:r>
            <w:r w:rsidR="004012D0" w:rsidRP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중소기업</w:t>
            </w:r>
          </w:p>
        </w:tc>
      </w:tr>
      <w:tr w:rsidR="00F15CF7" w:rsidRPr="002932C3" w14:paraId="174960C7"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29ECFEE7"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대표자</w:t>
            </w:r>
          </w:p>
        </w:tc>
        <w:tc>
          <w:tcPr>
            <w:tcW w:w="2126" w:type="dxa"/>
            <w:tcBorders>
              <w:left w:val="single" w:sz="4" w:space="0" w:color="999999"/>
              <w:right w:val="single" w:sz="4" w:space="0" w:color="999999"/>
            </w:tcBorders>
            <w:vAlign w:val="center"/>
          </w:tcPr>
          <w:p w14:paraId="03FBB7FE" w14:textId="6DAFE47D"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천영석</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천홍석</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6ACE371B"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설립일자</w:t>
            </w:r>
          </w:p>
        </w:tc>
        <w:tc>
          <w:tcPr>
            <w:tcW w:w="2085" w:type="dxa"/>
            <w:tcBorders>
              <w:left w:val="single" w:sz="4" w:space="0" w:color="999999"/>
              <w:right w:val="nil"/>
            </w:tcBorders>
            <w:vAlign w:val="center"/>
          </w:tcPr>
          <w:p w14:paraId="0424EA9E" w14:textId="21F3889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2015-09-01</w:t>
            </w:r>
          </w:p>
        </w:tc>
      </w:tr>
      <w:tr w:rsidR="00F15CF7" w:rsidRPr="002932C3" w14:paraId="684016E3"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51280AA"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계열명</w:t>
            </w:r>
          </w:p>
        </w:tc>
        <w:tc>
          <w:tcPr>
            <w:tcW w:w="2126" w:type="dxa"/>
            <w:tcBorders>
              <w:left w:val="single" w:sz="4" w:space="0" w:color="999999"/>
              <w:right w:val="single" w:sz="4" w:space="0" w:color="999999"/>
            </w:tcBorders>
            <w:vAlign w:val="center"/>
          </w:tcPr>
          <w:p w14:paraId="61DEF9CF" w14:textId="0138DF22" w:rsidR="00F15CF7" w:rsidRPr="004012D0" w:rsidRDefault="00045FB9" w:rsidP="004012D0">
            <w:pPr>
              <w:wordWrap/>
              <w:jc w:val="center"/>
              <w:rPr>
                <w:rFonts w:ascii="맑은 고딕" w:eastAsia="맑은 고딕" w:hAnsi="맑은 고딕"/>
                <w:kern w:val="0"/>
                <w:sz w:val="18"/>
                <w:szCs w:val="18"/>
              </w:rPr>
            </w:pPr>
            <w:r>
              <w:rPr>
                <w:rFonts w:ascii="맑은 고딕" w:eastAsia="맑은 고딕" w:hAnsi="맑은 고딕" w:hint="eastAsia"/>
                <w:kern w:val="0"/>
                <w:sz w:val="18"/>
                <w:szCs w:val="18"/>
              </w:rPr>
              <w:t>-</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4222645F"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결산월</w:t>
            </w:r>
          </w:p>
        </w:tc>
        <w:tc>
          <w:tcPr>
            <w:tcW w:w="2085" w:type="dxa"/>
            <w:tcBorders>
              <w:left w:val="single" w:sz="4" w:space="0" w:color="999999"/>
              <w:right w:val="nil"/>
            </w:tcBorders>
            <w:vAlign w:val="center"/>
          </w:tcPr>
          <w:p w14:paraId="3C71791D" w14:textId="7152E639" w:rsidR="00F15CF7" w:rsidRPr="004012D0" w:rsidRDefault="004012D0" w:rsidP="004012D0">
            <w:pPr>
              <w:wordWrap/>
              <w:jc w:val="center"/>
              <w:rPr>
                <w:rFonts w:ascii="맑은 고딕" w:eastAsia="맑은 고딕" w:hAnsi="맑은 고딕"/>
                <w:kern w:val="0"/>
                <w:sz w:val="18"/>
                <w:szCs w:val="18"/>
              </w:rPr>
            </w:pPr>
            <w:r w:rsidRPr="004012D0">
              <w:rPr>
                <w:rFonts w:ascii="맑은 고딕" w:eastAsia="맑은 고딕" w:hAnsi="맑은 고딕"/>
                <w:kern w:val="0"/>
                <w:sz w:val="18"/>
                <w:szCs w:val="18"/>
              </w:rPr>
              <w:t>12</w:t>
            </w:r>
            <w:r w:rsidR="00F15CF7" w:rsidRPr="004012D0">
              <w:rPr>
                <w:rFonts w:ascii="맑은 고딕" w:eastAsia="맑은 고딕" w:hAnsi="맑은 고딕" w:hint="eastAsia"/>
                <w:kern w:val="0"/>
                <w:sz w:val="18"/>
                <w:szCs w:val="18"/>
              </w:rPr>
              <w:t>월</w:t>
            </w:r>
          </w:p>
        </w:tc>
      </w:tr>
      <w:tr w:rsidR="00F15CF7" w:rsidRPr="002932C3" w14:paraId="1CBC13F2"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DBAFBFF" w14:textId="2BBE7C3D" w:rsidR="00F15CF7" w:rsidRPr="002932C3" w:rsidRDefault="00F15CF7" w:rsidP="003B246D">
            <w:pPr>
              <w:wordWrap/>
              <w:jc w:val="center"/>
              <w:rPr>
                <w:rFonts w:ascii="맑은 고딕" w:eastAsia="맑은 고딕" w:hAnsi="맑은 고딕" w:hint="eastAsia"/>
                <w:b/>
                <w:kern w:val="0"/>
                <w:sz w:val="18"/>
                <w:szCs w:val="18"/>
              </w:rPr>
            </w:pPr>
            <w:r w:rsidRPr="00045FB9">
              <w:rPr>
                <w:rFonts w:ascii="맑은 고딕" w:eastAsia="맑은 고딕" w:hAnsi="맑은 고딕" w:hint="eastAsia"/>
                <w:b/>
                <w:kern w:val="0"/>
                <w:sz w:val="18"/>
                <w:szCs w:val="18"/>
              </w:rPr>
              <w:t>표준산업분류</w:t>
            </w:r>
          </w:p>
        </w:tc>
        <w:tc>
          <w:tcPr>
            <w:tcW w:w="6110" w:type="dxa"/>
            <w:gridSpan w:val="3"/>
            <w:tcBorders>
              <w:left w:val="single" w:sz="4" w:space="0" w:color="999999"/>
              <w:right w:val="nil"/>
            </w:tcBorders>
            <w:vAlign w:val="center"/>
          </w:tcPr>
          <w:p w14:paraId="0962574E" w14:textId="6D08717A"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(J58222) 응용소프트웨어 개발 및 공급업</w:t>
            </w:r>
          </w:p>
        </w:tc>
      </w:tr>
      <w:tr w:rsidR="00F15CF7" w:rsidRPr="002932C3" w14:paraId="2C6C0EEB"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655DEC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주요상품</w:t>
            </w:r>
          </w:p>
        </w:tc>
        <w:tc>
          <w:tcPr>
            <w:tcW w:w="6110" w:type="dxa"/>
            <w:gridSpan w:val="3"/>
            <w:tcBorders>
              <w:left w:val="single" w:sz="4" w:space="0" w:color="999999"/>
              <w:right w:val="nil"/>
            </w:tcBorders>
            <w:vAlign w:val="center"/>
          </w:tcPr>
          <w:p w14:paraId="574FD35A" w14:textId="247C9D4B"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소프트웨어</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자문</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개발 및 공급업</w:t>
            </w:r>
          </w:p>
        </w:tc>
      </w:tr>
    </w:tbl>
    <w:p w14:paraId="48852470"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6D3B913"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주요 주주현황</w:t>
      </w:r>
    </w:p>
    <w:p w14:paraId="736FE651" w14:textId="149DA5DC" w:rsidR="00CE60BB" w:rsidRPr="002932C3" w:rsidRDefault="00E71BCA" w:rsidP="003B246D">
      <w:pPr>
        <w:wordWrap/>
        <w:spacing w:line="0" w:lineRule="atLeast"/>
        <w:jc w:val="right"/>
        <w:rPr>
          <w:rFonts w:ascii="맑은 고딕" w:eastAsia="맑은 고딕" w:hAnsi="맑은 고딕"/>
          <w:sz w:val="18"/>
          <w:szCs w:val="22"/>
        </w:rPr>
      </w:pPr>
      <w:r w:rsidRPr="004012D0">
        <w:rPr>
          <w:rFonts w:ascii="맑은 고딕" w:eastAsia="맑은 고딕" w:hAnsi="맑은 고딕"/>
          <w:sz w:val="18"/>
          <w:szCs w:val="22"/>
        </w:rPr>
        <w:t>2025-01-31</w:t>
      </w:r>
      <w:r w:rsidR="00CE60BB" w:rsidRPr="004012D0">
        <w:rPr>
          <w:rFonts w:ascii="맑은 고딕" w:eastAsia="맑은 고딕" w:hAnsi="맑은 고딕" w:hint="eastAsia"/>
          <w:sz w:val="18"/>
          <w:szCs w:val="22"/>
        </w:rPr>
        <w:t xml:space="preserve"> 기준</w:t>
      </w:r>
      <w:r w:rsidR="00CE60BB" w:rsidRPr="002932C3">
        <w:rPr>
          <w:rFonts w:ascii="맑은 고딕" w:eastAsia="맑은 고딕" w:hAnsi="맑은 고딕"/>
          <w:sz w:val="18"/>
          <w:szCs w:val="22"/>
        </w:rPr>
        <w:t>(</w:t>
      </w:r>
      <w:r w:rsidR="00CE60BB" w:rsidRPr="002932C3">
        <w:rPr>
          <w:rFonts w:ascii="맑은 고딕" w:eastAsia="맑은 고딕" w:hAnsi="맑은 고딕" w:hint="eastAsia"/>
          <w:sz w:val="18"/>
          <w:szCs w:val="22"/>
        </w:rPr>
        <w:t>단위</w:t>
      </w:r>
      <w:r w:rsidR="00CE60BB" w:rsidRPr="002932C3">
        <w:rPr>
          <w:rFonts w:ascii="맑은 고딕" w:eastAsia="맑은 고딕" w:hAnsi="맑은 고딕"/>
          <w:sz w:val="18"/>
          <w:szCs w:val="22"/>
        </w:rPr>
        <w:t>: 주, %)</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5053"/>
        <w:gridCol w:w="1428"/>
        <w:gridCol w:w="1428"/>
      </w:tblGrid>
      <w:tr w:rsidR="000D39A9" w:rsidRPr="002932C3" w14:paraId="2F5C1E55" w14:textId="77777777" w:rsidTr="003912D2">
        <w:trPr>
          <w:trHeight w:val="286"/>
        </w:trPr>
        <w:tc>
          <w:tcPr>
            <w:tcW w:w="5053" w:type="dxa"/>
            <w:shd w:val="clear" w:color="auto" w:fill="D2DCFA"/>
            <w:vAlign w:val="center"/>
          </w:tcPr>
          <w:p w14:paraId="26E39828" w14:textId="77777777" w:rsidR="000D39A9" w:rsidRPr="002932C3" w:rsidRDefault="000D39A9" w:rsidP="003B246D">
            <w:pPr>
              <w:wordWrap/>
              <w:jc w:val="center"/>
              <w:rPr>
                <w:rFonts w:ascii="맑은 고딕" w:eastAsia="맑은 고딕" w:hAnsi="맑은 고딕"/>
                <w:b/>
                <w:sz w:val="18"/>
                <w:szCs w:val="18"/>
              </w:rPr>
            </w:pPr>
            <w:r w:rsidRPr="003B246D">
              <w:rPr>
                <w:rFonts w:ascii="맑은 고딕" w:eastAsia="맑은 고딕" w:hAnsi="맑은 고딕" w:hint="eastAsia"/>
                <w:b/>
                <w:sz w:val="18"/>
                <w:szCs w:val="18"/>
              </w:rPr>
              <w:t>주주명</w:t>
            </w:r>
          </w:p>
        </w:tc>
        <w:tc>
          <w:tcPr>
            <w:tcW w:w="1428" w:type="dxa"/>
            <w:shd w:val="clear" w:color="auto" w:fill="D2DCFA"/>
            <w:vAlign w:val="center"/>
          </w:tcPr>
          <w:p w14:paraId="3821956B" w14:textId="27653F77"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주식수</w:t>
            </w:r>
          </w:p>
        </w:tc>
        <w:tc>
          <w:tcPr>
            <w:tcW w:w="1428" w:type="dxa"/>
            <w:shd w:val="clear" w:color="auto" w:fill="D2DCFA"/>
            <w:vAlign w:val="center"/>
          </w:tcPr>
          <w:p w14:paraId="0450EB36" w14:textId="6F3FCCAD"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지분율</w:t>
            </w:r>
          </w:p>
        </w:tc>
      </w:tr>
      <w:tr w:rsidR="00045FB9" w:rsidRPr="002932C3" w14:paraId="13E48F43" w14:textId="77777777" w:rsidTr="003912D2">
        <w:trPr>
          <w:trHeight w:val="361"/>
        </w:trPr>
        <w:tc>
          <w:tcPr>
            <w:tcW w:w="5053" w:type="dxa"/>
            <w:vAlign w:val="center"/>
          </w:tcPr>
          <w:p w14:paraId="323184EA" w14:textId="43926FCD"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천영석</w:t>
            </w:r>
          </w:p>
        </w:tc>
        <w:tc>
          <w:tcPr>
            <w:tcW w:w="1428" w:type="dxa"/>
            <w:vAlign w:val="center"/>
          </w:tcPr>
          <w:p w14:paraId="30C4CC57" w14:textId="1F5F712C"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2,525,760</w:t>
            </w:r>
          </w:p>
        </w:tc>
        <w:tc>
          <w:tcPr>
            <w:tcW w:w="1428" w:type="dxa"/>
            <w:vAlign w:val="center"/>
          </w:tcPr>
          <w:p w14:paraId="08DFFC73" w14:textId="357A1A3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26.12</w:t>
            </w:r>
          </w:p>
        </w:tc>
      </w:tr>
      <w:tr w:rsidR="00045FB9" w:rsidRPr="002932C3" w14:paraId="0DE17EBC" w14:textId="77777777" w:rsidTr="003912D2">
        <w:trPr>
          <w:trHeight w:val="361"/>
        </w:trPr>
        <w:tc>
          <w:tcPr>
            <w:tcW w:w="5053" w:type="dxa"/>
            <w:vAlign w:val="center"/>
          </w:tcPr>
          <w:p w14:paraId="0ED5332A" w14:textId="23DF07C9"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천홍석</w:t>
            </w:r>
          </w:p>
        </w:tc>
        <w:tc>
          <w:tcPr>
            <w:tcW w:w="1428" w:type="dxa"/>
            <w:vAlign w:val="center"/>
          </w:tcPr>
          <w:p w14:paraId="24188224" w14:textId="2346134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1,920,000</w:t>
            </w:r>
          </w:p>
        </w:tc>
        <w:tc>
          <w:tcPr>
            <w:tcW w:w="1428" w:type="dxa"/>
            <w:vAlign w:val="center"/>
          </w:tcPr>
          <w:p w14:paraId="5B45552D" w14:textId="7DC81C76"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19.86</w:t>
            </w:r>
          </w:p>
        </w:tc>
      </w:tr>
      <w:tr w:rsidR="00045FB9" w:rsidRPr="002932C3" w14:paraId="3B2CD99F" w14:textId="77777777" w:rsidTr="003912D2">
        <w:trPr>
          <w:trHeight w:val="361"/>
        </w:trPr>
        <w:tc>
          <w:tcPr>
            <w:tcW w:w="5053" w:type="dxa"/>
            <w:vAlign w:val="center"/>
          </w:tcPr>
          <w:p w14:paraId="4813BA60" w14:textId="6ECAFB90"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우리사주조합</w:t>
            </w:r>
          </w:p>
        </w:tc>
        <w:tc>
          <w:tcPr>
            <w:tcW w:w="1428" w:type="dxa"/>
            <w:vAlign w:val="center"/>
          </w:tcPr>
          <w:p w14:paraId="37E1D16A" w14:textId="6361111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155,490</w:t>
            </w:r>
          </w:p>
        </w:tc>
        <w:tc>
          <w:tcPr>
            <w:tcW w:w="1428" w:type="dxa"/>
            <w:vAlign w:val="center"/>
          </w:tcPr>
          <w:p w14:paraId="6D2B8F7F" w14:textId="34293F9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1.61</w:t>
            </w:r>
          </w:p>
        </w:tc>
      </w:tr>
      <w:tr w:rsidR="00045FB9" w:rsidRPr="002932C3" w14:paraId="553495CF" w14:textId="77777777" w:rsidTr="003912D2">
        <w:trPr>
          <w:trHeight w:val="361"/>
        </w:trPr>
        <w:tc>
          <w:tcPr>
            <w:tcW w:w="5053" w:type="dxa"/>
            <w:vAlign w:val="center"/>
          </w:tcPr>
          <w:p w14:paraId="3DEF9B20" w14:textId="1C454B28" w:rsidR="00045FB9" w:rsidRPr="005D63B3" w:rsidRDefault="00045FB9" w:rsidP="00045FB9">
            <w:pPr>
              <w:wordWrap/>
              <w:jc w:val="center"/>
              <w:rPr>
                <w:rFonts w:ascii="맑은 고딕" w:eastAsia="맑은 고딕" w:hAnsi="맑은 고딕" w:hint="eastAsia"/>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(웰컴공모주코스닥벤처기업증권투자신탁[주식혼합-파생형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C1EF6DD" w14:textId="10AAE68E" w:rsidR="00045FB9" w:rsidRDefault="00045FB9" w:rsidP="00045FB9">
            <w:pPr>
              <w:wordWrap/>
              <w:jc w:val="center"/>
              <w:rPr>
                <w:rFonts w:ascii="맑은 고딕" w:eastAsia="맑은 고딕" w:hAnsi="맑은 고딕" w:cs="굴림" w:hint="eastAsia"/>
                <w:sz w:val="18"/>
                <w:szCs w:val="18"/>
              </w:rPr>
            </w:pPr>
            <w:r>
              <w:rPr>
                <w:rFonts w:ascii="맑은 고딕" w:eastAsia="맑은 고딕" w:hAnsi="맑은 고딕" w:hint="eastAsia"/>
                <w:color w:val="000000"/>
                <w:sz w:val="18"/>
                <w:szCs w:val="18"/>
              </w:rPr>
              <w:t>58,536</w:t>
            </w:r>
          </w:p>
        </w:tc>
        <w:tc>
          <w:tcPr>
            <w:tcW w:w="1428" w:type="dxa"/>
            <w:vAlign w:val="center"/>
          </w:tcPr>
          <w:p w14:paraId="3AF146C4" w14:textId="5FF062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0.61</w:t>
            </w:r>
          </w:p>
        </w:tc>
      </w:tr>
      <w:tr w:rsidR="00045FB9" w:rsidRPr="002932C3" w14:paraId="2265368F" w14:textId="77777777" w:rsidTr="003912D2">
        <w:trPr>
          <w:trHeight w:val="361"/>
        </w:trPr>
        <w:tc>
          <w:tcPr>
            <w:tcW w:w="5053" w:type="dxa"/>
            <w:vAlign w:val="center"/>
          </w:tcPr>
          <w:p w14:paraId="6436B509" w14:textId="3294C5D1" w:rsidR="00045FB9" w:rsidRPr="005D63B3" w:rsidRDefault="00045FB9" w:rsidP="00045FB9">
            <w:pPr>
              <w:wordWrap/>
              <w:jc w:val="center"/>
              <w:rPr>
                <w:rFonts w:ascii="맑은 고딕" w:eastAsia="맑은 고딕" w:hAnsi="맑은 고딕" w:hint="eastAsia"/>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(웰컴공모주코스닥벤처증권투자신탁제4호[주식혼합-파생형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1CC0CFD" w14:textId="570B5247" w:rsidR="00045FB9" w:rsidRDefault="00045FB9" w:rsidP="00045FB9">
            <w:pPr>
              <w:wordWrap/>
              <w:jc w:val="center"/>
              <w:rPr>
                <w:rFonts w:ascii="맑은 고딕" w:eastAsia="맑은 고딕" w:hAnsi="맑은 고딕" w:cs="굴림" w:hint="eastAsia"/>
                <w:sz w:val="18"/>
                <w:szCs w:val="18"/>
              </w:rPr>
            </w:pPr>
            <w:r>
              <w:rPr>
                <w:rFonts w:ascii="맑은 고딕" w:eastAsia="맑은 고딕" w:hAnsi="맑은 고딕" w:hint="eastAsia"/>
                <w:color w:val="000000"/>
                <w:sz w:val="18"/>
                <w:szCs w:val="18"/>
              </w:rPr>
              <w:t>51,216</w:t>
            </w:r>
          </w:p>
        </w:tc>
        <w:tc>
          <w:tcPr>
            <w:tcW w:w="1428" w:type="dxa"/>
            <w:vAlign w:val="center"/>
          </w:tcPr>
          <w:p w14:paraId="2C1AFCE9" w14:textId="501EE9BB"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0.53</w:t>
            </w:r>
          </w:p>
        </w:tc>
      </w:tr>
      <w:tr w:rsidR="00045FB9" w:rsidRPr="002932C3" w14:paraId="14BFF489" w14:textId="77777777" w:rsidTr="003912D2">
        <w:trPr>
          <w:trHeight w:val="361"/>
        </w:trPr>
        <w:tc>
          <w:tcPr>
            <w:tcW w:w="5053" w:type="dxa"/>
            <w:vAlign w:val="center"/>
          </w:tcPr>
          <w:p w14:paraId="45A05528" w14:textId="6D343B51" w:rsidR="00045FB9" w:rsidRPr="005D63B3" w:rsidRDefault="00045FB9" w:rsidP="00045FB9">
            <w:pPr>
              <w:wordWrap/>
              <w:jc w:val="center"/>
              <w:rPr>
                <w:rFonts w:ascii="맑은 고딕" w:eastAsia="맑은 고딕" w:hAnsi="맑은 고딕" w:hint="eastAsia"/>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(웰컴코스닥벤처</w:t>
            </w:r>
            <w:r w:rsidRPr="00F349D1">
              <w:rPr>
                <w:rFonts w:ascii="맑은 고딕" w:eastAsia="맑은 고딕" w:hAnsi="맑은 고딕" w:hint="eastAsia"/>
                <w:sz w:val="16"/>
                <w:szCs w:val="18"/>
              </w:rPr>
              <w:t>공모주리츠</w:t>
            </w:r>
            <w:r w:rsidRPr="00F349D1">
              <w:rPr>
                <w:rFonts w:ascii="맑은 고딕" w:eastAsia="맑은 고딕" w:hAnsi="맑은 고딕" w:hint="eastAsia"/>
                <w:sz w:val="16"/>
                <w:szCs w:val="18"/>
              </w:rPr>
              <w:t>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r w:rsidRPr="00F349D1">
              <w:rPr>
                <w:rFonts w:ascii="맑은 고딕" w:eastAsia="맑은 고딕" w:hAnsi="맑은 고딕" w:hint="eastAsia"/>
                <w:sz w:val="16"/>
                <w:szCs w:val="18"/>
              </w:rPr>
              <w:t>)</w:t>
            </w:r>
          </w:p>
        </w:tc>
        <w:tc>
          <w:tcPr>
            <w:tcW w:w="1428" w:type="dxa"/>
            <w:vAlign w:val="center"/>
          </w:tcPr>
          <w:p w14:paraId="32EFA990" w14:textId="1C3C2809" w:rsidR="00045FB9" w:rsidRDefault="00045FB9" w:rsidP="00045FB9">
            <w:pPr>
              <w:wordWrap/>
              <w:jc w:val="center"/>
              <w:rPr>
                <w:rFonts w:ascii="맑은 고딕" w:eastAsia="맑은 고딕" w:hAnsi="맑은 고딕" w:cs="굴림" w:hint="eastAsia"/>
                <w:sz w:val="18"/>
                <w:szCs w:val="18"/>
              </w:rPr>
            </w:pPr>
            <w:r>
              <w:rPr>
                <w:rFonts w:ascii="맑은 고딕" w:eastAsia="맑은 고딕" w:hAnsi="맑은 고딕" w:hint="eastAsia"/>
                <w:color w:val="000000"/>
                <w:sz w:val="18"/>
                <w:szCs w:val="18"/>
              </w:rPr>
              <w:t>43,902</w:t>
            </w:r>
          </w:p>
        </w:tc>
        <w:tc>
          <w:tcPr>
            <w:tcW w:w="1428" w:type="dxa"/>
            <w:vAlign w:val="center"/>
          </w:tcPr>
          <w:p w14:paraId="2F48BE79" w14:textId="7208B278"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0.45</w:t>
            </w:r>
          </w:p>
        </w:tc>
      </w:tr>
      <w:tr w:rsidR="00045FB9" w:rsidRPr="002932C3" w14:paraId="46E19CC3" w14:textId="77777777" w:rsidTr="003912D2">
        <w:trPr>
          <w:trHeight w:val="361"/>
        </w:trPr>
        <w:tc>
          <w:tcPr>
            <w:tcW w:w="5053" w:type="dxa"/>
            <w:vAlign w:val="center"/>
          </w:tcPr>
          <w:p w14:paraId="6BAF6035" w14:textId="1A247A99" w:rsidR="00045FB9" w:rsidRPr="005D63B3" w:rsidRDefault="00045FB9" w:rsidP="00045FB9">
            <w:pPr>
              <w:wordWrap/>
              <w:jc w:val="center"/>
              <w:rPr>
                <w:rFonts w:ascii="맑은 고딕" w:eastAsia="맑은 고딕" w:hAnsi="맑은 고딕" w:hint="eastAsia"/>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w:t>
            </w:r>
            <w:r w:rsidRPr="00F349D1">
              <w:rPr>
                <w:rFonts w:ascii="맑은 고딕" w:eastAsia="맑은 고딕" w:hAnsi="맑은 고딕" w:hint="eastAsia"/>
                <w:sz w:val="16"/>
                <w:szCs w:val="18"/>
              </w:rPr>
              <w:t>공모주코스닥</w:t>
            </w:r>
            <w:r w:rsidRPr="00F349D1">
              <w:rPr>
                <w:rFonts w:ascii="맑은 고딕" w:eastAsia="맑은 고딕" w:hAnsi="맑은 고딕" w:hint="eastAsia"/>
                <w:sz w:val="16"/>
                <w:szCs w:val="18"/>
              </w:rPr>
              <w:t>벤처증권투자신탁</w:t>
            </w:r>
            <w:r w:rsidRPr="00F349D1">
              <w:rPr>
                <w:rFonts w:ascii="맑은 고딕" w:eastAsia="맑은 고딕" w:hAnsi="맑은 고딕" w:hint="eastAsia"/>
                <w:sz w:val="16"/>
                <w:szCs w:val="18"/>
              </w:rPr>
              <w:t>제5호</w:t>
            </w:r>
            <w:r w:rsidRPr="00F349D1">
              <w:rPr>
                <w:rFonts w:ascii="맑은 고딕" w:eastAsia="맑은 고딕" w:hAnsi="맑은 고딕" w:hint="eastAsia"/>
                <w:sz w:val="16"/>
                <w:szCs w:val="18"/>
              </w:rPr>
              <w:t>[주식혼합-파생형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r w:rsidRPr="00F349D1">
              <w:rPr>
                <w:rFonts w:ascii="맑은 고딕" w:eastAsia="맑은 고딕" w:hAnsi="맑은 고딕" w:hint="eastAsia"/>
                <w:sz w:val="16"/>
                <w:szCs w:val="18"/>
              </w:rPr>
              <w:t>)</w:t>
            </w:r>
          </w:p>
        </w:tc>
        <w:tc>
          <w:tcPr>
            <w:tcW w:w="1428" w:type="dxa"/>
            <w:vAlign w:val="center"/>
          </w:tcPr>
          <w:p w14:paraId="420AB31C" w14:textId="50009F76" w:rsidR="00045FB9" w:rsidRDefault="00045FB9" w:rsidP="00045FB9">
            <w:pPr>
              <w:wordWrap/>
              <w:jc w:val="center"/>
              <w:rPr>
                <w:rFonts w:ascii="맑은 고딕" w:eastAsia="맑은 고딕" w:hAnsi="맑은 고딕" w:cs="굴림" w:hint="eastAsia"/>
                <w:sz w:val="18"/>
                <w:szCs w:val="18"/>
              </w:rPr>
            </w:pPr>
            <w:r>
              <w:rPr>
                <w:rFonts w:ascii="맑은 고딕" w:eastAsia="맑은 고딕" w:hAnsi="맑은 고딕" w:hint="eastAsia"/>
                <w:color w:val="000000"/>
                <w:sz w:val="18"/>
                <w:szCs w:val="18"/>
              </w:rPr>
              <w:t>36,588</w:t>
            </w:r>
          </w:p>
        </w:tc>
        <w:tc>
          <w:tcPr>
            <w:tcW w:w="1428" w:type="dxa"/>
            <w:vAlign w:val="center"/>
          </w:tcPr>
          <w:p w14:paraId="2F861BB4" w14:textId="642F91D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0.38</w:t>
            </w:r>
          </w:p>
        </w:tc>
      </w:tr>
      <w:tr w:rsidR="00045FB9" w:rsidRPr="002932C3" w14:paraId="22DCA055" w14:textId="77777777" w:rsidTr="003912D2">
        <w:trPr>
          <w:trHeight w:val="361"/>
        </w:trPr>
        <w:tc>
          <w:tcPr>
            <w:tcW w:w="5053" w:type="dxa"/>
            <w:vAlign w:val="center"/>
          </w:tcPr>
          <w:p w14:paraId="7F9D5C4A" w14:textId="4512A3A5" w:rsidR="00045FB9" w:rsidRDefault="00045FB9" w:rsidP="00045FB9">
            <w:pPr>
              <w:wordWrap/>
              <w:jc w:val="center"/>
              <w:rPr>
                <w:rFonts w:ascii="맑은 고딕" w:eastAsia="맑은 고딕" w:hAnsi="맑은 고딕" w:hint="eastAsia"/>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(웰컴공모주코스닥벤처증권투자신탁제3호[주식혼합-파생형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2EA822F" w14:textId="2DF5ABE8" w:rsidR="00045FB9" w:rsidRDefault="00045FB9" w:rsidP="00045FB9">
            <w:pPr>
              <w:wordWrap/>
              <w:jc w:val="center"/>
              <w:rPr>
                <w:rFonts w:ascii="맑은 고딕" w:eastAsia="맑은 고딕" w:hAnsi="맑은 고딕" w:cs="굴림" w:hint="eastAsia"/>
                <w:sz w:val="18"/>
                <w:szCs w:val="18"/>
              </w:rPr>
            </w:pPr>
            <w:r>
              <w:rPr>
                <w:rFonts w:ascii="맑은 고딕" w:eastAsia="맑은 고딕" w:hAnsi="맑은 고딕" w:hint="eastAsia"/>
                <w:color w:val="000000"/>
                <w:sz w:val="18"/>
                <w:szCs w:val="18"/>
              </w:rPr>
              <w:t>29,268</w:t>
            </w:r>
          </w:p>
        </w:tc>
        <w:tc>
          <w:tcPr>
            <w:tcW w:w="1428" w:type="dxa"/>
            <w:vAlign w:val="center"/>
          </w:tcPr>
          <w:p w14:paraId="0991364B" w14:textId="14E6179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0.30</w:t>
            </w:r>
          </w:p>
        </w:tc>
      </w:tr>
      <w:tr w:rsidR="00045FB9" w:rsidRPr="002932C3" w14:paraId="2927D614" w14:textId="77777777" w:rsidTr="003912D2">
        <w:trPr>
          <w:trHeight w:val="361"/>
        </w:trPr>
        <w:tc>
          <w:tcPr>
            <w:tcW w:w="5053" w:type="dxa"/>
            <w:vAlign w:val="center"/>
          </w:tcPr>
          <w:p w14:paraId="4608ABAF" w14:textId="5BCC66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N</w:t>
            </w:r>
            <w:r>
              <w:rPr>
                <w:rFonts w:ascii="맑은 고딕" w:eastAsia="맑은 고딕" w:hAnsi="맑은 고딕"/>
                <w:sz w:val="18"/>
                <w:szCs w:val="18"/>
              </w:rPr>
              <w:t>H</w:t>
            </w:r>
            <w:r>
              <w:rPr>
                <w:rFonts w:ascii="맑은 고딕" w:eastAsia="맑은 고딕" w:hAnsi="맑은 고딕" w:hint="eastAsia"/>
                <w:sz w:val="18"/>
                <w:szCs w:val="18"/>
              </w:rPr>
              <w:t>투자증권 주식회사</w:t>
            </w:r>
            <w:r w:rsidRPr="00F349D1">
              <w:rPr>
                <w:rFonts w:ascii="맑은 고딕" w:eastAsia="맑은 고딕" w:hAnsi="맑은 고딕" w:hint="eastAsia"/>
                <w:sz w:val="16"/>
                <w:szCs w:val="18"/>
              </w:rPr>
              <w:t>(웰컴액티브공모주코스닥벤처기업증권투자신탁[주식혼합</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5AF443F" w14:textId="3B00D0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21,948</w:t>
            </w:r>
          </w:p>
        </w:tc>
        <w:tc>
          <w:tcPr>
            <w:tcW w:w="1428" w:type="dxa"/>
            <w:vAlign w:val="center"/>
          </w:tcPr>
          <w:p w14:paraId="3FD9FF67" w14:textId="0675FAD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0.23</w:t>
            </w:r>
          </w:p>
        </w:tc>
      </w:tr>
      <w:tr w:rsidR="00045FB9" w:rsidRPr="002932C3" w14:paraId="55D4B549" w14:textId="77777777" w:rsidTr="003912D2">
        <w:trPr>
          <w:trHeight w:val="361"/>
        </w:trPr>
        <w:tc>
          <w:tcPr>
            <w:tcW w:w="5053" w:type="dxa"/>
            <w:vAlign w:val="center"/>
          </w:tcPr>
          <w:p w14:paraId="4258BBC1" w14:textId="5AB70E74"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기타주주</w:t>
            </w:r>
          </w:p>
        </w:tc>
        <w:tc>
          <w:tcPr>
            <w:tcW w:w="1428" w:type="dxa"/>
            <w:vAlign w:val="center"/>
          </w:tcPr>
          <w:p w14:paraId="6127C0B7" w14:textId="47B7A50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4,826,430</w:t>
            </w:r>
          </w:p>
        </w:tc>
        <w:tc>
          <w:tcPr>
            <w:tcW w:w="1428" w:type="dxa"/>
            <w:vAlign w:val="center"/>
          </w:tcPr>
          <w:p w14:paraId="4D191202" w14:textId="74CDC9AE"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49.92</w:t>
            </w:r>
          </w:p>
        </w:tc>
      </w:tr>
      <w:tr w:rsidR="003912D2" w:rsidRPr="002932C3" w14:paraId="6BFBA791" w14:textId="77777777" w:rsidTr="003912D2">
        <w:trPr>
          <w:trHeight w:val="361"/>
        </w:trPr>
        <w:tc>
          <w:tcPr>
            <w:tcW w:w="5053" w:type="dxa"/>
            <w:shd w:val="clear" w:color="auto" w:fill="F3ECD9"/>
            <w:vAlign w:val="center"/>
          </w:tcPr>
          <w:p w14:paraId="2F6E4B3C" w14:textId="79A11E1A" w:rsidR="003912D2" w:rsidRPr="005D63B3" w:rsidRDefault="003912D2" w:rsidP="003912D2">
            <w:pPr>
              <w:wordWrap/>
              <w:jc w:val="center"/>
              <w:rPr>
                <w:rFonts w:ascii="맑은 고딕" w:eastAsia="맑은 고딕" w:hAnsi="맑은 고딕" w:hint="eastAsia"/>
                <w:b/>
                <w:sz w:val="18"/>
                <w:szCs w:val="18"/>
              </w:rPr>
            </w:pPr>
            <w:r w:rsidRPr="005D63B3">
              <w:rPr>
                <w:rFonts w:ascii="맑은 고딕" w:eastAsia="맑은 고딕" w:hAnsi="맑은 고딕" w:hint="eastAsia"/>
                <w:b/>
                <w:sz w:val="18"/>
                <w:szCs w:val="18"/>
              </w:rPr>
              <w:t>합 계</w:t>
            </w:r>
          </w:p>
        </w:tc>
        <w:tc>
          <w:tcPr>
            <w:tcW w:w="1428" w:type="dxa"/>
            <w:shd w:val="clear" w:color="auto" w:fill="F3ECD9"/>
            <w:vAlign w:val="center"/>
          </w:tcPr>
          <w:p w14:paraId="35490A80" w14:textId="4B2DFC04"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9,669,138</w:t>
            </w:r>
          </w:p>
        </w:tc>
        <w:tc>
          <w:tcPr>
            <w:tcW w:w="1428" w:type="dxa"/>
            <w:shd w:val="clear" w:color="auto" w:fill="F3ECD9"/>
            <w:vAlign w:val="center"/>
          </w:tcPr>
          <w:p w14:paraId="4E2491D6" w14:textId="3E2A0849"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100.00</w:t>
            </w:r>
          </w:p>
        </w:tc>
      </w:tr>
    </w:tbl>
    <w:p w14:paraId="1466D0B2" w14:textId="77777777" w:rsidR="006C6D57" w:rsidRDefault="006C6D57" w:rsidP="003B246D">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760FC21"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lastRenderedPageBreak/>
        <w:t>재무적 정보의 분석</w:t>
      </w:r>
    </w:p>
    <w:p w14:paraId="6EB5520E" w14:textId="77777777" w:rsidR="006C6D57" w:rsidRPr="002932C3" w:rsidRDefault="006C6D57"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2932C3">
        <w:rPr>
          <w:rFonts w:ascii="맑은 고딕" w:eastAsia="맑은 고딕" w:hAnsi="맑은 고딕" w:hint="eastAsia"/>
          <w:b/>
          <w:bCs/>
          <w:sz w:val="22"/>
          <w:szCs w:val="25"/>
        </w:rPr>
        <w:t>요약 재무상태표</w:t>
      </w:r>
    </w:p>
    <w:p w14:paraId="3D19DBA5" w14:textId="77777777" w:rsidR="00CE60BB" w:rsidRPr="002932C3" w:rsidRDefault="00CE60BB" w:rsidP="003B246D">
      <w:pPr>
        <w:wordWrap/>
        <w:spacing w:line="0" w:lineRule="atLeast"/>
        <w:ind w:rightChars="5" w:right="10"/>
        <w:jc w:val="right"/>
        <w:rPr>
          <w:rFonts w:ascii="맑은 고딕" w:eastAsia="맑은 고딕" w:hAnsi="맑은 고딕"/>
          <w:sz w:val="18"/>
          <w:szCs w:val="25"/>
        </w:rPr>
      </w:pPr>
      <w:r w:rsidRPr="002932C3">
        <w:rPr>
          <w:rFonts w:ascii="맑은 고딕" w:eastAsia="맑은 고딕" w:hAnsi="맑은 고딕"/>
          <w:sz w:val="18"/>
          <w:szCs w:val="22"/>
        </w:rPr>
        <w:t xml:space="preserve">(단위: </w:t>
      </w:r>
      <w:r w:rsidRPr="002932C3">
        <w:rPr>
          <w:rFonts w:ascii="맑은 고딕" w:eastAsia="맑은 고딕" w:hAnsi="맑은 고딕" w:hint="eastAsia"/>
          <w:sz w:val="18"/>
          <w:szCs w:val="22"/>
        </w:rPr>
        <w:t>백만</w:t>
      </w:r>
      <w:r w:rsidRPr="002932C3">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090D8A" w:rsidRPr="00090D8A" w14:paraId="656BFE6D" w14:textId="77777777" w:rsidTr="00B923CB">
        <w:trPr>
          <w:trHeight w:val="374"/>
          <w:tblHeader/>
        </w:trPr>
        <w:tc>
          <w:tcPr>
            <w:tcW w:w="1977" w:type="dxa"/>
            <w:shd w:val="clear" w:color="auto" w:fill="D2DCFA"/>
            <w:vAlign w:val="center"/>
          </w:tcPr>
          <w:p w14:paraId="240C2CD3" w14:textId="77777777"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02205301" w14:textId="34A46894"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2D1CF141" w14:textId="224CD1C8"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4A6024AE" w14:textId="78189B3A"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D862819" w14:textId="77777777" w:rsidTr="00B923CB">
        <w:trPr>
          <w:trHeight w:val="374"/>
        </w:trPr>
        <w:tc>
          <w:tcPr>
            <w:tcW w:w="1977" w:type="dxa"/>
            <w:vAlign w:val="center"/>
          </w:tcPr>
          <w:p w14:paraId="7B0C85EB"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유동자산</w:t>
            </w:r>
          </w:p>
        </w:tc>
        <w:tc>
          <w:tcPr>
            <w:tcW w:w="1977" w:type="dxa"/>
            <w:vAlign w:val="center"/>
          </w:tcPr>
          <w:p w14:paraId="2A7A7EE9" w14:textId="60C7FBA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2,376</w:t>
            </w:r>
          </w:p>
        </w:tc>
        <w:tc>
          <w:tcPr>
            <w:tcW w:w="1977" w:type="dxa"/>
            <w:vAlign w:val="center"/>
          </w:tcPr>
          <w:p w14:paraId="386371E8" w14:textId="730F551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9,571</w:t>
            </w:r>
          </w:p>
        </w:tc>
        <w:tc>
          <w:tcPr>
            <w:tcW w:w="1978" w:type="dxa"/>
            <w:vAlign w:val="center"/>
          </w:tcPr>
          <w:p w14:paraId="5A15B323" w14:textId="2E3F6DF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19,378</w:t>
            </w:r>
          </w:p>
        </w:tc>
      </w:tr>
      <w:tr w:rsidR="00090D8A" w:rsidRPr="00090D8A" w14:paraId="0E07A8B2" w14:textId="77777777" w:rsidTr="00B923CB">
        <w:trPr>
          <w:trHeight w:val="374"/>
        </w:trPr>
        <w:tc>
          <w:tcPr>
            <w:tcW w:w="1977" w:type="dxa"/>
            <w:vAlign w:val="center"/>
          </w:tcPr>
          <w:p w14:paraId="6EBD0D83"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비유동자산</w:t>
            </w:r>
          </w:p>
        </w:tc>
        <w:tc>
          <w:tcPr>
            <w:tcW w:w="1977" w:type="dxa"/>
            <w:vAlign w:val="center"/>
          </w:tcPr>
          <w:p w14:paraId="65BC50E6" w14:textId="32E071F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2,218</w:t>
            </w:r>
          </w:p>
        </w:tc>
        <w:tc>
          <w:tcPr>
            <w:tcW w:w="1977" w:type="dxa"/>
            <w:vAlign w:val="center"/>
          </w:tcPr>
          <w:p w14:paraId="04788091" w14:textId="678051D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1,312</w:t>
            </w:r>
          </w:p>
        </w:tc>
        <w:tc>
          <w:tcPr>
            <w:tcW w:w="1978" w:type="dxa"/>
            <w:vAlign w:val="center"/>
          </w:tcPr>
          <w:p w14:paraId="1DE8FB91" w14:textId="40D17C4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721</w:t>
            </w:r>
          </w:p>
        </w:tc>
      </w:tr>
      <w:tr w:rsidR="00090D8A" w:rsidRPr="00090D8A" w14:paraId="36D755B4" w14:textId="77777777" w:rsidTr="00B923CB">
        <w:trPr>
          <w:trHeight w:val="374"/>
        </w:trPr>
        <w:tc>
          <w:tcPr>
            <w:tcW w:w="1977" w:type="dxa"/>
            <w:vAlign w:val="center"/>
          </w:tcPr>
          <w:p w14:paraId="56DF5EE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자산총계</w:t>
            </w:r>
          </w:p>
        </w:tc>
        <w:tc>
          <w:tcPr>
            <w:tcW w:w="1977" w:type="dxa"/>
            <w:vAlign w:val="center"/>
          </w:tcPr>
          <w:p w14:paraId="52496EA8" w14:textId="31229840"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4,594</w:t>
            </w:r>
          </w:p>
        </w:tc>
        <w:tc>
          <w:tcPr>
            <w:tcW w:w="1977" w:type="dxa"/>
            <w:vAlign w:val="center"/>
          </w:tcPr>
          <w:p w14:paraId="66270496" w14:textId="17378EA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10,882</w:t>
            </w:r>
          </w:p>
        </w:tc>
        <w:tc>
          <w:tcPr>
            <w:tcW w:w="1978" w:type="dxa"/>
            <w:vAlign w:val="center"/>
          </w:tcPr>
          <w:p w14:paraId="01E7DB5E" w14:textId="4967F6A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20,100</w:t>
            </w:r>
          </w:p>
        </w:tc>
      </w:tr>
      <w:tr w:rsidR="00090D8A" w:rsidRPr="00090D8A" w14:paraId="7FC4E7EA" w14:textId="77777777" w:rsidTr="00B923CB">
        <w:trPr>
          <w:trHeight w:val="374"/>
        </w:trPr>
        <w:tc>
          <w:tcPr>
            <w:tcW w:w="1977" w:type="dxa"/>
            <w:vAlign w:val="center"/>
          </w:tcPr>
          <w:p w14:paraId="7DFFA8D7"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유동부채</w:t>
            </w:r>
          </w:p>
        </w:tc>
        <w:tc>
          <w:tcPr>
            <w:tcW w:w="1977" w:type="dxa"/>
            <w:vAlign w:val="center"/>
          </w:tcPr>
          <w:p w14:paraId="53FD37C4" w14:textId="783BC2C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6,092</w:t>
            </w:r>
          </w:p>
        </w:tc>
        <w:tc>
          <w:tcPr>
            <w:tcW w:w="1977" w:type="dxa"/>
            <w:vAlign w:val="center"/>
          </w:tcPr>
          <w:p w14:paraId="34513731" w14:textId="27AC8C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2,686</w:t>
            </w:r>
          </w:p>
        </w:tc>
        <w:tc>
          <w:tcPr>
            <w:tcW w:w="1978" w:type="dxa"/>
            <w:vAlign w:val="center"/>
          </w:tcPr>
          <w:p w14:paraId="2ABF163D" w14:textId="219C072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2,797</w:t>
            </w:r>
          </w:p>
        </w:tc>
      </w:tr>
      <w:tr w:rsidR="00090D8A" w:rsidRPr="00090D8A" w14:paraId="5353D68F" w14:textId="77777777" w:rsidTr="00B923CB">
        <w:trPr>
          <w:trHeight w:val="374"/>
        </w:trPr>
        <w:tc>
          <w:tcPr>
            <w:tcW w:w="1977" w:type="dxa"/>
            <w:vAlign w:val="center"/>
          </w:tcPr>
          <w:p w14:paraId="4002005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비유동부채</w:t>
            </w:r>
          </w:p>
        </w:tc>
        <w:tc>
          <w:tcPr>
            <w:tcW w:w="1977" w:type="dxa"/>
            <w:vAlign w:val="center"/>
          </w:tcPr>
          <w:p w14:paraId="27D38E54" w14:textId="02FBE5F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1,068</w:t>
            </w:r>
          </w:p>
        </w:tc>
        <w:tc>
          <w:tcPr>
            <w:tcW w:w="1977" w:type="dxa"/>
            <w:vAlign w:val="center"/>
          </w:tcPr>
          <w:p w14:paraId="7A07F0FF" w14:textId="14B10D0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751</w:t>
            </w:r>
          </w:p>
        </w:tc>
        <w:tc>
          <w:tcPr>
            <w:tcW w:w="1978" w:type="dxa"/>
            <w:vAlign w:val="center"/>
          </w:tcPr>
          <w:p w14:paraId="1DB56797" w14:textId="674E2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1,662</w:t>
            </w:r>
          </w:p>
        </w:tc>
      </w:tr>
      <w:tr w:rsidR="00090D8A" w:rsidRPr="00090D8A" w14:paraId="4F0187B1" w14:textId="77777777" w:rsidTr="00B923CB">
        <w:trPr>
          <w:trHeight w:val="374"/>
        </w:trPr>
        <w:tc>
          <w:tcPr>
            <w:tcW w:w="1977" w:type="dxa"/>
            <w:vAlign w:val="center"/>
          </w:tcPr>
          <w:p w14:paraId="525B097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부채총계</w:t>
            </w:r>
          </w:p>
        </w:tc>
        <w:tc>
          <w:tcPr>
            <w:tcW w:w="1977" w:type="dxa"/>
            <w:vAlign w:val="center"/>
          </w:tcPr>
          <w:p w14:paraId="0986C1B9" w14:textId="3B84E82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7,160</w:t>
            </w:r>
          </w:p>
        </w:tc>
        <w:tc>
          <w:tcPr>
            <w:tcW w:w="1977" w:type="dxa"/>
            <w:vAlign w:val="center"/>
          </w:tcPr>
          <w:p w14:paraId="11C27F1F" w14:textId="74CA4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3,437</w:t>
            </w:r>
          </w:p>
        </w:tc>
        <w:tc>
          <w:tcPr>
            <w:tcW w:w="1978" w:type="dxa"/>
            <w:vAlign w:val="center"/>
          </w:tcPr>
          <w:p w14:paraId="6D93827B" w14:textId="0ECDC8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4,459</w:t>
            </w:r>
          </w:p>
        </w:tc>
      </w:tr>
      <w:tr w:rsidR="00090D8A" w:rsidRPr="00090D8A" w14:paraId="5E403B9A" w14:textId="77777777" w:rsidTr="00B923CB">
        <w:trPr>
          <w:trHeight w:val="374"/>
        </w:trPr>
        <w:tc>
          <w:tcPr>
            <w:tcW w:w="1977" w:type="dxa"/>
            <w:vAlign w:val="center"/>
          </w:tcPr>
          <w:p w14:paraId="08BF776F"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자본총계</w:t>
            </w:r>
          </w:p>
        </w:tc>
        <w:tc>
          <w:tcPr>
            <w:tcW w:w="1977" w:type="dxa"/>
            <w:vAlign w:val="center"/>
          </w:tcPr>
          <w:p w14:paraId="3455808B" w14:textId="5E20283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-2,566</w:t>
            </w:r>
          </w:p>
        </w:tc>
        <w:tc>
          <w:tcPr>
            <w:tcW w:w="1977" w:type="dxa"/>
            <w:vAlign w:val="center"/>
          </w:tcPr>
          <w:p w14:paraId="4F311635" w14:textId="12B4035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7,445</w:t>
            </w:r>
          </w:p>
        </w:tc>
        <w:tc>
          <w:tcPr>
            <w:tcW w:w="1978" w:type="dxa"/>
            <w:vAlign w:val="center"/>
          </w:tcPr>
          <w:p w14:paraId="292DD48F" w14:textId="1EF06138"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15,640</w:t>
            </w:r>
          </w:p>
        </w:tc>
      </w:tr>
    </w:tbl>
    <w:p w14:paraId="613B71FD"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90D818"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BEDAC0" w14:textId="77777777" w:rsidR="00CE60BB" w:rsidRPr="00090D8A" w:rsidRDefault="00CE60BB"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090D8A">
        <w:rPr>
          <w:rFonts w:ascii="맑은 고딕" w:eastAsia="맑은 고딕" w:hAnsi="맑은 고딕" w:hint="eastAsia"/>
          <w:b/>
          <w:bCs/>
          <w:sz w:val="22"/>
          <w:szCs w:val="25"/>
        </w:rPr>
        <w:t>요약 손익계산서</w:t>
      </w:r>
    </w:p>
    <w:p w14:paraId="27DABCE9" w14:textId="77777777" w:rsidR="00CE60BB" w:rsidRPr="00090D8A" w:rsidRDefault="00CE60BB" w:rsidP="003B246D">
      <w:pPr>
        <w:wordWrap/>
        <w:spacing w:line="0" w:lineRule="atLeast"/>
        <w:ind w:rightChars="5" w:right="10"/>
        <w:jc w:val="right"/>
        <w:rPr>
          <w:rFonts w:ascii="맑은 고딕" w:eastAsia="맑은 고딕" w:hAnsi="맑은 고딕"/>
          <w:sz w:val="18"/>
          <w:szCs w:val="25"/>
        </w:rPr>
      </w:pPr>
      <w:r w:rsidRPr="00090D8A">
        <w:rPr>
          <w:rFonts w:ascii="맑은 고딕" w:eastAsia="맑은 고딕" w:hAnsi="맑은 고딕"/>
          <w:sz w:val="18"/>
          <w:szCs w:val="22"/>
        </w:rPr>
        <w:t xml:space="preserve">(단위: </w:t>
      </w:r>
      <w:r w:rsidRPr="00090D8A">
        <w:rPr>
          <w:rFonts w:ascii="맑은 고딕" w:eastAsia="맑은 고딕" w:hAnsi="맑은 고딕" w:hint="eastAsia"/>
          <w:sz w:val="18"/>
          <w:szCs w:val="22"/>
        </w:rPr>
        <w:t>백만</w:t>
      </w:r>
      <w:r w:rsidRPr="00090D8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12466E" w:rsidRPr="00090D8A" w14:paraId="323CBF9F" w14:textId="77777777" w:rsidTr="00B923CB">
        <w:trPr>
          <w:trHeight w:val="380"/>
          <w:tblHeader/>
        </w:trPr>
        <w:tc>
          <w:tcPr>
            <w:tcW w:w="1977" w:type="dxa"/>
            <w:shd w:val="clear" w:color="auto" w:fill="D2DCFA"/>
            <w:vAlign w:val="center"/>
          </w:tcPr>
          <w:p w14:paraId="0D8E033A" w14:textId="77777777" w:rsidR="0012466E" w:rsidRPr="00090D8A" w:rsidRDefault="0012466E" w:rsidP="003B246D">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1C1E6D9D" w14:textId="725D9DF0"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565FD396" w14:textId="4F93D5FA"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544FA22" w14:textId="0560F86F"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9A1A115" w14:textId="77777777" w:rsidTr="00B923CB">
        <w:trPr>
          <w:trHeight w:val="380"/>
        </w:trPr>
        <w:tc>
          <w:tcPr>
            <w:tcW w:w="1977" w:type="dxa"/>
            <w:vAlign w:val="center"/>
          </w:tcPr>
          <w:p w14:paraId="5F9005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매출액</w:t>
            </w:r>
          </w:p>
        </w:tc>
        <w:tc>
          <w:tcPr>
            <w:tcW w:w="1977" w:type="dxa"/>
            <w:vAlign w:val="center"/>
          </w:tcPr>
          <w:p w14:paraId="332A8904" w14:textId="17F1B6A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1,374</w:t>
            </w:r>
          </w:p>
        </w:tc>
        <w:tc>
          <w:tcPr>
            <w:tcW w:w="1977" w:type="dxa"/>
            <w:vAlign w:val="center"/>
          </w:tcPr>
          <w:p w14:paraId="01D73C31" w14:textId="2EF8ED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2,978</w:t>
            </w:r>
          </w:p>
        </w:tc>
        <w:tc>
          <w:tcPr>
            <w:tcW w:w="1978" w:type="dxa"/>
            <w:vAlign w:val="center"/>
          </w:tcPr>
          <w:p w14:paraId="392CE032" w14:textId="1EB6508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3,319</w:t>
            </w:r>
          </w:p>
        </w:tc>
      </w:tr>
      <w:tr w:rsidR="00090D8A" w:rsidRPr="00090D8A" w14:paraId="458856D7" w14:textId="77777777" w:rsidTr="00B923CB">
        <w:trPr>
          <w:trHeight w:val="380"/>
        </w:trPr>
        <w:tc>
          <w:tcPr>
            <w:tcW w:w="1977" w:type="dxa"/>
            <w:vAlign w:val="center"/>
          </w:tcPr>
          <w:p w14:paraId="18AD4E9D"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매출원가</w:t>
            </w:r>
          </w:p>
        </w:tc>
        <w:tc>
          <w:tcPr>
            <w:tcW w:w="1977" w:type="dxa"/>
            <w:vAlign w:val="center"/>
          </w:tcPr>
          <w:p w14:paraId="4BADA86A" w14:textId="276AD3E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964</w:t>
            </w:r>
          </w:p>
        </w:tc>
        <w:tc>
          <w:tcPr>
            <w:tcW w:w="1977" w:type="dxa"/>
            <w:vAlign w:val="center"/>
          </w:tcPr>
          <w:p w14:paraId="6022BA01" w14:textId="484F417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1,575</w:t>
            </w:r>
          </w:p>
        </w:tc>
        <w:tc>
          <w:tcPr>
            <w:tcW w:w="1978" w:type="dxa"/>
            <w:vAlign w:val="center"/>
          </w:tcPr>
          <w:p w14:paraId="2F46ADDA" w14:textId="2390680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1,573</w:t>
            </w:r>
          </w:p>
        </w:tc>
      </w:tr>
      <w:tr w:rsidR="00090D8A" w:rsidRPr="002932C3" w14:paraId="6E6E8864" w14:textId="77777777" w:rsidTr="00B923CB">
        <w:trPr>
          <w:trHeight w:val="380"/>
        </w:trPr>
        <w:tc>
          <w:tcPr>
            <w:tcW w:w="1977" w:type="dxa"/>
            <w:vAlign w:val="center"/>
          </w:tcPr>
          <w:p w14:paraId="1A785D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매출총이익</w:t>
            </w:r>
          </w:p>
        </w:tc>
        <w:tc>
          <w:tcPr>
            <w:tcW w:w="1977" w:type="dxa"/>
            <w:vAlign w:val="center"/>
          </w:tcPr>
          <w:p w14:paraId="16A25170" w14:textId="035A9485"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410</w:t>
            </w:r>
          </w:p>
        </w:tc>
        <w:tc>
          <w:tcPr>
            <w:tcW w:w="1977" w:type="dxa"/>
            <w:vAlign w:val="center"/>
          </w:tcPr>
          <w:p w14:paraId="6C1B064F" w14:textId="450076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1,403</w:t>
            </w:r>
          </w:p>
        </w:tc>
        <w:tc>
          <w:tcPr>
            <w:tcW w:w="1978" w:type="dxa"/>
            <w:vAlign w:val="center"/>
          </w:tcPr>
          <w:p w14:paraId="63CDEF9F" w14:textId="3DC931D6"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1,746</w:t>
            </w:r>
          </w:p>
        </w:tc>
      </w:tr>
      <w:tr w:rsidR="00090D8A" w:rsidRPr="002932C3" w14:paraId="32E9EA40" w14:textId="77777777" w:rsidTr="00B923CB">
        <w:trPr>
          <w:trHeight w:val="380"/>
        </w:trPr>
        <w:tc>
          <w:tcPr>
            <w:tcW w:w="1977" w:type="dxa"/>
            <w:vAlign w:val="center"/>
          </w:tcPr>
          <w:p w14:paraId="2173582B"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판관비 등</w:t>
            </w:r>
          </w:p>
        </w:tc>
        <w:tc>
          <w:tcPr>
            <w:tcW w:w="1977" w:type="dxa"/>
            <w:vAlign w:val="center"/>
          </w:tcPr>
          <w:p w14:paraId="610A3C91" w14:textId="4B838E0C"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13,236</w:t>
            </w:r>
          </w:p>
        </w:tc>
        <w:tc>
          <w:tcPr>
            <w:tcW w:w="1977" w:type="dxa"/>
            <w:vAlign w:val="center"/>
          </w:tcPr>
          <w:p w14:paraId="60C2636F" w14:textId="10ED36B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13,433</w:t>
            </w:r>
          </w:p>
        </w:tc>
        <w:tc>
          <w:tcPr>
            <w:tcW w:w="1978" w:type="dxa"/>
            <w:vAlign w:val="center"/>
          </w:tcPr>
          <w:p w14:paraId="1C6D9495" w14:textId="77596B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9,073</w:t>
            </w:r>
          </w:p>
        </w:tc>
      </w:tr>
      <w:tr w:rsidR="00090D8A" w:rsidRPr="002932C3" w14:paraId="1B0E2C3D" w14:textId="77777777" w:rsidTr="00B923CB">
        <w:trPr>
          <w:trHeight w:val="380"/>
        </w:trPr>
        <w:tc>
          <w:tcPr>
            <w:tcW w:w="1977" w:type="dxa"/>
            <w:vAlign w:val="center"/>
          </w:tcPr>
          <w:p w14:paraId="52CC7616"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영업이익</w:t>
            </w:r>
          </w:p>
        </w:tc>
        <w:tc>
          <w:tcPr>
            <w:tcW w:w="1977" w:type="dxa"/>
            <w:vAlign w:val="center"/>
          </w:tcPr>
          <w:p w14:paraId="08DB05DC" w14:textId="76296DA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-12,826</w:t>
            </w:r>
          </w:p>
        </w:tc>
        <w:tc>
          <w:tcPr>
            <w:tcW w:w="1977" w:type="dxa"/>
            <w:vAlign w:val="center"/>
          </w:tcPr>
          <w:p w14:paraId="557C708F" w14:textId="2E5FDB6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-12,029</w:t>
            </w:r>
          </w:p>
        </w:tc>
        <w:tc>
          <w:tcPr>
            <w:tcW w:w="1978" w:type="dxa"/>
            <w:vAlign w:val="center"/>
          </w:tcPr>
          <w:p w14:paraId="21F6FB2A" w14:textId="2E7112D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-7,327</w:t>
            </w:r>
          </w:p>
        </w:tc>
      </w:tr>
    </w:tbl>
    <w:p w14:paraId="09C3D98F"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97DFBA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12CBC38"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C3D75CE"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CDD21EB"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A6B3C84"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2932C3">
        <w:rPr>
          <w:rFonts w:ascii="맑은 고딕" w:eastAsia="맑은 고딕" w:hAnsi="맑은 고딕"/>
          <w:sz w:val="12"/>
          <w:szCs w:val="12"/>
        </w:rPr>
        <w:br w:type="page"/>
      </w:r>
    </w:p>
    <w:p w14:paraId="0EFD6F72" w14:textId="77777777" w:rsidR="006C6D57" w:rsidRPr="002932C3" w:rsidRDefault="006C6D57" w:rsidP="003B246D">
      <w:pPr>
        <w:pStyle w:val="af5"/>
        <w:wordWrap/>
        <w:jc w:val="left"/>
      </w:pPr>
      <w:bookmarkStart w:id="2" w:name="_Toc189490026"/>
      <w:r w:rsidRPr="002932C3">
        <w:rPr>
          <w:rFonts w:hint="eastAsia"/>
        </w:rPr>
        <w:lastRenderedPageBreak/>
        <w:t>3. 평가수행</w:t>
      </w:r>
      <w:bookmarkEnd w:id="2"/>
    </w:p>
    <w:p w14:paraId="2BA91393" w14:textId="77777777" w:rsidR="006C6D57" w:rsidRPr="002932C3" w:rsidRDefault="006C6D57" w:rsidP="003B246D">
      <w:pPr>
        <w:numPr>
          <w:ilvl w:val="1"/>
          <w:numId w:val="15"/>
        </w:numPr>
        <w:tabs>
          <w:tab w:val="left" w:pos="800"/>
          <w:tab w:val="left" w:pos="1000"/>
        </w:tabs>
        <w:wordWrap/>
        <w:ind w:hanging="119"/>
        <w:rPr>
          <w:rFonts w:ascii="맑은 고딕" w:eastAsia="맑은 고딕" w:hAnsi="맑은 고딕"/>
          <w:b/>
          <w:sz w:val="28"/>
          <w:szCs w:val="28"/>
        </w:rPr>
      </w:pPr>
      <w:r w:rsidRPr="002932C3">
        <w:rPr>
          <w:rFonts w:ascii="맑은 고딕" w:eastAsia="맑은 고딕" w:hAnsi="맑은 고딕" w:hint="eastAsia"/>
          <w:b/>
          <w:sz w:val="28"/>
          <w:szCs w:val="28"/>
        </w:rPr>
        <w:t xml:space="preserve"> 평가방법론의 선정</w:t>
      </w:r>
    </w:p>
    <w:p w14:paraId="1060B9D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9C6DD06"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rPr>
        <w:t>한국자산평가㈜는 본 평가업무를 수행함에 있어 금융감독원에서 제시한 "외부평가</w:t>
      </w:r>
      <w:r>
        <w:rPr>
          <w:rFonts w:ascii="맑은 고딕" w:eastAsia="맑은 고딕" w:hAnsi="맑은 고딕" w:hint="eastAsia"/>
        </w:rPr>
        <w:t xml:space="preserve"> </w:t>
      </w:r>
      <w:r w:rsidRPr="00F5490E">
        <w:rPr>
          <w:rFonts w:ascii="맑은 고딕" w:eastAsia="맑은 고딕" w:hAnsi="맑은 고딕" w:hint="eastAsia"/>
        </w:rPr>
        <w:t>업무</w:t>
      </w:r>
      <w:r>
        <w:rPr>
          <w:rFonts w:ascii="맑은 고딕" w:eastAsia="맑은 고딕" w:hAnsi="맑은 고딕" w:hint="eastAsia"/>
        </w:rPr>
        <w:t xml:space="preserve"> </w:t>
      </w:r>
      <w:r w:rsidRPr="00F5490E">
        <w:rPr>
          <w:rFonts w:ascii="맑은 고딕" w:eastAsia="맑은 고딕" w:hAnsi="맑은 고딕" w:hint="eastAsia"/>
        </w:rPr>
        <w:t>가이드라인" 및 한국공인회계사회가 제정한 "가치평가서비스 수행기준"과 한국채택국제회계기준 제1109호(금융상품)</w:t>
      </w:r>
      <w:r w:rsidRPr="00F5490E">
        <w:rPr>
          <w:rFonts w:ascii="Arial" w:eastAsia="맑은 고딕" w:hAnsi="Arial"/>
        </w:rPr>
        <w:t>▪</w:t>
      </w:r>
      <w:r w:rsidRPr="00F5490E">
        <w:rPr>
          <w:rFonts w:ascii="맑은 고딕" w:eastAsia="맑은 고딕" w:hAnsi="맑은 고딕" w:hint="eastAsia"/>
        </w:rPr>
        <w:t>제1113호(공정가치측정)를 준용하여 자산</w:t>
      </w:r>
      <w:r>
        <w:rPr>
          <w:rFonts w:ascii="맑은 고딕" w:eastAsia="맑은 고딕" w:hAnsi="맑은 고딕" w:hint="eastAsia"/>
        </w:rPr>
        <w:t xml:space="preserve"> </w:t>
      </w:r>
      <w:r w:rsidRPr="00F5490E">
        <w:rPr>
          <w:rFonts w:ascii="맑은 고딕" w:eastAsia="맑은 고딕" w:hAnsi="맑은 고딕" w:hint="eastAsia"/>
        </w:rPr>
        <w:t>가치 평가방법, 수익가치 평가방법 및 시장가치 평가방법을 모두 고려하였습니다.</w:t>
      </w:r>
    </w:p>
    <w:p w14:paraId="0D1A208D" w14:textId="77777777" w:rsidR="003B246D" w:rsidRPr="00F5490E" w:rsidRDefault="003B246D" w:rsidP="003B246D">
      <w:pPr>
        <w:wordWrap/>
        <w:ind w:left="960"/>
        <w:rPr>
          <w:rFonts w:ascii="맑은 고딕" w:eastAsia="맑은 고딕" w:hAnsi="맑은 고딕"/>
          <w:b/>
          <w:sz w:val="12"/>
          <w:szCs w:val="12"/>
        </w:rPr>
      </w:pPr>
      <w:r w:rsidRPr="00F5490E">
        <w:rPr>
          <w:rFonts w:ascii="맑은 고딕" w:eastAsia="맑은 고딕" w:hAnsi="맑은 고딕" w:hint="eastAsia"/>
          <w:b/>
          <w:szCs w:val="20"/>
        </w:rPr>
        <w:t>[ Methodology Overview ]</w:t>
      </w:r>
    </w:p>
    <w:p w14:paraId="3E5F6DE1"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F5490E">
        <w:rPr>
          <w:noProof/>
        </w:rPr>
        <w:drawing>
          <wp:inline distT="0" distB="0" distL="0" distR="0" wp14:anchorId="521901CF" wp14:editId="24673F0A">
            <wp:extent cx="4999511" cy="175704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50" t="3687" r="4331" b="5387"/>
                    <a:stretch/>
                  </pic:blipFill>
                  <pic:spPr bwMode="auto">
                    <a:xfrm>
                      <a:off x="0" y="0"/>
                      <a:ext cx="5095230" cy="1790685"/>
                    </a:xfrm>
                    <a:prstGeom prst="rect">
                      <a:avLst/>
                    </a:prstGeom>
                    <a:ln>
                      <a:noFill/>
                    </a:ln>
                    <a:extLst>
                      <a:ext uri="{53640926-AAD7-44D8-BBD7-CCE9431645EC}">
                        <a14:shadowObscured xmlns:a14="http://schemas.microsoft.com/office/drawing/2010/main"/>
                      </a:ext>
                    </a:extLst>
                  </pic:spPr>
                </pic:pic>
              </a:graphicData>
            </a:graphic>
          </wp:inline>
        </w:drawing>
      </w:r>
    </w:p>
    <w:p w14:paraId="6E073477" w14:textId="77777777" w:rsidR="003B246D" w:rsidRPr="00F5490E" w:rsidRDefault="003B246D" w:rsidP="003B246D">
      <w:pPr>
        <w:numPr>
          <w:ilvl w:val="0"/>
          <w:numId w:val="3"/>
        </w:numPr>
        <w:wordWrap/>
        <w:ind w:left="958" w:hanging="261"/>
        <w:rPr>
          <w:rFonts w:ascii="맑은 고딕" w:eastAsia="맑은 고딕" w:hAnsi="맑은 고딕"/>
        </w:rPr>
      </w:pPr>
      <w:r w:rsidRPr="00F5490E">
        <w:rPr>
          <w:rFonts w:ascii="맑은 고딕" w:eastAsia="맑은 고딕" w:hAnsi="맑은 고딕" w:hint="eastAsia"/>
          <w:color w:val="000000" w:themeColor="text1"/>
        </w:rPr>
        <w:t>이익접근법 중 현금흐름할인법은 평가대상이 보유한 유</w:t>
      </w:r>
      <w:r w:rsidRPr="00F5490E">
        <w:rPr>
          <w:rFonts w:ascii="Arial" w:eastAsia="맑은 고딕" w:hAnsi="Arial"/>
          <w:color w:val="000000" w:themeColor="text1"/>
        </w:rPr>
        <w:t>▪</w:t>
      </w:r>
      <w:r w:rsidRPr="00F5490E">
        <w:rPr>
          <w:rFonts w:ascii="맑은 고딕" w:eastAsia="맑은 고딕" w:hAnsi="맑은 고딕" w:hint="eastAsia"/>
          <w:color w:val="000000" w:themeColor="text1"/>
        </w:rPr>
        <w:t>무형의 자산을 통해서 미래에 창출할 현금흐름을 적절한 할인율로 할인하여 평가하는 방법으로서 계속기업의 유지 및 수익창출이 기대될 경우 적용가능한 평가모형입니다. 현금흐름</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 xml:space="preserve">할인모형은 미래 수익창출능력을 잘 반영할 수 있는 방법으로, 현금은 기업의 모든 활동을 경제적으로 환산시켜 주는 지표이며, 기업이 창출하는 현금흐름은 기업의 </w:t>
      </w:r>
      <w:r w:rsidRPr="00E82B44">
        <w:rPr>
          <w:rFonts w:ascii="맑은 고딕" w:eastAsia="맑은 고딕" w:hAnsi="맑은 고딕" w:hint="eastAsia"/>
          <w:color w:val="000000" w:themeColor="text1"/>
          <w:spacing w:val="-6"/>
        </w:rPr>
        <w:t>모든 기대수익과 위험을 반영한 결과물입니다. 따라서 현금흐름할인모형은</w:t>
      </w:r>
      <w:r w:rsidRPr="00F5490E">
        <w:rPr>
          <w:rFonts w:ascii="맑은 고딕" w:eastAsia="맑은 고딕" w:hAnsi="맑은 고딕" w:hint="eastAsia"/>
          <w:color w:val="000000" w:themeColor="text1"/>
        </w:rPr>
        <w:t xml:space="preserve"> 일반적으로 기업가치나 사업가치를 가장 잘 반영한다고 인정됩니다</w:t>
      </w:r>
      <w:r w:rsidRPr="00F5490E">
        <w:rPr>
          <w:rFonts w:ascii="맑은 고딕" w:eastAsia="맑은 고딕" w:hAnsi="맑은 고딕" w:hint="eastAsia"/>
        </w:rPr>
        <w:t>.</w:t>
      </w:r>
    </w:p>
    <w:p w14:paraId="2574B05E"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89ED8CC"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color w:val="000000" w:themeColor="text1"/>
        </w:rPr>
        <w:t>시장가치법 중 유사기업비교법은 평가대상회사와 경제적 특성이 유사하다고 판단</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되는 상장기업들의 실제 주가배수를 적용하여 가치를 구하는 것으로, 평가방법이 간단하고 재무정보와 직접적인 연관성을 가지므로 유용한 기업가치 평가방법으로 인정됩니다</w:t>
      </w:r>
      <w:r w:rsidRPr="00F5490E">
        <w:rPr>
          <w:rFonts w:ascii="맑은 고딕" w:eastAsia="맑은 고딕" w:hAnsi="맑은 고딕" w:hint="eastAsia"/>
        </w:rPr>
        <w:t>.</w:t>
      </w:r>
    </w:p>
    <w:p w14:paraId="50EFCAFF"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A4B7E04" w14:textId="77777777" w:rsidR="003B246D" w:rsidRPr="00D36CBA" w:rsidRDefault="003B246D" w:rsidP="00D36CBA">
      <w:pPr>
        <w:numPr>
          <w:ilvl w:val="0"/>
          <w:numId w:val="3"/>
        </w:numPr>
        <w:wordWrap/>
        <w:ind w:hanging="260"/>
        <w:rPr>
          <w:rFonts w:ascii="맑은 고딕" w:eastAsia="맑은 고딕" w:hAnsi="맑은 고딕"/>
          <w:color w:val="000000" w:themeColor="text1"/>
        </w:rPr>
      </w:pPr>
      <w:r w:rsidRPr="00F5490E">
        <w:rPr>
          <w:rFonts w:ascii="맑은 고딕" w:eastAsia="맑은 고딕" w:hAnsi="맑은 고딕" w:hint="eastAsia"/>
          <w:color w:val="000000" w:themeColor="text1"/>
        </w:rPr>
        <w:t>원가접근법 중 순자산가치법은 자산 대부분이 금융자산이거나 투자자산으로 구성</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되어 있는 경우 공정가치로 전환된 자산가치에서 부채가치를 차감하여 간단하게 적용할 수 있는 평가방법입니다</w:t>
      </w:r>
      <w:r w:rsidRPr="00D36CBA">
        <w:rPr>
          <w:rFonts w:ascii="맑은 고딕" w:eastAsia="맑은 고딕" w:hAnsi="맑은 고딕" w:hint="eastAsia"/>
          <w:color w:val="000000" w:themeColor="text1"/>
        </w:rPr>
        <w:t>.</w:t>
      </w:r>
      <w:r w:rsidRPr="00D36CBA">
        <w:rPr>
          <w:rFonts w:ascii="맑은 고딕" w:eastAsia="맑은 고딕" w:hAnsi="맑은 고딕"/>
          <w:color w:val="000000" w:themeColor="text1"/>
        </w:rPr>
        <w:t xml:space="preserve"> </w:t>
      </w:r>
    </w:p>
    <w:p w14:paraId="4FF733D3" w14:textId="77777777" w:rsidR="006C6D57" w:rsidRDefault="006C6D57" w:rsidP="003B246D">
      <w:pPr>
        <w:widowControl/>
        <w:wordWrap/>
        <w:autoSpaceDE/>
        <w:autoSpaceDN/>
        <w:jc w:val="left"/>
        <w:rPr>
          <w:rFonts w:ascii="맑은 고딕" w:eastAsia="맑은 고딕" w:hAnsi="맑은 고딕"/>
          <w:b/>
          <w:bCs/>
          <w:sz w:val="24"/>
        </w:rPr>
      </w:pPr>
      <w:r>
        <w:rPr>
          <w:rFonts w:ascii="맑은 고딕" w:eastAsia="맑은 고딕" w:hAnsi="맑은 고딕"/>
          <w:b/>
          <w:bCs/>
          <w:sz w:val="24"/>
        </w:rPr>
        <w:br w:type="page"/>
      </w:r>
    </w:p>
    <w:p w14:paraId="598C0735" w14:textId="77777777" w:rsidR="00F42224" w:rsidRPr="003B246D" w:rsidRDefault="003B246D" w:rsidP="003B246D">
      <w:pPr>
        <w:tabs>
          <w:tab w:val="left" w:pos="800"/>
          <w:tab w:val="left" w:pos="1000"/>
        </w:tabs>
        <w:wordWrap/>
        <w:ind w:left="420"/>
        <w:rPr>
          <w:rFonts w:ascii="맑은 고딕" w:eastAsia="맑은 고딕" w:hAnsi="맑은 고딕"/>
          <w:b/>
          <w:sz w:val="28"/>
          <w:szCs w:val="28"/>
        </w:rPr>
      </w:pPr>
      <w:r>
        <w:rPr>
          <w:rFonts w:ascii="맑은 고딕" w:eastAsia="맑은 고딕" w:hAnsi="맑은 고딕" w:hint="eastAsia"/>
          <w:b/>
          <w:sz w:val="28"/>
          <w:szCs w:val="28"/>
        </w:rPr>
        <w:lastRenderedPageBreak/>
        <w:t xml:space="preserve">3.2 </w:t>
      </w:r>
      <w:r w:rsidR="00F42224" w:rsidRPr="003B246D">
        <w:rPr>
          <w:rFonts w:ascii="맑은 고딕" w:eastAsia="맑은 고딕" w:hAnsi="맑은 고딕" w:hint="eastAsia"/>
          <w:b/>
          <w:sz w:val="28"/>
          <w:szCs w:val="28"/>
        </w:rPr>
        <w:t>유사기업비교법</w:t>
      </w:r>
      <w:r w:rsidR="00F42224" w:rsidRPr="00861FB6">
        <w:rPr>
          <w:rFonts w:ascii="맑은 고딕" w:eastAsia="맑은 고딕" w:hAnsi="맑은 고딕" w:hint="eastAsia"/>
          <w:b/>
          <w:bCs/>
          <w:sz w:val="24"/>
        </w:rPr>
        <w:t>(Comparable Company Analysis)</w:t>
      </w:r>
    </w:p>
    <w:p w14:paraId="6BFD691F" w14:textId="77777777" w:rsidR="00F42224" w:rsidRPr="00861FB6" w:rsidRDefault="00F42224" w:rsidP="003B246D">
      <w:pPr>
        <w:wordWrap/>
        <w:spacing w:line="0" w:lineRule="atLeast"/>
        <w:ind w:left="800"/>
        <w:rPr>
          <w:rFonts w:ascii="맑은 고딕" w:eastAsia="맑은 고딕" w:hAnsi="맑은 고딕"/>
          <w:sz w:val="12"/>
          <w:szCs w:val="12"/>
        </w:rPr>
      </w:pPr>
    </w:p>
    <w:p w14:paraId="73B6C78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rPr>
        <w:t>유사기업비교법</w:t>
      </w:r>
      <w:r w:rsidRPr="00861FB6">
        <w:rPr>
          <w:rFonts w:ascii="맑은 고딕" w:eastAsia="맑은 고딕" w:hAnsi="맑은 고딕" w:hint="eastAsia"/>
        </w:rPr>
        <w:t>은 주식시장에 평가대상기업과 동일하거나 유사한 사업구조, 성장성, 수익성 및 영업위험을 가지고 있는 유사기업들이 존재하고, 이런 기업들의 가치가 평균적으로 적정하게 평가되고 있다는 가정하에 유사기업을 선정하여 적절한 배수를 이용하여 평가대상기업의 가치를 구하는 방법입니다. 유사기업비교법은 평가방법이 간단하고 재무정보와 직접적인 연관성을 갖기 때문에 유용한 기업가치 평가방법으로 인정되고 있으며, 사용되는 주가배수는 PER, PBR, PSR, PCR, EV/EBITDA, EV/SALES 등이 있습니다. 그러나 유사기업의 선정 시 현실적인 제약이 존재하며, 일시적인 대내외적인 환경변화에 따라 유사기업의 주가가 급락하는 경우 평가대상기업의 장기적인 이익창출 능력이 반영되지 못할 수 있습니다.</w:t>
      </w:r>
    </w:p>
    <w:p w14:paraId="4611EDF2" w14:textId="77777777" w:rsidR="00F42224" w:rsidRPr="00861FB6" w:rsidRDefault="00F42224" w:rsidP="003B246D">
      <w:pPr>
        <w:wordWrap/>
        <w:spacing w:line="0" w:lineRule="atLeast"/>
        <w:ind w:left="800"/>
        <w:rPr>
          <w:rFonts w:ascii="맑은 고딕" w:eastAsia="맑은 고딕" w:hAnsi="맑은 고딕"/>
          <w:sz w:val="12"/>
          <w:szCs w:val="12"/>
        </w:rPr>
      </w:pPr>
    </w:p>
    <w:p w14:paraId="38E23DA6"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이와 같이 유사기업비교법을 적용하기 위해서는 유사기업들이 우선적으로 일정한 재무적 요건을 충족하여야 하며 또한 사업 및 기술적 관련시장의 성장성, 주력 제품군 등의 질적 측면에서 일정부분 평가대상기업</w:t>
      </w:r>
      <w:r w:rsidRPr="00861FB6">
        <w:rPr>
          <w:rFonts w:ascii="맑은 고딕" w:eastAsia="맑은 고딕" w:hAnsi="맑은 고딕"/>
        </w:rPr>
        <w:t>과</w:t>
      </w:r>
      <w:r w:rsidRPr="00861FB6">
        <w:rPr>
          <w:rFonts w:ascii="맑은 고딕" w:eastAsia="맑은 고딕" w:hAnsi="맑은 고딕" w:hint="eastAsia"/>
        </w:rPr>
        <w:t xml:space="preserve"> 유사성을 갖고 있어야 합니다.</w:t>
      </w:r>
    </w:p>
    <w:p w14:paraId="5A63CFE3" w14:textId="77777777" w:rsidR="00F42224" w:rsidRPr="00861FB6" w:rsidRDefault="00F42224" w:rsidP="003B246D">
      <w:pPr>
        <w:wordWrap/>
        <w:spacing w:line="0" w:lineRule="atLeast"/>
        <w:ind w:left="800"/>
        <w:rPr>
          <w:rFonts w:ascii="맑은 고딕" w:eastAsia="맑은 고딕" w:hAnsi="맑은 고딕"/>
          <w:sz w:val="12"/>
          <w:szCs w:val="12"/>
        </w:rPr>
      </w:pPr>
    </w:p>
    <w:p w14:paraId="422B155A" w14:textId="30E3011E" w:rsidR="00565BCD" w:rsidRPr="00D36CBA" w:rsidRDefault="00565BCD"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당사는 평가대상기업의 비시장성 지분증권 평가를 수행함에 있어서 유가증권시장 또는 </w:t>
      </w:r>
      <w:r w:rsidRPr="00D36CBA">
        <w:rPr>
          <w:rFonts w:ascii="맑은 고딕" w:eastAsia="맑은 고딕" w:hAnsi="맑은 고딕" w:hint="eastAsia"/>
        </w:rPr>
        <w:t xml:space="preserve">코스닥시장에 상장된 유사기업을 이용한 유사기업비교법을 수행하였으며, 유사기업의 </w:t>
      </w:r>
      <w:r w:rsidR="00E71BCA" w:rsidRPr="00D36CBA">
        <w:rPr>
          <w:rFonts w:ascii="맑은 고딕" w:eastAsia="맑은 고딕" w:hAnsi="맑은 고딕" w:hint="eastAsia"/>
        </w:rPr>
        <w:t>2024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및 평가대상기업의 </w:t>
      </w:r>
      <w:r w:rsidR="00E71BCA" w:rsidRPr="00D36CBA">
        <w:rPr>
          <w:rFonts w:ascii="맑은 고딕" w:eastAsia="맑은 고딕" w:hAnsi="맑은 고딕" w:hint="eastAsia"/>
        </w:rPr>
        <w:t>202</w:t>
      </w:r>
      <w:r w:rsidR="00D36CBA">
        <w:rPr>
          <w:rFonts w:ascii="맑은 고딕" w:eastAsia="맑은 고딕" w:hAnsi="맑은 고딕"/>
        </w:rPr>
        <w:t>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실적을 반영한 PER, PBR, PSR, PCR, EV/EBITDA, EV/SALES 중 적절한 배수를 적용하여 주당 평가가액을 산정하였습니다.</w:t>
      </w:r>
    </w:p>
    <w:p w14:paraId="09DEE807" w14:textId="77777777" w:rsidR="00565BCD" w:rsidRPr="00D36CBA" w:rsidRDefault="00565BCD" w:rsidP="003B246D">
      <w:pPr>
        <w:wordWrap/>
        <w:spacing w:line="0" w:lineRule="atLeast"/>
        <w:ind w:left="800"/>
        <w:rPr>
          <w:rFonts w:ascii="맑은 고딕" w:eastAsia="맑은 고딕" w:hAnsi="맑은 고딕"/>
          <w:sz w:val="12"/>
          <w:szCs w:val="12"/>
        </w:rPr>
      </w:pPr>
    </w:p>
    <w:p w14:paraId="47780F36" w14:textId="6761C0C3" w:rsidR="00F42224" w:rsidRPr="00D36CBA" w:rsidRDefault="00E71BCA" w:rsidP="003B246D">
      <w:pPr>
        <w:numPr>
          <w:ilvl w:val="0"/>
          <w:numId w:val="3"/>
        </w:numPr>
        <w:wordWrap/>
        <w:ind w:hanging="260"/>
        <w:rPr>
          <w:rFonts w:ascii="맑은 고딕" w:eastAsia="맑은 고딕" w:hAnsi="맑은 고딕"/>
        </w:rPr>
      </w:pPr>
      <w:r w:rsidRPr="00D36CBA">
        <w:rPr>
          <w:rFonts w:ascii="맑은 고딕" w:eastAsia="맑은 고딕" w:hAnsi="맑은 고딕" w:hint="eastAsia"/>
        </w:rPr>
        <w:t>(주)트위니</w:t>
      </w:r>
      <w:r w:rsidR="00CA51BF" w:rsidRPr="00D36CBA">
        <w:rPr>
          <w:rFonts w:ascii="맑은 고딕" w:eastAsia="맑은 고딕" w:hAnsi="맑은 고딕" w:hint="eastAsia"/>
        </w:rPr>
        <w:t xml:space="preserve"> </w:t>
      </w:r>
      <w:r w:rsidR="00565BCD" w:rsidRPr="00D36CBA">
        <w:rPr>
          <w:rFonts w:ascii="맑은 고딕" w:eastAsia="맑은 고딕" w:hAnsi="맑은 고딕" w:hint="eastAsia"/>
        </w:rPr>
        <w:t xml:space="preserve">비시장성 지분증권을 평가한 결과, 유사기업비교법을 이용한 평가대상주식의 공정한 가치는 주당 </w:t>
      </w:r>
      <w:r w:rsidR="00B42B62" w:rsidRPr="00D36CBA">
        <w:rPr>
          <w:rFonts w:ascii="맑은 고딕" w:eastAsia="맑은 고딕" w:hAnsi="맑은 고딕" w:hint="eastAsia"/>
        </w:rPr>
        <w:t>1,077</w:t>
      </w:r>
      <w:r w:rsidR="00565BCD" w:rsidRPr="00D36CBA">
        <w:rPr>
          <w:rFonts w:ascii="맑은 고딕" w:eastAsia="맑은 고딕" w:hAnsi="맑은 고딕" w:hint="eastAsia"/>
        </w:rPr>
        <w:t>원인 것으로 평가되었습니다.</w:t>
      </w:r>
    </w:p>
    <w:p w14:paraId="63EC6D12" w14:textId="77777777" w:rsidR="00F42224" w:rsidRPr="00861FB6" w:rsidRDefault="00F42224" w:rsidP="003B246D">
      <w:pPr>
        <w:wordWrap/>
        <w:spacing w:line="0" w:lineRule="atLeast"/>
        <w:ind w:left="800"/>
        <w:rPr>
          <w:rFonts w:ascii="맑은 고딕" w:eastAsia="맑은 고딕" w:hAnsi="맑은 고딕"/>
          <w:sz w:val="12"/>
          <w:szCs w:val="12"/>
        </w:rPr>
      </w:pPr>
    </w:p>
    <w:p w14:paraId="00213F4F" w14:textId="77777777" w:rsidR="00F42224" w:rsidRPr="00861FB6" w:rsidRDefault="00F42224" w:rsidP="003B246D">
      <w:pPr>
        <w:wordWrap/>
        <w:spacing w:line="0" w:lineRule="atLeast"/>
        <w:ind w:left="800"/>
        <w:rPr>
          <w:rFonts w:ascii="맑은 고딕" w:eastAsia="맑은 고딕" w:hAnsi="맑은 고딕"/>
          <w:sz w:val="12"/>
          <w:szCs w:val="12"/>
        </w:rPr>
      </w:pPr>
    </w:p>
    <w:p w14:paraId="16865F2B" w14:textId="77777777" w:rsidR="00F42224" w:rsidRPr="00861FB6" w:rsidRDefault="00F42224" w:rsidP="003B246D">
      <w:pPr>
        <w:wordWrap/>
        <w:spacing w:line="0" w:lineRule="atLeast"/>
        <w:ind w:left="800"/>
        <w:rPr>
          <w:rFonts w:ascii="맑은 고딕" w:eastAsia="맑은 고딕" w:hAnsi="맑은 고딕"/>
          <w:sz w:val="12"/>
          <w:szCs w:val="12"/>
        </w:rPr>
      </w:pPr>
    </w:p>
    <w:p w14:paraId="3BFDA135"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0C1E3306"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유사기업의 선정</w:t>
      </w:r>
    </w:p>
    <w:p w14:paraId="7D981EC7" w14:textId="77777777" w:rsidR="00F42224" w:rsidRPr="00861FB6" w:rsidRDefault="00F42224" w:rsidP="003B246D">
      <w:pPr>
        <w:wordWrap/>
        <w:spacing w:line="0" w:lineRule="atLeast"/>
        <w:ind w:left="800"/>
        <w:rPr>
          <w:rFonts w:ascii="맑은 고딕" w:eastAsia="맑은 고딕" w:hAnsi="맑은 고딕"/>
          <w:sz w:val="12"/>
          <w:szCs w:val="12"/>
        </w:rPr>
      </w:pPr>
    </w:p>
    <w:p w14:paraId="4FE1C1F0" w14:textId="3EB7409F"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평가대상기업의 적정 상대가치를 산출하기 위해 유사기업을 선정합니다. 유사기업 선정은 </w:t>
      </w:r>
      <w:r w:rsidRPr="003B246D">
        <w:rPr>
          <w:rFonts w:ascii="맑은 고딕" w:eastAsia="맑은 고딕" w:hAnsi="맑은 고딕" w:hint="eastAsia"/>
        </w:rPr>
        <w:t xml:space="preserve">표준산업분류에 따른 분류, 매출구성을 고려한 사업 유사성 판단, 재무적 유사성 검토, 질적 요건 검토 등을 통해 </w:t>
      </w:r>
      <w:r w:rsidR="001A1ADF" w:rsidRPr="003B246D">
        <w:rPr>
          <w:rFonts w:ascii="맑은 고딕" w:eastAsia="맑은 고딕" w:hAnsi="맑은 고딕" w:hint="eastAsia"/>
        </w:rPr>
        <w:t>이루어지며 해당 유사기업은 평가대상회사와 비교시 사업의 범위, 사업전략, 영업환경, 시장 내 위치 등의 차이가 존재할 수 있습니다</w:t>
      </w:r>
      <w:r w:rsidRPr="003B246D">
        <w:rPr>
          <w:rFonts w:ascii="맑은 고딕" w:eastAsia="맑은 고딕" w:hAnsi="맑은 고딕" w:hint="eastAsia"/>
        </w:rPr>
        <w:t>.</w:t>
      </w:r>
    </w:p>
    <w:p w14:paraId="22D9E197" w14:textId="77777777" w:rsidR="00F42224" w:rsidRPr="00861FB6" w:rsidRDefault="00F42224" w:rsidP="003B246D">
      <w:pPr>
        <w:wordWrap/>
        <w:spacing w:line="0" w:lineRule="atLeast"/>
        <w:ind w:left="800"/>
        <w:rPr>
          <w:rFonts w:ascii="맑은 고딕" w:eastAsia="맑은 고딕" w:hAnsi="맑은 고딕"/>
          <w:sz w:val="12"/>
          <w:szCs w:val="12"/>
        </w:rPr>
      </w:pPr>
    </w:p>
    <w:p w14:paraId="1BB029AF" w14:textId="2C31E222" w:rsidR="00F42224" w:rsidRPr="00212FAD"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평가대상기업인 </w:t>
      </w:r>
      <w:r w:rsidR="00E71BCA" w:rsidRPr="00212FAD">
        <w:rPr>
          <w:rFonts w:ascii="맑은 고딕" w:eastAsia="맑은 고딕" w:hAnsi="맑은 고딕" w:hint="eastAsia"/>
        </w:rPr>
        <w:t>(주)트위니</w:t>
      </w:r>
      <w:r w:rsidRPr="00212FAD">
        <w:rPr>
          <w:rFonts w:ascii="맑은 고딕" w:eastAsia="맑은 고딕" w:hAnsi="맑은 고딕"/>
        </w:rPr>
        <w:t>의</w:t>
      </w:r>
      <w:r w:rsidRPr="00212FAD">
        <w:rPr>
          <w:rFonts w:ascii="맑은 고딕" w:eastAsia="맑은 고딕" w:hAnsi="맑은 고딕" w:hint="eastAsia"/>
        </w:rPr>
        <w:t xml:space="preserve"> 표준산업분류 및 주요상품은 다음과 같습니다.</w:t>
      </w:r>
    </w:p>
    <w:p w14:paraId="503BF185"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3126"/>
        <w:gridCol w:w="3127"/>
      </w:tblGrid>
      <w:tr w:rsidR="00E71BCA" w:rsidRPr="00212FAD" w14:paraId="12AF5D4B" w14:textId="77777777" w:rsidTr="00C27161">
        <w:trPr>
          <w:cantSplit/>
          <w:trHeight w:val="360"/>
        </w:trPr>
        <w:tc>
          <w:tcPr>
            <w:tcW w:w="1652" w:type="dxa"/>
            <w:shd w:val="clear" w:color="auto" w:fill="D2DCFA"/>
            <w:vAlign w:val="center"/>
          </w:tcPr>
          <w:p w14:paraId="26AD5814" w14:textId="702B8D1A" w:rsidR="00E71BCA" w:rsidRPr="00212FAD" w:rsidRDefault="00E71BCA" w:rsidP="00E71BCA">
            <w:pPr>
              <w:wordWrap/>
              <w:jc w:val="center"/>
              <w:rPr>
                <w:rFonts w:ascii="맑은 고딕" w:eastAsia="맑은 고딕" w:hAnsi="맑은 고딕"/>
                <w:b/>
                <w:sz w:val="18"/>
                <w:szCs w:val="18"/>
              </w:rPr>
            </w:pPr>
            <w:bookmarkStart w:id="3" w:name="기업명자료" w:colFirst="0" w:colLast="2"/>
            <w:r w:rsidRPr="00212FAD">
              <w:rPr>
                <w:rFonts w:ascii="맑은 고딕" w:eastAsia="맑은 고딕" w:hAnsi="맑은 고딕" w:hint="eastAsia"/>
                <w:b/>
                <w:bCs/>
                <w:color w:val="000000"/>
                <w:sz w:val="18"/>
                <w:szCs w:val="18"/>
              </w:rPr>
              <w:t>기업명</w:t>
            </w:r>
          </w:p>
        </w:tc>
        <w:tc>
          <w:tcPr>
            <w:tcW w:w="3126" w:type="dxa"/>
            <w:shd w:val="clear" w:color="auto" w:fill="D2DCFA"/>
            <w:vAlign w:val="center"/>
          </w:tcPr>
          <w:p w14:paraId="6318CC28" w14:textId="5F35709A"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표준산업분류</w:t>
            </w:r>
          </w:p>
        </w:tc>
        <w:tc>
          <w:tcPr>
            <w:tcW w:w="3127" w:type="dxa"/>
            <w:shd w:val="clear" w:color="auto" w:fill="D2DCFA"/>
            <w:vAlign w:val="center"/>
          </w:tcPr>
          <w:p w14:paraId="495D1304" w14:textId="16046067"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주요상품</w:t>
            </w:r>
          </w:p>
        </w:tc>
      </w:tr>
      <w:tr w:rsidR="00E71BCA" w:rsidRPr="00212FAD" w14:paraId="6ED5B98E" w14:textId="77777777" w:rsidTr="00C27161">
        <w:trPr>
          <w:cantSplit/>
          <w:trHeight w:val="360"/>
        </w:trPr>
        <w:tc>
          <w:tcPr>
            <w:tcW w:w="1652" w:type="dxa"/>
            <w:shd w:val="clear" w:color="auto" w:fill="auto"/>
            <w:vAlign w:val="center"/>
          </w:tcPr>
          <w:p w14:paraId="6C9ABBBE" w14:textId="4810225A"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(주)트위니</w:t>
            </w:r>
          </w:p>
        </w:tc>
        <w:tc>
          <w:tcPr>
            <w:tcW w:w="3126" w:type="dxa"/>
            <w:shd w:val="clear" w:color="auto" w:fill="auto"/>
            <w:vAlign w:val="center"/>
          </w:tcPr>
          <w:p w14:paraId="07215C64" w14:textId="380A6BA4"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 xml:space="preserve"> (J58222) 응용소프트웨어 개발 및 공급업 </w:t>
            </w:r>
          </w:p>
        </w:tc>
        <w:tc>
          <w:tcPr>
            <w:tcW w:w="3127" w:type="dxa"/>
            <w:shd w:val="clear" w:color="auto" w:fill="auto"/>
            <w:vAlign w:val="center"/>
          </w:tcPr>
          <w:p w14:paraId="25E21F41" w14:textId="68F74EBF" w:rsidR="00E71BCA" w:rsidRPr="00212FAD" w:rsidRDefault="00E71BCA" w:rsidP="00E71BCA">
            <w:pPr>
              <w:wordWrap/>
              <w:jc w:val="center"/>
              <w:rPr>
                <w:rFonts w:ascii="맑은 고딕" w:eastAsia="맑은 고딕" w:hAnsi="맑은 고딕" w:cs="굴림"/>
                <w:sz w:val="18"/>
                <w:szCs w:val="18"/>
              </w:rPr>
            </w:pPr>
            <w:r w:rsidRPr="00212FAD">
              <w:rPr>
                <w:rFonts w:ascii="맑은 고딕" w:eastAsia="맑은 고딕" w:hAnsi="맑은 고딕" w:hint="eastAsia"/>
                <w:color w:val="000000"/>
                <w:sz w:val="18"/>
                <w:szCs w:val="18"/>
              </w:rPr>
              <w:t xml:space="preserve"> 소프트웨어</w:t>
            </w:r>
            <w:r w:rsidR="00D36CBA" w:rsidRPr="00212FAD">
              <w:rPr>
                <w:rFonts w:ascii="맑은 고딕" w:eastAsia="맑은 고딕" w:hAnsi="맑은 고딕" w:hint="eastAsia"/>
                <w:color w:val="000000"/>
                <w:sz w:val="18"/>
                <w:szCs w:val="18"/>
              </w:rPr>
              <w:t xml:space="preserve"> </w:t>
            </w:r>
            <w:r w:rsidRPr="00212FAD">
              <w:rPr>
                <w:rFonts w:ascii="맑은 고딕" w:eastAsia="맑은 고딕" w:hAnsi="맑은 고딕" w:hint="eastAsia"/>
                <w:color w:val="000000"/>
                <w:sz w:val="18"/>
                <w:szCs w:val="18"/>
              </w:rPr>
              <w:t>자문,</w:t>
            </w:r>
            <w:r w:rsidR="00D36CBA" w:rsidRPr="00212FAD">
              <w:rPr>
                <w:rFonts w:ascii="맑은 고딕" w:eastAsia="맑은 고딕" w:hAnsi="맑은 고딕"/>
                <w:color w:val="000000"/>
                <w:sz w:val="18"/>
                <w:szCs w:val="18"/>
              </w:rPr>
              <w:t xml:space="preserve"> </w:t>
            </w:r>
            <w:r w:rsidRPr="00212FAD">
              <w:rPr>
                <w:rFonts w:ascii="맑은 고딕" w:eastAsia="맑은 고딕" w:hAnsi="맑은 고딕" w:hint="eastAsia"/>
                <w:color w:val="000000"/>
                <w:sz w:val="18"/>
                <w:szCs w:val="18"/>
              </w:rPr>
              <w:t xml:space="preserve">개발 및 공급업 </w:t>
            </w:r>
          </w:p>
        </w:tc>
      </w:tr>
      <w:bookmarkEnd w:id="3"/>
    </w:tbl>
    <w:p w14:paraId="183C7E97" w14:textId="77777777" w:rsidR="00F42224" w:rsidRPr="00212FAD" w:rsidRDefault="00F42224" w:rsidP="003B246D">
      <w:pPr>
        <w:wordWrap/>
        <w:spacing w:line="0" w:lineRule="atLeast"/>
        <w:ind w:left="800"/>
        <w:rPr>
          <w:rFonts w:ascii="맑은 고딕" w:eastAsia="맑은 고딕" w:hAnsi="맑은 고딕"/>
          <w:sz w:val="12"/>
          <w:szCs w:val="12"/>
        </w:rPr>
      </w:pPr>
    </w:p>
    <w:p w14:paraId="63D12006" w14:textId="77777777" w:rsidR="00F42224" w:rsidRPr="00212FAD" w:rsidRDefault="00F42224" w:rsidP="003B246D">
      <w:pPr>
        <w:wordWrap/>
        <w:spacing w:line="0" w:lineRule="atLeast"/>
        <w:ind w:left="800"/>
        <w:rPr>
          <w:rFonts w:ascii="맑은 고딕" w:eastAsia="맑은 고딕" w:hAnsi="맑은 고딕"/>
          <w:sz w:val="12"/>
          <w:szCs w:val="12"/>
        </w:rPr>
      </w:pPr>
    </w:p>
    <w:p w14:paraId="68C676B8" w14:textId="77777777"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유사기업 선정을 위해 검토하는 주요 기준들은 아래와 같습니다. </w:t>
      </w:r>
    </w:p>
    <w:p w14:paraId="20C56A4E"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6253"/>
      </w:tblGrid>
      <w:tr w:rsidR="00F42224" w:rsidRPr="00212FAD" w14:paraId="4E699E96" w14:textId="77777777" w:rsidTr="00C27161">
        <w:trPr>
          <w:cantSplit/>
          <w:trHeight w:val="360"/>
        </w:trPr>
        <w:tc>
          <w:tcPr>
            <w:tcW w:w="1652" w:type="dxa"/>
            <w:shd w:val="clear" w:color="auto" w:fill="D2DCFA"/>
            <w:vAlign w:val="center"/>
          </w:tcPr>
          <w:p w14:paraId="508BF6AB"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구분</w:t>
            </w:r>
          </w:p>
        </w:tc>
        <w:tc>
          <w:tcPr>
            <w:tcW w:w="6253" w:type="dxa"/>
            <w:shd w:val="clear" w:color="auto" w:fill="D2DCFA"/>
            <w:vAlign w:val="center"/>
          </w:tcPr>
          <w:p w14:paraId="2482F123"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선정 기준</w:t>
            </w:r>
          </w:p>
        </w:tc>
      </w:tr>
      <w:tr w:rsidR="00F42224" w:rsidRPr="00212FAD" w14:paraId="50E54484" w14:textId="77777777" w:rsidTr="00C27161">
        <w:trPr>
          <w:cantSplit/>
          <w:trHeight w:val="360"/>
        </w:trPr>
        <w:tc>
          <w:tcPr>
            <w:tcW w:w="1652" w:type="dxa"/>
            <w:vAlign w:val="center"/>
          </w:tcPr>
          <w:p w14:paraId="44F5B649"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표준산업분류</w:t>
            </w:r>
          </w:p>
        </w:tc>
        <w:tc>
          <w:tcPr>
            <w:tcW w:w="6253" w:type="dxa"/>
            <w:vAlign w:val="center"/>
          </w:tcPr>
          <w:p w14:paraId="215EE789" w14:textId="4A97A9AA" w:rsidR="00F42224" w:rsidRPr="00212FAD" w:rsidRDefault="00F42224" w:rsidP="00212FAD">
            <w:pPr>
              <w:wordWrap/>
              <w:rPr>
                <w:rFonts w:ascii="맑은 고딕" w:eastAsia="맑은 고딕" w:hAnsi="맑은 고딕" w:cs="굴림"/>
                <w:sz w:val="18"/>
                <w:szCs w:val="18"/>
              </w:rPr>
            </w:pPr>
            <w:r w:rsidRPr="00212FAD">
              <w:rPr>
                <w:rFonts w:ascii="맑은 고딕" w:eastAsia="맑은 고딕" w:hAnsi="맑은 고딕" w:hint="eastAsia"/>
                <w:sz w:val="18"/>
                <w:szCs w:val="18"/>
              </w:rPr>
              <w:t>표준산업분류 기준으로 평가대상기업이 속한 산업과 동일하거나, 또는 비슷한 특성을 가진 산업을 통하여 유사기업을 선정</w:t>
            </w:r>
          </w:p>
        </w:tc>
      </w:tr>
      <w:tr w:rsidR="00F42224" w:rsidRPr="00212FAD" w14:paraId="22FFC235" w14:textId="77777777" w:rsidTr="00C27161">
        <w:trPr>
          <w:cantSplit/>
          <w:trHeight w:val="360"/>
        </w:trPr>
        <w:tc>
          <w:tcPr>
            <w:tcW w:w="1652" w:type="dxa"/>
            <w:vAlign w:val="center"/>
          </w:tcPr>
          <w:p w14:paraId="06825C51"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매출구성</w:t>
            </w:r>
          </w:p>
          <w:p w14:paraId="521C332A"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및 사업 유사성</w:t>
            </w:r>
          </w:p>
        </w:tc>
        <w:tc>
          <w:tcPr>
            <w:tcW w:w="6253" w:type="dxa"/>
            <w:vAlign w:val="center"/>
          </w:tcPr>
          <w:p w14:paraId="1EE3C4C0"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w:t>
            </w:r>
            <w:r w:rsidRPr="00212FAD">
              <w:rPr>
                <w:rFonts w:ascii="맑은 고딕" w:eastAsia="맑은 고딕" w:hAnsi="맑은 고딕"/>
                <w:sz w:val="18"/>
                <w:szCs w:val="18"/>
              </w:rPr>
              <w:t>이</w:t>
            </w:r>
            <w:r w:rsidRPr="00212FAD">
              <w:rPr>
                <w:rFonts w:ascii="맑은 고딕" w:eastAsia="맑은 고딕" w:hAnsi="맑은 고딕" w:hint="eastAsia"/>
                <w:sz w:val="18"/>
                <w:szCs w:val="18"/>
              </w:rPr>
              <w:t xml:space="preserve"> 영위하는 사업부문 및 주요상품의 비교를 통하여 유사기업을 선정</w:t>
            </w:r>
          </w:p>
        </w:tc>
      </w:tr>
      <w:tr w:rsidR="00F42224" w:rsidRPr="00212FAD" w14:paraId="5EC6A682" w14:textId="77777777" w:rsidTr="00C27161">
        <w:trPr>
          <w:cantSplit/>
          <w:trHeight w:val="360"/>
        </w:trPr>
        <w:tc>
          <w:tcPr>
            <w:tcW w:w="1652" w:type="dxa"/>
            <w:vAlign w:val="center"/>
          </w:tcPr>
          <w:p w14:paraId="48CA3788"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재무적 유사성</w:t>
            </w:r>
          </w:p>
        </w:tc>
        <w:tc>
          <w:tcPr>
            <w:tcW w:w="6253" w:type="dxa"/>
            <w:vAlign w:val="center"/>
          </w:tcPr>
          <w:p w14:paraId="10C132CD"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평가대상기업의 재무적 정보를 바탕으로 매출, 이익, 자본 측면에서 적정한 규모의 유사기업을 선정</w:t>
            </w:r>
          </w:p>
        </w:tc>
      </w:tr>
      <w:tr w:rsidR="00F42224" w:rsidRPr="00212FAD" w14:paraId="295E3E29" w14:textId="77777777" w:rsidTr="00C27161">
        <w:trPr>
          <w:cantSplit/>
          <w:trHeight w:val="360"/>
        </w:trPr>
        <w:tc>
          <w:tcPr>
            <w:tcW w:w="1652" w:type="dxa"/>
            <w:vAlign w:val="center"/>
          </w:tcPr>
          <w:p w14:paraId="05EEA05F"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질적 요건</w:t>
            </w:r>
          </w:p>
        </w:tc>
        <w:tc>
          <w:tcPr>
            <w:tcW w:w="6253" w:type="dxa"/>
            <w:vAlign w:val="center"/>
          </w:tcPr>
          <w:p w14:paraId="2E8B1981"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감사의견의 적정 여부, 인수·합병 등 기업구조의 변경 및 기업의 독립성 등 정성적 요소들을 통하여 유사기업으로서 적절한 요건을 갖추고 있는지 판별</w:t>
            </w:r>
          </w:p>
        </w:tc>
      </w:tr>
    </w:tbl>
    <w:p w14:paraId="1F836BA3" w14:textId="77777777" w:rsidR="00F42224" w:rsidRPr="00212FAD" w:rsidRDefault="00F42224" w:rsidP="003B246D">
      <w:pPr>
        <w:wordWrap/>
        <w:spacing w:line="0" w:lineRule="atLeast"/>
        <w:ind w:left="800"/>
        <w:rPr>
          <w:rFonts w:ascii="맑은 고딕" w:eastAsia="맑은 고딕" w:hAnsi="맑은 고딕"/>
          <w:sz w:val="12"/>
          <w:szCs w:val="12"/>
        </w:rPr>
      </w:pPr>
    </w:p>
    <w:p w14:paraId="0FC4FD4C" w14:textId="77777777" w:rsidR="00F42224" w:rsidRPr="00212FAD" w:rsidRDefault="00F42224" w:rsidP="003B246D">
      <w:pPr>
        <w:wordWrap/>
        <w:spacing w:line="0" w:lineRule="atLeast"/>
        <w:ind w:left="800"/>
        <w:rPr>
          <w:rFonts w:ascii="맑은 고딕" w:eastAsia="맑은 고딕" w:hAnsi="맑은 고딕"/>
          <w:sz w:val="12"/>
          <w:szCs w:val="12"/>
        </w:rPr>
      </w:pPr>
    </w:p>
    <w:p w14:paraId="1335FF1D" w14:textId="00B67A37"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상기의 절차를 통하여 평가대상기업인 </w:t>
      </w:r>
      <w:r w:rsidR="00E71BCA" w:rsidRPr="00212FAD">
        <w:rPr>
          <w:rFonts w:ascii="맑은 고딕" w:eastAsia="맑은 고딕" w:hAnsi="맑은 고딕" w:hint="eastAsia"/>
        </w:rPr>
        <w:t>(주)트위니</w:t>
      </w:r>
      <w:r w:rsidRPr="00212FAD">
        <w:rPr>
          <w:rFonts w:ascii="맑은 고딕" w:eastAsia="맑은 고딕" w:hAnsi="맑은 고딕" w:hint="eastAsia"/>
        </w:rPr>
        <w:t>와 유사한 영업 및 재무적 특성을 가지고 있는 유사기업을 선정하였습니다.</w:t>
      </w:r>
    </w:p>
    <w:p w14:paraId="1988BF59" w14:textId="77777777" w:rsidR="00F42224" w:rsidRPr="00861FB6"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3211"/>
        <w:gridCol w:w="4694"/>
      </w:tblGrid>
      <w:tr w:rsidR="00E71BCA" w:rsidRPr="00861FB6" w14:paraId="3B448AC4" w14:textId="77777777" w:rsidTr="00C27161">
        <w:trPr>
          <w:cantSplit/>
          <w:trHeight w:val="360"/>
        </w:trPr>
        <w:tc>
          <w:tcPr>
            <w:tcW w:w="3211" w:type="dxa"/>
            <w:shd w:val="clear" w:color="auto" w:fill="D2DCFA"/>
            <w:vAlign w:val="center"/>
          </w:tcPr>
          <w:p w14:paraId="53EC3051" w14:textId="6E1996F9" w:rsidR="00E71BCA" w:rsidRPr="00536E3F" w:rsidRDefault="00E71BCA" w:rsidP="00E71BCA">
            <w:pPr>
              <w:wordWrap/>
              <w:jc w:val="center"/>
              <w:rPr>
                <w:rFonts w:ascii="맑은 고딕" w:eastAsia="맑은 고딕" w:hAnsi="맑은 고딕"/>
                <w:b/>
                <w:sz w:val="18"/>
                <w:szCs w:val="18"/>
              </w:rPr>
            </w:pPr>
            <w:bookmarkStart w:id="4" w:name="유사기업표" w:colFirst="0" w:colLast="1"/>
            <w:r>
              <w:rPr>
                <w:rFonts w:ascii="맑은 고딕" w:eastAsia="맑은 고딕" w:hAnsi="맑은 고딕" w:hint="eastAsia"/>
                <w:b/>
                <w:bCs/>
                <w:color w:val="000000"/>
                <w:sz w:val="18"/>
                <w:szCs w:val="18"/>
              </w:rPr>
              <w:t>유사기업</w:t>
            </w:r>
          </w:p>
        </w:tc>
        <w:tc>
          <w:tcPr>
            <w:tcW w:w="4694" w:type="dxa"/>
            <w:shd w:val="clear" w:color="auto" w:fill="D2DCFA"/>
            <w:vAlign w:val="center"/>
          </w:tcPr>
          <w:p w14:paraId="2706645A" w14:textId="3480D6CD" w:rsidR="00E71BCA" w:rsidRPr="00536E3F" w:rsidRDefault="00E71BCA" w:rsidP="00E71BCA">
            <w:pPr>
              <w:wordWrap/>
              <w:jc w:val="center"/>
              <w:rPr>
                <w:rFonts w:ascii="맑은 고딕" w:eastAsia="맑은 고딕" w:hAnsi="맑은 고딕"/>
                <w:b/>
                <w:sz w:val="18"/>
                <w:szCs w:val="18"/>
              </w:rPr>
            </w:pPr>
            <w:r>
              <w:rPr>
                <w:rFonts w:ascii="맑은 고딕" w:eastAsia="맑은 고딕" w:hAnsi="맑은 고딕" w:hint="eastAsia"/>
                <w:b/>
                <w:bCs/>
                <w:color w:val="000000"/>
                <w:sz w:val="18"/>
                <w:szCs w:val="18"/>
              </w:rPr>
              <w:t>산업 분류</w:t>
            </w:r>
          </w:p>
        </w:tc>
      </w:tr>
      <w:tr w:rsidR="00E71BCA" w:rsidRPr="00861FB6" w14:paraId="2845C24E" w14:textId="77777777" w:rsidTr="00C27161">
        <w:trPr>
          <w:cantSplit/>
          <w:trHeight w:val="360"/>
        </w:trPr>
        <w:tc>
          <w:tcPr>
            <w:tcW w:w="3211" w:type="dxa"/>
            <w:vAlign w:val="center"/>
          </w:tcPr>
          <w:p w14:paraId="4F8C5246" w14:textId="4DBD3AF5"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유진로봇</w:t>
            </w:r>
          </w:p>
        </w:tc>
        <w:tc>
          <w:tcPr>
            <w:tcW w:w="4694" w:type="dxa"/>
            <w:vAlign w:val="center"/>
          </w:tcPr>
          <w:p w14:paraId="553D35CC" w14:textId="6F8BA397"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특수 목적용 기계 제조업</w:t>
            </w:r>
          </w:p>
        </w:tc>
      </w:tr>
      <w:tr w:rsidR="00E71BCA" w:rsidRPr="00861FB6" w14:paraId="2AE5BE23" w14:textId="77777777" w:rsidTr="00C27161">
        <w:trPr>
          <w:cantSplit/>
          <w:trHeight w:val="360"/>
        </w:trPr>
        <w:tc>
          <w:tcPr>
            <w:tcW w:w="3211" w:type="dxa"/>
            <w:vAlign w:val="center"/>
          </w:tcPr>
          <w:p w14:paraId="173BF318" w14:textId="5B0FC8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휴림로봇</w:t>
            </w:r>
          </w:p>
        </w:tc>
        <w:tc>
          <w:tcPr>
            <w:tcW w:w="4694" w:type="dxa"/>
            <w:vAlign w:val="center"/>
          </w:tcPr>
          <w:p w14:paraId="71E9A181" w14:textId="07990361"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tr w:rsidR="00E71BCA" w:rsidRPr="00861FB6" w14:paraId="29C5B1E3" w14:textId="77777777" w:rsidTr="00C27161">
        <w:trPr>
          <w:cantSplit/>
          <w:trHeight w:val="360"/>
        </w:trPr>
        <w:tc>
          <w:tcPr>
            <w:tcW w:w="3211" w:type="dxa"/>
            <w:vAlign w:val="center"/>
          </w:tcPr>
          <w:p w14:paraId="4ABC0A53" w14:textId="14234B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로보티즈</w:t>
            </w:r>
          </w:p>
        </w:tc>
        <w:tc>
          <w:tcPr>
            <w:tcW w:w="4694" w:type="dxa"/>
            <w:vAlign w:val="center"/>
          </w:tcPr>
          <w:p w14:paraId="2AE4E22D" w14:textId="292192BC"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기타 특수 목적용 기계 제조업</w:t>
            </w:r>
          </w:p>
        </w:tc>
      </w:tr>
      <w:tr w:rsidR="00E71BCA" w:rsidRPr="00861FB6" w14:paraId="2A9DF5BA" w14:textId="77777777" w:rsidTr="00C27161">
        <w:trPr>
          <w:cantSplit/>
          <w:trHeight w:val="360"/>
        </w:trPr>
        <w:tc>
          <w:tcPr>
            <w:tcW w:w="3211" w:type="dxa"/>
            <w:vAlign w:val="center"/>
          </w:tcPr>
          <w:p w14:paraId="20462DA1" w14:textId="0806F40B"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뉴로메카</w:t>
            </w:r>
          </w:p>
        </w:tc>
        <w:tc>
          <w:tcPr>
            <w:tcW w:w="4694" w:type="dxa"/>
            <w:vAlign w:val="center"/>
          </w:tcPr>
          <w:p w14:paraId="3F513D00" w14:textId="0DCCF0E3"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bookmarkEnd w:id="4"/>
    </w:tbl>
    <w:p w14:paraId="0801B6E4" w14:textId="77777777" w:rsidR="00F42224" w:rsidRPr="00861FB6" w:rsidRDefault="00F42224" w:rsidP="003B246D">
      <w:pPr>
        <w:wordWrap/>
        <w:spacing w:line="0" w:lineRule="atLeast"/>
        <w:ind w:left="800"/>
        <w:rPr>
          <w:rFonts w:ascii="맑은 고딕" w:eastAsia="맑은 고딕" w:hAnsi="맑은 고딕"/>
          <w:sz w:val="12"/>
          <w:szCs w:val="12"/>
        </w:rPr>
      </w:pPr>
    </w:p>
    <w:p w14:paraId="44D20D3D" w14:textId="77777777" w:rsidR="00F42224" w:rsidRPr="00861FB6" w:rsidRDefault="00F42224" w:rsidP="003B246D">
      <w:pPr>
        <w:wordWrap/>
        <w:spacing w:line="0" w:lineRule="atLeast"/>
        <w:ind w:left="800"/>
        <w:rPr>
          <w:rFonts w:ascii="맑은 고딕" w:eastAsia="맑은 고딕" w:hAnsi="맑은 고딕"/>
          <w:sz w:val="12"/>
          <w:szCs w:val="12"/>
        </w:rPr>
      </w:pPr>
    </w:p>
    <w:p w14:paraId="0454B769" w14:textId="77777777" w:rsidR="00F42224" w:rsidRPr="00861FB6" w:rsidRDefault="00F42224" w:rsidP="003B246D">
      <w:pPr>
        <w:wordWrap/>
        <w:spacing w:line="0" w:lineRule="atLeast"/>
        <w:ind w:left="800"/>
        <w:rPr>
          <w:rFonts w:ascii="맑은 고딕" w:eastAsia="맑은 고딕" w:hAnsi="맑은 고딕"/>
          <w:sz w:val="12"/>
          <w:szCs w:val="12"/>
        </w:rPr>
      </w:pPr>
    </w:p>
    <w:p w14:paraId="410CE6F3"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704CDC6"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배수의 선정</w:t>
      </w:r>
    </w:p>
    <w:p w14:paraId="7E56E211" w14:textId="77777777" w:rsidR="00F42224" w:rsidRPr="00861FB6" w:rsidRDefault="00F42224" w:rsidP="003B246D">
      <w:pPr>
        <w:wordWrap/>
        <w:spacing w:line="0" w:lineRule="atLeast"/>
        <w:ind w:left="800"/>
        <w:rPr>
          <w:rFonts w:ascii="맑은 고딕" w:eastAsia="맑은 고딕" w:hAnsi="맑은 고딕"/>
          <w:sz w:val="12"/>
          <w:szCs w:val="12"/>
        </w:rPr>
      </w:pPr>
    </w:p>
    <w:p w14:paraId="662BAEC5"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기업의 상대가치 산정 시 PER, PBR, PSR, PCR, EV/EBITDA, EV/SALES 등의 배수를 사용하여 기업의 적정한 가치를 나타낼 수 있는 지표를 선별하는 작업을 진행합니다.</w:t>
      </w:r>
    </w:p>
    <w:p w14:paraId="34DC9A80" w14:textId="77777777" w:rsidR="00F42224" w:rsidRPr="00861FB6" w:rsidRDefault="00F42224" w:rsidP="003B246D">
      <w:pPr>
        <w:wordWrap/>
        <w:spacing w:line="0" w:lineRule="atLeast"/>
        <w:ind w:left="800"/>
        <w:rPr>
          <w:rFonts w:ascii="맑은 고딕" w:eastAsia="맑은 고딕" w:hAnsi="맑은 고딕"/>
          <w:sz w:val="12"/>
          <w:szCs w:val="12"/>
        </w:rPr>
      </w:pPr>
    </w:p>
    <w:p w14:paraId="0E1FFFA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PER(주가순이익비율)은 해당 기업의 주가가 EPS(주당순이익)의 몇 배인지를 나타내는 비율로서 가장 일반적인 투자지표입니다. PER은 순이익 기준으로 상대가치를 산정하므로 수익성을 잘 반영하고 있을 뿐만 아니라 개별기업 수익력의 성장성, 위험 등을 반영하여 업종평균 대비 할증 또는 할인하여 적용할 수 있기 때문에, 대부분의 평가대상기업의 상대가치 산정 시 많이 사용되는 투자지표입니다. 다만, 기업이 당기순손실을 기록하거나 이월결손금이 누적되어 있어 배당의 재원이 되는 수익성 기준 투자지표가 산정되지 않는 기업에는 사용하기 어렵다는 단점이 있습니다.</w:t>
      </w:r>
    </w:p>
    <w:p w14:paraId="7C9FC418" w14:textId="77777777" w:rsidR="00F42224" w:rsidRPr="00861FB6" w:rsidRDefault="00F42224" w:rsidP="003B246D">
      <w:pPr>
        <w:wordWrap/>
        <w:spacing w:line="0" w:lineRule="atLeast"/>
        <w:ind w:left="800"/>
        <w:rPr>
          <w:rFonts w:ascii="맑은 고딕" w:eastAsia="맑은 고딕" w:hAnsi="맑은 고딕"/>
          <w:sz w:val="12"/>
          <w:szCs w:val="12"/>
        </w:rPr>
      </w:pPr>
    </w:p>
    <w:p w14:paraId="1832B46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PBR(주가순자산비율)은 해당 기업의 주가가 BPS(주당순자산)의 몇 배인지를 나타내는 지표로 일종의 청산가치로도 이해할 수 있습니다. PBR은 엄격한 회계기준이 적용되고 자산건전성을 중요시하는 금융기관의 평가나, 비유동자산의 비중이 큰 장치산업의 경우에 주로 사용되는 지표입니다.</w:t>
      </w:r>
    </w:p>
    <w:p w14:paraId="6C4055B2" w14:textId="77777777" w:rsidR="00F42224" w:rsidRPr="00861FB6" w:rsidRDefault="00F42224" w:rsidP="003B246D">
      <w:pPr>
        <w:wordWrap/>
        <w:spacing w:line="0" w:lineRule="atLeast"/>
        <w:ind w:left="800"/>
        <w:rPr>
          <w:rFonts w:ascii="맑은 고딕" w:eastAsia="맑은 고딕" w:hAnsi="맑은 고딕"/>
          <w:sz w:val="12"/>
          <w:szCs w:val="12"/>
        </w:rPr>
      </w:pPr>
    </w:p>
    <w:p w14:paraId="7B246BE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PSR(주가매출액비율)은 해당 기업의 주가가 SPS(주당매출액)의 몇 배인지를 나타내는 지표로 일반적으로 유사기업의 이익이 적자(-)일 경우 사용하는 보조지표로 이용되고 있습니다. 순이익과 장부가치가 회계방법에 크게 영향을 받는데 반해, 매출액은 임의로 조정하기 어렵고 변동성이 크지 않다는 점 등 안정성 측면에서 장점이 있습니다. 그러나 PSR이 적합한 투자지표로 이용되기 위해서는 평가대상기업과 유사기업간에 매출액 대비 수익률이 유사해야 하지만 현실적으로 기업마다 매출액 대비 수익률(ROS)은 상이하며, 단순히 매출액과 관련하여 주가 비교 시에 수익성을 배제한 외형적 크기만을 비교하여 왜곡된 정보를 제공할 수 있다는 단점이 있습니다.</w:t>
      </w:r>
    </w:p>
    <w:p w14:paraId="3F4D2A0E" w14:textId="77777777" w:rsidR="00F42224" w:rsidRPr="00861FB6" w:rsidRDefault="00F42224" w:rsidP="003B246D">
      <w:pPr>
        <w:wordWrap/>
        <w:spacing w:line="0" w:lineRule="atLeast"/>
        <w:ind w:left="800"/>
        <w:rPr>
          <w:rFonts w:ascii="맑은 고딕" w:eastAsia="맑은 고딕" w:hAnsi="맑은 고딕"/>
          <w:sz w:val="12"/>
          <w:szCs w:val="12"/>
        </w:rPr>
      </w:pPr>
    </w:p>
    <w:p w14:paraId="0E533587"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PCR(주가현금흐름비율)은 해당 기업의 주가가 CPS(주당현금흐름)의 몇 배인지를 나타내는 지표로 순수한 영업활동으로 인해 기업에 실질적으로 유입되는 자금의 규모를 나타내는 지표입니다. PCR은 PER에서 사용되는 회계상의 당기순이익의 한계를 보완하여 사용할 수 있다는 장점이 있습니다. </w:t>
      </w:r>
    </w:p>
    <w:p w14:paraId="293938BD" w14:textId="77777777" w:rsidR="003F7321" w:rsidRPr="00861FB6" w:rsidRDefault="003F7321" w:rsidP="003F7321">
      <w:pPr>
        <w:wordWrap/>
        <w:spacing w:line="0" w:lineRule="atLeast"/>
        <w:ind w:left="800"/>
        <w:rPr>
          <w:rFonts w:ascii="맑은 고딕" w:eastAsia="맑은 고딕" w:hAnsi="맑은 고딕"/>
          <w:sz w:val="12"/>
          <w:szCs w:val="12"/>
        </w:rPr>
      </w:pPr>
    </w:p>
    <w:p w14:paraId="13426316"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w:t>
      </w:r>
      <w:r w:rsidRPr="00861FB6">
        <w:rPr>
          <w:rFonts w:ascii="맑은 고딕" w:eastAsia="맑은 고딕" w:hAnsi="맑은 고딕"/>
        </w:rPr>
        <w:t>/EBITDA</w:t>
      </w:r>
      <w:r w:rsidRPr="00861FB6">
        <w:rPr>
          <w:rFonts w:ascii="맑은 고딕" w:eastAsia="맑은 고딕" w:hAnsi="맑은 고딕" w:hint="eastAsia"/>
        </w:rPr>
        <w:t xml:space="preserve">는 기업가치(EV)와 영업활동을 통해 얻은 이익(EBITDA)과의 관계를 나타내는 지표로 기업이 자기자본과 타인자본을 이용하여 어느 정도의 현금흐름을 창출할 수 있는지를 나타내는 지표입니다. EBITDA는 유형자산이나 기계장비에 대한 감가상각비 등 비현금성 비용이 많은 산업에 유용한 지표로써, 장치산업이나 꾸준히 연구개발에 투자를 하여 영업을 지속하고 있는 기업의 경우 일시적으로 수익성 </w:t>
      </w:r>
      <w:r w:rsidRPr="00861FB6">
        <w:rPr>
          <w:rFonts w:ascii="맑은 고딕" w:eastAsia="맑은 고딕" w:hAnsi="맑은 고딕" w:hint="eastAsia"/>
        </w:rPr>
        <w:lastRenderedPageBreak/>
        <w:t>지표가 산출되지 않는다 하더라도 EBITDA가 산정될 수 있으므로 가치 평가의 적합성을 내포하고 있습니다. 특히 유사기업과 평가대상기업간의 자본구조 차이를 통제하여 산정되는 가격배수임에 따라 실무적으로 유용하게 사용됩니다.</w:t>
      </w:r>
    </w:p>
    <w:p w14:paraId="74DFEDD9" w14:textId="77777777" w:rsidR="003F7321" w:rsidRPr="00861FB6" w:rsidRDefault="003F7321" w:rsidP="003F7321">
      <w:pPr>
        <w:wordWrap/>
        <w:spacing w:line="0" w:lineRule="atLeast"/>
        <w:ind w:left="800"/>
        <w:rPr>
          <w:rFonts w:ascii="맑은 고딕" w:eastAsia="맑은 고딕" w:hAnsi="맑은 고딕"/>
          <w:sz w:val="12"/>
          <w:szCs w:val="12"/>
        </w:rPr>
      </w:pPr>
    </w:p>
    <w:p w14:paraId="4DB49A23"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EV/SALES는 기업가치(EV)와 매출액과의 관계를 나타내는 지표로 기업의 생산능력을 가장 근본적으로 표현해주는 지표입니다. 정상적 경제 환경 하에서는 상대적으로 주주이익에 보다 가깝게 표현된 PER이나 EV/EBITDA가 유용할 것이나, 1회성 비용의 발생 여지가 큰 상황, 또는 가동률 변화에 따라 손익 변동이 클 수밖에 없는 설비집약적 업종 평가 등에 상대적으로 적절한 지표입니다.</w:t>
      </w:r>
    </w:p>
    <w:p w14:paraId="248A17BE" w14:textId="77777777" w:rsidR="00F42224" w:rsidRPr="00861FB6" w:rsidRDefault="00F42224" w:rsidP="003B246D">
      <w:pPr>
        <w:wordWrap/>
        <w:spacing w:line="0" w:lineRule="atLeast"/>
        <w:ind w:left="800"/>
        <w:rPr>
          <w:rFonts w:ascii="맑은 고딕" w:eastAsia="맑은 고딕" w:hAnsi="맑은 고딕"/>
          <w:sz w:val="12"/>
          <w:szCs w:val="12"/>
        </w:rPr>
      </w:pPr>
    </w:p>
    <w:p w14:paraId="60BDA47F" w14:textId="77777777" w:rsidR="00F42224" w:rsidRPr="00861FB6" w:rsidRDefault="00F42224" w:rsidP="003B246D">
      <w:pPr>
        <w:wordWrap/>
        <w:spacing w:line="0" w:lineRule="atLeast"/>
        <w:ind w:left="800"/>
        <w:rPr>
          <w:rFonts w:ascii="맑은 고딕" w:eastAsia="맑은 고딕" w:hAnsi="맑은 고딕"/>
          <w:sz w:val="12"/>
          <w:szCs w:val="12"/>
        </w:rPr>
      </w:pPr>
    </w:p>
    <w:p w14:paraId="665C791F" w14:textId="77777777" w:rsidR="00F42224" w:rsidRPr="00861FB6" w:rsidRDefault="00F42224" w:rsidP="003B246D">
      <w:pPr>
        <w:wordWrap/>
        <w:spacing w:line="0" w:lineRule="atLeast"/>
        <w:ind w:left="800"/>
        <w:rPr>
          <w:rFonts w:ascii="맑은 고딕" w:eastAsia="맑은 고딕" w:hAnsi="맑은 고딕"/>
          <w:sz w:val="12"/>
          <w:szCs w:val="12"/>
        </w:rPr>
      </w:pPr>
    </w:p>
    <w:p w14:paraId="049F8410"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41C9520B" w14:textId="77777777" w:rsidR="00F42224" w:rsidRPr="00861FB6" w:rsidRDefault="00F42224" w:rsidP="003B246D">
      <w:pPr>
        <w:numPr>
          <w:ilvl w:val="1"/>
          <w:numId w:val="8"/>
        </w:numPr>
        <w:tabs>
          <w:tab w:val="clear" w:pos="1900"/>
          <w:tab w:val="num" w:pos="851"/>
        </w:tabs>
        <w:wordWrap/>
        <w:ind w:left="851" w:hanging="284"/>
        <w:rPr>
          <w:rFonts w:ascii="맑은 고딕" w:eastAsia="맑은 고딕" w:hAnsi="맑은 고딕"/>
          <w:b/>
          <w:bCs/>
          <w:sz w:val="24"/>
        </w:rPr>
      </w:pPr>
      <w:bookmarkStart w:id="5" w:name="MR0512"/>
      <w:r w:rsidRPr="00861FB6">
        <w:rPr>
          <w:rFonts w:ascii="맑은 고딕" w:eastAsia="맑은 고딕" w:hAnsi="맑은 고딕" w:hint="eastAsia"/>
          <w:b/>
          <w:bCs/>
          <w:sz w:val="24"/>
        </w:rPr>
        <w:lastRenderedPageBreak/>
        <w:t>PSR(Price Sales Ratio)</w:t>
      </w:r>
    </w:p>
    <w:p w14:paraId="635D414B"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정의</w:t>
      </w:r>
    </w:p>
    <w:p w14:paraId="0B9EB729"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color w:val="000000"/>
        </w:rPr>
        <w:t>PSR(</w:t>
      </w:r>
      <w:r w:rsidRPr="00861FB6">
        <w:rPr>
          <w:rFonts w:ascii="맑은 고딕" w:eastAsia="맑은 고딕" w:hAnsi="맑은 고딕"/>
        </w:rPr>
        <w:t>주가매출액비율</w:t>
      </w:r>
      <w:r w:rsidRPr="00861FB6">
        <w:rPr>
          <w:rFonts w:ascii="맑은 고딕" w:eastAsia="맑은 고딕" w:hAnsi="맑은 고딕" w:hint="eastAsia"/>
          <w:color w:val="000000"/>
        </w:rPr>
        <w:t>, Price Sales Ratio)</w:t>
      </w:r>
      <w:r w:rsidRPr="00861FB6">
        <w:rPr>
          <w:rFonts w:ascii="맑은 고딕" w:eastAsia="맑은 고딕" w:hAnsi="맑은 고딕"/>
          <w:color w:val="000000"/>
        </w:rPr>
        <w:t>은</w:t>
      </w:r>
      <w:r w:rsidRPr="00861FB6">
        <w:rPr>
          <w:rFonts w:ascii="맑은 고딕" w:eastAsia="맑은 고딕" w:hAnsi="맑은 고딕" w:hint="eastAsia"/>
          <w:color w:val="000000"/>
        </w:rPr>
        <w:t xml:space="preserve"> 특정주식의 </w:t>
      </w:r>
      <w:r w:rsidRPr="00861FB6">
        <w:rPr>
          <w:rFonts w:ascii="맑은 고딕" w:eastAsia="맑은 고딕" w:hAnsi="맑은 고딕"/>
          <w:color w:val="000000"/>
        </w:rPr>
        <w:t>주가</w:t>
      </w:r>
      <w:r w:rsidRPr="00861FB6">
        <w:rPr>
          <w:rFonts w:ascii="맑은 고딕" w:eastAsia="맑은 고딕" w:hAnsi="맑은 고딕" w:hint="eastAsia"/>
          <w:color w:val="000000"/>
        </w:rPr>
        <w:t>를 주당매출액(SPS)으로 나눈 비율로서 유사기업의 PSR 배수에 평가대상기업의 SPS를 곱하여 주식가치를 산정합니다.</w:t>
      </w:r>
    </w:p>
    <w:tbl>
      <w:tblPr>
        <w:tblW w:w="0" w:type="auto"/>
        <w:tblInd w:w="1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900"/>
      </w:tblGrid>
      <w:tr w:rsidR="00F42224" w:rsidRPr="00861FB6" w14:paraId="141525AB" w14:textId="77777777" w:rsidTr="00F36DA9">
        <w:trPr>
          <w:trHeight w:val="1026"/>
        </w:trPr>
        <w:tc>
          <w:tcPr>
            <w:tcW w:w="7900" w:type="dxa"/>
            <w:vAlign w:val="center"/>
          </w:tcPr>
          <w:p w14:paraId="62E55C5C" w14:textId="77777777" w:rsidR="00F42224" w:rsidRPr="00861FB6" w:rsidRDefault="00F42224" w:rsidP="003B246D">
            <w:pPr>
              <w:wordWrap/>
              <w:ind w:leftChars="-54" w:left="-108"/>
              <w:jc w:val="center"/>
              <w:rPr>
                <w:rFonts w:ascii="맑은 고딕" w:eastAsia="맑은 고딕" w:hAnsi="맑은 고딕"/>
                <w:sz w:val="18"/>
                <w:szCs w:val="18"/>
              </w:rPr>
            </w:pPr>
            <m:oMathPara>
              <m:oMath>
                <m:r>
                  <m:rPr>
                    <m:sty m:val="p"/>
                  </m:rPr>
                  <w:rPr>
                    <w:rFonts w:ascii="Cambria Math" w:eastAsia="맑은 고딕" w:hAnsi="맑은 고딕"/>
                    <w:sz w:val="18"/>
                    <w:szCs w:val="18"/>
                  </w:rPr>
                  <m:t xml:space="preserve">PSR= </m:t>
                </m:r>
                <m:f>
                  <m:fPr>
                    <m:ctrlPr>
                      <w:rPr>
                        <w:rFonts w:ascii="Cambria Math" w:eastAsia="맑은 고딕" w:hAnsi="맑은 고딕" w:cstheme="minorBidi"/>
                        <w:sz w:val="18"/>
                        <w:szCs w:val="18"/>
                      </w:rPr>
                    </m:ctrlPr>
                  </m:fPr>
                  <m:num>
                    <m:r>
                      <m:rPr>
                        <m:sty m:val="p"/>
                      </m:rPr>
                      <w:rPr>
                        <w:rFonts w:ascii="Cambria Math" w:eastAsia="맑은 고딕" w:hAnsi="Cambria Math"/>
                        <w:sz w:val="18"/>
                        <w:szCs w:val="18"/>
                      </w:rPr>
                      <m:t>주가</m:t>
                    </m:r>
                  </m:num>
                  <m:den>
                    <m:r>
                      <m:rPr>
                        <m:sty m:val="p"/>
                      </m:rPr>
                      <w:rPr>
                        <w:rFonts w:ascii="Cambria Math" w:eastAsia="맑은 고딕" w:hAnsi="Cambria Math"/>
                        <w:sz w:val="18"/>
                        <w:szCs w:val="18"/>
                      </w:rPr>
                      <m:t>주당매출액</m:t>
                    </m:r>
                  </m:den>
                </m:f>
              </m:oMath>
            </m:oMathPara>
          </w:p>
        </w:tc>
      </w:tr>
    </w:tbl>
    <w:p w14:paraId="0A52C85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PSR에 의한 적정주가 추정</w:t>
      </w:r>
    </w:p>
    <w:p w14:paraId="24DCACCA"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PSR</w:t>
      </w:r>
      <w:r w:rsidRPr="00861FB6">
        <w:rPr>
          <w:rFonts w:ascii="맑은 고딕" w:eastAsia="맑은 고딕" w:hAnsi="맑은 고딕" w:hint="eastAsia"/>
          <w:color w:val="000000"/>
        </w:rPr>
        <w:t xml:space="preserve">은 적자기업의 경우에도 구할 수 있고 순이익과 장부가치는 회계방법에 크게 영향을 </w:t>
      </w:r>
      <w:r w:rsidRPr="00861FB6">
        <w:rPr>
          <w:rFonts w:ascii="맑은 고딕" w:eastAsia="맑은 고딕" w:hAnsi="맑은 고딕" w:hint="eastAsia"/>
        </w:rPr>
        <w:t>받</w:t>
      </w:r>
      <w:r w:rsidRPr="00861FB6">
        <w:rPr>
          <w:rFonts w:ascii="맑은 고딕" w:eastAsia="맑은 고딕" w:hAnsi="맑은 고딕" w:hint="eastAsia"/>
          <w:color w:val="000000"/>
        </w:rPr>
        <w:t>지만 매출액은 임의로 조정하기 어렵다는 점, PER만큼 변동성이 심하지 않다는 점 등 안정성 측면에서 장점이 있습니다.</w:t>
      </w:r>
    </w:p>
    <w:p w14:paraId="40DD8C8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적정주가 산정</w:t>
      </w:r>
    </w:p>
    <w:p w14:paraId="0E6544BB"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유사기업으로 선정된 기업들의</w:t>
      </w:r>
      <w:r w:rsidRPr="00861FB6">
        <w:rPr>
          <w:rFonts w:ascii="맑은 고딕" w:eastAsia="맑은 고딕" w:hAnsi="맑은 고딕" w:hint="eastAsia"/>
          <w:color w:val="000000"/>
        </w:rPr>
        <w:t xml:space="preserve"> PSR값으로부터 평가대상기업의 평균 PSR를 추정하여 보통주의 적정주가를 산정하였습니다.</w:t>
      </w:r>
    </w:p>
    <w:p w14:paraId="5E0A6F0E" w14:textId="5086B8C4" w:rsidR="00F42224" w:rsidRPr="003D7F19"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이와 같이 유사기업비교법(PSR)을 </w:t>
      </w:r>
      <w:r w:rsidRPr="003D7F19">
        <w:rPr>
          <w:rFonts w:ascii="맑은 고딕" w:eastAsia="맑은 고딕" w:hAnsi="맑은 고딕" w:hint="eastAsia"/>
        </w:rPr>
        <w:t xml:space="preserve">적용한 결과, </w:t>
      </w:r>
      <w:r w:rsidR="00E71BCA" w:rsidRPr="003D7F19">
        <w:rPr>
          <w:rFonts w:ascii="맑은 고딕" w:eastAsia="맑은 고딕" w:hAnsi="맑은 고딕" w:hint="eastAsia"/>
        </w:rPr>
        <w:t>(주)트위니</w:t>
      </w:r>
      <w:r w:rsidRPr="003D7F19">
        <w:rPr>
          <w:rFonts w:ascii="맑은 고딕" w:eastAsia="맑은 고딕" w:hAnsi="맑은 고딕" w:hint="eastAsia"/>
        </w:rPr>
        <w:t xml:space="preserve">의 적정주가는 </w:t>
      </w:r>
      <w:r w:rsidR="00B42B62" w:rsidRPr="003D7F19">
        <w:rPr>
          <w:rFonts w:ascii="맑은 고딕" w:eastAsia="맑은 고딕" w:hAnsi="맑은 고딕" w:hint="eastAsia"/>
        </w:rPr>
        <w:t>1,077</w:t>
      </w:r>
      <w:r w:rsidRPr="003D7F19">
        <w:rPr>
          <w:rFonts w:ascii="맑은 고딕" w:eastAsia="맑은 고딕" w:hAnsi="맑은 고딕" w:hint="eastAsia"/>
        </w:rPr>
        <w:t>원으로 산출되었습니다.</w:t>
      </w:r>
    </w:p>
    <w:p w14:paraId="515363F8" w14:textId="77777777" w:rsidR="00F42224" w:rsidRPr="003D7F19" w:rsidRDefault="00F42224" w:rsidP="003B246D">
      <w:pPr>
        <w:wordWrap/>
        <w:spacing w:line="0" w:lineRule="atLeast"/>
        <w:ind w:left="800"/>
        <w:rPr>
          <w:rFonts w:ascii="맑은 고딕" w:eastAsia="맑은 고딕" w:hAnsi="맑은 고딕"/>
          <w:sz w:val="12"/>
          <w:szCs w:val="12"/>
        </w:rPr>
      </w:pPr>
    </w:p>
    <w:p w14:paraId="072F12EA" w14:textId="19369AC3" w:rsidR="000B1C80" w:rsidRPr="000B1C80" w:rsidRDefault="00F42224" w:rsidP="003B246D">
      <w:pPr>
        <w:wordWrap/>
        <w:ind w:firstLineChars="400" w:firstLine="800"/>
        <w:rPr>
          <w:rFonts w:ascii="맑은 고딕" w:eastAsia="맑은 고딕" w:hAnsi="맑은 고딕"/>
          <w:sz w:val="12"/>
          <w:szCs w:val="12"/>
        </w:rPr>
      </w:pPr>
      <w:r w:rsidRPr="003D7F19">
        <w:rPr>
          <w:rFonts w:ascii="맑은 고딕" w:eastAsia="맑은 고딕" w:hAnsi="맑은 고딕" w:hint="eastAsia"/>
          <w:b/>
          <w:bCs/>
          <w:szCs w:val="20"/>
        </w:rPr>
        <w:t xml:space="preserve">&lt;표&gt; PSR를 이용한 </w:t>
      </w:r>
      <w:r w:rsidR="00E71BCA" w:rsidRPr="003D7F19">
        <w:rPr>
          <w:rFonts w:ascii="맑은 고딕" w:eastAsia="맑은 고딕" w:hAnsi="맑은 고딕" w:hint="eastAsia"/>
          <w:b/>
        </w:rPr>
        <w:t>(주)트위니</w:t>
      </w:r>
      <w:r w:rsidRPr="003D7F19">
        <w:rPr>
          <w:rFonts w:ascii="맑은 고딕" w:eastAsia="맑은 고딕" w:hAnsi="맑은 고딕" w:hint="eastAsia"/>
          <w:b/>
          <w:bCs/>
        </w:rPr>
        <w:t xml:space="preserve"> </w:t>
      </w:r>
      <w:r w:rsidRPr="003D7F19">
        <w:rPr>
          <w:rFonts w:ascii="맑은 고딕" w:eastAsia="맑은 고딕" w:hAnsi="맑은 고딕" w:hint="eastAsia"/>
          <w:b/>
          <w:bCs/>
          <w:szCs w:val="20"/>
        </w:rPr>
        <w:t>적정주가</w:t>
      </w:r>
      <w:r w:rsidRPr="00861FB6">
        <w:rPr>
          <w:rFonts w:ascii="맑은 고딕" w:eastAsia="맑은 고딕" w:hAnsi="맑은 고딕" w:hint="eastAsia"/>
          <w:b/>
          <w:bCs/>
          <w:szCs w:val="20"/>
        </w:rPr>
        <w:t xml:space="preserve"> 산정</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548"/>
        <w:gridCol w:w="1134"/>
        <w:gridCol w:w="1559"/>
        <w:gridCol w:w="1560"/>
        <w:gridCol w:w="1559"/>
        <w:gridCol w:w="1560"/>
      </w:tblGrid>
      <w:tr w:rsidR="003D7F19" w:rsidRPr="00B04EC7" w14:paraId="02586B26" w14:textId="77777777" w:rsidTr="004012D0">
        <w:trPr>
          <w:trHeight w:hRule="exact" w:val="340"/>
        </w:trPr>
        <w:tc>
          <w:tcPr>
            <w:tcW w:w="1682" w:type="dxa"/>
            <w:gridSpan w:val="2"/>
            <w:tcBorders>
              <w:left w:val="nil"/>
            </w:tcBorders>
            <w:shd w:val="clear" w:color="auto" w:fill="D2DCFA"/>
            <w:vAlign w:val="center"/>
          </w:tcPr>
          <w:p w14:paraId="33F54B1D" w14:textId="0FBDC323" w:rsidR="003D7F19" w:rsidRPr="00B04EC7" w:rsidRDefault="003D7F19" w:rsidP="003D7F19">
            <w:pPr>
              <w:wordWrap/>
              <w:jc w:val="center"/>
              <w:rPr>
                <w:rFonts w:ascii="맑은 고딕" w:eastAsia="맑은 고딕" w:hAnsi="맑은 고딕" w:cs="Arial Unicode MS"/>
                <w:b/>
                <w:bCs/>
                <w:sz w:val="18"/>
                <w:szCs w:val="18"/>
              </w:rPr>
            </w:pPr>
            <w:bookmarkStart w:id="6" w:name="PSR표" w:colFirst="0" w:colLast="4"/>
            <w:r>
              <w:rPr>
                <w:rFonts w:ascii="맑은 고딕" w:eastAsia="맑은 고딕" w:hAnsi="맑은 고딕" w:hint="eastAsia"/>
                <w:b/>
                <w:bCs/>
                <w:color w:val="000000"/>
                <w:sz w:val="18"/>
                <w:szCs w:val="18"/>
              </w:rPr>
              <w:t>구분</w:t>
            </w:r>
          </w:p>
        </w:tc>
        <w:tc>
          <w:tcPr>
            <w:tcW w:w="1559" w:type="dxa"/>
            <w:shd w:val="clear" w:color="auto" w:fill="D2DCFA"/>
            <w:tcMar>
              <w:top w:w="15" w:type="dxa"/>
              <w:left w:w="15" w:type="dxa"/>
              <w:bottom w:w="0" w:type="dxa"/>
              <w:right w:w="15" w:type="dxa"/>
            </w:tcMar>
            <w:vAlign w:val="center"/>
          </w:tcPr>
          <w:p w14:paraId="644F6289" w14:textId="4A751FB4"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60" w:type="dxa"/>
            <w:shd w:val="clear" w:color="auto" w:fill="D2DCFA"/>
            <w:vAlign w:val="center"/>
          </w:tcPr>
          <w:p w14:paraId="54841B27" w14:textId="6EA6BEE6"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59" w:type="dxa"/>
            <w:shd w:val="clear" w:color="auto" w:fill="D2DCFA"/>
            <w:vAlign w:val="center"/>
          </w:tcPr>
          <w:p w14:paraId="6B128AE5" w14:textId="42D91D85"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60" w:type="dxa"/>
            <w:tcBorders>
              <w:right w:val="nil"/>
            </w:tcBorders>
            <w:shd w:val="clear" w:color="auto" w:fill="D2DCFA"/>
            <w:vAlign w:val="center"/>
          </w:tcPr>
          <w:p w14:paraId="3766EB2A" w14:textId="3BDA30BB"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bookmarkStart w:id="7" w:name="_GoBack"/>
        <w:bookmarkEnd w:id="7"/>
      </w:tr>
      <w:tr w:rsidR="003D7F19" w:rsidRPr="00B04EC7" w14:paraId="38F51158" w14:textId="77777777" w:rsidTr="00E1357F">
        <w:trPr>
          <w:trHeight w:hRule="exact" w:val="340"/>
        </w:trPr>
        <w:tc>
          <w:tcPr>
            <w:tcW w:w="1682" w:type="dxa"/>
            <w:gridSpan w:val="2"/>
            <w:tcBorders>
              <w:left w:val="nil"/>
              <w:bottom w:val="single" w:sz="4" w:space="0" w:color="999999"/>
            </w:tcBorders>
            <w:vAlign w:val="center"/>
          </w:tcPr>
          <w:p w14:paraId="15134FD3" w14:textId="16BEEB4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SPS</w:t>
            </w:r>
          </w:p>
        </w:tc>
        <w:tc>
          <w:tcPr>
            <w:tcW w:w="1559" w:type="dxa"/>
            <w:tcBorders>
              <w:bottom w:val="single" w:sz="4" w:space="0" w:color="999999"/>
            </w:tcBorders>
            <w:tcMar>
              <w:top w:w="15" w:type="dxa"/>
              <w:left w:w="15" w:type="dxa"/>
              <w:bottom w:w="0" w:type="dxa"/>
              <w:right w:w="15" w:type="dxa"/>
            </w:tcMar>
            <w:vAlign w:val="center"/>
          </w:tcPr>
          <w:p w14:paraId="20E9FBEB" w14:textId="6F10C2C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1,051</w:t>
            </w:r>
          </w:p>
        </w:tc>
        <w:tc>
          <w:tcPr>
            <w:tcW w:w="1560" w:type="dxa"/>
            <w:tcBorders>
              <w:bottom w:val="single" w:sz="4" w:space="0" w:color="999999"/>
            </w:tcBorders>
            <w:vAlign w:val="center"/>
          </w:tcPr>
          <w:p w14:paraId="4B721B92" w14:textId="0C55002B"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142</w:t>
            </w:r>
          </w:p>
        </w:tc>
        <w:tc>
          <w:tcPr>
            <w:tcW w:w="1559" w:type="dxa"/>
            <w:tcBorders>
              <w:bottom w:val="single" w:sz="4" w:space="0" w:color="999999"/>
            </w:tcBorders>
            <w:vAlign w:val="center"/>
          </w:tcPr>
          <w:p w14:paraId="73988887" w14:textId="372C0E2C"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2,300</w:t>
            </w:r>
          </w:p>
        </w:tc>
        <w:tc>
          <w:tcPr>
            <w:tcW w:w="1560" w:type="dxa"/>
            <w:tcBorders>
              <w:bottom w:val="single" w:sz="4" w:space="0" w:color="999999"/>
              <w:right w:val="nil"/>
            </w:tcBorders>
            <w:vAlign w:val="center"/>
          </w:tcPr>
          <w:p w14:paraId="394F7981" w14:textId="19EA69A0"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2,263</w:t>
            </w:r>
          </w:p>
        </w:tc>
      </w:tr>
      <w:tr w:rsidR="003D7F19" w:rsidRPr="00B04EC7" w14:paraId="04102904" w14:textId="77777777" w:rsidTr="00E1357F">
        <w:trPr>
          <w:trHeight w:hRule="exact" w:val="340"/>
        </w:trPr>
        <w:tc>
          <w:tcPr>
            <w:tcW w:w="1682" w:type="dxa"/>
            <w:gridSpan w:val="2"/>
            <w:tcBorders>
              <w:left w:val="nil"/>
              <w:bottom w:val="single" w:sz="4" w:space="0" w:color="999999"/>
            </w:tcBorders>
            <w:vAlign w:val="center"/>
          </w:tcPr>
          <w:p w14:paraId="2CA741C0" w14:textId="29E513E5" w:rsidR="003D7F19" w:rsidRPr="004140F4" w:rsidRDefault="003D7F19" w:rsidP="003D7F19">
            <w:pPr>
              <w:wordWrap/>
              <w:jc w:val="center"/>
              <w:rPr>
                <w:rFonts w:ascii="맑은 고딕" w:eastAsia="맑은 고딕" w:hAnsi="맑은 고딕"/>
                <w:sz w:val="18"/>
                <w:szCs w:val="18"/>
                <w:highlight w:val="magenta"/>
              </w:rPr>
            </w:pPr>
            <w:r>
              <w:rPr>
                <w:rFonts w:ascii="맑은 고딕" w:eastAsia="맑은 고딕" w:hAnsi="맑은 고딕" w:hint="eastAsia"/>
                <w:color w:val="000000"/>
                <w:sz w:val="18"/>
                <w:szCs w:val="18"/>
              </w:rPr>
              <w:t>적용주가(6개월평균)</w:t>
            </w:r>
          </w:p>
        </w:tc>
        <w:tc>
          <w:tcPr>
            <w:tcW w:w="1559" w:type="dxa"/>
            <w:tcBorders>
              <w:bottom w:val="single" w:sz="4" w:space="0" w:color="999999"/>
            </w:tcBorders>
            <w:tcMar>
              <w:top w:w="15" w:type="dxa"/>
              <w:left w:w="15" w:type="dxa"/>
              <w:bottom w:w="0" w:type="dxa"/>
              <w:right w:w="15" w:type="dxa"/>
            </w:tcMar>
            <w:vAlign w:val="center"/>
          </w:tcPr>
          <w:p w14:paraId="279221FE" w14:textId="2B459222"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6,244</w:t>
            </w:r>
          </w:p>
        </w:tc>
        <w:tc>
          <w:tcPr>
            <w:tcW w:w="1560" w:type="dxa"/>
            <w:tcBorders>
              <w:bottom w:val="single" w:sz="4" w:space="0" w:color="999999"/>
            </w:tcBorders>
            <w:vAlign w:val="center"/>
          </w:tcPr>
          <w:p w14:paraId="2C2ECC71" w14:textId="5C0916D6"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1,617</w:t>
            </w:r>
          </w:p>
        </w:tc>
        <w:tc>
          <w:tcPr>
            <w:tcW w:w="1559" w:type="dxa"/>
            <w:tcBorders>
              <w:bottom w:val="single" w:sz="4" w:space="0" w:color="999999"/>
            </w:tcBorders>
            <w:vAlign w:val="center"/>
          </w:tcPr>
          <w:p w14:paraId="1A65C340" w14:textId="0BC19C3F"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19,661</w:t>
            </w:r>
          </w:p>
        </w:tc>
        <w:tc>
          <w:tcPr>
            <w:tcW w:w="1560" w:type="dxa"/>
            <w:tcBorders>
              <w:bottom w:val="single" w:sz="4" w:space="0" w:color="999999"/>
              <w:right w:val="nil"/>
            </w:tcBorders>
            <w:vAlign w:val="center"/>
          </w:tcPr>
          <w:p w14:paraId="1A6DDEFC" w14:textId="4C7EFC81"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23,712</w:t>
            </w:r>
          </w:p>
        </w:tc>
      </w:tr>
      <w:tr w:rsidR="003D7F19" w:rsidRPr="00B04EC7" w14:paraId="11A453F7" w14:textId="77777777" w:rsidTr="00E1357F">
        <w:trPr>
          <w:trHeight w:hRule="exact" w:val="340"/>
        </w:trPr>
        <w:tc>
          <w:tcPr>
            <w:tcW w:w="1682" w:type="dxa"/>
            <w:gridSpan w:val="2"/>
            <w:tcBorders>
              <w:left w:val="nil"/>
              <w:bottom w:val="single" w:sz="4" w:space="0" w:color="999999"/>
            </w:tcBorders>
            <w:vAlign w:val="center"/>
          </w:tcPr>
          <w:p w14:paraId="7B022C28" w14:textId="02339597" w:rsidR="003D7F19" w:rsidRPr="00B04EC7" w:rsidRDefault="003D7F19" w:rsidP="003D7F19">
            <w:pPr>
              <w:wordWrap/>
              <w:jc w:val="center"/>
              <w:rPr>
                <w:rFonts w:ascii="맑은 고딕" w:eastAsia="맑은 고딕" w:hAnsi="맑은 고딕" w:cs="Arial Unicode MS"/>
                <w:sz w:val="18"/>
                <w:szCs w:val="18"/>
              </w:rPr>
            </w:pPr>
            <w:r>
              <w:rPr>
                <w:rFonts w:ascii="맑은 고딕" w:eastAsia="맑은 고딕" w:hAnsi="맑은 고딕" w:hint="eastAsia"/>
                <w:color w:val="000000"/>
                <w:sz w:val="18"/>
                <w:szCs w:val="18"/>
              </w:rPr>
              <w:t>PSR</w:t>
            </w:r>
          </w:p>
        </w:tc>
        <w:tc>
          <w:tcPr>
            <w:tcW w:w="1559" w:type="dxa"/>
            <w:tcBorders>
              <w:bottom w:val="single" w:sz="4" w:space="0" w:color="999999"/>
            </w:tcBorders>
            <w:tcMar>
              <w:top w:w="15" w:type="dxa"/>
              <w:left w:w="15" w:type="dxa"/>
              <w:bottom w:w="0" w:type="dxa"/>
              <w:right w:w="15" w:type="dxa"/>
            </w:tcMar>
            <w:vAlign w:val="center"/>
          </w:tcPr>
          <w:p w14:paraId="1D64F318" w14:textId="13CAB645"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5.94x</w:t>
            </w:r>
          </w:p>
        </w:tc>
        <w:tc>
          <w:tcPr>
            <w:tcW w:w="1560" w:type="dxa"/>
            <w:tcBorders>
              <w:bottom w:val="single" w:sz="4" w:space="0" w:color="999999"/>
            </w:tcBorders>
            <w:vAlign w:val="center"/>
          </w:tcPr>
          <w:p w14:paraId="44CE9D3C" w14:textId="59247DF2"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11.36x</w:t>
            </w:r>
          </w:p>
        </w:tc>
        <w:tc>
          <w:tcPr>
            <w:tcW w:w="1559" w:type="dxa"/>
            <w:tcBorders>
              <w:bottom w:val="single" w:sz="4" w:space="0" w:color="999999"/>
            </w:tcBorders>
            <w:vAlign w:val="center"/>
          </w:tcPr>
          <w:p w14:paraId="4572E582" w14:textId="77C86593"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8.55x</w:t>
            </w:r>
          </w:p>
        </w:tc>
        <w:tc>
          <w:tcPr>
            <w:tcW w:w="1560" w:type="dxa"/>
            <w:tcBorders>
              <w:bottom w:val="single" w:sz="4" w:space="0" w:color="999999"/>
              <w:right w:val="nil"/>
            </w:tcBorders>
            <w:vAlign w:val="center"/>
          </w:tcPr>
          <w:p w14:paraId="755D26BF" w14:textId="02D8AF2E"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10.48x</w:t>
            </w:r>
          </w:p>
        </w:tc>
      </w:tr>
      <w:tr w:rsidR="00E71BCA" w:rsidRPr="00B04EC7" w14:paraId="11C99C19" w14:textId="77777777" w:rsidTr="00714657">
        <w:trPr>
          <w:trHeight w:hRule="exact" w:val="340"/>
        </w:trPr>
        <w:tc>
          <w:tcPr>
            <w:tcW w:w="1682" w:type="dxa"/>
            <w:gridSpan w:val="2"/>
            <w:tcBorders>
              <w:left w:val="nil"/>
            </w:tcBorders>
            <w:vAlign w:val="center"/>
          </w:tcPr>
          <w:p w14:paraId="6835F7D4" w14:textId="2A24EBC5" w:rsidR="00E71BCA" w:rsidRPr="00B04EC7" w:rsidRDefault="00E71BCA" w:rsidP="00E71BCA">
            <w:pPr>
              <w:wordWrap/>
              <w:jc w:val="center"/>
              <w:rPr>
                <w:rFonts w:ascii="맑은 고딕" w:eastAsia="맑은 고딕" w:hAnsi="맑은 고딕" w:cs="굴림"/>
                <w:sz w:val="18"/>
                <w:szCs w:val="18"/>
              </w:rPr>
            </w:pPr>
            <w:bookmarkStart w:id="8" w:name="PSR표1" w:colFirst="0" w:colLast="1"/>
            <w:bookmarkEnd w:id="6"/>
            <w:r>
              <w:rPr>
                <w:rFonts w:ascii="맑은 고딕" w:eastAsia="맑은 고딕" w:hAnsi="맑은 고딕" w:hint="eastAsia"/>
                <w:color w:val="000000"/>
                <w:sz w:val="18"/>
                <w:szCs w:val="18"/>
              </w:rPr>
              <w:t>평균 PSR</w:t>
            </w:r>
          </w:p>
        </w:tc>
        <w:tc>
          <w:tcPr>
            <w:tcW w:w="6238" w:type="dxa"/>
            <w:gridSpan w:val="4"/>
            <w:tcBorders>
              <w:right w:val="nil"/>
            </w:tcBorders>
            <w:tcMar>
              <w:top w:w="15" w:type="dxa"/>
              <w:left w:w="15" w:type="dxa"/>
              <w:bottom w:w="0" w:type="dxa"/>
              <w:right w:w="15" w:type="dxa"/>
            </w:tcMar>
            <w:vAlign w:val="center"/>
          </w:tcPr>
          <w:p w14:paraId="79717CB1" w14:textId="702AB80E" w:rsidR="00E71BCA" w:rsidRPr="00B04EC7"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9.08x</w:t>
            </w:r>
          </w:p>
        </w:tc>
      </w:tr>
      <w:tr w:rsidR="003D7F19" w:rsidRPr="00B04EC7" w14:paraId="3C349031" w14:textId="77777777" w:rsidTr="00714657">
        <w:trPr>
          <w:trHeight w:hRule="exact" w:val="340"/>
        </w:trPr>
        <w:tc>
          <w:tcPr>
            <w:tcW w:w="548" w:type="dxa"/>
            <w:vMerge w:val="restart"/>
            <w:tcBorders>
              <w:left w:val="nil"/>
            </w:tcBorders>
            <w:vAlign w:val="center"/>
          </w:tcPr>
          <w:p w14:paraId="7E76200E" w14:textId="77777777" w:rsidR="003D7F19" w:rsidRPr="00B04EC7" w:rsidRDefault="003D7F19" w:rsidP="003D7F19">
            <w:pPr>
              <w:wordWrap/>
              <w:jc w:val="center"/>
              <w:rPr>
                <w:rFonts w:ascii="맑은 고딕" w:eastAsia="맑은 고딕" w:hAnsi="맑은 고딕"/>
                <w:sz w:val="18"/>
                <w:szCs w:val="18"/>
              </w:rPr>
            </w:pPr>
            <w:bookmarkStart w:id="9" w:name="PSR표2" w:colFirst="1" w:colLast="2"/>
            <w:bookmarkEnd w:id="8"/>
            <w:r w:rsidRPr="00B04EC7">
              <w:rPr>
                <w:rFonts w:ascii="맑은 고딕" w:eastAsia="맑은 고딕" w:hAnsi="맑은 고딕" w:hint="eastAsia"/>
                <w:sz w:val="18"/>
                <w:szCs w:val="18"/>
              </w:rPr>
              <w:t>평가</w:t>
            </w:r>
            <w:r w:rsidRPr="00B04EC7">
              <w:rPr>
                <w:rFonts w:ascii="맑은 고딕" w:eastAsia="맑은 고딕" w:hAnsi="맑은 고딕" w:hint="eastAsia"/>
                <w:sz w:val="18"/>
                <w:szCs w:val="18"/>
              </w:rPr>
              <w:br/>
              <w:t>대상</w:t>
            </w:r>
            <w:r w:rsidRPr="00B04EC7">
              <w:rPr>
                <w:rFonts w:ascii="맑은 고딕" w:eastAsia="맑은 고딕" w:hAnsi="맑은 고딕"/>
                <w:sz w:val="18"/>
                <w:szCs w:val="18"/>
              </w:rPr>
              <w:br/>
            </w:r>
            <w:r w:rsidRPr="00B04EC7">
              <w:rPr>
                <w:rFonts w:ascii="맑은 고딕" w:eastAsia="맑은 고딕" w:hAnsi="맑은 고딕" w:hint="eastAsia"/>
                <w:sz w:val="18"/>
                <w:szCs w:val="18"/>
              </w:rPr>
              <w:t>기업</w:t>
            </w:r>
          </w:p>
        </w:tc>
        <w:tc>
          <w:tcPr>
            <w:tcW w:w="1134" w:type="dxa"/>
            <w:vAlign w:val="center"/>
          </w:tcPr>
          <w:p w14:paraId="14B8A30A" w14:textId="1C10974B" w:rsidR="003D7F19" w:rsidRPr="00B04EC7" w:rsidRDefault="003D7F19" w:rsidP="003D7F1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매출액</w:t>
            </w:r>
          </w:p>
        </w:tc>
        <w:tc>
          <w:tcPr>
            <w:tcW w:w="6238" w:type="dxa"/>
            <w:gridSpan w:val="4"/>
            <w:tcBorders>
              <w:right w:val="nil"/>
            </w:tcBorders>
            <w:tcMar>
              <w:top w:w="15" w:type="dxa"/>
              <w:left w:w="15" w:type="dxa"/>
              <w:bottom w:w="0" w:type="dxa"/>
              <w:right w:w="15" w:type="dxa"/>
            </w:tcMar>
            <w:vAlign w:val="center"/>
          </w:tcPr>
          <w:p w14:paraId="0A53641E" w14:textId="465F21CA" w:rsidR="003D7F19" w:rsidRPr="00B04EC7"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1,432,798천원</w:t>
            </w:r>
          </w:p>
        </w:tc>
      </w:tr>
      <w:tr w:rsidR="003D7F19" w:rsidRPr="00B04EC7" w14:paraId="4994D87C" w14:textId="77777777" w:rsidTr="00714657">
        <w:trPr>
          <w:trHeight w:hRule="exact" w:val="340"/>
        </w:trPr>
        <w:tc>
          <w:tcPr>
            <w:tcW w:w="548" w:type="dxa"/>
            <w:vMerge/>
            <w:tcBorders>
              <w:left w:val="nil"/>
            </w:tcBorders>
            <w:vAlign w:val="center"/>
          </w:tcPr>
          <w:p w14:paraId="478C719B" w14:textId="77777777" w:rsidR="003D7F19" w:rsidRPr="00B04EC7" w:rsidRDefault="003D7F19" w:rsidP="003D7F19">
            <w:pPr>
              <w:wordWrap/>
              <w:jc w:val="center"/>
              <w:rPr>
                <w:rFonts w:ascii="맑은 고딕" w:eastAsia="맑은 고딕" w:hAnsi="맑은 고딕" w:cs="굴림"/>
                <w:sz w:val="18"/>
                <w:szCs w:val="18"/>
              </w:rPr>
            </w:pPr>
          </w:p>
        </w:tc>
        <w:tc>
          <w:tcPr>
            <w:tcW w:w="1134" w:type="dxa"/>
            <w:vAlign w:val="center"/>
          </w:tcPr>
          <w:p w14:paraId="71EF1DEC" w14:textId="552E49A4"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적용주식수</w:t>
            </w:r>
          </w:p>
        </w:tc>
        <w:tc>
          <w:tcPr>
            <w:tcW w:w="6238" w:type="dxa"/>
            <w:gridSpan w:val="4"/>
            <w:tcBorders>
              <w:right w:val="nil"/>
            </w:tcBorders>
            <w:tcMar>
              <w:top w:w="15" w:type="dxa"/>
              <w:left w:w="15" w:type="dxa"/>
              <w:bottom w:w="0" w:type="dxa"/>
              <w:right w:w="15" w:type="dxa"/>
            </w:tcMar>
            <w:vAlign w:val="center"/>
          </w:tcPr>
          <w:p w14:paraId="7D5BE609" w14:textId="7DBD6D7A"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9,669,138주</w:t>
            </w:r>
          </w:p>
        </w:tc>
      </w:tr>
      <w:tr w:rsidR="003D7F19" w:rsidRPr="00B04EC7" w14:paraId="7550C5B3" w14:textId="77777777" w:rsidTr="00714657">
        <w:trPr>
          <w:trHeight w:hRule="exact" w:val="340"/>
        </w:trPr>
        <w:tc>
          <w:tcPr>
            <w:tcW w:w="548" w:type="dxa"/>
            <w:vMerge/>
            <w:tcBorders>
              <w:left w:val="nil"/>
            </w:tcBorders>
            <w:vAlign w:val="center"/>
          </w:tcPr>
          <w:p w14:paraId="6E41F891"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E9C59D" w14:textId="0A988585"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주당매출액</w:t>
            </w:r>
          </w:p>
        </w:tc>
        <w:tc>
          <w:tcPr>
            <w:tcW w:w="6238" w:type="dxa"/>
            <w:gridSpan w:val="4"/>
            <w:tcBorders>
              <w:bottom w:val="single" w:sz="4" w:space="0" w:color="999999"/>
              <w:right w:val="nil"/>
            </w:tcBorders>
            <w:tcMar>
              <w:top w:w="15" w:type="dxa"/>
              <w:left w:w="15" w:type="dxa"/>
              <w:bottom w:w="0" w:type="dxa"/>
              <w:right w:w="15" w:type="dxa"/>
            </w:tcMar>
            <w:vAlign w:val="center"/>
          </w:tcPr>
          <w:p w14:paraId="6A4F0A73" w14:textId="7E567AF6"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148원</w:t>
            </w:r>
          </w:p>
        </w:tc>
      </w:tr>
      <w:tr w:rsidR="003D7F19" w:rsidRPr="00B04EC7" w14:paraId="2E85C5D8" w14:textId="77777777" w:rsidTr="00714657">
        <w:trPr>
          <w:trHeight w:hRule="exact" w:val="340"/>
        </w:trPr>
        <w:tc>
          <w:tcPr>
            <w:tcW w:w="548" w:type="dxa"/>
            <w:vMerge/>
            <w:tcBorders>
              <w:left w:val="nil"/>
            </w:tcBorders>
            <w:vAlign w:val="center"/>
          </w:tcPr>
          <w:p w14:paraId="36BD61C2"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1A5C2187" w14:textId="6A8062A2"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평균주가</w:t>
            </w:r>
          </w:p>
        </w:tc>
        <w:tc>
          <w:tcPr>
            <w:tcW w:w="6238" w:type="dxa"/>
            <w:gridSpan w:val="4"/>
            <w:tcBorders>
              <w:bottom w:val="single" w:sz="4" w:space="0" w:color="999999"/>
              <w:right w:val="nil"/>
            </w:tcBorders>
            <w:tcMar>
              <w:top w:w="15" w:type="dxa"/>
              <w:left w:w="15" w:type="dxa"/>
              <w:bottom w:w="0" w:type="dxa"/>
              <w:right w:w="15" w:type="dxa"/>
            </w:tcMar>
            <w:vAlign w:val="center"/>
          </w:tcPr>
          <w:p w14:paraId="5B7EE78C" w14:textId="716AB834" w:rsidR="003D7F19" w:rsidRPr="0025554A"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1,346원</w:t>
            </w:r>
          </w:p>
        </w:tc>
      </w:tr>
      <w:tr w:rsidR="003D7F19" w:rsidRPr="00B04EC7" w14:paraId="230BD13E" w14:textId="77777777" w:rsidTr="00714657">
        <w:trPr>
          <w:trHeight w:hRule="exact" w:val="340"/>
        </w:trPr>
        <w:tc>
          <w:tcPr>
            <w:tcW w:w="548" w:type="dxa"/>
            <w:vMerge/>
            <w:tcBorders>
              <w:left w:val="nil"/>
            </w:tcBorders>
            <w:vAlign w:val="center"/>
          </w:tcPr>
          <w:p w14:paraId="5D03BD18"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7A2273" w14:textId="37B8948E"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유동성할인</w:t>
            </w:r>
          </w:p>
        </w:tc>
        <w:tc>
          <w:tcPr>
            <w:tcW w:w="6238" w:type="dxa"/>
            <w:gridSpan w:val="4"/>
            <w:tcBorders>
              <w:bottom w:val="single" w:sz="4" w:space="0" w:color="999999"/>
              <w:right w:val="nil"/>
            </w:tcBorders>
            <w:tcMar>
              <w:top w:w="15" w:type="dxa"/>
              <w:left w:w="15" w:type="dxa"/>
              <w:bottom w:w="0" w:type="dxa"/>
              <w:right w:w="15" w:type="dxa"/>
            </w:tcMar>
            <w:vAlign w:val="center"/>
          </w:tcPr>
          <w:p w14:paraId="2F8882B9" w14:textId="22A56C9C" w:rsidR="003D7F19" w:rsidRPr="0018681A" w:rsidRDefault="003D7F19" w:rsidP="003D7F19">
            <w:pPr>
              <w:wordWrap/>
              <w:jc w:val="center"/>
              <w:rPr>
                <w:rFonts w:ascii="맑은 고딕" w:eastAsia="맑은 고딕" w:hAnsi="맑은 고딕" w:cs="굴림"/>
                <w:sz w:val="18"/>
                <w:szCs w:val="18"/>
                <w:highlight w:val="magenta"/>
              </w:rPr>
            </w:pPr>
            <w:r>
              <w:rPr>
                <w:rFonts w:ascii="맑은 고딕" w:eastAsia="맑은 고딕" w:hAnsi="맑은 고딕" w:hint="eastAsia"/>
                <w:color w:val="000000"/>
                <w:sz w:val="18"/>
                <w:szCs w:val="18"/>
              </w:rPr>
              <w:t>20%</w:t>
            </w:r>
          </w:p>
        </w:tc>
      </w:tr>
      <w:tr w:rsidR="003D7F19" w:rsidRPr="00B04EC7" w14:paraId="3725A629" w14:textId="77777777" w:rsidTr="00714657">
        <w:trPr>
          <w:trHeight w:hRule="exact" w:val="340"/>
        </w:trPr>
        <w:tc>
          <w:tcPr>
            <w:tcW w:w="548" w:type="dxa"/>
            <w:vMerge/>
            <w:tcBorders>
              <w:left w:val="nil"/>
            </w:tcBorders>
            <w:vAlign w:val="center"/>
          </w:tcPr>
          <w:p w14:paraId="17670FCB" w14:textId="77777777" w:rsidR="003D7F19" w:rsidRPr="00B04EC7" w:rsidRDefault="003D7F19" w:rsidP="003D7F19">
            <w:pPr>
              <w:wordWrap/>
              <w:jc w:val="center"/>
              <w:rPr>
                <w:rFonts w:ascii="맑은 고딕" w:eastAsia="맑은 고딕" w:hAnsi="맑은 고딕" w:cs="굴림"/>
                <w:b/>
                <w:bCs/>
                <w:sz w:val="18"/>
                <w:szCs w:val="18"/>
              </w:rPr>
            </w:pPr>
          </w:p>
        </w:tc>
        <w:tc>
          <w:tcPr>
            <w:tcW w:w="1134" w:type="dxa"/>
            <w:shd w:val="clear" w:color="auto" w:fill="F3ECD9"/>
            <w:vAlign w:val="center"/>
          </w:tcPr>
          <w:p w14:paraId="67D5912C" w14:textId="5EADDC18" w:rsidR="003D7F19" w:rsidRPr="00B04EC7" w:rsidRDefault="003D7F19" w:rsidP="003D7F19">
            <w:pPr>
              <w:wordWrap/>
              <w:jc w:val="center"/>
              <w:rPr>
                <w:rFonts w:ascii="맑은 고딕" w:eastAsia="맑은 고딕" w:hAnsi="맑은 고딕" w:cs="굴림"/>
                <w:b/>
                <w:bCs/>
                <w:sz w:val="18"/>
                <w:szCs w:val="18"/>
              </w:rPr>
            </w:pPr>
            <w:r>
              <w:rPr>
                <w:rFonts w:ascii="맑은 고딕" w:eastAsia="맑은 고딕" w:hAnsi="맑은 고딕" w:hint="eastAsia"/>
                <w:b/>
                <w:bCs/>
                <w:color w:val="000000"/>
                <w:sz w:val="18"/>
                <w:szCs w:val="18"/>
              </w:rPr>
              <w:t>추정주가</w:t>
            </w:r>
          </w:p>
        </w:tc>
        <w:tc>
          <w:tcPr>
            <w:tcW w:w="6238" w:type="dxa"/>
            <w:gridSpan w:val="4"/>
            <w:tcBorders>
              <w:right w:val="nil"/>
            </w:tcBorders>
            <w:shd w:val="clear" w:color="auto" w:fill="F3ECD9"/>
            <w:tcMar>
              <w:top w:w="15" w:type="dxa"/>
              <w:left w:w="15" w:type="dxa"/>
              <w:bottom w:w="0" w:type="dxa"/>
              <w:right w:w="15" w:type="dxa"/>
            </w:tcMar>
            <w:vAlign w:val="center"/>
          </w:tcPr>
          <w:p w14:paraId="072F2831" w14:textId="3B78AB54" w:rsidR="003D7F19" w:rsidRPr="0018681A" w:rsidRDefault="003D7F19" w:rsidP="003D7F19">
            <w:pPr>
              <w:wordWrap/>
              <w:jc w:val="center"/>
              <w:rPr>
                <w:rFonts w:ascii="맑은 고딕" w:eastAsia="맑은 고딕" w:hAnsi="맑은 고딕" w:cs="굴림"/>
                <w:b/>
                <w:bCs/>
                <w:sz w:val="18"/>
                <w:szCs w:val="18"/>
                <w:highlight w:val="magenta"/>
              </w:rPr>
            </w:pPr>
            <w:r>
              <w:rPr>
                <w:rFonts w:ascii="맑은 고딕" w:eastAsia="맑은 고딕" w:hAnsi="맑은 고딕" w:hint="eastAsia"/>
                <w:b/>
                <w:bCs/>
                <w:color w:val="000000"/>
                <w:sz w:val="18"/>
                <w:szCs w:val="18"/>
              </w:rPr>
              <w:t>1,077원</w:t>
            </w:r>
          </w:p>
        </w:tc>
      </w:tr>
      <w:bookmarkEnd w:id="9"/>
    </w:tbl>
    <w:p w14:paraId="3A643BE0" w14:textId="77777777" w:rsidR="00420F1B" w:rsidRDefault="00420F1B" w:rsidP="003B246D">
      <w:pPr>
        <w:wordWrap/>
        <w:spacing w:line="0" w:lineRule="atLeast"/>
        <w:ind w:left="800"/>
        <w:rPr>
          <w:rFonts w:ascii="맑은 고딕" w:eastAsia="맑은 고딕" w:hAnsi="맑은 고딕"/>
          <w:sz w:val="12"/>
          <w:szCs w:val="12"/>
        </w:rPr>
      </w:pPr>
    </w:p>
    <w:p w14:paraId="3259D711" w14:textId="77777777" w:rsidR="00420F1B" w:rsidRDefault="00420F1B">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bookmarkEnd w:id="5"/>
    <w:p w14:paraId="71EA1E7E"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평가 결과</w:t>
      </w:r>
    </w:p>
    <w:p w14:paraId="3DA0AD4D" w14:textId="77777777" w:rsidR="00F42224" w:rsidRPr="00861FB6" w:rsidRDefault="00F42224" w:rsidP="003B246D">
      <w:pPr>
        <w:wordWrap/>
        <w:spacing w:line="0" w:lineRule="atLeast"/>
        <w:ind w:left="800"/>
        <w:rPr>
          <w:rFonts w:ascii="맑은 고딕" w:eastAsia="맑은 고딕" w:hAnsi="맑은 고딕"/>
          <w:sz w:val="12"/>
          <w:szCs w:val="12"/>
        </w:rPr>
      </w:pPr>
    </w:p>
    <w:p w14:paraId="5825419B" w14:textId="25D1B179" w:rsidR="00F42224" w:rsidRPr="003D7F19"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 xml:space="preserve">상대가치평가에 사용된 </w:t>
      </w:r>
      <w:r w:rsidRPr="003D7F19">
        <w:rPr>
          <w:rFonts w:ascii="맑은 고딕" w:eastAsia="맑은 고딕" w:hAnsi="맑은 고딕" w:hint="eastAsia"/>
        </w:rPr>
        <w:t xml:space="preserve">배수는 </w:t>
      </w:r>
      <w:r w:rsidR="00E71BCA" w:rsidRPr="003D7F19">
        <w:rPr>
          <w:rFonts w:ascii="맑은 고딕" w:eastAsia="맑은 고딕" w:hAnsi="맑은 고딕" w:hint="eastAsia"/>
        </w:rPr>
        <w:t>PSR</w:t>
      </w:r>
      <w:r w:rsidRPr="003D7F19">
        <w:rPr>
          <w:rFonts w:ascii="맑은 고딕" w:eastAsia="맑은 고딕" w:hAnsi="맑은 고딕" w:hint="eastAsia"/>
        </w:rPr>
        <w:t>이며, 유사기업비교법에 의한 평가결과는 다음과 같습니다.</w:t>
      </w:r>
    </w:p>
    <w:p w14:paraId="2852C0F6" w14:textId="77777777" w:rsidR="00F42224" w:rsidRPr="003D7F19" w:rsidRDefault="00536E3F" w:rsidP="003B246D">
      <w:pPr>
        <w:wordWrap/>
        <w:spacing w:line="0" w:lineRule="atLeast"/>
        <w:ind w:left="800"/>
        <w:jc w:val="right"/>
        <w:rPr>
          <w:rFonts w:ascii="맑은 고딕" w:eastAsia="맑은 고딕" w:hAnsi="맑은 고딕"/>
          <w:sz w:val="12"/>
          <w:szCs w:val="12"/>
        </w:rPr>
      </w:pPr>
      <w:r w:rsidRPr="003D7F19">
        <w:rPr>
          <w:rFonts w:ascii="맑은 고딕" w:eastAsia="맑은 고딕" w:hAnsi="맑은 고딕" w:hint="eastAsia"/>
          <w:bCs/>
          <w:sz w:val="18"/>
          <w:szCs w:val="18"/>
        </w:rPr>
        <w:t>(단위: 원)</w:t>
      </w:r>
    </w:p>
    <w:tbl>
      <w:tblPr>
        <w:tblW w:w="7920"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3960"/>
        <w:gridCol w:w="3960"/>
      </w:tblGrid>
      <w:tr w:rsidR="00E71BCA" w:rsidRPr="003D7F19" w14:paraId="3C687C20" w14:textId="77777777" w:rsidTr="004012D0">
        <w:trPr>
          <w:trHeight w:val="404"/>
        </w:trPr>
        <w:tc>
          <w:tcPr>
            <w:tcW w:w="3960" w:type="dxa"/>
            <w:shd w:val="clear" w:color="auto" w:fill="D2DCFA"/>
            <w:vAlign w:val="center"/>
          </w:tcPr>
          <w:p w14:paraId="09C15531" w14:textId="431BD209" w:rsidR="00E71BCA" w:rsidRPr="003D7F19" w:rsidRDefault="00E71BCA" w:rsidP="00E71BCA">
            <w:pPr>
              <w:wordWrap/>
              <w:jc w:val="center"/>
              <w:rPr>
                <w:rFonts w:ascii="맑은 고딕" w:eastAsia="맑은 고딕" w:hAnsi="맑은 고딕" w:cs="Arial Unicode MS"/>
                <w:b/>
                <w:bCs/>
                <w:sz w:val="18"/>
                <w:szCs w:val="18"/>
              </w:rPr>
            </w:pPr>
            <w:bookmarkStart w:id="10" w:name="평가결과표" w:colFirst="0" w:colLast="1"/>
            <w:r w:rsidRPr="003D7F19">
              <w:rPr>
                <w:rFonts w:ascii="맑은 고딕" w:eastAsia="맑은 고딕" w:hAnsi="맑은 고딕" w:hint="eastAsia"/>
                <w:b/>
                <w:bCs/>
                <w:color w:val="000000"/>
                <w:sz w:val="18"/>
                <w:szCs w:val="18"/>
              </w:rPr>
              <w:t>구분</w:t>
            </w:r>
          </w:p>
        </w:tc>
        <w:tc>
          <w:tcPr>
            <w:tcW w:w="3960" w:type="dxa"/>
            <w:shd w:val="clear" w:color="auto" w:fill="D2DCFA"/>
            <w:tcMar>
              <w:top w:w="15" w:type="dxa"/>
              <w:left w:w="15" w:type="dxa"/>
              <w:bottom w:w="0" w:type="dxa"/>
              <w:right w:w="15" w:type="dxa"/>
            </w:tcMar>
            <w:vAlign w:val="center"/>
          </w:tcPr>
          <w:p w14:paraId="58EDF8A3" w14:textId="75CF9445"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결과</w:t>
            </w:r>
          </w:p>
        </w:tc>
      </w:tr>
      <w:tr w:rsidR="00E71BCA" w:rsidRPr="003D7F19" w14:paraId="3E97997F" w14:textId="77777777" w:rsidTr="00A4738D">
        <w:trPr>
          <w:trHeight w:val="404"/>
        </w:trPr>
        <w:tc>
          <w:tcPr>
            <w:tcW w:w="3960" w:type="dxa"/>
            <w:vAlign w:val="center"/>
          </w:tcPr>
          <w:p w14:paraId="1807314B" w14:textId="35586E8A" w:rsidR="00E71BCA" w:rsidRPr="003D7F19" w:rsidRDefault="00E71BCA"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PSR</w:t>
            </w:r>
          </w:p>
        </w:tc>
        <w:tc>
          <w:tcPr>
            <w:tcW w:w="3960" w:type="dxa"/>
            <w:tcMar>
              <w:top w:w="15" w:type="dxa"/>
              <w:left w:w="15" w:type="dxa"/>
              <w:bottom w:w="0" w:type="dxa"/>
              <w:right w:w="15" w:type="dxa"/>
            </w:tcMar>
            <w:vAlign w:val="center"/>
          </w:tcPr>
          <w:p w14:paraId="66FACD01" w14:textId="2719A988"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1,077</w:t>
            </w:r>
          </w:p>
        </w:tc>
      </w:tr>
      <w:tr w:rsidR="00E71BCA" w:rsidRPr="003D7F19" w14:paraId="2D420526" w14:textId="77777777" w:rsidTr="003D7F19">
        <w:trPr>
          <w:trHeight w:val="404"/>
        </w:trPr>
        <w:tc>
          <w:tcPr>
            <w:tcW w:w="3960" w:type="dxa"/>
            <w:shd w:val="clear" w:color="auto" w:fill="F3ECD9"/>
            <w:vAlign w:val="center"/>
          </w:tcPr>
          <w:p w14:paraId="7F2DEC42" w14:textId="6793FC79"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추정주가</w:t>
            </w:r>
          </w:p>
        </w:tc>
        <w:tc>
          <w:tcPr>
            <w:tcW w:w="3960" w:type="dxa"/>
            <w:shd w:val="clear" w:color="auto" w:fill="F3ECD9"/>
            <w:tcMar>
              <w:top w:w="15" w:type="dxa"/>
              <w:left w:w="15" w:type="dxa"/>
              <w:bottom w:w="0" w:type="dxa"/>
              <w:right w:w="15" w:type="dxa"/>
            </w:tcMar>
            <w:vAlign w:val="center"/>
          </w:tcPr>
          <w:p w14:paraId="1FCD97B7" w14:textId="1EE418EF"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b/>
                <w:bCs/>
                <w:color w:val="000000"/>
                <w:sz w:val="18"/>
                <w:szCs w:val="18"/>
              </w:rPr>
              <w:t>1,077</w:t>
            </w:r>
          </w:p>
        </w:tc>
      </w:tr>
      <w:bookmarkEnd w:id="10"/>
    </w:tbl>
    <w:p w14:paraId="344EF64D" w14:textId="77777777" w:rsidR="00F42224" w:rsidRPr="003D7F19" w:rsidRDefault="00F42224" w:rsidP="003B246D">
      <w:pPr>
        <w:wordWrap/>
        <w:spacing w:line="0" w:lineRule="atLeast"/>
        <w:ind w:left="800"/>
        <w:rPr>
          <w:rFonts w:ascii="맑은 고딕" w:eastAsia="맑은 고딕" w:hAnsi="맑은 고딕"/>
          <w:sz w:val="12"/>
          <w:szCs w:val="12"/>
        </w:rPr>
      </w:pPr>
    </w:p>
    <w:p w14:paraId="544BA4AA" w14:textId="77777777" w:rsidR="00F42224" w:rsidRPr="003D7F19" w:rsidRDefault="00F42224" w:rsidP="003B246D">
      <w:pPr>
        <w:wordWrap/>
        <w:spacing w:line="0" w:lineRule="atLeast"/>
        <w:ind w:left="800"/>
        <w:rPr>
          <w:rFonts w:ascii="맑은 고딕" w:eastAsia="맑은 고딕" w:hAnsi="맑은 고딕"/>
          <w:sz w:val="12"/>
          <w:szCs w:val="12"/>
        </w:rPr>
      </w:pPr>
    </w:p>
    <w:p w14:paraId="74F8EC8A" w14:textId="77777777" w:rsidR="00F42224" w:rsidRPr="003D7F19" w:rsidRDefault="00F42224" w:rsidP="003B246D">
      <w:pPr>
        <w:wordWrap/>
        <w:spacing w:line="0" w:lineRule="atLeast"/>
        <w:ind w:left="800"/>
        <w:rPr>
          <w:rFonts w:ascii="맑은 고딕" w:eastAsia="맑은 고딕" w:hAnsi="맑은 고딕"/>
          <w:sz w:val="12"/>
          <w:szCs w:val="12"/>
        </w:rPr>
      </w:pPr>
    </w:p>
    <w:p w14:paraId="0C9761B9" w14:textId="77777777" w:rsidR="00F42224" w:rsidRPr="003D7F19" w:rsidRDefault="00F42224" w:rsidP="003B246D">
      <w:pPr>
        <w:wordWrap/>
        <w:spacing w:line="0" w:lineRule="atLeast"/>
        <w:ind w:left="800"/>
        <w:rPr>
          <w:rFonts w:ascii="맑은 고딕" w:eastAsia="맑은 고딕" w:hAnsi="맑은 고딕"/>
          <w:sz w:val="12"/>
          <w:szCs w:val="12"/>
        </w:rPr>
      </w:pPr>
    </w:p>
    <w:p w14:paraId="268CA5CA" w14:textId="77777777" w:rsidR="00F42224" w:rsidRPr="003D7F19" w:rsidRDefault="00F42224" w:rsidP="003B246D">
      <w:pPr>
        <w:wordWrap/>
        <w:spacing w:line="0" w:lineRule="atLeast"/>
        <w:ind w:left="800"/>
        <w:rPr>
          <w:rFonts w:ascii="맑은 고딕" w:eastAsia="맑은 고딕" w:hAnsi="맑은 고딕"/>
          <w:sz w:val="12"/>
          <w:szCs w:val="12"/>
        </w:rPr>
      </w:pPr>
    </w:p>
    <w:p w14:paraId="7CC0F6F8" w14:textId="77777777" w:rsidR="00E04E0E" w:rsidRPr="003D7F19" w:rsidRDefault="00E04E0E" w:rsidP="003B246D">
      <w:pPr>
        <w:widowControl/>
        <w:wordWrap/>
        <w:autoSpaceDE/>
        <w:autoSpaceDN/>
        <w:jc w:val="left"/>
        <w:rPr>
          <w:rFonts w:ascii="맑은 고딕" w:eastAsia="맑은 고딕" w:hAnsi="맑은 고딕"/>
          <w:b/>
          <w:sz w:val="32"/>
          <w:szCs w:val="32"/>
        </w:rPr>
      </w:pPr>
      <w:r w:rsidRPr="003D7F19">
        <w:rPr>
          <w:rFonts w:ascii="맑은 고딕" w:eastAsia="맑은 고딕" w:hAnsi="맑은 고딕"/>
          <w:b/>
          <w:sz w:val="32"/>
          <w:szCs w:val="32"/>
        </w:rPr>
        <w:br w:type="page"/>
      </w:r>
    </w:p>
    <w:p w14:paraId="11CF77F7" w14:textId="77777777" w:rsidR="00F95136" w:rsidRPr="003D7F19" w:rsidRDefault="003B246D" w:rsidP="003B246D">
      <w:pPr>
        <w:pStyle w:val="af5"/>
        <w:wordWrap/>
        <w:jc w:val="left"/>
      </w:pPr>
      <w:bookmarkStart w:id="11" w:name="_Toc189490027"/>
      <w:r w:rsidRPr="003D7F19">
        <w:rPr>
          <w:rFonts w:hint="eastAsia"/>
        </w:rPr>
        <w:lastRenderedPageBreak/>
        <w:t>4</w:t>
      </w:r>
      <w:r w:rsidR="00F95136" w:rsidRPr="003D7F19">
        <w:rPr>
          <w:rFonts w:hint="eastAsia"/>
        </w:rPr>
        <w:t>. 평가결론</w:t>
      </w:r>
      <w:bookmarkEnd w:id="11"/>
    </w:p>
    <w:p w14:paraId="5F39F98C"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E276040" w14:textId="77777777" w:rsidR="00F95136" w:rsidRPr="003D7F19" w:rsidRDefault="00F95136" w:rsidP="003B246D">
      <w:pPr>
        <w:numPr>
          <w:ilvl w:val="0"/>
          <w:numId w:val="7"/>
        </w:numPr>
        <w:tabs>
          <w:tab w:val="clear" w:pos="1500"/>
          <w:tab w:val="num" w:pos="1000"/>
        </w:tabs>
        <w:wordWrap/>
        <w:ind w:hanging="800"/>
        <w:rPr>
          <w:rFonts w:ascii="맑은 고딕" w:eastAsia="맑은 고딕" w:hAnsi="맑은 고딕"/>
          <w:b/>
          <w:bCs/>
          <w:color w:val="000000"/>
          <w:sz w:val="24"/>
        </w:rPr>
      </w:pPr>
      <w:r w:rsidRPr="003D7F19">
        <w:rPr>
          <w:rFonts w:ascii="맑은 고딕" w:eastAsia="맑은 고딕" w:hAnsi="맑은 고딕"/>
          <w:b/>
          <w:bCs/>
          <w:color w:val="000000"/>
          <w:sz w:val="24"/>
        </w:rPr>
        <w:t>평가결과 요약</w:t>
      </w:r>
    </w:p>
    <w:p w14:paraId="57A462C5" w14:textId="312A5C84" w:rsidR="00273836" w:rsidRPr="003D7F19" w:rsidRDefault="00337EED" w:rsidP="003B246D">
      <w:pPr>
        <w:numPr>
          <w:ilvl w:val="0"/>
          <w:numId w:val="3"/>
        </w:numPr>
        <w:tabs>
          <w:tab w:val="clear" w:pos="960"/>
          <w:tab w:val="num" w:pos="900"/>
        </w:tabs>
        <w:wordWrap/>
        <w:ind w:left="900" w:hanging="200"/>
        <w:rPr>
          <w:rFonts w:ascii="맑은 고딕" w:eastAsia="맑은 고딕" w:hAnsi="맑은 고딕"/>
        </w:rPr>
      </w:pPr>
      <w:r w:rsidRPr="003D7F19">
        <w:rPr>
          <w:rFonts w:ascii="맑은 고딕" w:eastAsia="맑은 고딕" w:hAnsi="맑은 고딕"/>
        </w:rPr>
        <w:t>한국자산평가</w:t>
      </w:r>
      <w:r w:rsidR="00F95136" w:rsidRPr="003D7F19">
        <w:rPr>
          <w:rFonts w:ascii="맑은 고딕" w:eastAsia="맑은 고딕" w:hAnsi="맑은 고딕"/>
        </w:rPr>
        <w:t>㈜의</w:t>
      </w:r>
      <w:r w:rsidR="00F95136" w:rsidRPr="003D7F19">
        <w:rPr>
          <w:rFonts w:ascii="맑은 고딕" w:eastAsia="맑은 고딕" w:hAnsi="맑은 고딕" w:hint="eastAsia"/>
        </w:rPr>
        <w:t xml:space="preserve"> 비시장성 </w:t>
      </w:r>
      <w:r w:rsidR="00F95136" w:rsidRPr="003D7F19">
        <w:rPr>
          <w:rFonts w:ascii="맑은 고딕" w:eastAsia="맑은 고딕" w:hAnsi="맑은 고딕"/>
        </w:rPr>
        <w:t xml:space="preserve">지분증권 평가모형에 의해 </w:t>
      </w:r>
      <w:r w:rsidR="00E71BCA" w:rsidRPr="003D7F19">
        <w:rPr>
          <w:rFonts w:ascii="맑은 고딕" w:eastAsia="맑은 고딕" w:hAnsi="맑은 고딕" w:hint="eastAsia"/>
        </w:rPr>
        <w:t>(주)트위니</w:t>
      </w:r>
      <w:r w:rsidR="00F95136" w:rsidRPr="003D7F19">
        <w:rPr>
          <w:rFonts w:ascii="맑은 고딕" w:eastAsia="맑은 고딕" w:hAnsi="맑은 고딕"/>
        </w:rPr>
        <w:t xml:space="preserve">의 </w:t>
      </w:r>
      <w:r w:rsidR="00F95136" w:rsidRPr="003D7F19">
        <w:rPr>
          <w:rFonts w:ascii="맑은 고딕" w:eastAsia="맑은 고딕" w:hAnsi="맑은 고딕" w:hint="eastAsia"/>
        </w:rPr>
        <w:t xml:space="preserve">비시장성 </w:t>
      </w:r>
      <w:r w:rsidR="00F95136" w:rsidRPr="003D7F19">
        <w:rPr>
          <w:rFonts w:ascii="맑은 고딕" w:eastAsia="맑은 고딕" w:hAnsi="맑은 고딕"/>
        </w:rPr>
        <w:t xml:space="preserve">보통주 1주당 </w:t>
      </w:r>
      <w:r w:rsidR="00F95136" w:rsidRPr="003D7F19">
        <w:rPr>
          <w:rFonts w:ascii="맑은 고딕" w:eastAsia="맑은 고딕" w:hAnsi="맑은 고딕"/>
          <w:b/>
          <w:bCs/>
          <w:u w:val="single"/>
        </w:rPr>
        <w:t xml:space="preserve">공정한 시장가치는 주당 </w:t>
      </w:r>
      <w:r w:rsidR="00B42B62" w:rsidRPr="003D7F19">
        <w:rPr>
          <w:rFonts w:ascii="맑은 고딕" w:eastAsia="맑은 고딕" w:hAnsi="맑은 고딕" w:hint="eastAsia"/>
          <w:b/>
          <w:bCs/>
          <w:u w:val="single"/>
        </w:rPr>
        <w:t>1,077</w:t>
      </w:r>
      <w:r w:rsidR="00F95136" w:rsidRPr="003D7F19">
        <w:rPr>
          <w:rFonts w:ascii="맑은 고딕" w:eastAsia="맑은 고딕" w:hAnsi="맑은 고딕"/>
          <w:b/>
          <w:bCs/>
          <w:u w:val="single"/>
        </w:rPr>
        <w:t>원으로 평가</w:t>
      </w:r>
      <w:r w:rsidR="00F95136" w:rsidRPr="003D7F19">
        <w:rPr>
          <w:rFonts w:ascii="맑은 고딕" w:eastAsia="맑은 고딕" w:hAnsi="맑은 고딕"/>
        </w:rPr>
        <w:t>되었습니다.</w:t>
      </w:r>
      <w:r w:rsidR="003D4EF3" w:rsidRPr="003D7F19">
        <w:rPr>
          <w:rFonts w:ascii="맑은 고딕" w:eastAsia="맑은 고딕" w:hAnsi="맑은 고딕" w:hint="eastAsia"/>
        </w:rPr>
        <w:t xml:space="preserve"> </w:t>
      </w:r>
    </w:p>
    <w:p w14:paraId="586E1281" w14:textId="77777777" w:rsidR="003D4EF3" w:rsidRPr="003D7F19" w:rsidRDefault="003D4EF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C8D122" w14:textId="77777777" w:rsidR="00F95136" w:rsidRPr="003D7F19" w:rsidRDefault="0047743B" w:rsidP="003B246D">
      <w:pPr>
        <w:wordWrap/>
        <w:spacing w:line="0" w:lineRule="atLeast"/>
        <w:jc w:val="right"/>
        <w:rPr>
          <w:rFonts w:ascii="맑은 고딕" w:eastAsia="맑은 고딕" w:hAnsi="맑은 고딕"/>
          <w:bCs/>
          <w:sz w:val="18"/>
          <w:szCs w:val="18"/>
        </w:rPr>
      </w:pPr>
      <w:r w:rsidRPr="003D7F19">
        <w:rPr>
          <w:rFonts w:ascii="맑은 고딕" w:eastAsia="맑은 고딕" w:hAnsi="맑은 고딕" w:hint="eastAsia"/>
          <w:bCs/>
          <w:sz w:val="18"/>
          <w:szCs w:val="18"/>
        </w:rPr>
        <w:t xml:space="preserve"> </w:t>
      </w:r>
      <w:r w:rsidR="00F95136" w:rsidRPr="003D7F19">
        <w:rPr>
          <w:rFonts w:ascii="맑은 고딕" w:eastAsia="맑은 고딕" w:hAnsi="맑은 고딕" w:hint="eastAsia"/>
          <w:bCs/>
          <w:sz w:val="18"/>
          <w:szCs w:val="18"/>
        </w:rPr>
        <w:t>(단위: 원)</w:t>
      </w: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3D7F19" w14:paraId="5EEF9937" w14:textId="77777777" w:rsidTr="00E367EC">
        <w:trPr>
          <w:cantSplit/>
          <w:trHeight w:val="499"/>
        </w:trPr>
        <w:tc>
          <w:tcPr>
            <w:tcW w:w="3954" w:type="dxa"/>
            <w:shd w:val="clear" w:color="auto" w:fill="D2DCFA"/>
            <w:vAlign w:val="center"/>
          </w:tcPr>
          <w:p w14:paraId="600BB8E7"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평가방법</w:t>
            </w:r>
          </w:p>
        </w:tc>
        <w:tc>
          <w:tcPr>
            <w:tcW w:w="3955" w:type="dxa"/>
            <w:shd w:val="clear" w:color="auto" w:fill="D2DCFA"/>
            <w:vAlign w:val="center"/>
          </w:tcPr>
          <w:p w14:paraId="3CC14E8F"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1주당 평가금액</w:t>
            </w:r>
          </w:p>
        </w:tc>
      </w:tr>
      <w:tr w:rsidR="003D4EF3" w:rsidRPr="003D7F19" w14:paraId="2070042E" w14:textId="77777777" w:rsidTr="0047743B">
        <w:trPr>
          <w:cantSplit/>
          <w:trHeight w:val="499"/>
        </w:trPr>
        <w:tc>
          <w:tcPr>
            <w:tcW w:w="3954" w:type="dxa"/>
            <w:vAlign w:val="center"/>
          </w:tcPr>
          <w:p w14:paraId="28D5C7F2" w14:textId="77777777" w:rsidR="003D4EF3" w:rsidRPr="003D7F19" w:rsidRDefault="003D4EF3" w:rsidP="003B246D">
            <w:pPr>
              <w:wordWrap/>
              <w:jc w:val="center"/>
              <w:rPr>
                <w:rFonts w:ascii="맑은 고딕" w:eastAsia="맑은 고딕" w:hAnsi="맑은 고딕"/>
                <w:sz w:val="18"/>
              </w:rPr>
            </w:pPr>
            <w:r w:rsidRPr="003D7F19">
              <w:rPr>
                <w:rFonts w:ascii="맑은 고딕" w:eastAsia="맑은 고딕" w:hAnsi="맑은 고딕" w:hint="eastAsia"/>
                <w:sz w:val="18"/>
              </w:rPr>
              <w:t>유사기업비교법</w:t>
            </w:r>
          </w:p>
        </w:tc>
        <w:tc>
          <w:tcPr>
            <w:tcW w:w="3955" w:type="dxa"/>
            <w:vAlign w:val="center"/>
          </w:tcPr>
          <w:p w14:paraId="2C645725" w14:textId="5095FEE1" w:rsidR="003D4EF3" w:rsidRPr="003D7F19" w:rsidRDefault="00B42B62" w:rsidP="003B246D">
            <w:pPr>
              <w:wordWrap/>
              <w:jc w:val="center"/>
              <w:rPr>
                <w:rFonts w:ascii="맑은 고딕" w:eastAsia="맑은 고딕" w:hAnsi="맑은 고딕"/>
                <w:sz w:val="18"/>
              </w:rPr>
            </w:pPr>
            <w:r w:rsidRPr="003D7F19">
              <w:rPr>
                <w:rFonts w:ascii="맑은 고딕" w:eastAsia="맑은 고딕" w:hAnsi="맑은 고딕" w:hint="eastAsia"/>
                <w:sz w:val="18"/>
              </w:rPr>
              <w:t>1,077</w:t>
            </w:r>
          </w:p>
        </w:tc>
      </w:tr>
    </w:tbl>
    <w:p w14:paraId="045D151B"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2932C3" w14:paraId="718D40AB" w14:textId="77777777" w:rsidTr="0047743B">
        <w:trPr>
          <w:trHeight w:val="720"/>
        </w:trPr>
        <w:tc>
          <w:tcPr>
            <w:tcW w:w="3954" w:type="dxa"/>
            <w:shd w:val="clear" w:color="auto" w:fill="F3ECD9"/>
            <w:vAlign w:val="center"/>
          </w:tcPr>
          <w:p w14:paraId="01FF6FB9" w14:textId="77777777" w:rsidR="00F95136" w:rsidRPr="003D7F19" w:rsidRDefault="00F95136"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최종 평가제시금액</w:t>
            </w:r>
          </w:p>
        </w:tc>
        <w:tc>
          <w:tcPr>
            <w:tcW w:w="3955" w:type="dxa"/>
            <w:shd w:val="clear" w:color="auto" w:fill="FFFFFF"/>
            <w:vAlign w:val="center"/>
          </w:tcPr>
          <w:p w14:paraId="3F6DC78D" w14:textId="6A53C99F" w:rsidR="00F95136" w:rsidRPr="00536E3F" w:rsidRDefault="00B42B62"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1,077</w:t>
            </w:r>
          </w:p>
        </w:tc>
      </w:tr>
    </w:tbl>
    <w:p w14:paraId="52F6C5CC" w14:textId="77777777" w:rsidR="00F95136" w:rsidRPr="002932C3"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0F0FAE" w14:textId="77777777" w:rsidR="00273836" w:rsidRPr="002932C3" w:rsidRDefault="002738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D9679E" w14:textId="77777777" w:rsidR="002932C3" w:rsidRDefault="002932C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68F754" w14:textId="77777777" w:rsidR="00CB3B03" w:rsidRDefault="00CB3B03">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04E5570B" w14:textId="77777777" w:rsidR="00CB3B03" w:rsidRPr="002932C3" w:rsidRDefault="00CB3B03" w:rsidP="00CB3B03">
      <w:pPr>
        <w:pStyle w:val="af5"/>
        <w:wordWrap/>
        <w:jc w:val="left"/>
      </w:pPr>
      <w:bookmarkStart w:id="12" w:name="_Toc189490028"/>
      <w:r>
        <w:rPr>
          <w:rFonts w:hint="eastAsia"/>
        </w:rPr>
        <w:lastRenderedPageBreak/>
        <w:t>5</w:t>
      </w:r>
      <w:r w:rsidRPr="002932C3">
        <w:rPr>
          <w:rFonts w:hint="eastAsia"/>
        </w:rPr>
        <w:t xml:space="preserve">. </w:t>
      </w:r>
      <w:r>
        <w:rPr>
          <w:rFonts w:hint="eastAsia"/>
        </w:rPr>
        <w:t>Appendix</w:t>
      </w:r>
      <w:bookmarkEnd w:id="12"/>
    </w:p>
    <w:p w14:paraId="6D48E87B" w14:textId="77777777" w:rsidR="00CB3B03" w:rsidRPr="00CB3B03" w:rsidRDefault="00CB3B03" w:rsidP="00CB3B03">
      <w:pPr>
        <w:numPr>
          <w:ilvl w:val="0"/>
          <w:numId w:val="7"/>
        </w:numPr>
        <w:tabs>
          <w:tab w:val="num" w:pos="1000"/>
        </w:tabs>
        <w:ind w:hanging="800"/>
        <w:rPr>
          <w:rFonts w:ascii="맑은 고딕" w:eastAsia="맑은 고딕" w:hAnsi="맑은 고딕"/>
          <w:b/>
          <w:bCs/>
          <w:color w:val="000000"/>
          <w:sz w:val="24"/>
        </w:rPr>
      </w:pPr>
      <w:r w:rsidRPr="00CB3B03">
        <w:rPr>
          <w:rFonts w:ascii="맑은 고딕" w:eastAsia="맑은 고딕" w:hAnsi="맑은 고딕" w:hint="eastAsia"/>
          <w:b/>
          <w:bCs/>
          <w:color w:val="000000"/>
          <w:sz w:val="24"/>
        </w:rPr>
        <w:t xml:space="preserve">유사 상장기업 주가 </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E71BCA" w:rsidRPr="00CB3B03" w14:paraId="13A72944" w14:textId="40BF6AEF" w:rsidTr="00E71BCA">
        <w:trPr>
          <w:trHeight w:hRule="exact" w:val="340"/>
        </w:trPr>
        <w:tc>
          <w:tcPr>
            <w:tcW w:w="1587" w:type="dxa"/>
            <w:shd w:val="clear" w:color="auto" w:fill="E4E6E8"/>
            <w:vAlign w:val="center"/>
            <w:hideMark/>
          </w:tcPr>
          <w:p w14:paraId="210BAC53" w14:textId="1329FC5E" w:rsidR="00E71BCA" w:rsidRPr="00CB3B03" w:rsidRDefault="00E71BCA" w:rsidP="00E71BCA">
            <w:pPr>
              <w:jc w:val="center"/>
              <w:rPr>
                <w:rFonts w:ascii="맑은 고딕" w:eastAsia="맑은 고딕" w:hAnsi="맑은 고딕" w:cs="Arial Unicode MS"/>
                <w:b/>
                <w:bCs/>
                <w:sz w:val="18"/>
                <w:szCs w:val="18"/>
                <w:highlight w:val="yellow"/>
              </w:rPr>
            </w:pPr>
            <w:bookmarkStart w:id="13" w:name="유사기업_수정주가표" w:colFirst="0" w:colLast="4"/>
            <w:r>
              <w:rPr>
                <w:rFonts w:ascii="맑은 고딕" w:eastAsia="맑은 고딕" w:hAnsi="맑은 고딕" w:hint="eastAsia"/>
                <w:b/>
                <w:bCs/>
                <w:color w:val="000000"/>
                <w:sz w:val="18"/>
                <w:szCs w:val="18"/>
              </w:rPr>
              <w:t>회사명</w:t>
            </w:r>
          </w:p>
        </w:tc>
        <w:tc>
          <w:tcPr>
            <w:tcW w:w="1587" w:type="dxa"/>
            <w:shd w:val="clear" w:color="auto" w:fill="auto"/>
            <w:vAlign w:val="center"/>
          </w:tcPr>
          <w:p w14:paraId="57DEA685" w14:textId="4CC3631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88" w:type="dxa"/>
            <w:vAlign w:val="center"/>
          </w:tcPr>
          <w:p w14:paraId="30C73222" w14:textId="7EBE15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88" w:type="dxa"/>
            <w:vAlign w:val="center"/>
          </w:tcPr>
          <w:p w14:paraId="5407B8FD" w14:textId="5D4C5B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88" w:type="dxa"/>
            <w:vAlign w:val="center"/>
          </w:tcPr>
          <w:p w14:paraId="0A762014" w14:textId="556B4C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E71BCA" w:rsidRPr="00CB3B03" w14:paraId="2DD3D868" w14:textId="77777777" w:rsidTr="00E71BCA">
        <w:trPr>
          <w:trHeight w:hRule="exact" w:val="340"/>
        </w:trPr>
        <w:tc>
          <w:tcPr>
            <w:tcW w:w="1587" w:type="dxa"/>
            <w:shd w:val="clear" w:color="auto" w:fill="E4E6E8"/>
            <w:vAlign w:val="center"/>
          </w:tcPr>
          <w:p w14:paraId="067F9644" w14:textId="0A012F2F" w:rsidR="00E71BCA" w:rsidRDefault="00E71BCA" w:rsidP="00E71BC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적용주가</w:t>
            </w:r>
          </w:p>
        </w:tc>
        <w:tc>
          <w:tcPr>
            <w:tcW w:w="1587" w:type="dxa"/>
            <w:shd w:val="clear" w:color="auto" w:fill="auto"/>
            <w:vAlign w:val="center"/>
          </w:tcPr>
          <w:p w14:paraId="67B46F24" w14:textId="6A7BD0E0"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6,244</w:t>
            </w:r>
          </w:p>
        </w:tc>
        <w:tc>
          <w:tcPr>
            <w:tcW w:w="1588" w:type="dxa"/>
            <w:vAlign w:val="center"/>
          </w:tcPr>
          <w:p w14:paraId="10189A03" w14:textId="2B09010F"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1,617</w:t>
            </w:r>
          </w:p>
        </w:tc>
        <w:tc>
          <w:tcPr>
            <w:tcW w:w="1588" w:type="dxa"/>
            <w:vAlign w:val="center"/>
          </w:tcPr>
          <w:p w14:paraId="1AD92814" w14:textId="137A7491"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19,661</w:t>
            </w:r>
          </w:p>
        </w:tc>
        <w:tc>
          <w:tcPr>
            <w:tcW w:w="1588" w:type="dxa"/>
            <w:vAlign w:val="center"/>
          </w:tcPr>
          <w:p w14:paraId="058A8318" w14:textId="5BD6A987"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23,712</w:t>
            </w:r>
          </w:p>
        </w:tc>
      </w:tr>
      <w:tr w:rsidR="00E71BCA" w:rsidRPr="00CB3B03" w14:paraId="3F853ABB" w14:textId="77777777" w:rsidTr="00E71BCA">
        <w:trPr>
          <w:trHeight w:hRule="exact" w:val="340"/>
        </w:trPr>
        <w:tc>
          <w:tcPr>
            <w:tcW w:w="1587" w:type="dxa"/>
            <w:shd w:val="clear" w:color="auto" w:fill="E4E6E8"/>
            <w:vAlign w:val="center"/>
          </w:tcPr>
          <w:p w14:paraId="00C1A9A5" w14:textId="55328B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2024-12-30</w:t>
            </w:r>
          </w:p>
        </w:tc>
        <w:tc>
          <w:tcPr>
            <w:tcW w:w="1587" w:type="dxa"/>
            <w:shd w:val="clear" w:color="auto" w:fill="auto"/>
            <w:vAlign w:val="center"/>
          </w:tcPr>
          <w:p w14:paraId="2095C036" w14:textId="0F1E266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6,240</w:t>
            </w:r>
          </w:p>
        </w:tc>
        <w:tc>
          <w:tcPr>
            <w:tcW w:w="1588" w:type="dxa"/>
            <w:vAlign w:val="center"/>
          </w:tcPr>
          <w:p w14:paraId="2BFBA3F9" w14:textId="12B34D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1,490</w:t>
            </w:r>
          </w:p>
        </w:tc>
        <w:tc>
          <w:tcPr>
            <w:tcW w:w="1588" w:type="dxa"/>
            <w:vAlign w:val="center"/>
          </w:tcPr>
          <w:p w14:paraId="6FCE49F4" w14:textId="03B5CC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23,250</w:t>
            </w:r>
          </w:p>
        </w:tc>
        <w:tc>
          <w:tcPr>
            <w:tcW w:w="1588" w:type="dxa"/>
            <w:vAlign w:val="center"/>
          </w:tcPr>
          <w:p w14:paraId="61BA34B7" w14:textId="707971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28,750</w:t>
            </w:r>
          </w:p>
        </w:tc>
      </w:tr>
      <w:tr w:rsidR="00E71BCA" w:rsidRPr="00CB3B03" w14:paraId="7B8CE310" w14:textId="77777777" w:rsidTr="00E71BCA">
        <w:trPr>
          <w:trHeight w:hRule="exact" w:val="340"/>
        </w:trPr>
        <w:tc>
          <w:tcPr>
            <w:tcW w:w="1587" w:type="dxa"/>
            <w:shd w:val="clear" w:color="auto" w:fill="E4E6E8"/>
            <w:vAlign w:val="center"/>
          </w:tcPr>
          <w:p w14:paraId="2954E24B" w14:textId="7E142E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2024-12-27</w:t>
            </w:r>
          </w:p>
        </w:tc>
        <w:tc>
          <w:tcPr>
            <w:tcW w:w="1587" w:type="dxa"/>
            <w:shd w:val="clear" w:color="auto" w:fill="auto"/>
            <w:vAlign w:val="center"/>
          </w:tcPr>
          <w:p w14:paraId="387A27B8" w14:textId="673EF3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41529AD4" w14:textId="751787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190AA0D1" w14:textId="22C257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c>
          <w:tcPr>
            <w:tcW w:w="1588" w:type="dxa"/>
            <w:vAlign w:val="center"/>
          </w:tcPr>
          <w:p w14:paraId="670D1288" w14:textId="14AF75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28,950</w:t>
            </w:r>
          </w:p>
        </w:tc>
      </w:tr>
      <w:tr w:rsidR="00E71BCA" w:rsidRPr="00CB3B03" w14:paraId="48D9C835" w14:textId="77777777" w:rsidTr="00E71BCA">
        <w:trPr>
          <w:trHeight w:hRule="exact" w:val="340"/>
        </w:trPr>
        <w:tc>
          <w:tcPr>
            <w:tcW w:w="1587" w:type="dxa"/>
            <w:shd w:val="clear" w:color="auto" w:fill="E4E6E8"/>
            <w:vAlign w:val="center"/>
          </w:tcPr>
          <w:p w14:paraId="5639A3F8" w14:textId="2A48AA8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2024-12-26</w:t>
            </w:r>
          </w:p>
        </w:tc>
        <w:tc>
          <w:tcPr>
            <w:tcW w:w="1587" w:type="dxa"/>
            <w:shd w:val="clear" w:color="auto" w:fill="auto"/>
            <w:vAlign w:val="center"/>
          </w:tcPr>
          <w:p w14:paraId="7C543C94" w14:textId="40C396D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46A4F1A7" w14:textId="2A7EE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1,481</w:t>
            </w:r>
          </w:p>
        </w:tc>
        <w:tc>
          <w:tcPr>
            <w:tcW w:w="1588" w:type="dxa"/>
            <w:vAlign w:val="center"/>
          </w:tcPr>
          <w:p w14:paraId="40D75F1F" w14:textId="60C1D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21,500</w:t>
            </w:r>
          </w:p>
        </w:tc>
        <w:tc>
          <w:tcPr>
            <w:tcW w:w="1588" w:type="dxa"/>
            <w:vAlign w:val="center"/>
          </w:tcPr>
          <w:p w14:paraId="540116F0" w14:textId="07DCA5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28,200</w:t>
            </w:r>
          </w:p>
        </w:tc>
      </w:tr>
      <w:tr w:rsidR="00E71BCA" w:rsidRPr="00CB3B03" w14:paraId="3775E50D" w14:textId="77777777" w:rsidTr="00E71BCA">
        <w:trPr>
          <w:trHeight w:hRule="exact" w:val="340"/>
        </w:trPr>
        <w:tc>
          <w:tcPr>
            <w:tcW w:w="1587" w:type="dxa"/>
            <w:shd w:val="clear" w:color="auto" w:fill="E4E6E8"/>
            <w:vAlign w:val="center"/>
          </w:tcPr>
          <w:p w14:paraId="673C5160" w14:textId="36C60A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2024-12-24</w:t>
            </w:r>
          </w:p>
        </w:tc>
        <w:tc>
          <w:tcPr>
            <w:tcW w:w="1587" w:type="dxa"/>
            <w:shd w:val="clear" w:color="auto" w:fill="auto"/>
            <w:vAlign w:val="center"/>
          </w:tcPr>
          <w:p w14:paraId="100AC3A4" w14:textId="669072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6,040</w:t>
            </w:r>
          </w:p>
        </w:tc>
        <w:tc>
          <w:tcPr>
            <w:tcW w:w="1588" w:type="dxa"/>
            <w:vAlign w:val="center"/>
          </w:tcPr>
          <w:p w14:paraId="08003669" w14:textId="4E86B0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1,367</w:t>
            </w:r>
          </w:p>
        </w:tc>
        <w:tc>
          <w:tcPr>
            <w:tcW w:w="1588" w:type="dxa"/>
            <w:vAlign w:val="center"/>
          </w:tcPr>
          <w:p w14:paraId="0B3406BB" w14:textId="201C20F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20,700</w:t>
            </w:r>
          </w:p>
        </w:tc>
        <w:tc>
          <w:tcPr>
            <w:tcW w:w="1588" w:type="dxa"/>
            <w:vAlign w:val="center"/>
          </w:tcPr>
          <w:p w14:paraId="331493C6" w14:textId="72285E9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26,450</w:t>
            </w:r>
          </w:p>
        </w:tc>
      </w:tr>
      <w:tr w:rsidR="00E71BCA" w:rsidRPr="00CB3B03" w14:paraId="06DED17D" w14:textId="77777777" w:rsidTr="00E71BCA">
        <w:trPr>
          <w:trHeight w:hRule="exact" w:val="340"/>
        </w:trPr>
        <w:tc>
          <w:tcPr>
            <w:tcW w:w="1587" w:type="dxa"/>
            <w:shd w:val="clear" w:color="auto" w:fill="E4E6E8"/>
            <w:vAlign w:val="center"/>
          </w:tcPr>
          <w:p w14:paraId="40E1008F" w14:textId="11C1CB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2024-12-23</w:t>
            </w:r>
          </w:p>
        </w:tc>
        <w:tc>
          <w:tcPr>
            <w:tcW w:w="1587" w:type="dxa"/>
            <w:shd w:val="clear" w:color="auto" w:fill="auto"/>
            <w:vAlign w:val="center"/>
          </w:tcPr>
          <w:p w14:paraId="12DF49D0" w14:textId="5296B54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1B1F7E91" w14:textId="7AB4D6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22473787" w14:textId="06A371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c>
          <w:tcPr>
            <w:tcW w:w="1588" w:type="dxa"/>
            <w:vAlign w:val="center"/>
          </w:tcPr>
          <w:p w14:paraId="5FB6E793" w14:textId="474B71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451FF984" w14:textId="77777777" w:rsidTr="00E71BCA">
        <w:trPr>
          <w:trHeight w:hRule="exact" w:val="340"/>
        </w:trPr>
        <w:tc>
          <w:tcPr>
            <w:tcW w:w="1587" w:type="dxa"/>
            <w:shd w:val="clear" w:color="auto" w:fill="E4E6E8"/>
            <w:vAlign w:val="center"/>
          </w:tcPr>
          <w:p w14:paraId="2D176F25" w14:textId="3450FB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2024-12-20</w:t>
            </w:r>
          </w:p>
        </w:tc>
        <w:tc>
          <w:tcPr>
            <w:tcW w:w="1587" w:type="dxa"/>
            <w:shd w:val="clear" w:color="auto" w:fill="auto"/>
            <w:vAlign w:val="center"/>
          </w:tcPr>
          <w:p w14:paraId="770FA3E6" w14:textId="21D8DA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2E0F9702" w14:textId="174E3F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1,343</w:t>
            </w:r>
          </w:p>
        </w:tc>
        <w:tc>
          <w:tcPr>
            <w:tcW w:w="1588" w:type="dxa"/>
            <w:vAlign w:val="center"/>
          </w:tcPr>
          <w:p w14:paraId="2720E34C" w14:textId="2FF107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65F6B8E4" w14:textId="4CBA07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6ED2E64" w14:textId="77777777" w:rsidTr="00E71BCA">
        <w:trPr>
          <w:trHeight w:hRule="exact" w:val="340"/>
        </w:trPr>
        <w:tc>
          <w:tcPr>
            <w:tcW w:w="1587" w:type="dxa"/>
            <w:shd w:val="clear" w:color="auto" w:fill="E4E6E8"/>
            <w:vAlign w:val="center"/>
          </w:tcPr>
          <w:p w14:paraId="748D84A8" w14:textId="17AF5A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2024-12-19</w:t>
            </w:r>
          </w:p>
        </w:tc>
        <w:tc>
          <w:tcPr>
            <w:tcW w:w="1587" w:type="dxa"/>
            <w:shd w:val="clear" w:color="auto" w:fill="auto"/>
            <w:vAlign w:val="center"/>
          </w:tcPr>
          <w:p w14:paraId="74271983" w14:textId="3D2E88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1B0AB9CB" w14:textId="3D2E1D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05865653" w14:textId="2D3162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18,670</w:t>
            </w:r>
          </w:p>
        </w:tc>
        <w:tc>
          <w:tcPr>
            <w:tcW w:w="1588" w:type="dxa"/>
            <w:vAlign w:val="center"/>
          </w:tcPr>
          <w:p w14:paraId="5BB55791" w14:textId="5AA90A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2D23AD64" w14:textId="77777777" w:rsidTr="00E71BCA">
        <w:trPr>
          <w:trHeight w:hRule="exact" w:val="340"/>
        </w:trPr>
        <w:tc>
          <w:tcPr>
            <w:tcW w:w="1587" w:type="dxa"/>
            <w:shd w:val="clear" w:color="auto" w:fill="E4E6E8"/>
            <w:vAlign w:val="center"/>
          </w:tcPr>
          <w:p w14:paraId="64198E90" w14:textId="2217CA6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2024-12-18</w:t>
            </w:r>
          </w:p>
        </w:tc>
        <w:tc>
          <w:tcPr>
            <w:tcW w:w="1587" w:type="dxa"/>
            <w:shd w:val="clear" w:color="auto" w:fill="auto"/>
            <w:vAlign w:val="center"/>
          </w:tcPr>
          <w:p w14:paraId="437F1B28" w14:textId="05BBBA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7E419622" w14:textId="0DF7B3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1,418</w:t>
            </w:r>
          </w:p>
        </w:tc>
        <w:tc>
          <w:tcPr>
            <w:tcW w:w="1588" w:type="dxa"/>
            <w:vAlign w:val="center"/>
          </w:tcPr>
          <w:p w14:paraId="352996EE" w14:textId="72B8F8A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19,470</w:t>
            </w:r>
          </w:p>
        </w:tc>
        <w:tc>
          <w:tcPr>
            <w:tcW w:w="1588" w:type="dxa"/>
            <w:vAlign w:val="center"/>
          </w:tcPr>
          <w:p w14:paraId="08F4A9D3" w14:textId="3D2879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43CA9C8E" w14:textId="77777777" w:rsidTr="00E71BCA">
        <w:trPr>
          <w:trHeight w:hRule="exact" w:val="340"/>
        </w:trPr>
        <w:tc>
          <w:tcPr>
            <w:tcW w:w="1587" w:type="dxa"/>
            <w:shd w:val="clear" w:color="auto" w:fill="E4E6E8"/>
            <w:vAlign w:val="center"/>
          </w:tcPr>
          <w:p w14:paraId="4CBF8F79" w14:textId="54B7274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2024-12-17</w:t>
            </w:r>
          </w:p>
        </w:tc>
        <w:tc>
          <w:tcPr>
            <w:tcW w:w="1587" w:type="dxa"/>
            <w:shd w:val="clear" w:color="auto" w:fill="auto"/>
            <w:vAlign w:val="center"/>
          </w:tcPr>
          <w:p w14:paraId="6BEFECFF" w14:textId="1169C7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6E63DCE2" w14:textId="220AC5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1,421</w:t>
            </w:r>
          </w:p>
        </w:tc>
        <w:tc>
          <w:tcPr>
            <w:tcW w:w="1588" w:type="dxa"/>
            <w:vAlign w:val="center"/>
          </w:tcPr>
          <w:p w14:paraId="081DB9D3" w14:textId="124DED1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19,660</w:t>
            </w:r>
          </w:p>
        </w:tc>
        <w:tc>
          <w:tcPr>
            <w:tcW w:w="1588" w:type="dxa"/>
            <w:vAlign w:val="center"/>
          </w:tcPr>
          <w:p w14:paraId="6545DA0A" w14:textId="528C64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2942A592" w14:textId="77777777" w:rsidTr="00E71BCA">
        <w:trPr>
          <w:trHeight w:hRule="exact" w:val="340"/>
        </w:trPr>
        <w:tc>
          <w:tcPr>
            <w:tcW w:w="1587" w:type="dxa"/>
            <w:shd w:val="clear" w:color="auto" w:fill="E4E6E8"/>
            <w:vAlign w:val="center"/>
          </w:tcPr>
          <w:p w14:paraId="505461B0" w14:textId="6EFDBB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2024-12-16</w:t>
            </w:r>
          </w:p>
        </w:tc>
        <w:tc>
          <w:tcPr>
            <w:tcW w:w="1587" w:type="dxa"/>
            <w:shd w:val="clear" w:color="auto" w:fill="auto"/>
            <w:vAlign w:val="center"/>
          </w:tcPr>
          <w:p w14:paraId="50348DA1" w14:textId="1714A1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6,200</w:t>
            </w:r>
          </w:p>
        </w:tc>
        <w:tc>
          <w:tcPr>
            <w:tcW w:w="1588" w:type="dxa"/>
            <w:vAlign w:val="center"/>
          </w:tcPr>
          <w:p w14:paraId="0B2A3A86" w14:textId="0D848F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1,470</w:t>
            </w:r>
          </w:p>
        </w:tc>
        <w:tc>
          <w:tcPr>
            <w:tcW w:w="1588" w:type="dxa"/>
            <w:vAlign w:val="center"/>
          </w:tcPr>
          <w:p w14:paraId="6E13E2C5" w14:textId="317D5AF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00F3EFC9" w14:textId="3116E6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22,550</w:t>
            </w:r>
          </w:p>
        </w:tc>
      </w:tr>
      <w:tr w:rsidR="00E71BCA" w:rsidRPr="00CB3B03" w14:paraId="1BAB28B9" w14:textId="77777777" w:rsidTr="00E71BCA">
        <w:trPr>
          <w:trHeight w:hRule="exact" w:val="340"/>
        </w:trPr>
        <w:tc>
          <w:tcPr>
            <w:tcW w:w="1587" w:type="dxa"/>
            <w:shd w:val="clear" w:color="auto" w:fill="E4E6E8"/>
            <w:vAlign w:val="center"/>
          </w:tcPr>
          <w:p w14:paraId="7CD6AAAD" w14:textId="5696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2024-12-13</w:t>
            </w:r>
          </w:p>
        </w:tc>
        <w:tc>
          <w:tcPr>
            <w:tcW w:w="1587" w:type="dxa"/>
            <w:shd w:val="clear" w:color="auto" w:fill="auto"/>
            <w:vAlign w:val="center"/>
          </w:tcPr>
          <w:p w14:paraId="525EB5FB" w14:textId="71BBE72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16783B79" w14:textId="50A050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1,417</w:t>
            </w:r>
          </w:p>
        </w:tc>
        <w:tc>
          <w:tcPr>
            <w:tcW w:w="1588" w:type="dxa"/>
            <w:vAlign w:val="center"/>
          </w:tcPr>
          <w:p w14:paraId="1D8E49E8" w14:textId="312A5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19,260</w:t>
            </w:r>
          </w:p>
        </w:tc>
        <w:tc>
          <w:tcPr>
            <w:tcW w:w="1588" w:type="dxa"/>
            <w:vAlign w:val="center"/>
          </w:tcPr>
          <w:p w14:paraId="3EF36D0C" w14:textId="3FA97A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r>
      <w:tr w:rsidR="00E71BCA" w:rsidRPr="00CB3B03" w14:paraId="459E74A9" w14:textId="77777777" w:rsidTr="00E71BCA">
        <w:trPr>
          <w:trHeight w:hRule="exact" w:val="340"/>
        </w:trPr>
        <w:tc>
          <w:tcPr>
            <w:tcW w:w="1587" w:type="dxa"/>
            <w:shd w:val="clear" w:color="auto" w:fill="E4E6E8"/>
            <w:vAlign w:val="center"/>
          </w:tcPr>
          <w:p w14:paraId="10460000" w14:textId="63C3510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2024-12-12</w:t>
            </w:r>
          </w:p>
        </w:tc>
        <w:tc>
          <w:tcPr>
            <w:tcW w:w="1587" w:type="dxa"/>
            <w:shd w:val="clear" w:color="auto" w:fill="auto"/>
            <w:vAlign w:val="center"/>
          </w:tcPr>
          <w:p w14:paraId="687ABBB7" w14:textId="57091F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6,010</w:t>
            </w:r>
          </w:p>
        </w:tc>
        <w:tc>
          <w:tcPr>
            <w:tcW w:w="1588" w:type="dxa"/>
            <w:vAlign w:val="center"/>
          </w:tcPr>
          <w:p w14:paraId="478052C4" w14:textId="141827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1,428</w:t>
            </w:r>
          </w:p>
        </w:tc>
        <w:tc>
          <w:tcPr>
            <w:tcW w:w="1588" w:type="dxa"/>
            <w:vAlign w:val="center"/>
          </w:tcPr>
          <w:p w14:paraId="20F409A3" w14:textId="7DAA2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18,940</w:t>
            </w:r>
          </w:p>
        </w:tc>
        <w:tc>
          <w:tcPr>
            <w:tcW w:w="1588" w:type="dxa"/>
            <w:vAlign w:val="center"/>
          </w:tcPr>
          <w:p w14:paraId="401375E4" w14:textId="04C465D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1F5FBBB" w14:textId="77777777" w:rsidTr="00E71BCA">
        <w:trPr>
          <w:trHeight w:hRule="exact" w:val="340"/>
        </w:trPr>
        <w:tc>
          <w:tcPr>
            <w:tcW w:w="1587" w:type="dxa"/>
            <w:shd w:val="clear" w:color="auto" w:fill="E4E6E8"/>
            <w:vAlign w:val="center"/>
          </w:tcPr>
          <w:p w14:paraId="320F2280" w14:textId="7D84AD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2024-12-11</w:t>
            </w:r>
          </w:p>
        </w:tc>
        <w:tc>
          <w:tcPr>
            <w:tcW w:w="1587" w:type="dxa"/>
            <w:shd w:val="clear" w:color="auto" w:fill="auto"/>
            <w:vAlign w:val="center"/>
          </w:tcPr>
          <w:p w14:paraId="09AB4891" w14:textId="660B3A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0B0BA1C5" w14:textId="57C79C3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1,407</w:t>
            </w:r>
          </w:p>
        </w:tc>
        <w:tc>
          <w:tcPr>
            <w:tcW w:w="1588" w:type="dxa"/>
            <w:vAlign w:val="center"/>
          </w:tcPr>
          <w:p w14:paraId="5849B3CB" w14:textId="1FC0F5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19,110</w:t>
            </w:r>
          </w:p>
        </w:tc>
        <w:tc>
          <w:tcPr>
            <w:tcW w:w="1588" w:type="dxa"/>
            <w:vAlign w:val="center"/>
          </w:tcPr>
          <w:p w14:paraId="300F31CB" w14:textId="48A26AB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21,400</w:t>
            </w:r>
          </w:p>
        </w:tc>
      </w:tr>
      <w:tr w:rsidR="00E71BCA" w:rsidRPr="00CB3B03" w14:paraId="662EF829" w14:textId="77777777" w:rsidTr="00E71BCA">
        <w:trPr>
          <w:trHeight w:hRule="exact" w:val="340"/>
        </w:trPr>
        <w:tc>
          <w:tcPr>
            <w:tcW w:w="1587" w:type="dxa"/>
            <w:shd w:val="clear" w:color="auto" w:fill="E4E6E8"/>
            <w:vAlign w:val="center"/>
          </w:tcPr>
          <w:p w14:paraId="64C71D9B" w14:textId="19E43BD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2024-12-10</w:t>
            </w:r>
          </w:p>
        </w:tc>
        <w:tc>
          <w:tcPr>
            <w:tcW w:w="1587" w:type="dxa"/>
            <w:shd w:val="clear" w:color="auto" w:fill="auto"/>
            <w:vAlign w:val="center"/>
          </w:tcPr>
          <w:p w14:paraId="45C7B9FF" w14:textId="63D815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1A373AB0" w14:textId="73CECE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1,359</w:t>
            </w:r>
          </w:p>
        </w:tc>
        <w:tc>
          <w:tcPr>
            <w:tcW w:w="1588" w:type="dxa"/>
            <w:vAlign w:val="center"/>
          </w:tcPr>
          <w:p w14:paraId="53D33D9D" w14:textId="5FCBC9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18,780</w:t>
            </w:r>
          </w:p>
        </w:tc>
        <w:tc>
          <w:tcPr>
            <w:tcW w:w="1588" w:type="dxa"/>
            <w:vAlign w:val="center"/>
          </w:tcPr>
          <w:p w14:paraId="2829C9C9" w14:textId="27EB6E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21,150</w:t>
            </w:r>
          </w:p>
        </w:tc>
      </w:tr>
      <w:tr w:rsidR="00E71BCA" w:rsidRPr="00CB3B03" w14:paraId="1D7A8E4D" w14:textId="77777777" w:rsidTr="00E71BCA">
        <w:trPr>
          <w:trHeight w:hRule="exact" w:val="340"/>
        </w:trPr>
        <w:tc>
          <w:tcPr>
            <w:tcW w:w="1587" w:type="dxa"/>
            <w:shd w:val="clear" w:color="auto" w:fill="E4E6E8"/>
            <w:vAlign w:val="center"/>
          </w:tcPr>
          <w:p w14:paraId="32F33C6C" w14:textId="0E0877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2024-12-09</w:t>
            </w:r>
          </w:p>
        </w:tc>
        <w:tc>
          <w:tcPr>
            <w:tcW w:w="1587" w:type="dxa"/>
            <w:shd w:val="clear" w:color="auto" w:fill="auto"/>
            <w:vAlign w:val="center"/>
          </w:tcPr>
          <w:p w14:paraId="3861DAEB" w14:textId="75D240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5,330</w:t>
            </w:r>
          </w:p>
        </w:tc>
        <w:tc>
          <w:tcPr>
            <w:tcW w:w="1588" w:type="dxa"/>
            <w:vAlign w:val="center"/>
          </w:tcPr>
          <w:p w14:paraId="1D18417D" w14:textId="1E02B3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1,281</w:t>
            </w:r>
          </w:p>
        </w:tc>
        <w:tc>
          <w:tcPr>
            <w:tcW w:w="1588" w:type="dxa"/>
            <w:vAlign w:val="center"/>
          </w:tcPr>
          <w:p w14:paraId="46952343" w14:textId="68ADB0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18,090</w:t>
            </w:r>
          </w:p>
        </w:tc>
        <w:tc>
          <w:tcPr>
            <w:tcW w:w="1588" w:type="dxa"/>
            <w:vAlign w:val="center"/>
          </w:tcPr>
          <w:p w14:paraId="7DCF86FD" w14:textId="6A5C37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20,050</w:t>
            </w:r>
          </w:p>
        </w:tc>
      </w:tr>
      <w:tr w:rsidR="00E71BCA" w:rsidRPr="00CB3B03" w14:paraId="03F4E2FE" w14:textId="77777777" w:rsidTr="00E71BCA">
        <w:trPr>
          <w:trHeight w:hRule="exact" w:val="340"/>
        </w:trPr>
        <w:tc>
          <w:tcPr>
            <w:tcW w:w="1587" w:type="dxa"/>
            <w:shd w:val="clear" w:color="auto" w:fill="E4E6E8"/>
            <w:vAlign w:val="center"/>
          </w:tcPr>
          <w:p w14:paraId="58EE4C1B" w14:textId="6EDBF7E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2024-12-06</w:t>
            </w:r>
          </w:p>
        </w:tc>
        <w:tc>
          <w:tcPr>
            <w:tcW w:w="1587" w:type="dxa"/>
            <w:shd w:val="clear" w:color="auto" w:fill="auto"/>
            <w:vAlign w:val="center"/>
          </w:tcPr>
          <w:p w14:paraId="48EA956E" w14:textId="07C1B4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5,740</w:t>
            </w:r>
          </w:p>
        </w:tc>
        <w:tc>
          <w:tcPr>
            <w:tcW w:w="1588" w:type="dxa"/>
            <w:vAlign w:val="center"/>
          </w:tcPr>
          <w:p w14:paraId="6A736CD5" w14:textId="2D3C47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1,371</w:t>
            </w:r>
          </w:p>
        </w:tc>
        <w:tc>
          <w:tcPr>
            <w:tcW w:w="1588" w:type="dxa"/>
            <w:vAlign w:val="center"/>
          </w:tcPr>
          <w:p w14:paraId="69231958" w14:textId="7C9B7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6F900AA2" w14:textId="73D284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AF4165B" w14:textId="77777777" w:rsidTr="00E71BCA">
        <w:trPr>
          <w:trHeight w:hRule="exact" w:val="340"/>
        </w:trPr>
        <w:tc>
          <w:tcPr>
            <w:tcW w:w="1587" w:type="dxa"/>
            <w:shd w:val="clear" w:color="auto" w:fill="E4E6E8"/>
            <w:vAlign w:val="center"/>
          </w:tcPr>
          <w:p w14:paraId="64B4D14F" w14:textId="6E23EB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2024-12-05</w:t>
            </w:r>
          </w:p>
        </w:tc>
        <w:tc>
          <w:tcPr>
            <w:tcW w:w="1587" w:type="dxa"/>
            <w:shd w:val="clear" w:color="auto" w:fill="auto"/>
            <w:vAlign w:val="center"/>
          </w:tcPr>
          <w:p w14:paraId="07CEB5E5" w14:textId="73006F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2024BEC7" w14:textId="72AFA3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3CB78EB1" w14:textId="570FF9C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20,450</w:t>
            </w:r>
          </w:p>
        </w:tc>
        <w:tc>
          <w:tcPr>
            <w:tcW w:w="1588" w:type="dxa"/>
            <w:vAlign w:val="center"/>
          </w:tcPr>
          <w:p w14:paraId="71D6DD48" w14:textId="1AEE1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r>
      <w:tr w:rsidR="00E71BCA" w:rsidRPr="00CB3B03" w14:paraId="44E96554" w14:textId="77777777" w:rsidTr="00E71BCA">
        <w:trPr>
          <w:trHeight w:hRule="exact" w:val="340"/>
        </w:trPr>
        <w:tc>
          <w:tcPr>
            <w:tcW w:w="1587" w:type="dxa"/>
            <w:shd w:val="clear" w:color="auto" w:fill="E4E6E8"/>
            <w:vAlign w:val="center"/>
          </w:tcPr>
          <w:p w14:paraId="610A7CFE" w14:textId="3A85B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2024-12-04</w:t>
            </w:r>
          </w:p>
        </w:tc>
        <w:tc>
          <w:tcPr>
            <w:tcW w:w="1587" w:type="dxa"/>
            <w:shd w:val="clear" w:color="auto" w:fill="auto"/>
            <w:vAlign w:val="center"/>
          </w:tcPr>
          <w:p w14:paraId="6A6A179A" w14:textId="37C4B19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6,170</w:t>
            </w:r>
          </w:p>
        </w:tc>
        <w:tc>
          <w:tcPr>
            <w:tcW w:w="1588" w:type="dxa"/>
            <w:vAlign w:val="center"/>
          </w:tcPr>
          <w:p w14:paraId="03186E67" w14:textId="0FDDED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1,432</w:t>
            </w:r>
          </w:p>
        </w:tc>
        <w:tc>
          <w:tcPr>
            <w:tcW w:w="1588" w:type="dxa"/>
            <w:vAlign w:val="center"/>
          </w:tcPr>
          <w:p w14:paraId="5B5017C5" w14:textId="4FFFA7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c>
          <w:tcPr>
            <w:tcW w:w="1588" w:type="dxa"/>
            <w:vAlign w:val="center"/>
          </w:tcPr>
          <w:p w14:paraId="3FD40C51" w14:textId="1DC01FC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22,150</w:t>
            </w:r>
          </w:p>
        </w:tc>
      </w:tr>
      <w:tr w:rsidR="00E71BCA" w:rsidRPr="00CB3B03" w14:paraId="4F8A5EEC" w14:textId="77777777" w:rsidTr="00E71BCA">
        <w:trPr>
          <w:trHeight w:hRule="exact" w:val="340"/>
        </w:trPr>
        <w:tc>
          <w:tcPr>
            <w:tcW w:w="1587" w:type="dxa"/>
            <w:shd w:val="clear" w:color="auto" w:fill="E4E6E8"/>
            <w:vAlign w:val="center"/>
          </w:tcPr>
          <w:p w14:paraId="41C88CE2" w14:textId="6E8F49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2024-12-03</w:t>
            </w:r>
          </w:p>
        </w:tc>
        <w:tc>
          <w:tcPr>
            <w:tcW w:w="1587" w:type="dxa"/>
            <w:shd w:val="clear" w:color="auto" w:fill="auto"/>
            <w:vAlign w:val="center"/>
          </w:tcPr>
          <w:p w14:paraId="45D184E1" w14:textId="0A0ADA9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11E39038" w14:textId="5D701A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1,551</w:t>
            </w:r>
          </w:p>
        </w:tc>
        <w:tc>
          <w:tcPr>
            <w:tcW w:w="1588" w:type="dxa"/>
            <w:vAlign w:val="center"/>
          </w:tcPr>
          <w:p w14:paraId="62207E12" w14:textId="30A777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21,700</w:t>
            </w:r>
          </w:p>
        </w:tc>
        <w:tc>
          <w:tcPr>
            <w:tcW w:w="1588" w:type="dxa"/>
            <w:vAlign w:val="center"/>
          </w:tcPr>
          <w:p w14:paraId="4D4AF448" w14:textId="23987C7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23,200</w:t>
            </w:r>
          </w:p>
        </w:tc>
      </w:tr>
      <w:tr w:rsidR="00E71BCA" w:rsidRPr="00CB3B03" w14:paraId="1BBC78CC" w14:textId="77777777" w:rsidTr="00E71BCA">
        <w:trPr>
          <w:trHeight w:hRule="exact" w:val="340"/>
        </w:trPr>
        <w:tc>
          <w:tcPr>
            <w:tcW w:w="1587" w:type="dxa"/>
            <w:shd w:val="clear" w:color="auto" w:fill="E4E6E8"/>
            <w:vAlign w:val="center"/>
          </w:tcPr>
          <w:p w14:paraId="0A686BBD" w14:textId="2BECDE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2024-12-02</w:t>
            </w:r>
          </w:p>
        </w:tc>
        <w:tc>
          <w:tcPr>
            <w:tcW w:w="1587" w:type="dxa"/>
            <w:shd w:val="clear" w:color="auto" w:fill="auto"/>
            <w:vAlign w:val="center"/>
          </w:tcPr>
          <w:p w14:paraId="62F9E9A1" w14:textId="391F5C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6,680</w:t>
            </w:r>
          </w:p>
        </w:tc>
        <w:tc>
          <w:tcPr>
            <w:tcW w:w="1588" w:type="dxa"/>
            <w:vAlign w:val="center"/>
          </w:tcPr>
          <w:p w14:paraId="2884B9A1" w14:textId="032358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1,530</w:t>
            </w:r>
          </w:p>
        </w:tc>
        <w:tc>
          <w:tcPr>
            <w:tcW w:w="1588" w:type="dxa"/>
            <w:vAlign w:val="center"/>
          </w:tcPr>
          <w:p w14:paraId="06D21DCC" w14:textId="7E1257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c>
          <w:tcPr>
            <w:tcW w:w="1588" w:type="dxa"/>
            <w:vAlign w:val="center"/>
          </w:tcPr>
          <w:p w14:paraId="051BEF6A" w14:textId="20B4086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24,000</w:t>
            </w:r>
          </w:p>
        </w:tc>
      </w:tr>
      <w:tr w:rsidR="00E71BCA" w:rsidRPr="00CB3B03" w14:paraId="7CB614D9" w14:textId="77777777" w:rsidTr="00E71BCA">
        <w:trPr>
          <w:trHeight w:hRule="exact" w:val="340"/>
        </w:trPr>
        <w:tc>
          <w:tcPr>
            <w:tcW w:w="1587" w:type="dxa"/>
            <w:shd w:val="clear" w:color="auto" w:fill="E4E6E8"/>
            <w:vAlign w:val="center"/>
          </w:tcPr>
          <w:p w14:paraId="2872E1EF" w14:textId="35B3DAE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2024-11-29</w:t>
            </w:r>
          </w:p>
        </w:tc>
        <w:tc>
          <w:tcPr>
            <w:tcW w:w="1587" w:type="dxa"/>
            <w:shd w:val="clear" w:color="auto" w:fill="auto"/>
            <w:vAlign w:val="center"/>
          </w:tcPr>
          <w:p w14:paraId="5A524DA9" w14:textId="4FE15DD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6,780</w:t>
            </w:r>
          </w:p>
        </w:tc>
        <w:tc>
          <w:tcPr>
            <w:tcW w:w="1588" w:type="dxa"/>
            <w:vAlign w:val="center"/>
          </w:tcPr>
          <w:p w14:paraId="227A434F" w14:textId="13DA6C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1,597</w:t>
            </w:r>
          </w:p>
        </w:tc>
        <w:tc>
          <w:tcPr>
            <w:tcW w:w="1588" w:type="dxa"/>
            <w:vAlign w:val="center"/>
          </w:tcPr>
          <w:p w14:paraId="4774EB4A" w14:textId="3D740C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21,800</w:t>
            </w:r>
          </w:p>
        </w:tc>
        <w:tc>
          <w:tcPr>
            <w:tcW w:w="1588" w:type="dxa"/>
            <w:vAlign w:val="center"/>
          </w:tcPr>
          <w:p w14:paraId="438C6972" w14:textId="2821BE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26,350</w:t>
            </w:r>
          </w:p>
        </w:tc>
      </w:tr>
      <w:tr w:rsidR="00E71BCA" w:rsidRPr="00CB3B03" w14:paraId="28886C66" w14:textId="77777777" w:rsidTr="00E71BCA">
        <w:trPr>
          <w:trHeight w:hRule="exact" w:val="340"/>
        </w:trPr>
        <w:tc>
          <w:tcPr>
            <w:tcW w:w="1587" w:type="dxa"/>
            <w:shd w:val="clear" w:color="auto" w:fill="E4E6E8"/>
            <w:vAlign w:val="center"/>
          </w:tcPr>
          <w:p w14:paraId="269FF394" w14:textId="31A8B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2024-11-28</w:t>
            </w:r>
          </w:p>
        </w:tc>
        <w:tc>
          <w:tcPr>
            <w:tcW w:w="1587" w:type="dxa"/>
            <w:shd w:val="clear" w:color="auto" w:fill="auto"/>
            <w:vAlign w:val="center"/>
          </w:tcPr>
          <w:p w14:paraId="615039EC" w14:textId="3125D5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7,090</w:t>
            </w:r>
          </w:p>
        </w:tc>
        <w:tc>
          <w:tcPr>
            <w:tcW w:w="1588" w:type="dxa"/>
            <w:vAlign w:val="center"/>
          </w:tcPr>
          <w:p w14:paraId="5DCB05AC" w14:textId="1377DF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1,630</w:t>
            </w:r>
          </w:p>
        </w:tc>
        <w:tc>
          <w:tcPr>
            <w:tcW w:w="1588" w:type="dxa"/>
            <w:vAlign w:val="center"/>
          </w:tcPr>
          <w:p w14:paraId="50A589C0" w14:textId="78CEB5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c>
          <w:tcPr>
            <w:tcW w:w="1588" w:type="dxa"/>
            <w:vAlign w:val="center"/>
          </w:tcPr>
          <w:p w14:paraId="65FCA665" w14:textId="2D0AE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24,450</w:t>
            </w:r>
          </w:p>
        </w:tc>
      </w:tr>
      <w:tr w:rsidR="00E71BCA" w:rsidRPr="00CB3B03" w14:paraId="4FCB93E1" w14:textId="77777777" w:rsidTr="00E71BCA">
        <w:trPr>
          <w:trHeight w:hRule="exact" w:val="340"/>
        </w:trPr>
        <w:tc>
          <w:tcPr>
            <w:tcW w:w="1587" w:type="dxa"/>
            <w:shd w:val="clear" w:color="auto" w:fill="E4E6E8"/>
            <w:vAlign w:val="center"/>
          </w:tcPr>
          <w:p w14:paraId="14B35AA0" w14:textId="162F4A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2024-11-27</w:t>
            </w:r>
          </w:p>
        </w:tc>
        <w:tc>
          <w:tcPr>
            <w:tcW w:w="1587" w:type="dxa"/>
            <w:shd w:val="clear" w:color="auto" w:fill="auto"/>
            <w:vAlign w:val="center"/>
          </w:tcPr>
          <w:p w14:paraId="3FA8703C" w14:textId="2F5B9DE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7,220</w:t>
            </w:r>
          </w:p>
        </w:tc>
        <w:tc>
          <w:tcPr>
            <w:tcW w:w="1588" w:type="dxa"/>
            <w:vAlign w:val="center"/>
          </w:tcPr>
          <w:p w14:paraId="3BE68BE8" w14:textId="68C66F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1,699</w:t>
            </w:r>
          </w:p>
        </w:tc>
        <w:tc>
          <w:tcPr>
            <w:tcW w:w="1588" w:type="dxa"/>
            <w:vAlign w:val="center"/>
          </w:tcPr>
          <w:p w14:paraId="16922285" w14:textId="1FBB079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22,450</w:t>
            </w:r>
          </w:p>
        </w:tc>
        <w:tc>
          <w:tcPr>
            <w:tcW w:w="1588" w:type="dxa"/>
            <w:vAlign w:val="center"/>
          </w:tcPr>
          <w:p w14:paraId="46FC1557" w14:textId="651F5E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151E5EFF" w14:textId="77777777" w:rsidTr="00E71BCA">
        <w:trPr>
          <w:trHeight w:hRule="exact" w:val="340"/>
        </w:trPr>
        <w:tc>
          <w:tcPr>
            <w:tcW w:w="1587" w:type="dxa"/>
            <w:shd w:val="clear" w:color="auto" w:fill="E4E6E8"/>
            <w:vAlign w:val="center"/>
          </w:tcPr>
          <w:p w14:paraId="4FF50072" w14:textId="7F75B6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2024-11-26</w:t>
            </w:r>
          </w:p>
        </w:tc>
        <w:tc>
          <w:tcPr>
            <w:tcW w:w="1587" w:type="dxa"/>
            <w:shd w:val="clear" w:color="auto" w:fill="auto"/>
            <w:vAlign w:val="center"/>
          </w:tcPr>
          <w:p w14:paraId="051EE9DD" w14:textId="61DC2E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7,130</w:t>
            </w:r>
          </w:p>
        </w:tc>
        <w:tc>
          <w:tcPr>
            <w:tcW w:w="1588" w:type="dxa"/>
            <w:vAlign w:val="center"/>
          </w:tcPr>
          <w:p w14:paraId="0DFE6B9A" w14:textId="56E458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1,638</w:t>
            </w:r>
          </w:p>
        </w:tc>
        <w:tc>
          <w:tcPr>
            <w:tcW w:w="1588" w:type="dxa"/>
            <w:vAlign w:val="center"/>
          </w:tcPr>
          <w:p w14:paraId="74729BC7" w14:textId="111987C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20,950</w:t>
            </w:r>
          </w:p>
        </w:tc>
        <w:tc>
          <w:tcPr>
            <w:tcW w:w="1588" w:type="dxa"/>
            <w:vAlign w:val="center"/>
          </w:tcPr>
          <w:p w14:paraId="043C3733" w14:textId="1B7ACD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F02E87C" w14:textId="77777777" w:rsidTr="00E71BCA">
        <w:trPr>
          <w:trHeight w:hRule="exact" w:val="340"/>
        </w:trPr>
        <w:tc>
          <w:tcPr>
            <w:tcW w:w="1587" w:type="dxa"/>
            <w:shd w:val="clear" w:color="auto" w:fill="E4E6E8"/>
            <w:vAlign w:val="center"/>
          </w:tcPr>
          <w:p w14:paraId="729CC913" w14:textId="513A3DB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2024-11-25</w:t>
            </w:r>
          </w:p>
        </w:tc>
        <w:tc>
          <w:tcPr>
            <w:tcW w:w="1587" w:type="dxa"/>
            <w:shd w:val="clear" w:color="auto" w:fill="auto"/>
            <w:vAlign w:val="center"/>
          </w:tcPr>
          <w:p w14:paraId="03DABFEA" w14:textId="425E2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7A011798" w14:textId="324A9C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1,622</w:t>
            </w:r>
          </w:p>
        </w:tc>
        <w:tc>
          <w:tcPr>
            <w:tcW w:w="1588" w:type="dxa"/>
            <w:vAlign w:val="center"/>
          </w:tcPr>
          <w:p w14:paraId="16F32D23" w14:textId="73723F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20,500</w:t>
            </w:r>
          </w:p>
        </w:tc>
        <w:tc>
          <w:tcPr>
            <w:tcW w:w="1588" w:type="dxa"/>
            <w:vAlign w:val="center"/>
          </w:tcPr>
          <w:p w14:paraId="3F1335C7" w14:textId="00FFEB0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r>
      <w:tr w:rsidR="00E71BCA" w:rsidRPr="00CB3B03" w14:paraId="6827DE5E" w14:textId="77777777" w:rsidTr="00E71BCA">
        <w:trPr>
          <w:trHeight w:hRule="exact" w:val="340"/>
        </w:trPr>
        <w:tc>
          <w:tcPr>
            <w:tcW w:w="1587" w:type="dxa"/>
            <w:shd w:val="clear" w:color="auto" w:fill="E4E6E8"/>
            <w:vAlign w:val="center"/>
          </w:tcPr>
          <w:p w14:paraId="0D9DCB0C" w14:textId="74E8B9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2024-11-22</w:t>
            </w:r>
          </w:p>
        </w:tc>
        <w:tc>
          <w:tcPr>
            <w:tcW w:w="1587" w:type="dxa"/>
            <w:shd w:val="clear" w:color="auto" w:fill="auto"/>
            <w:vAlign w:val="center"/>
          </w:tcPr>
          <w:p w14:paraId="79833158" w14:textId="1F27C99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6,640</w:t>
            </w:r>
          </w:p>
        </w:tc>
        <w:tc>
          <w:tcPr>
            <w:tcW w:w="1588" w:type="dxa"/>
            <w:vAlign w:val="center"/>
          </w:tcPr>
          <w:p w14:paraId="390900B2" w14:textId="546C62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1,564</w:t>
            </w:r>
          </w:p>
        </w:tc>
        <w:tc>
          <w:tcPr>
            <w:tcW w:w="1588" w:type="dxa"/>
            <w:vAlign w:val="center"/>
          </w:tcPr>
          <w:p w14:paraId="296C6CBB" w14:textId="5D120D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2BF81AC6" w14:textId="1894C1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r>
      <w:tr w:rsidR="00E71BCA" w:rsidRPr="00CB3B03" w14:paraId="446B4EA2" w14:textId="77777777" w:rsidTr="00E71BCA">
        <w:trPr>
          <w:trHeight w:hRule="exact" w:val="340"/>
        </w:trPr>
        <w:tc>
          <w:tcPr>
            <w:tcW w:w="1587" w:type="dxa"/>
            <w:shd w:val="clear" w:color="auto" w:fill="E4E6E8"/>
            <w:vAlign w:val="center"/>
          </w:tcPr>
          <w:p w14:paraId="5C8A9E14" w14:textId="1DD206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2024-11-21</w:t>
            </w:r>
          </w:p>
        </w:tc>
        <w:tc>
          <w:tcPr>
            <w:tcW w:w="1587" w:type="dxa"/>
            <w:shd w:val="clear" w:color="auto" w:fill="auto"/>
            <w:vAlign w:val="center"/>
          </w:tcPr>
          <w:p w14:paraId="4CDF4E9D" w14:textId="1D59ED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6,700</w:t>
            </w:r>
          </w:p>
        </w:tc>
        <w:tc>
          <w:tcPr>
            <w:tcW w:w="1588" w:type="dxa"/>
            <w:vAlign w:val="center"/>
          </w:tcPr>
          <w:p w14:paraId="2DD7C5B6" w14:textId="1DF3B4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1,589</w:t>
            </w:r>
          </w:p>
        </w:tc>
        <w:tc>
          <w:tcPr>
            <w:tcW w:w="1588" w:type="dxa"/>
            <w:vAlign w:val="center"/>
          </w:tcPr>
          <w:p w14:paraId="49C8A771" w14:textId="2967D5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19,420</w:t>
            </w:r>
          </w:p>
        </w:tc>
        <w:tc>
          <w:tcPr>
            <w:tcW w:w="1588" w:type="dxa"/>
            <w:vAlign w:val="center"/>
          </w:tcPr>
          <w:p w14:paraId="09E8D620" w14:textId="0F660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19,780</w:t>
            </w:r>
          </w:p>
        </w:tc>
      </w:tr>
      <w:tr w:rsidR="00E71BCA" w:rsidRPr="00CB3B03" w14:paraId="24571DCC" w14:textId="77777777" w:rsidTr="00E71BCA">
        <w:trPr>
          <w:trHeight w:hRule="exact" w:val="340"/>
        </w:trPr>
        <w:tc>
          <w:tcPr>
            <w:tcW w:w="1587" w:type="dxa"/>
            <w:shd w:val="clear" w:color="auto" w:fill="E4E6E8"/>
            <w:vAlign w:val="center"/>
          </w:tcPr>
          <w:p w14:paraId="61EB468B" w14:textId="59219C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2024-11-20</w:t>
            </w:r>
          </w:p>
        </w:tc>
        <w:tc>
          <w:tcPr>
            <w:tcW w:w="1587" w:type="dxa"/>
            <w:shd w:val="clear" w:color="auto" w:fill="auto"/>
            <w:vAlign w:val="center"/>
          </w:tcPr>
          <w:p w14:paraId="19FE2E9F" w14:textId="797AFE2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6,990</w:t>
            </w:r>
          </w:p>
        </w:tc>
        <w:tc>
          <w:tcPr>
            <w:tcW w:w="1588" w:type="dxa"/>
            <w:vAlign w:val="center"/>
          </w:tcPr>
          <w:p w14:paraId="474F415C" w14:textId="7E740D7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1,547</w:t>
            </w:r>
          </w:p>
        </w:tc>
        <w:tc>
          <w:tcPr>
            <w:tcW w:w="1588" w:type="dxa"/>
            <w:vAlign w:val="center"/>
          </w:tcPr>
          <w:p w14:paraId="468B37B8" w14:textId="45360B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19,710</w:t>
            </w:r>
          </w:p>
        </w:tc>
        <w:tc>
          <w:tcPr>
            <w:tcW w:w="1588" w:type="dxa"/>
            <w:vAlign w:val="center"/>
          </w:tcPr>
          <w:p w14:paraId="2D3D50F2" w14:textId="455AF2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19,240</w:t>
            </w:r>
          </w:p>
        </w:tc>
      </w:tr>
      <w:tr w:rsidR="00E71BCA" w:rsidRPr="00CB3B03" w14:paraId="11AA9C9F" w14:textId="77777777" w:rsidTr="00E71BCA">
        <w:trPr>
          <w:trHeight w:hRule="exact" w:val="340"/>
        </w:trPr>
        <w:tc>
          <w:tcPr>
            <w:tcW w:w="1587" w:type="dxa"/>
            <w:shd w:val="clear" w:color="auto" w:fill="E4E6E8"/>
            <w:vAlign w:val="center"/>
          </w:tcPr>
          <w:p w14:paraId="3D1ED255" w14:textId="4D1A52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2024-11-19</w:t>
            </w:r>
          </w:p>
        </w:tc>
        <w:tc>
          <w:tcPr>
            <w:tcW w:w="1587" w:type="dxa"/>
            <w:shd w:val="clear" w:color="auto" w:fill="auto"/>
            <w:vAlign w:val="center"/>
          </w:tcPr>
          <w:p w14:paraId="6277DBB2" w14:textId="05E517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6,880</w:t>
            </w:r>
          </w:p>
        </w:tc>
        <w:tc>
          <w:tcPr>
            <w:tcW w:w="1588" w:type="dxa"/>
            <w:vAlign w:val="center"/>
          </w:tcPr>
          <w:p w14:paraId="2B342D2F" w14:textId="40C225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1,617</w:t>
            </w:r>
          </w:p>
        </w:tc>
        <w:tc>
          <w:tcPr>
            <w:tcW w:w="1588" w:type="dxa"/>
            <w:vAlign w:val="center"/>
          </w:tcPr>
          <w:p w14:paraId="0BB61EAC" w14:textId="731C97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20,250</w:t>
            </w:r>
          </w:p>
        </w:tc>
        <w:tc>
          <w:tcPr>
            <w:tcW w:w="1588" w:type="dxa"/>
            <w:vAlign w:val="center"/>
          </w:tcPr>
          <w:p w14:paraId="36846F32" w14:textId="2AE3E5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r>
      <w:tr w:rsidR="00E71BCA" w:rsidRPr="00CB3B03" w14:paraId="5573D240" w14:textId="77777777" w:rsidTr="00E71BCA">
        <w:trPr>
          <w:trHeight w:hRule="exact" w:val="340"/>
        </w:trPr>
        <w:tc>
          <w:tcPr>
            <w:tcW w:w="1587" w:type="dxa"/>
            <w:shd w:val="clear" w:color="auto" w:fill="E4E6E8"/>
            <w:vAlign w:val="center"/>
          </w:tcPr>
          <w:p w14:paraId="59472FDD" w14:textId="03E1378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2024-11-18</w:t>
            </w:r>
          </w:p>
        </w:tc>
        <w:tc>
          <w:tcPr>
            <w:tcW w:w="1587" w:type="dxa"/>
            <w:shd w:val="clear" w:color="auto" w:fill="auto"/>
            <w:vAlign w:val="center"/>
          </w:tcPr>
          <w:p w14:paraId="1B0422A7" w14:textId="721D285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6,430</w:t>
            </w:r>
          </w:p>
        </w:tc>
        <w:tc>
          <w:tcPr>
            <w:tcW w:w="1588" w:type="dxa"/>
            <w:vAlign w:val="center"/>
          </w:tcPr>
          <w:p w14:paraId="08B233B1" w14:textId="63A15EB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1,504</w:t>
            </w:r>
          </w:p>
        </w:tc>
        <w:tc>
          <w:tcPr>
            <w:tcW w:w="1588" w:type="dxa"/>
            <w:vAlign w:val="center"/>
          </w:tcPr>
          <w:p w14:paraId="3775CAAB" w14:textId="40BB1C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17,200</w:t>
            </w:r>
          </w:p>
        </w:tc>
        <w:tc>
          <w:tcPr>
            <w:tcW w:w="1588" w:type="dxa"/>
            <w:vAlign w:val="center"/>
          </w:tcPr>
          <w:p w14:paraId="64636DB0" w14:textId="6533A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19,600</w:t>
            </w:r>
          </w:p>
        </w:tc>
      </w:tr>
      <w:tr w:rsidR="00E71BCA" w:rsidRPr="00CB3B03" w14:paraId="29ACC3AA" w14:textId="77777777" w:rsidTr="00E71BCA">
        <w:trPr>
          <w:trHeight w:hRule="exact" w:val="340"/>
        </w:trPr>
        <w:tc>
          <w:tcPr>
            <w:tcW w:w="1587" w:type="dxa"/>
            <w:shd w:val="clear" w:color="auto" w:fill="E4E6E8"/>
            <w:vAlign w:val="center"/>
          </w:tcPr>
          <w:p w14:paraId="4F8E2645" w14:textId="08D48C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2024-11-15</w:t>
            </w:r>
          </w:p>
        </w:tc>
        <w:tc>
          <w:tcPr>
            <w:tcW w:w="1587" w:type="dxa"/>
            <w:shd w:val="clear" w:color="auto" w:fill="auto"/>
            <w:vAlign w:val="center"/>
          </w:tcPr>
          <w:p w14:paraId="1B5EF2FF" w14:textId="5D1530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6,470</w:t>
            </w:r>
          </w:p>
        </w:tc>
        <w:tc>
          <w:tcPr>
            <w:tcW w:w="1588" w:type="dxa"/>
            <w:vAlign w:val="center"/>
          </w:tcPr>
          <w:p w14:paraId="249CD085" w14:textId="10E88E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1,520</w:t>
            </w:r>
          </w:p>
        </w:tc>
        <w:tc>
          <w:tcPr>
            <w:tcW w:w="1588" w:type="dxa"/>
            <w:vAlign w:val="center"/>
          </w:tcPr>
          <w:p w14:paraId="2EF8346A" w14:textId="44BBCF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17,130</w:t>
            </w:r>
          </w:p>
        </w:tc>
        <w:tc>
          <w:tcPr>
            <w:tcW w:w="1588" w:type="dxa"/>
            <w:vAlign w:val="center"/>
          </w:tcPr>
          <w:p w14:paraId="248BFE70" w14:textId="740216F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18,880</w:t>
            </w:r>
          </w:p>
        </w:tc>
      </w:tr>
      <w:tr w:rsidR="00E71BCA" w:rsidRPr="00CB3B03" w14:paraId="5B25E29A" w14:textId="77777777" w:rsidTr="00E71BCA">
        <w:trPr>
          <w:trHeight w:hRule="exact" w:val="340"/>
        </w:trPr>
        <w:tc>
          <w:tcPr>
            <w:tcW w:w="1587" w:type="dxa"/>
            <w:shd w:val="clear" w:color="auto" w:fill="E4E6E8"/>
            <w:vAlign w:val="center"/>
          </w:tcPr>
          <w:p w14:paraId="63DB2B58" w14:textId="0F389A6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2024-11-14</w:t>
            </w:r>
          </w:p>
        </w:tc>
        <w:tc>
          <w:tcPr>
            <w:tcW w:w="1587" w:type="dxa"/>
            <w:shd w:val="clear" w:color="auto" w:fill="auto"/>
            <w:vAlign w:val="center"/>
          </w:tcPr>
          <w:p w14:paraId="6A1ABFF5" w14:textId="098898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5,700</w:t>
            </w:r>
          </w:p>
        </w:tc>
        <w:tc>
          <w:tcPr>
            <w:tcW w:w="1588" w:type="dxa"/>
            <w:vAlign w:val="center"/>
          </w:tcPr>
          <w:p w14:paraId="1F4316E9" w14:textId="584E03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1,571</w:t>
            </w:r>
          </w:p>
        </w:tc>
        <w:tc>
          <w:tcPr>
            <w:tcW w:w="1588" w:type="dxa"/>
            <w:vAlign w:val="center"/>
          </w:tcPr>
          <w:p w14:paraId="6BD2BA9D" w14:textId="43F35DA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16,600</w:t>
            </w:r>
          </w:p>
        </w:tc>
        <w:tc>
          <w:tcPr>
            <w:tcW w:w="1588" w:type="dxa"/>
            <w:vAlign w:val="center"/>
          </w:tcPr>
          <w:p w14:paraId="63875DC9" w14:textId="6A5DB0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18,280</w:t>
            </w:r>
          </w:p>
        </w:tc>
      </w:tr>
      <w:tr w:rsidR="00E71BCA" w:rsidRPr="00CB3B03" w14:paraId="49EA780D" w14:textId="77777777" w:rsidTr="00E71BCA">
        <w:trPr>
          <w:trHeight w:hRule="exact" w:val="340"/>
        </w:trPr>
        <w:tc>
          <w:tcPr>
            <w:tcW w:w="1587" w:type="dxa"/>
            <w:shd w:val="clear" w:color="auto" w:fill="E4E6E8"/>
            <w:vAlign w:val="center"/>
          </w:tcPr>
          <w:p w14:paraId="57730E14" w14:textId="273ACC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2024-11-13</w:t>
            </w:r>
          </w:p>
        </w:tc>
        <w:tc>
          <w:tcPr>
            <w:tcW w:w="1587" w:type="dxa"/>
            <w:shd w:val="clear" w:color="auto" w:fill="auto"/>
            <w:vAlign w:val="center"/>
          </w:tcPr>
          <w:p w14:paraId="73EFF0D3" w14:textId="15C868B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56F6CD81" w14:textId="44663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1,539</w:t>
            </w:r>
          </w:p>
        </w:tc>
        <w:tc>
          <w:tcPr>
            <w:tcW w:w="1588" w:type="dxa"/>
            <w:vAlign w:val="center"/>
          </w:tcPr>
          <w:p w14:paraId="5536BBA2" w14:textId="1F92B4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16,900</w:t>
            </w:r>
          </w:p>
        </w:tc>
        <w:tc>
          <w:tcPr>
            <w:tcW w:w="1588" w:type="dxa"/>
            <w:vAlign w:val="center"/>
          </w:tcPr>
          <w:p w14:paraId="5004241E" w14:textId="5A1665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18,500</w:t>
            </w:r>
          </w:p>
        </w:tc>
      </w:tr>
      <w:tr w:rsidR="00E71BCA" w:rsidRPr="00CB3B03" w14:paraId="68188A78" w14:textId="77777777" w:rsidTr="00E71BCA">
        <w:trPr>
          <w:trHeight w:hRule="exact" w:val="340"/>
        </w:trPr>
        <w:tc>
          <w:tcPr>
            <w:tcW w:w="1587" w:type="dxa"/>
            <w:shd w:val="clear" w:color="auto" w:fill="E4E6E8"/>
            <w:vAlign w:val="center"/>
          </w:tcPr>
          <w:p w14:paraId="2B786B4D" w14:textId="283E13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2024-11-12</w:t>
            </w:r>
          </w:p>
        </w:tc>
        <w:tc>
          <w:tcPr>
            <w:tcW w:w="1587" w:type="dxa"/>
            <w:shd w:val="clear" w:color="auto" w:fill="auto"/>
            <w:vAlign w:val="center"/>
          </w:tcPr>
          <w:p w14:paraId="45B92AC2" w14:textId="7077C28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5,100</w:t>
            </w:r>
          </w:p>
        </w:tc>
        <w:tc>
          <w:tcPr>
            <w:tcW w:w="1588" w:type="dxa"/>
            <w:vAlign w:val="center"/>
          </w:tcPr>
          <w:p w14:paraId="6BAA40BF" w14:textId="3D6F509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1,184</w:t>
            </w:r>
          </w:p>
        </w:tc>
        <w:tc>
          <w:tcPr>
            <w:tcW w:w="1588" w:type="dxa"/>
            <w:vAlign w:val="center"/>
          </w:tcPr>
          <w:p w14:paraId="7D82CB48" w14:textId="7272D7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8C77D24" w14:textId="3AC0D5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19,270</w:t>
            </w:r>
          </w:p>
        </w:tc>
      </w:tr>
      <w:tr w:rsidR="00E71BCA" w:rsidRPr="00CB3B03" w14:paraId="39C3D5D6" w14:textId="77777777" w:rsidTr="00E71BCA">
        <w:trPr>
          <w:trHeight w:hRule="exact" w:val="340"/>
        </w:trPr>
        <w:tc>
          <w:tcPr>
            <w:tcW w:w="1587" w:type="dxa"/>
            <w:shd w:val="clear" w:color="auto" w:fill="E4E6E8"/>
            <w:vAlign w:val="center"/>
          </w:tcPr>
          <w:p w14:paraId="108506DF" w14:textId="12D272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2024-11-11</w:t>
            </w:r>
          </w:p>
        </w:tc>
        <w:tc>
          <w:tcPr>
            <w:tcW w:w="1587" w:type="dxa"/>
            <w:shd w:val="clear" w:color="auto" w:fill="auto"/>
            <w:vAlign w:val="center"/>
          </w:tcPr>
          <w:p w14:paraId="5A65545B" w14:textId="2E785B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5,300</w:t>
            </w:r>
          </w:p>
        </w:tc>
        <w:tc>
          <w:tcPr>
            <w:tcW w:w="1588" w:type="dxa"/>
            <w:vAlign w:val="center"/>
          </w:tcPr>
          <w:p w14:paraId="7C61FB80" w14:textId="5A66A1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1,245</w:t>
            </w:r>
          </w:p>
        </w:tc>
        <w:tc>
          <w:tcPr>
            <w:tcW w:w="1588" w:type="dxa"/>
            <w:vAlign w:val="center"/>
          </w:tcPr>
          <w:p w14:paraId="55FA5289" w14:textId="2E418B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17,640</w:t>
            </w:r>
          </w:p>
        </w:tc>
        <w:tc>
          <w:tcPr>
            <w:tcW w:w="1588" w:type="dxa"/>
            <w:vAlign w:val="center"/>
          </w:tcPr>
          <w:p w14:paraId="6CEC213B" w14:textId="23A470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0FC134CC" w14:textId="77777777" w:rsidTr="00E71BCA">
        <w:trPr>
          <w:trHeight w:hRule="exact" w:val="340"/>
        </w:trPr>
        <w:tc>
          <w:tcPr>
            <w:tcW w:w="1587" w:type="dxa"/>
            <w:shd w:val="clear" w:color="auto" w:fill="E4E6E8"/>
            <w:vAlign w:val="center"/>
          </w:tcPr>
          <w:p w14:paraId="28EF40E5" w14:textId="768C41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2024-11-08</w:t>
            </w:r>
          </w:p>
        </w:tc>
        <w:tc>
          <w:tcPr>
            <w:tcW w:w="1587" w:type="dxa"/>
            <w:shd w:val="clear" w:color="auto" w:fill="auto"/>
            <w:vAlign w:val="center"/>
          </w:tcPr>
          <w:p w14:paraId="7D9955F9" w14:textId="7DC382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5,550</w:t>
            </w:r>
          </w:p>
        </w:tc>
        <w:tc>
          <w:tcPr>
            <w:tcW w:w="1588" w:type="dxa"/>
            <w:vAlign w:val="center"/>
          </w:tcPr>
          <w:p w14:paraId="7E8427EA" w14:textId="506986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1,247</w:t>
            </w:r>
          </w:p>
        </w:tc>
        <w:tc>
          <w:tcPr>
            <w:tcW w:w="1588" w:type="dxa"/>
            <w:vAlign w:val="center"/>
          </w:tcPr>
          <w:p w14:paraId="2EFC42F4" w14:textId="7B5328B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18,040</w:t>
            </w:r>
          </w:p>
        </w:tc>
        <w:tc>
          <w:tcPr>
            <w:tcW w:w="1588" w:type="dxa"/>
            <w:vAlign w:val="center"/>
          </w:tcPr>
          <w:p w14:paraId="3161CB4E" w14:textId="404D08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3565A814" w14:textId="77777777" w:rsidTr="00E71BCA">
        <w:trPr>
          <w:trHeight w:hRule="exact" w:val="340"/>
        </w:trPr>
        <w:tc>
          <w:tcPr>
            <w:tcW w:w="1587" w:type="dxa"/>
            <w:shd w:val="clear" w:color="auto" w:fill="E4E6E8"/>
            <w:vAlign w:val="center"/>
          </w:tcPr>
          <w:p w14:paraId="49BC8443" w14:textId="665AA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2024-11-07</w:t>
            </w:r>
          </w:p>
        </w:tc>
        <w:tc>
          <w:tcPr>
            <w:tcW w:w="1587" w:type="dxa"/>
            <w:shd w:val="clear" w:color="auto" w:fill="auto"/>
            <w:vAlign w:val="center"/>
          </w:tcPr>
          <w:p w14:paraId="602ADEFF" w14:textId="3EA827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5,600</w:t>
            </w:r>
          </w:p>
        </w:tc>
        <w:tc>
          <w:tcPr>
            <w:tcW w:w="1588" w:type="dxa"/>
            <w:vAlign w:val="center"/>
          </w:tcPr>
          <w:p w14:paraId="67B9C29D" w14:textId="53FACC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1,264</w:t>
            </w:r>
          </w:p>
        </w:tc>
        <w:tc>
          <w:tcPr>
            <w:tcW w:w="1588" w:type="dxa"/>
            <w:vAlign w:val="center"/>
          </w:tcPr>
          <w:p w14:paraId="5C6BE30A" w14:textId="5793F45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2835DCD5" w14:textId="621184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59C8E024" w14:textId="77777777" w:rsidTr="00E71BCA">
        <w:trPr>
          <w:trHeight w:hRule="exact" w:val="340"/>
        </w:trPr>
        <w:tc>
          <w:tcPr>
            <w:tcW w:w="1587" w:type="dxa"/>
            <w:shd w:val="clear" w:color="auto" w:fill="E4E6E8"/>
            <w:vAlign w:val="center"/>
          </w:tcPr>
          <w:p w14:paraId="17EDD2CC" w14:textId="5512F7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2024-11-06</w:t>
            </w:r>
          </w:p>
        </w:tc>
        <w:tc>
          <w:tcPr>
            <w:tcW w:w="1587" w:type="dxa"/>
            <w:shd w:val="clear" w:color="auto" w:fill="auto"/>
            <w:vAlign w:val="center"/>
          </w:tcPr>
          <w:p w14:paraId="19BC932F" w14:textId="53A483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726738F4" w14:textId="695F68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1,214</w:t>
            </w:r>
          </w:p>
        </w:tc>
        <w:tc>
          <w:tcPr>
            <w:tcW w:w="1588" w:type="dxa"/>
            <w:vAlign w:val="center"/>
          </w:tcPr>
          <w:p w14:paraId="7D00E265" w14:textId="0C411A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CF623D2" w14:textId="388F9D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19,400</w:t>
            </w:r>
          </w:p>
        </w:tc>
      </w:tr>
      <w:tr w:rsidR="00E71BCA" w:rsidRPr="00CB3B03" w14:paraId="38437F0D" w14:textId="77777777" w:rsidTr="00E71BCA">
        <w:trPr>
          <w:trHeight w:hRule="exact" w:val="340"/>
        </w:trPr>
        <w:tc>
          <w:tcPr>
            <w:tcW w:w="1587" w:type="dxa"/>
            <w:shd w:val="clear" w:color="auto" w:fill="E4E6E8"/>
            <w:vAlign w:val="center"/>
          </w:tcPr>
          <w:p w14:paraId="0A4BAF68" w14:textId="7891DC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2024-11-05</w:t>
            </w:r>
          </w:p>
        </w:tc>
        <w:tc>
          <w:tcPr>
            <w:tcW w:w="1587" w:type="dxa"/>
            <w:shd w:val="clear" w:color="auto" w:fill="auto"/>
            <w:vAlign w:val="center"/>
          </w:tcPr>
          <w:p w14:paraId="1494D298" w14:textId="0EB972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5,530</w:t>
            </w:r>
          </w:p>
        </w:tc>
        <w:tc>
          <w:tcPr>
            <w:tcW w:w="1588" w:type="dxa"/>
            <w:vAlign w:val="center"/>
          </w:tcPr>
          <w:p w14:paraId="2C5FD255" w14:textId="7B773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1,231</w:t>
            </w:r>
          </w:p>
        </w:tc>
        <w:tc>
          <w:tcPr>
            <w:tcW w:w="1588" w:type="dxa"/>
            <w:vAlign w:val="center"/>
          </w:tcPr>
          <w:p w14:paraId="7314DACC" w14:textId="2827345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17,550</w:t>
            </w:r>
          </w:p>
        </w:tc>
        <w:tc>
          <w:tcPr>
            <w:tcW w:w="1588" w:type="dxa"/>
            <w:vAlign w:val="center"/>
          </w:tcPr>
          <w:p w14:paraId="54AE280E" w14:textId="030F26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19,990</w:t>
            </w:r>
          </w:p>
        </w:tc>
      </w:tr>
      <w:tr w:rsidR="00E71BCA" w:rsidRPr="00CB3B03" w14:paraId="20453C07" w14:textId="77777777" w:rsidTr="00E71BCA">
        <w:trPr>
          <w:trHeight w:hRule="exact" w:val="340"/>
        </w:trPr>
        <w:tc>
          <w:tcPr>
            <w:tcW w:w="1587" w:type="dxa"/>
            <w:shd w:val="clear" w:color="auto" w:fill="E4E6E8"/>
            <w:vAlign w:val="center"/>
          </w:tcPr>
          <w:p w14:paraId="7028FC09" w14:textId="7744C7E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2024-11-04</w:t>
            </w:r>
          </w:p>
        </w:tc>
        <w:tc>
          <w:tcPr>
            <w:tcW w:w="1587" w:type="dxa"/>
            <w:shd w:val="clear" w:color="auto" w:fill="auto"/>
            <w:vAlign w:val="center"/>
          </w:tcPr>
          <w:p w14:paraId="6F59C9E5" w14:textId="24B4D2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62A3544B" w14:textId="47F254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1,210</w:t>
            </w:r>
          </w:p>
        </w:tc>
        <w:tc>
          <w:tcPr>
            <w:tcW w:w="1588" w:type="dxa"/>
            <w:vAlign w:val="center"/>
          </w:tcPr>
          <w:p w14:paraId="2EE5B610" w14:textId="369864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17,390</w:t>
            </w:r>
          </w:p>
        </w:tc>
        <w:tc>
          <w:tcPr>
            <w:tcW w:w="1588" w:type="dxa"/>
            <w:vAlign w:val="center"/>
          </w:tcPr>
          <w:p w14:paraId="620977C9" w14:textId="0F52EA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19,900</w:t>
            </w:r>
          </w:p>
        </w:tc>
      </w:tr>
      <w:tr w:rsidR="00E71BCA" w:rsidRPr="00CB3B03" w14:paraId="7A4AF338" w14:textId="77777777" w:rsidTr="00E71BCA">
        <w:trPr>
          <w:trHeight w:hRule="exact" w:val="340"/>
        </w:trPr>
        <w:tc>
          <w:tcPr>
            <w:tcW w:w="1587" w:type="dxa"/>
            <w:shd w:val="clear" w:color="auto" w:fill="E4E6E8"/>
            <w:vAlign w:val="center"/>
          </w:tcPr>
          <w:p w14:paraId="1B1CA280" w14:textId="7B0C04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2024-11-01</w:t>
            </w:r>
          </w:p>
        </w:tc>
        <w:tc>
          <w:tcPr>
            <w:tcW w:w="1587" w:type="dxa"/>
            <w:shd w:val="clear" w:color="auto" w:fill="auto"/>
            <w:vAlign w:val="center"/>
          </w:tcPr>
          <w:p w14:paraId="3492C6B1" w14:textId="17230F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5,500</w:t>
            </w:r>
          </w:p>
        </w:tc>
        <w:tc>
          <w:tcPr>
            <w:tcW w:w="1588" w:type="dxa"/>
            <w:vAlign w:val="center"/>
          </w:tcPr>
          <w:p w14:paraId="7DDD44FF" w14:textId="370B79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1,201</w:t>
            </w:r>
          </w:p>
        </w:tc>
        <w:tc>
          <w:tcPr>
            <w:tcW w:w="1588" w:type="dxa"/>
            <w:vAlign w:val="center"/>
          </w:tcPr>
          <w:p w14:paraId="2CACDC87" w14:textId="4E4A0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17,450</w:t>
            </w:r>
          </w:p>
        </w:tc>
        <w:tc>
          <w:tcPr>
            <w:tcW w:w="1588" w:type="dxa"/>
            <w:vAlign w:val="center"/>
          </w:tcPr>
          <w:p w14:paraId="35D9A991" w14:textId="095946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20,100</w:t>
            </w:r>
          </w:p>
        </w:tc>
      </w:tr>
      <w:tr w:rsidR="00E71BCA" w:rsidRPr="00CB3B03" w14:paraId="5ABE2981" w14:textId="77777777" w:rsidTr="00E71BCA">
        <w:trPr>
          <w:trHeight w:hRule="exact" w:val="340"/>
        </w:trPr>
        <w:tc>
          <w:tcPr>
            <w:tcW w:w="1587" w:type="dxa"/>
            <w:shd w:val="clear" w:color="auto" w:fill="E4E6E8"/>
            <w:vAlign w:val="center"/>
          </w:tcPr>
          <w:p w14:paraId="2861997D" w14:textId="40F993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2024-10-31</w:t>
            </w:r>
          </w:p>
        </w:tc>
        <w:tc>
          <w:tcPr>
            <w:tcW w:w="1587" w:type="dxa"/>
            <w:shd w:val="clear" w:color="auto" w:fill="auto"/>
            <w:vAlign w:val="center"/>
          </w:tcPr>
          <w:p w14:paraId="434A2AD9" w14:textId="419B52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0F5AA9E4" w14:textId="7EA61AB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1,218</w:t>
            </w:r>
          </w:p>
        </w:tc>
        <w:tc>
          <w:tcPr>
            <w:tcW w:w="1588" w:type="dxa"/>
            <w:vAlign w:val="center"/>
          </w:tcPr>
          <w:p w14:paraId="24344840" w14:textId="455D13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03E747E7" w14:textId="1EC35C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20,300</w:t>
            </w:r>
          </w:p>
        </w:tc>
      </w:tr>
      <w:tr w:rsidR="00E71BCA" w:rsidRPr="00CB3B03" w14:paraId="76D46C16" w14:textId="77777777" w:rsidTr="00E71BCA">
        <w:trPr>
          <w:trHeight w:hRule="exact" w:val="340"/>
        </w:trPr>
        <w:tc>
          <w:tcPr>
            <w:tcW w:w="1587" w:type="dxa"/>
            <w:shd w:val="clear" w:color="auto" w:fill="E4E6E8"/>
            <w:vAlign w:val="center"/>
          </w:tcPr>
          <w:p w14:paraId="28D4F241" w14:textId="47B678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2024-10-30</w:t>
            </w:r>
          </w:p>
        </w:tc>
        <w:tc>
          <w:tcPr>
            <w:tcW w:w="1587" w:type="dxa"/>
            <w:shd w:val="clear" w:color="auto" w:fill="auto"/>
            <w:vAlign w:val="center"/>
          </w:tcPr>
          <w:p w14:paraId="0C5E7997" w14:textId="3E381AB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1F6B3E65" w14:textId="09659B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1,216</w:t>
            </w:r>
          </w:p>
        </w:tc>
        <w:tc>
          <w:tcPr>
            <w:tcW w:w="1588" w:type="dxa"/>
            <w:vAlign w:val="center"/>
          </w:tcPr>
          <w:p w14:paraId="7045666E" w14:textId="1A15C4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17,920</w:t>
            </w:r>
          </w:p>
        </w:tc>
        <w:tc>
          <w:tcPr>
            <w:tcW w:w="1588" w:type="dxa"/>
            <w:vAlign w:val="center"/>
          </w:tcPr>
          <w:p w14:paraId="501954BB" w14:textId="502936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1158B406" w14:textId="77777777" w:rsidTr="00E71BCA">
        <w:trPr>
          <w:trHeight w:hRule="exact" w:val="340"/>
        </w:trPr>
        <w:tc>
          <w:tcPr>
            <w:tcW w:w="1587" w:type="dxa"/>
            <w:shd w:val="clear" w:color="auto" w:fill="E4E6E8"/>
            <w:vAlign w:val="center"/>
          </w:tcPr>
          <w:p w14:paraId="4E43863F" w14:textId="582C87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2024-10-29</w:t>
            </w:r>
          </w:p>
        </w:tc>
        <w:tc>
          <w:tcPr>
            <w:tcW w:w="1587" w:type="dxa"/>
            <w:shd w:val="clear" w:color="auto" w:fill="auto"/>
            <w:vAlign w:val="center"/>
          </w:tcPr>
          <w:p w14:paraId="0F81FB47" w14:textId="3F6840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5,510</w:t>
            </w:r>
          </w:p>
        </w:tc>
        <w:tc>
          <w:tcPr>
            <w:tcW w:w="1588" w:type="dxa"/>
            <w:vAlign w:val="center"/>
          </w:tcPr>
          <w:p w14:paraId="089184D9" w14:textId="1D6E3D9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1,235</w:t>
            </w:r>
          </w:p>
        </w:tc>
        <w:tc>
          <w:tcPr>
            <w:tcW w:w="1588" w:type="dxa"/>
            <w:vAlign w:val="center"/>
          </w:tcPr>
          <w:p w14:paraId="51A23932" w14:textId="293CAD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18,170</w:t>
            </w:r>
          </w:p>
        </w:tc>
        <w:tc>
          <w:tcPr>
            <w:tcW w:w="1588" w:type="dxa"/>
            <w:vAlign w:val="center"/>
          </w:tcPr>
          <w:p w14:paraId="5A1FCF18" w14:textId="17D53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20,750</w:t>
            </w:r>
          </w:p>
        </w:tc>
      </w:tr>
      <w:tr w:rsidR="00E71BCA" w:rsidRPr="00CB3B03" w14:paraId="669E4171" w14:textId="77777777" w:rsidTr="00E71BCA">
        <w:trPr>
          <w:trHeight w:hRule="exact" w:val="340"/>
        </w:trPr>
        <w:tc>
          <w:tcPr>
            <w:tcW w:w="1587" w:type="dxa"/>
            <w:shd w:val="clear" w:color="auto" w:fill="E4E6E8"/>
            <w:vAlign w:val="center"/>
          </w:tcPr>
          <w:p w14:paraId="12FEF7AA" w14:textId="6AC8DF0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2024-10-28</w:t>
            </w:r>
          </w:p>
        </w:tc>
        <w:tc>
          <w:tcPr>
            <w:tcW w:w="1587" w:type="dxa"/>
            <w:shd w:val="clear" w:color="auto" w:fill="auto"/>
            <w:vAlign w:val="center"/>
          </w:tcPr>
          <w:p w14:paraId="5A6FF20C" w14:textId="3720B39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13A5A688" w14:textId="7C96433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1,219</w:t>
            </w:r>
          </w:p>
        </w:tc>
        <w:tc>
          <w:tcPr>
            <w:tcW w:w="1588" w:type="dxa"/>
            <w:vAlign w:val="center"/>
          </w:tcPr>
          <w:p w14:paraId="54F25FA9" w14:textId="2B9D07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17,990</w:t>
            </w:r>
          </w:p>
        </w:tc>
        <w:tc>
          <w:tcPr>
            <w:tcW w:w="1588" w:type="dxa"/>
            <w:vAlign w:val="center"/>
          </w:tcPr>
          <w:p w14:paraId="25EF4106" w14:textId="4229D2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21,000</w:t>
            </w:r>
          </w:p>
        </w:tc>
      </w:tr>
      <w:tr w:rsidR="00E71BCA" w:rsidRPr="00CB3B03" w14:paraId="56026A14" w14:textId="77777777" w:rsidTr="00E71BCA">
        <w:trPr>
          <w:trHeight w:hRule="exact" w:val="340"/>
        </w:trPr>
        <w:tc>
          <w:tcPr>
            <w:tcW w:w="1587" w:type="dxa"/>
            <w:shd w:val="clear" w:color="auto" w:fill="E4E6E8"/>
            <w:vAlign w:val="center"/>
          </w:tcPr>
          <w:p w14:paraId="0C99C61E" w14:textId="59898AF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2024-10-25</w:t>
            </w:r>
          </w:p>
        </w:tc>
        <w:tc>
          <w:tcPr>
            <w:tcW w:w="1587" w:type="dxa"/>
            <w:shd w:val="clear" w:color="auto" w:fill="auto"/>
            <w:vAlign w:val="center"/>
          </w:tcPr>
          <w:p w14:paraId="025226F9" w14:textId="0CA52D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5,280</w:t>
            </w:r>
          </w:p>
        </w:tc>
        <w:tc>
          <w:tcPr>
            <w:tcW w:w="1588" w:type="dxa"/>
            <w:vAlign w:val="center"/>
          </w:tcPr>
          <w:p w14:paraId="24ADC92B" w14:textId="37C6C6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1,074</w:t>
            </w:r>
          </w:p>
        </w:tc>
        <w:tc>
          <w:tcPr>
            <w:tcW w:w="1588" w:type="dxa"/>
            <w:vAlign w:val="center"/>
          </w:tcPr>
          <w:p w14:paraId="3A0B3EA1" w14:textId="5FC651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17,180</w:t>
            </w:r>
          </w:p>
        </w:tc>
        <w:tc>
          <w:tcPr>
            <w:tcW w:w="1588" w:type="dxa"/>
            <w:vAlign w:val="center"/>
          </w:tcPr>
          <w:p w14:paraId="1723DDD8" w14:textId="563D652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1790C3BA" w14:textId="77777777" w:rsidTr="00E71BCA">
        <w:trPr>
          <w:trHeight w:hRule="exact" w:val="340"/>
        </w:trPr>
        <w:tc>
          <w:tcPr>
            <w:tcW w:w="1587" w:type="dxa"/>
            <w:shd w:val="clear" w:color="auto" w:fill="E4E6E8"/>
            <w:vAlign w:val="center"/>
          </w:tcPr>
          <w:p w14:paraId="35AC6D77" w14:textId="0C5DE1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2024-10-24</w:t>
            </w:r>
          </w:p>
        </w:tc>
        <w:tc>
          <w:tcPr>
            <w:tcW w:w="1587" w:type="dxa"/>
            <w:shd w:val="clear" w:color="auto" w:fill="auto"/>
            <w:vAlign w:val="center"/>
          </w:tcPr>
          <w:p w14:paraId="32F02CCC" w14:textId="08B334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42F35B49" w14:textId="5DE27BB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1,093</w:t>
            </w:r>
          </w:p>
        </w:tc>
        <w:tc>
          <w:tcPr>
            <w:tcW w:w="1588" w:type="dxa"/>
            <w:vAlign w:val="center"/>
          </w:tcPr>
          <w:p w14:paraId="0D01DCCF" w14:textId="54B13D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17,590</w:t>
            </w:r>
          </w:p>
        </w:tc>
        <w:tc>
          <w:tcPr>
            <w:tcW w:w="1588" w:type="dxa"/>
            <w:vAlign w:val="center"/>
          </w:tcPr>
          <w:p w14:paraId="320C2914" w14:textId="2E903FE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20,800</w:t>
            </w:r>
          </w:p>
        </w:tc>
      </w:tr>
      <w:tr w:rsidR="00E71BCA" w:rsidRPr="00CB3B03" w14:paraId="5191C3DA" w14:textId="77777777" w:rsidTr="00E71BCA">
        <w:trPr>
          <w:trHeight w:hRule="exact" w:val="340"/>
        </w:trPr>
        <w:tc>
          <w:tcPr>
            <w:tcW w:w="1587" w:type="dxa"/>
            <w:shd w:val="clear" w:color="auto" w:fill="E4E6E8"/>
            <w:vAlign w:val="center"/>
          </w:tcPr>
          <w:p w14:paraId="27B179C8" w14:textId="6EF108F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2024-10-23</w:t>
            </w:r>
          </w:p>
        </w:tc>
        <w:tc>
          <w:tcPr>
            <w:tcW w:w="1587" w:type="dxa"/>
            <w:shd w:val="clear" w:color="auto" w:fill="auto"/>
            <w:vAlign w:val="center"/>
          </w:tcPr>
          <w:p w14:paraId="5E99C4DF" w14:textId="2FF1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5,580</w:t>
            </w:r>
          </w:p>
        </w:tc>
        <w:tc>
          <w:tcPr>
            <w:tcW w:w="1588" w:type="dxa"/>
            <w:vAlign w:val="center"/>
          </w:tcPr>
          <w:p w14:paraId="4C228956" w14:textId="69CABD0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1,133</w:t>
            </w:r>
          </w:p>
        </w:tc>
        <w:tc>
          <w:tcPr>
            <w:tcW w:w="1588" w:type="dxa"/>
            <w:vAlign w:val="center"/>
          </w:tcPr>
          <w:p w14:paraId="63FB786A" w14:textId="21C3D8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18,010</w:t>
            </w:r>
          </w:p>
        </w:tc>
        <w:tc>
          <w:tcPr>
            <w:tcW w:w="1588" w:type="dxa"/>
            <w:vAlign w:val="center"/>
          </w:tcPr>
          <w:p w14:paraId="6A86D477" w14:textId="715CDB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21,650</w:t>
            </w:r>
          </w:p>
        </w:tc>
      </w:tr>
      <w:tr w:rsidR="00E71BCA" w:rsidRPr="00CB3B03" w14:paraId="5CB36403" w14:textId="77777777" w:rsidTr="00E71BCA">
        <w:trPr>
          <w:trHeight w:hRule="exact" w:val="340"/>
        </w:trPr>
        <w:tc>
          <w:tcPr>
            <w:tcW w:w="1587" w:type="dxa"/>
            <w:shd w:val="clear" w:color="auto" w:fill="E4E6E8"/>
            <w:vAlign w:val="center"/>
          </w:tcPr>
          <w:p w14:paraId="19DDBAAA" w14:textId="126C68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2024-10-22</w:t>
            </w:r>
          </w:p>
        </w:tc>
        <w:tc>
          <w:tcPr>
            <w:tcW w:w="1587" w:type="dxa"/>
            <w:shd w:val="clear" w:color="auto" w:fill="auto"/>
            <w:vAlign w:val="center"/>
          </w:tcPr>
          <w:p w14:paraId="6A4EBC75" w14:textId="63E983A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69A0D740" w14:textId="106D3E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1,147</w:t>
            </w:r>
          </w:p>
        </w:tc>
        <w:tc>
          <w:tcPr>
            <w:tcW w:w="1588" w:type="dxa"/>
            <w:vAlign w:val="center"/>
          </w:tcPr>
          <w:p w14:paraId="5A6EB107" w14:textId="4A0150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18,000</w:t>
            </w:r>
          </w:p>
        </w:tc>
        <w:tc>
          <w:tcPr>
            <w:tcW w:w="1588" w:type="dxa"/>
            <w:vAlign w:val="center"/>
          </w:tcPr>
          <w:p w14:paraId="49D07207" w14:textId="2F7B8F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21,450</w:t>
            </w:r>
          </w:p>
        </w:tc>
      </w:tr>
      <w:tr w:rsidR="00E71BCA" w:rsidRPr="00CB3B03" w14:paraId="6DC56730" w14:textId="77777777" w:rsidTr="00E71BCA">
        <w:trPr>
          <w:trHeight w:hRule="exact" w:val="340"/>
        </w:trPr>
        <w:tc>
          <w:tcPr>
            <w:tcW w:w="1587" w:type="dxa"/>
            <w:shd w:val="clear" w:color="auto" w:fill="E4E6E8"/>
            <w:vAlign w:val="center"/>
          </w:tcPr>
          <w:p w14:paraId="6910AF63" w14:textId="3242EB7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2024-10-21</w:t>
            </w:r>
          </w:p>
        </w:tc>
        <w:tc>
          <w:tcPr>
            <w:tcW w:w="1587" w:type="dxa"/>
            <w:shd w:val="clear" w:color="auto" w:fill="auto"/>
            <w:vAlign w:val="center"/>
          </w:tcPr>
          <w:p w14:paraId="4025632C" w14:textId="4C50CA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755A72A3" w14:textId="5275F4F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1,224</w:t>
            </w:r>
          </w:p>
        </w:tc>
        <w:tc>
          <w:tcPr>
            <w:tcW w:w="1588" w:type="dxa"/>
            <w:vAlign w:val="center"/>
          </w:tcPr>
          <w:p w14:paraId="29ECC762" w14:textId="12432E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18,710</w:t>
            </w:r>
          </w:p>
        </w:tc>
        <w:tc>
          <w:tcPr>
            <w:tcW w:w="1588" w:type="dxa"/>
            <w:vAlign w:val="center"/>
          </w:tcPr>
          <w:p w14:paraId="3CCF0A28" w14:textId="36497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22,400</w:t>
            </w:r>
          </w:p>
        </w:tc>
      </w:tr>
      <w:tr w:rsidR="00E71BCA" w:rsidRPr="00CB3B03" w14:paraId="338621C6" w14:textId="77777777" w:rsidTr="00E71BCA">
        <w:trPr>
          <w:trHeight w:hRule="exact" w:val="340"/>
        </w:trPr>
        <w:tc>
          <w:tcPr>
            <w:tcW w:w="1587" w:type="dxa"/>
            <w:shd w:val="clear" w:color="auto" w:fill="E4E6E8"/>
            <w:vAlign w:val="center"/>
          </w:tcPr>
          <w:p w14:paraId="4914814A" w14:textId="3CBCDE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2024-10-18</w:t>
            </w:r>
          </w:p>
        </w:tc>
        <w:tc>
          <w:tcPr>
            <w:tcW w:w="1587" w:type="dxa"/>
            <w:shd w:val="clear" w:color="auto" w:fill="auto"/>
            <w:vAlign w:val="center"/>
          </w:tcPr>
          <w:p w14:paraId="32B0E09B" w14:textId="34AD815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5,660</w:t>
            </w:r>
          </w:p>
        </w:tc>
        <w:tc>
          <w:tcPr>
            <w:tcW w:w="1588" w:type="dxa"/>
            <w:vAlign w:val="center"/>
          </w:tcPr>
          <w:p w14:paraId="46A5634A" w14:textId="7F48CC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1,341</w:t>
            </w:r>
          </w:p>
        </w:tc>
        <w:tc>
          <w:tcPr>
            <w:tcW w:w="1588" w:type="dxa"/>
            <w:vAlign w:val="center"/>
          </w:tcPr>
          <w:p w14:paraId="51DEE493" w14:textId="26D8B8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18,200</w:t>
            </w:r>
          </w:p>
        </w:tc>
        <w:tc>
          <w:tcPr>
            <w:tcW w:w="1588" w:type="dxa"/>
            <w:vAlign w:val="center"/>
          </w:tcPr>
          <w:p w14:paraId="1765B2B9" w14:textId="632A63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22,100</w:t>
            </w:r>
          </w:p>
        </w:tc>
      </w:tr>
      <w:tr w:rsidR="00E71BCA" w:rsidRPr="00CB3B03" w14:paraId="4BE33470" w14:textId="77777777" w:rsidTr="00E71BCA">
        <w:trPr>
          <w:trHeight w:hRule="exact" w:val="340"/>
        </w:trPr>
        <w:tc>
          <w:tcPr>
            <w:tcW w:w="1587" w:type="dxa"/>
            <w:shd w:val="clear" w:color="auto" w:fill="E4E6E8"/>
            <w:vAlign w:val="center"/>
          </w:tcPr>
          <w:p w14:paraId="38800362" w14:textId="6C3292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2024-10-17</w:t>
            </w:r>
          </w:p>
        </w:tc>
        <w:tc>
          <w:tcPr>
            <w:tcW w:w="1587" w:type="dxa"/>
            <w:shd w:val="clear" w:color="auto" w:fill="auto"/>
            <w:vAlign w:val="center"/>
          </w:tcPr>
          <w:p w14:paraId="220E8A90" w14:textId="6B3DFA8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22E6867D" w14:textId="43C203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1,365</w:t>
            </w:r>
          </w:p>
        </w:tc>
        <w:tc>
          <w:tcPr>
            <w:tcW w:w="1588" w:type="dxa"/>
            <w:vAlign w:val="center"/>
          </w:tcPr>
          <w:p w14:paraId="00C22A87" w14:textId="0500133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18,490</w:t>
            </w:r>
          </w:p>
        </w:tc>
        <w:tc>
          <w:tcPr>
            <w:tcW w:w="1588" w:type="dxa"/>
            <w:vAlign w:val="center"/>
          </w:tcPr>
          <w:p w14:paraId="1FFD1A35" w14:textId="6EECE3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22,350</w:t>
            </w:r>
          </w:p>
        </w:tc>
      </w:tr>
      <w:tr w:rsidR="00E71BCA" w:rsidRPr="00CB3B03" w14:paraId="215B856A" w14:textId="77777777" w:rsidTr="00E71BCA">
        <w:trPr>
          <w:trHeight w:hRule="exact" w:val="340"/>
        </w:trPr>
        <w:tc>
          <w:tcPr>
            <w:tcW w:w="1587" w:type="dxa"/>
            <w:shd w:val="clear" w:color="auto" w:fill="E4E6E8"/>
            <w:vAlign w:val="center"/>
          </w:tcPr>
          <w:p w14:paraId="665F9253" w14:textId="10DB59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2024-10-16</w:t>
            </w:r>
          </w:p>
        </w:tc>
        <w:tc>
          <w:tcPr>
            <w:tcW w:w="1587" w:type="dxa"/>
            <w:shd w:val="clear" w:color="auto" w:fill="auto"/>
            <w:vAlign w:val="center"/>
          </w:tcPr>
          <w:p w14:paraId="7B7D7661" w14:textId="49F9E17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5,800</w:t>
            </w:r>
          </w:p>
        </w:tc>
        <w:tc>
          <w:tcPr>
            <w:tcW w:w="1588" w:type="dxa"/>
            <w:vAlign w:val="center"/>
          </w:tcPr>
          <w:p w14:paraId="17336D96" w14:textId="124AF6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2AFFE132" w14:textId="60DFAB1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18,440</w:t>
            </w:r>
          </w:p>
        </w:tc>
        <w:tc>
          <w:tcPr>
            <w:tcW w:w="1588" w:type="dxa"/>
            <w:vAlign w:val="center"/>
          </w:tcPr>
          <w:p w14:paraId="7DD9A352" w14:textId="7FB4B2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22,000</w:t>
            </w:r>
          </w:p>
        </w:tc>
      </w:tr>
      <w:tr w:rsidR="00E71BCA" w:rsidRPr="00CB3B03" w14:paraId="43067F04" w14:textId="77777777" w:rsidTr="00E71BCA">
        <w:trPr>
          <w:trHeight w:hRule="exact" w:val="340"/>
        </w:trPr>
        <w:tc>
          <w:tcPr>
            <w:tcW w:w="1587" w:type="dxa"/>
            <w:shd w:val="clear" w:color="auto" w:fill="E4E6E8"/>
            <w:vAlign w:val="center"/>
          </w:tcPr>
          <w:p w14:paraId="4F19FA77" w14:textId="5232D9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2024-10-15</w:t>
            </w:r>
          </w:p>
        </w:tc>
        <w:tc>
          <w:tcPr>
            <w:tcW w:w="1587" w:type="dxa"/>
            <w:shd w:val="clear" w:color="auto" w:fill="auto"/>
            <w:vAlign w:val="center"/>
          </w:tcPr>
          <w:p w14:paraId="32AA8198" w14:textId="03DACD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523A804E" w14:textId="7C0B09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1,385</w:t>
            </w:r>
          </w:p>
        </w:tc>
        <w:tc>
          <w:tcPr>
            <w:tcW w:w="1588" w:type="dxa"/>
            <w:vAlign w:val="center"/>
          </w:tcPr>
          <w:p w14:paraId="2959133E" w14:textId="4E71ED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18,810</w:t>
            </w:r>
          </w:p>
        </w:tc>
        <w:tc>
          <w:tcPr>
            <w:tcW w:w="1588" w:type="dxa"/>
            <w:vAlign w:val="center"/>
          </w:tcPr>
          <w:p w14:paraId="211BCFFA" w14:textId="03B314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13EA71E" w14:textId="77777777" w:rsidTr="00E71BCA">
        <w:trPr>
          <w:trHeight w:hRule="exact" w:val="340"/>
        </w:trPr>
        <w:tc>
          <w:tcPr>
            <w:tcW w:w="1587" w:type="dxa"/>
            <w:shd w:val="clear" w:color="auto" w:fill="E4E6E8"/>
            <w:vAlign w:val="center"/>
          </w:tcPr>
          <w:p w14:paraId="1A71F75B" w14:textId="08323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2024-10-14</w:t>
            </w:r>
          </w:p>
        </w:tc>
        <w:tc>
          <w:tcPr>
            <w:tcW w:w="1587" w:type="dxa"/>
            <w:shd w:val="clear" w:color="auto" w:fill="auto"/>
            <w:vAlign w:val="center"/>
          </w:tcPr>
          <w:p w14:paraId="212B0EEA" w14:textId="09EF40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0BE7EAF9" w14:textId="3A8441F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1,349</w:t>
            </w:r>
          </w:p>
        </w:tc>
        <w:tc>
          <w:tcPr>
            <w:tcW w:w="1588" w:type="dxa"/>
            <w:vAlign w:val="center"/>
          </w:tcPr>
          <w:p w14:paraId="5B2DFC44" w14:textId="7EE28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18,990</w:t>
            </w:r>
          </w:p>
        </w:tc>
        <w:tc>
          <w:tcPr>
            <w:tcW w:w="1588" w:type="dxa"/>
            <w:vAlign w:val="center"/>
          </w:tcPr>
          <w:p w14:paraId="6E2E4CA1" w14:textId="53BFE4E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016334B0" w14:textId="77777777" w:rsidTr="00E71BCA">
        <w:trPr>
          <w:trHeight w:hRule="exact" w:val="340"/>
        </w:trPr>
        <w:tc>
          <w:tcPr>
            <w:tcW w:w="1587" w:type="dxa"/>
            <w:shd w:val="clear" w:color="auto" w:fill="E4E6E8"/>
            <w:vAlign w:val="center"/>
          </w:tcPr>
          <w:p w14:paraId="5B9DC94B" w14:textId="03BC7F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2024-10-11</w:t>
            </w:r>
          </w:p>
        </w:tc>
        <w:tc>
          <w:tcPr>
            <w:tcW w:w="1587" w:type="dxa"/>
            <w:shd w:val="clear" w:color="auto" w:fill="auto"/>
            <w:vAlign w:val="center"/>
          </w:tcPr>
          <w:p w14:paraId="4F402035" w14:textId="716E83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6A206E03" w14:textId="37C8DC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1,352</w:t>
            </w:r>
          </w:p>
        </w:tc>
        <w:tc>
          <w:tcPr>
            <w:tcW w:w="1588" w:type="dxa"/>
            <w:vAlign w:val="center"/>
          </w:tcPr>
          <w:p w14:paraId="79296458" w14:textId="2FBE9D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18,580</w:t>
            </w:r>
          </w:p>
        </w:tc>
        <w:tc>
          <w:tcPr>
            <w:tcW w:w="1588" w:type="dxa"/>
            <w:vAlign w:val="center"/>
          </w:tcPr>
          <w:p w14:paraId="21E24AFB" w14:textId="3EA60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59FD70A6" w14:textId="77777777" w:rsidTr="00E71BCA">
        <w:trPr>
          <w:trHeight w:hRule="exact" w:val="340"/>
        </w:trPr>
        <w:tc>
          <w:tcPr>
            <w:tcW w:w="1587" w:type="dxa"/>
            <w:shd w:val="clear" w:color="auto" w:fill="E4E6E8"/>
            <w:vAlign w:val="center"/>
          </w:tcPr>
          <w:p w14:paraId="55E8EB93" w14:textId="03A700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2024-10-10</w:t>
            </w:r>
          </w:p>
        </w:tc>
        <w:tc>
          <w:tcPr>
            <w:tcW w:w="1587" w:type="dxa"/>
            <w:shd w:val="clear" w:color="auto" w:fill="auto"/>
            <w:vAlign w:val="center"/>
          </w:tcPr>
          <w:p w14:paraId="63A2439D" w14:textId="38D3B9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5,880</w:t>
            </w:r>
          </w:p>
        </w:tc>
        <w:tc>
          <w:tcPr>
            <w:tcW w:w="1588" w:type="dxa"/>
            <w:vAlign w:val="center"/>
          </w:tcPr>
          <w:p w14:paraId="6308C1D6" w14:textId="2D6E63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1,297</w:t>
            </w:r>
          </w:p>
        </w:tc>
        <w:tc>
          <w:tcPr>
            <w:tcW w:w="1588" w:type="dxa"/>
            <w:vAlign w:val="center"/>
          </w:tcPr>
          <w:p w14:paraId="62012CD8" w14:textId="7EEA93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18,920</w:t>
            </w:r>
          </w:p>
        </w:tc>
        <w:tc>
          <w:tcPr>
            <w:tcW w:w="1588" w:type="dxa"/>
            <w:vAlign w:val="center"/>
          </w:tcPr>
          <w:p w14:paraId="59457DF1" w14:textId="083751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0E2D1688" w14:textId="77777777" w:rsidTr="00E71BCA">
        <w:trPr>
          <w:trHeight w:hRule="exact" w:val="340"/>
        </w:trPr>
        <w:tc>
          <w:tcPr>
            <w:tcW w:w="1587" w:type="dxa"/>
            <w:shd w:val="clear" w:color="auto" w:fill="E4E6E8"/>
            <w:vAlign w:val="center"/>
          </w:tcPr>
          <w:p w14:paraId="2C900871" w14:textId="4D43B7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2024-10-08</w:t>
            </w:r>
          </w:p>
        </w:tc>
        <w:tc>
          <w:tcPr>
            <w:tcW w:w="1587" w:type="dxa"/>
            <w:shd w:val="clear" w:color="auto" w:fill="auto"/>
            <w:vAlign w:val="center"/>
          </w:tcPr>
          <w:p w14:paraId="2CA0B3BD" w14:textId="39E948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2C1C2796" w14:textId="45911C9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1,325</w:t>
            </w:r>
          </w:p>
        </w:tc>
        <w:tc>
          <w:tcPr>
            <w:tcW w:w="1588" w:type="dxa"/>
            <w:vAlign w:val="center"/>
          </w:tcPr>
          <w:p w14:paraId="4F277BBC" w14:textId="6B03B99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19,210</w:t>
            </w:r>
          </w:p>
        </w:tc>
        <w:tc>
          <w:tcPr>
            <w:tcW w:w="1588" w:type="dxa"/>
            <w:vAlign w:val="center"/>
          </w:tcPr>
          <w:p w14:paraId="21106CDD" w14:textId="08F451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62CD3224" w14:textId="77777777" w:rsidTr="00E71BCA">
        <w:trPr>
          <w:trHeight w:hRule="exact" w:val="340"/>
        </w:trPr>
        <w:tc>
          <w:tcPr>
            <w:tcW w:w="1587" w:type="dxa"/>
            <w:shd w:val="clear" w:color="auto" w:fill="E4E6E8"/>
            <w:vAlign w:val="center"/>
          </w:tcPr>
          <w:p w14:paraId="72C61461" w14:textId="1FF479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2024-10-07</w:t>
            </w:r>
          </w:p>
        </w:tc>
        <w:tc>
          <w:tcPr>
            <w:tcW w:w="1587" w:type="dxa"/>
            <w:shd w:val="clear" w:color="auto" w:fill="auto"/>
            <w:vAlign w:val="center"/>
          </w:tcPr>
          <w:p w14:paraId="3408B730" w14:textId="00E7E4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6,080</w:t>
            </w:r>
          </w:p>
        </w:tc>
        <w:tc>
          <w:tcPr>
            <w:tcW w:w="1588" w:type="dxa"/>
            <w:vAlign w:val="center"/>
          </w:tcPr>
          <w:p w14:paraId="4D688048" w14:textId="5B451A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1,360</w:t>
            </w:r>
          </w:p>
        </w:tc>
        <w:tc>
          <w:tcPr>
            <w:tcW w:w="1588" w:type="dxa"/>
            <w:vAlign w:val="center"/>
          </w:tcPr>
          <w:p w14:paraId="3D0E2DD0" w14:textId="052037B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7ACB42C3" w14:textId="4006C9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702FC9C6" w14:textId="77777777" w:rsidTr="00E71BCA">
        <w:trPr>
          <w:trHeight w:hRule="exact" w:val="340"/>
        </w:trPr>
        <w:tc>
          <w:tcPr>
            <w:tcW w:w="1587" w:type="dxa"/>
            <w:shd w:val="clear" w:color="auto" w:fill="E4E6E8"/>
            <w:vAlign w:val="center"/>
          </w:tcPr>
          <w:p w14:paraId="7509804B" w14:textId="5F602D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2024-10-04</w:t>
            </w:r>
          </w:p>
        </w:tc>
        <w:tc>
          <w:tcPr>
            <w:tcW w:w="1587" w:type="dxa"/>
            <w:shd w:val="clear" w:color="auto" w:fill="auto"/>
            <w:vAlign w:val="center"/>
          </w:tcPr>
          <w:p w14:paraId="088BA8B2" w14:textId="07D14C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0D37A6B" w14:textId="035E91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1,328</w:t>
            </w:r>
          </w:p>
        </w:tc>
        <w:tc>
          <w:tcPr>
            <w:tcW w:w="1588" w:type="dxa"/>
            <w:vAlign w:val="center"/>
          </w:tcPr>
          <w:p w14:paraId="7C0C5F31" w14:textId="5E0CE0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18,830</w:t>
            </w:r>
          </w:p>
        </w:tc>
        <w:tc>
          <w:tcPr>
            <w:tcW w:w="1588" w:type="dxa"/>
            <w:vAlign w:val="center"/>
          </w:tcPr>
          <w:p w14:paraId="5E189598" w14:textId="2F127B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51CC8599" w14:textId="77777777" w:rsidTr="00E71BCA">
        <w:trPr>
          <w:trHeight w:hRule="exact" w:val="340"/>
        </w:trPr>
        <w:tc>
          <w:tcPr>
            <w:tcW w:w="1587" w:type="dxa"/>
            <w:shd w:val="clear" w:color="auto" w:fill="E4E6E8"/>
            <w:vAlign w:val="center"/>
          </w:tcPr>
          <w:p w14:paraId="0D0F9382" w14:textId="7310E14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2024-10-02</w:t>
            </w:r>
          </w:p>
        </w:tc>
        <w:tc>
          <w:tcPr>
            <w:tcW w:w="1587" w:type="dxa"/>
            <w:shd w:val="clear" w:color="auto" w:fill="auto"/>
            <w:vAlign w:val="center"/>
          </w:tcPr>
          <w:p w14:paraId="299A8F56" w14:textId="699F7C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2979970F" w14:textId="268078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38A4D27F" w14:textId="299CE3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19,010</w:t>
            </w:r>
          </w:p>
        </w:tc>
        <w:tc>
          <w:tcPr>
            <w:tcW w:w="1588" w:type="dxa"/>
            <w:vAlign w:val="center"/>
          </w:tcPr>
          <w:p w14:paraId="06DC704A" w14:textId="02D0AD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22,700</w:t>
            </w:r>
          </w:p>
        </w:tc>
      </w:tr>
      <w:tr w:rsidR="00E71BCA" w:rsidRPr="00CB3B03" w14:paraId="0EA7ED6C" w14:textId="77777777" w:rsidTr="00E71BCA">
        <w:trPr>
          <w:trHeight w:hRule="exact" w:val="340"/>
        </w:trPr>
        <w:tc>
          <w:tcPr>
            <w:tcW w:w="1587" w:type="dxa"/>
            <w:shd w:val="clear" w:color="auto" w:fill="E4E6E8"/>
            <w:vAlign w:val="center"/>
          </w:tcPr>
          <w:p w14:paraId="2E2E19B2" w14:textId="1A9CAE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2024-09-30</w:t>
            </w:r>
          </w:p>
        </w:tc>
        <w:tc>
          <w:tcPr>
            <w:tcW w:w="1587" w:type="dxa"/>
            <w:shd w:val="clear" w:color="auto" w:fill="auto"/>
            <w:vAlign w:val="center"/>
          </w:tcPr>
          <w:p w14:paraId="399C96B5" w14:textId="07E38F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6,030</w:t>
            </w:r>
          </w:p>
        </w:tc>
        <w:tc>
          <w:tcPr>
            <w:tcW w:w="1588" w:type="dxa"/>
            <w:vAlign w:val="center"/>
          </w:tcPr>
          <w:p w14:paraId="474E7DD0" w14:textId="4011C43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293D6929" w14:textId="04A0F9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4C2A5266" w14:textId="2E89B75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CBF01A8" w14:textId="77777777" w:rsidTr="00E71BCA">
        <w:trPr>
          <w:trHeight w:hRule="exact" w:val="340"/>
        </w:trPr>
        <w:tc>
          <w:tcPr>
            <w:tcW w:w="1587" w:type="dxa"/>
            <w:shd w:val="clear" w:color="auto" w:fill="E4E6E8"/>
            <w:vAlign w:val="center"/>
          </w:tcPr>
          <w:p w14:paraId="5B4BFDF5" w14:textId="744BB5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2024-09-27</w:t>
            </w:r>
          </w:p>
        </w:tc>
        <w:tc>
          <w:tcPr>
            <w:tcW w:w="1587" w:type="dxa"/>
            <w:shd w:val="clear" w:color="auto" w:fill="auto"/>
            <w:vAlign w:val="center"/>
          </w:tcPr>
          <w:p w14:paraId="0D5A82EA" w14:textId="1770D77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6,110</w:t>
            </w:r>
          </w:p>
        </w:tc>
        <w:tc>
          <w:tcPr>
            <w:tcW w:w="1588" w:type="dxa"/>
            <w:vAlign w:val="center"/>
          </w:tcPr>
          <w:p w14:paraId="645CF57E" w14:textId="5F0671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1,404</w:t>
            </w:r>
          </w:p>
        </w:tc>
        <w:tc>
          <w:tcPr>
            <w:tcW w:w="1588" w:type="dxa"/>
            <w:vAlign w:val="center"/>
          </w:tcPr>
          <w:p w14:paraId="5D42BC3D" w14:textId="154E7E4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19,880</w:t>
            </w:r>
          </w:p>
        </w:tc>
        <w:tc>
          <w:tcPr>
            <w:tcW w:w="1588" w:type="dxa"/>
            <w:vAlign w:val="center"/>
          </w:tcPr>
          <w:p w14:paraId="773D7BB0" w14:textId="7F500F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7AF44CFA" w14:textId="77777777" w:rsidTr="00E71BCA">
        <w:trPr>
          <w:trHeight w:hRule="exact" w:val="340"/>
        </w:trPr>
        <w:tc>
          <w:tcPr>
            <w:tcW w:w="1587" w:type="dxa"/>
            <w:shd w:val="clear" w:color="auto" w:fill="E4E6E8"/>
            <w:vAlign w:val="center"/>
          </w:tcPr>
          <w:p w14:paraId="6557B15A" w14:textId="3D72CF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2024-09-26</w:t>
            </w:r>
          </w:p>
        </w:tc>
        <w:tc>
          <w:tcPr>
            <w:tcW w:w="1587" w:type="dxa"/>
            <w:shd w:val="clear" w:color="auto" w:fill="auto"/>
            <w:vAlign w:val="center"/>
          </w:tcPr>
          <w:p w14:paraId="703BC373" w14:textId="788F2B7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3FC61959" w14:textId="2782E5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1,402</w:t>
            </w:r>
          </w:p>
        </w:tc>
        <w:tc>
          <w:tcPr>
            <w:tcW w:w="1588" w:type="dxa"/>
            <w:vAlign w:val="center"/>
          </w:tcPr>
          <w:p w14:paraId="2DC74DDD" w14:textId="63B2AE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19,520</w:t>
            </w:r>
          </w:p>
        </w:tc>
        <w:tc>
          <w:tcPr>
            <w:tcW w:w="1588" w:type="dxa"/>
            <w:vAlign w:val="center"/>
          </w:tcPr>
          <w:p w14:paraId="551753BD" w14:textId="58DDB1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23,850</w:t>
            </w:r>
          </w:p>
        </w:tc>
      </w:tr>
      <w:tr w:rsidR="00E71BCA" w:rsidRPr="00CB3B03" w14:paraId="5BD20580" w14:textId="77777777" w:rsidTr="00E71BCA">
        <w:trPr>
          <w:trHeight w:hRule="exact" w:val="340"/>
        </w:trPr>
        <w:tc>
          <w:tcPr>
            <w:tcW w:w="1587" w:type="dxa"/>
            <w:shd w:val="clear" w:color="auto" w:fill="E4E6E8"/>
            <w:vAlign w:val="center"/>
          </w:tcPr>
          <w:p w14:paraId="093A126D" w14:textId="4BDE3B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2024-09-25</w:t>
            </w:r>
          </w:p>
        </w:tc>
        <w:tc>
          <w:tcPr>
            <w:tcW w:w="1587" w:type="dxa"/>
            <w:shd w:val="clear" w:color="auto" w:fill="auto"/>
            <w:vAlign w:val="center"/>
          </w:tcPr>
          <w:p w14:paraId="13E19FF7" w14:textId="279500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51C27B54" w14:textId="1A4C11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1,384</w:t>
            </w:r>
          </w:p>
        </w:tc>
        <w:tc>
          <w:tcPr>
            <w:tcW w:w="1588" w:type="dxa"/>
            <w:vAlign w:val="center"/>
          </w:tcPr>
          <w:p w14:paraId="2D0232FD" w14:textId="735136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19,190</w:t>
            </w:r>
          </w:p>
        </w:tc>
        <w:tc>
          <w:tcPr>
            <w:tcW w:w="1588" w:type="dxa"/>
            <w:vAlign w:val="center"/>
          </w:tcPr>
          <w:p w14:paraId="459AB9AD" w14:textId="0DAAB1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1FDA9FC6" w14:textId="77777777" w:rsidTr="00E71BCA">
        <w:trPr>
          <w:trHeight w:hRule="exact" w:val="340"/>
        </w:trPr>
        <w:tc>
          <w:tcPr>
            <w:tcW w:w="1587" w:type="dxa"/>
            <w:shd w:val="clear" w:color="auto" w:fill="E4E6E8"/>
            <w:vAlign w:val="center"/>
          </w:tcPr>
          <w:p w14:paraId="2329EFAB" w14:textId="6860F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2024-09-24</w:t>
            </w:r>
          </w:p>
        </w:tc>
        <w:tc>
          <w:tcPr>
            <w:tcW w:w="1587" w:type="dxa"/>
            <w:shd w:val="clear" w:color="auto" w:fill="auto"/>
            <w:vAlign w:val="center"/>
          </w:tcPr>
          <w:p w14:paraId="1ADC49BE" w14:textId="6B952C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5,890</w:t>
            </w:r>
          </w:p>
        </w:tc>
        <w:tc>
          <w:tcPr>
            <w:tcW w:w="1588" w:type="dxa"/>
            <w:vAlign w:val="center"/>
          </w:tcPr>
          <w:p w14:paraId="1005B09A" w14:textId="54E017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1,400</w:t>
            </w:r>
          </w:p>
        </w:tc>
        <w:tc>
          <w:tcPr>
            <w:tcW w:w="1588" w:type="dxa"/>
            <w:vAlign w:val="center"/>
          </w:tcPr>
          <w:p w14:paraId="4554CEB9" w14:textId="33F299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3DE1F0AB" w14:textId="7CEF75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23,150</w:t>
            </w:r>
          </w:p>
        </w:tc>
      </w:tr>
      <w:tr w:rsidR="00E71BCA" w:rsidRPr="00CB3B03" w14:paraId="062DD6F2" w14:textId="77777777" w:rsidTr="00E71BCA">
        <w:trPr>
          <w:trHeight w:hRule="exact" w:val="340"/>
        </w:trPr>
        <w:tc>
          <w:tcPr>
            <w:tcW w:w="1587" w:type="dxa"/>
            <w:shd w:val="clear" w:color="auto" w:fill="E4E6E8"/>
            <w:vAlign w:val="center"/>
          </w:tcPr>
          <w:p w14:paraId="71FF2B1E" w14:textId="096E98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2024-09-23</w:t>
            </w:r>
          </w:p>
        </w:tc>
        <w:tc>
          <w:tcPr>
            <w:tcW w:w="1587" w:type="dxa"/>
            <w:shd w:val="clear" w:color="auto" w:fill="auto"/>
            <w:vAlign w:val="center"/>
          </w:tcPr>
          <w:p w14:paraId="65260380" w14:textId="72DBB6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E612B06" w14:textId="71F003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1,390</w:t>
            </w:r>
          </w:p>
        </w:tc>
        <w:tc>
          <w:tcPr>
            <w:tcW w:w="1588" w:type="dxa"/>
            <w:vAlign w:val="center"/>
          </w:tcPr>
          <w:p w14:paraId="70BC8A1A" w14:textId="1FBA67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19,430</w:t>
            </w:r>
          </w:p>
        </w:tc>
        <w:tc>
          <w:tcPr>
            <w:tcW w:w="1588" w:type="dxa"/>
            <w:vAlign w:val="center"/>
          </w:tcPr>
          <w:p w14:paraId="19CA6FC0" w14:textId="4D112B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52796C2B" w14:textId="77777777" w:rsidTr="00E71BCA">
        <w:trPr>
          <w:trHeight w:hRule="exact" w:val="340"/>
        </w:trPr>
        <w:tc>
          <w:tcPr>
            <w:tcW w:w="1587" w:type="dxa"/>
            <w:shd w:val="clear" w:color="auto" w:fill="E4E6E8"/>
            <w:vAlign w:val="center"/>
          </w:tcPr>
          <w:p w14:paraId="279BAC40" w14:textId="26B43C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2024-09-20</w:t>
            </w:r>
          </w:p>
        </w:tc>
        <w:tc>
          <w:tcPr>
            <w:tcW w:w="1587" w:type="dxa"/>
            <w:shd w:val="clear" w:color="auto" w:fill="auto"/>
            <w:vAlign w:val="center"/>
          </w:tcPr>
          <w:p w14:paraId="1A2BDEC8" w14:textId="6B7EA15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5,860</w:t>
            </w:r>
          </w:p>
        </w:tc>
        <w:tc>
          <w:tcPr>
            <w:tcW w:w="1588" w:type="dxa"/>
            <w:vAlign w:val="center"/>
          </w:tcPr>
          <w:p w14:paraId="200E55BB" w14:textId="7401A4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1,376</w:t>
            </w:r>
          </w:p>
        </w:tc>
        <w:tc>
          <w:tcPr>
            <w:tcW w:w="1588" w:type="dxa"/>
            <w:vAlign w:val="center"/>
          </w:tcPr>
          <w:p w14:paraId="60FBADD0" w14:textId="7E1C773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18,980</w:t>
            </w:r>
          </w:p>
        </w:tc>
        <w:tc>
          <w:tcPr>
            <w:tcW w:w="1588" w:type="dxa"/>
            <w:vAlign w:val="center"/>
          </w:tcPr>
          <w:p w14:paraId="0EF47000" w14:textId="2517112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23,000</w:t>
            </w:r>
          </w:p>
        </w:tc>
      </w:tr>
      <w:tr w:rsidR="00E71BCA" w:rsidRPr="00CB3B03" w14:paraId="4BF8C162" w14:textId="77777777" w:rsidTr="00E71BCA">
        <w:trPr>
          <w:trHeight w:hRule="exact" w:val="340"/>
        </w:trPr>
        <w:tc>
          <w:tcPr>
            <w:tcW w:w="1587" w:type="dxa"/>
            <w:shd w:val="clear" w:color="auto" w:fill="E4E6E8"/>
            <w:vAlign w:val="center"/>
          </w:tcPr>
          <w:p w14:paraId="173781FE" w14:textId="00F94B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2024-09-19</w:t>
            </w:r>
          </w:p>
        </w:tc>
        <w:tc>
          <w:tcPr>
            <w:tcW w:w="1587" w:type="dxa"/>
            <w:shd w:val="clear" w:color="auto" w:fill="auto"/>
            <w:vAlign w:val="center"/>
          </w:tcPr>
          <w:p w14:paraId="4782B4FB" w14:textId="76D41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7C65D480" w14:textId="42D9169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1,321</w:t>
            </w:r>
          </w:p>
        </w:tc>
        <w:tc>
          <w:tcPr>
            <w:tcW w:w="1588" w:type="dxa"/>
            <w:vAlign w:val="center"/>
          </w:tcPr>
          <w:p w14:paraId="6996321A" w14:textId="1D45A3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19,100</w:t>
            </w:r>
          </w:p>
        </w:tc>
        <w:tc>
          <w:tcPr>
            <w:tcW w:w="1588" w:type="dxa"/>
            <w:vAlign w:val="center"/>
          </w:tcPr>
          <w:p w14:paraId="064CD0F3" w14:textId="1393131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24EC4A61" w14:textId="77777777" w:rsidTr="00E71BCA">
        <w:trPr>
          <w:trHeight w:hRule="exact" w:val="340"/>
        </w:trPr>
        <w:tc>
          <w:tcPr>
            <w:tcW w:w="1587" w:type="dxa"/>
            <w:shd w:val="clear" w:color="auto" w:fill="E4E6E8"/>
            <w:vAlign w:val="center"/>
          </w:tcPr>
          <w:p w14:paraId="6E7FF717" w14:textId="0C50A7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2024-09-13</w:t>
            </w:r>
          </w:p>
        </w:tc>
        <w:tc>
          <w:tcPr>
            <w:tcW w:w="1587" w:type="dxa"/>
            <w:shd w:val="clear" w:color="auto" w:fill="auto"/>
            <w:vAlign w:val="center"/>
          </w:tcPr>
          <w:p w14:paraId="3E3711D6" w14:textId="0D24CE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5,770</w:t>
            </w:r>
          </w:p>
        </w:tc>
        <w:tc>
          <w:tcPr>
            <w:tcW w:w="1588" w:type="dxa"/>
            <w:vAlign w:val="center"/>
          </w:tcPr>
          <w:p w14:paraId="61B4088B" w14:textId="58222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52B8B97A" w14:textId="30CFA5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18,900</w:t>
            </w:r>
          </w:p>
        </w:tc>
        <w:tc>
          <w:tcPr>
            <w:tcW w:w="1588" w:type="dxa"/>
            <w:vAlign w:val="center"/>
          </w:tcPr>
          <w:p w14:paraId="6EEA131E" w14:textId="28FBD8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0A436626" w14:textId="77777777" w:rsidTr="00E71BCA">
        <w:trPr>
          <w:trHeight w:hRule="exact" w:val="340"/>
        </w:trPr>
        <w:tc>
          <w:tcPr>
            <w:tcW w:w="1587" w:type="dxa"/>
            <w:shd w:val="clear" w:color="auto" w:fill="E4E6E8"/>
            <w:vAlign w:val="center"/>
          </w:tcPr>
          <w:p w14:paraId="17EE350C" w14:textId="60C01F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2024-09-12</w:t>
            </w:r>
          </w:p>
        </w:tc>
        <w:tc>
          <w:tcPr>
            <w:tcW w:w="1587" w:type="dxa"/>
            <w:shd w:val="clear" w:color="auto" w:fill="auto"/>
            <w:vAlign w:val="center"/>
          </w:tcPr>
          <w:p w14:paraId="2875BD9D" w14:textId="458B16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47F808FA" w14:textId="03FB19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1,363</w:t>
            </w:r>
          </w:p>
        </w:tc>
        <w:tc>
          <w:tcPr>
            <w:tcW w:w="1588" w:type="dxa"/>
            <w:vAlign w:val="center"/>
          </w:tcPr>
          <w:p w14:paraId="117D299A" w14:textId="5312EA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18,870</w:t>
            </w:r>
          </w:p>
        </w:tc>
        <w:tc>
          <w:tcPr>
            <w:tcW w:w="1588" w:type="dxa"/>
            <w:vAlign w:val="center"/>
          </w:tcPr>
          <w:p w14:paraId="01C8AA8C" w14:textId="17B3DB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23,700</w:t>
            </w:r>
          </w:p>
        </w:tc>
      </w:tr>
      <w:tr w:rsidR="00E71BCA" w:rsidRPr="00CB3B03" w14:paraId="18E83412" w14:textId="77777777" w:rsidTr="00E71BCA">
        <w:trPr>
          <w:trHeight w:hRule="exact" w:val="340"/>
        </w:trPr>
        <w:tc>
          <w:tcPr>
            <w:tcW w:w="1587" w:type="dxa"/>
            <w:shd w:val="clear" w:color="auto" w:fill="E4E6E8"/>
            <w:vAlign w:val="center"/>
          </w:tcPr>
          <w:p w14:paraId="56B27681" w14:textId="69E843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2024-09-11</w:t>
            </w:r>
          </w:p>
        </w:tc>
        <w:tc>
          <w:tcPr>
            <w:tcW w:w="1587" w:type="dxa"/>
            <w:shd w:val="clear" w:color="auto" w:fill="auto"/>
            <w:vAlign w:val="center"/>
          </w:tcPr>
          <w:p w14:paraId="17791443" w14:textId="0E7F64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5,560</w:t>
            </w:r>
          </w:p>
        </w:tc>
        <w:tc>
          <w:tcPr>
            <w:tcW w:w="1588" w:type="dxa"/>
            <w:vAlign w:val="center"/>
          </w:tcPr>
          <w:p w14:paraId="1B0B1DFE" w14:textId="482F05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1,259</w:t>
            </w:r>
          </w:p>
        </w:tc>
        <w:tc>
          <w:tcPr>
            <w:tcW w:w="1588" w:type="dxa"/>
            <w:vAlign w:val="center"/>
          </w:tcPr>
          <w:p w14:paraId="148A4FF9" w14:textId="4F05B9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17,870</w:t>
            </w:r>
          </w:p>
        </w:tc>
        <w:tc>
          <w:tcPr>
            <w:tcW w:w="1588" w:type="dxa"/>
            <w:vAlign w:val="center"/>
          </w:tcPr>
          <w:p w14:paraId="1A2858ED" w14:textId="29BCFB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21,750</w:t>
            </w:r>
          </w:p>
        </w:tc>
      </w:tr>
      <w:tr w:rsidR="00E71BCA" w:rsidRPr="00CB3B03" w14:paraId="16A0A5F1" w14:textId="77777777" w:rsidTr="00E71BCA">
        <w:trPr>
          <w:trHeight w:hRule="exact" w:val="340"/>
        </w:trPr>
        <w:tc>
          <w:tcPr>
            <w:tcW w:w="1587" w:type="dxa"/>
            <w:shd w:val="clear" w:color="auto" w:fill="E4E6E8"/>
            <w:vAlign w:val="center"/>
          </w:tcPr>
          <w:p w14:paraId="3E7B1AE8" w14:textId="51FBAB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2024-09-10</w:t>
            </w:r>
          </w:p>
        </w:tc>
        <w:tc>
          <w:tcPr>
            <w:tcW w:w="1587" w:type="dxa"/>
            <w:shd w:val="clear" w:color="auto" w:fill="auto"/>
            <w:vAlign w:val="center"/>
          </w:tcPr>
          <w:p w14:paraId="13C40988" w14:textId="3EE6D82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5,500</w:t>
            </w:r>
          </w:p>
        </w:tc>
        <w:tc>
          <w:tcPr>
            <w:tcW w:w="1588" w:type="dxa"/>
            <w:vAlign w:val="center"/>
          </w:tcPr>
          <w:p w14:paraId="62AE5250" w14:textId="38FE1DD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1,281</w:t>
            </w:r>
          </w:p>
        </w:tc>
        <w:tc>
          <w:tcPr>
            <w:tcW w:w="1588" w:type="dxa"/>
            <w:vAlign w:val="center"/>
          </w:tcPr>
          <w:p w14:paraId="5498B1D6" w14:textId="07CB8F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17,500</w:t>
            </w:r>
          </w:p>
        </w:tc>
        <w:tc>
          <w:tcPr>
            <w:tcW w:w="1588" w:type="dxa"/>
            <w:vAlign w:val="center"/>
          </w:tcPr>
          <w:p w14:paraId="59F7E889" w14:textId="27439BC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r>
      <w:tr w:rsidR="00E71BCA" w:rsidRPr="00CB3B03" w14:paraId="44DBF99A" w14:textId="77777777" w:rsidTr="00E71BCA">
        <w:trPr>
          <w:trHeight w:hRule="exact" w:val="340"/>
        </w:trPr>
        <w:tc>
          <w:tcPr>
            <w:tcW w:w="1587" w:type="dxa"/>
            <w:shd w:val="clear" w:color="auto" w:fill="E4E6E8"/>
            <w:vAlign w:val="center"/>
          </w:tcPr>
          <w:p w14:paraId="2C0AC925" w14:textId="67BB57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2024-09-09</w:t>
            </w:r>
          </w:p>
        </w:tc>
        <w:tc>
          <w:tcPr>
            <w:tcW w:w="1587" w:type="dxa"/>
            <w:shd w:val="clear" w:color="auto" w:fill="auto"/>
            <w:vAlign w:val="center"/>
          </w:tcPr>
          <w:p w14:paraId="34D36BEE" w14:textId="192972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5,600</w:t>
            </w:r>
          </w:p>
        </w:tc>
        <w:tc>
          <w:tcPr>
            <w:tcW w:w="1588" w:type="dxa"/>
            <w:vAlign w:val="center"/>
          </w:tcPr>
          <w:p w14:paraId="2DE05AFC" w14:textId="6621EE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1,333</w:t>
            </w:r>
          </w:p>
        </w:tc>
        <w:tc>
          <w:tcPr>
            <w:tcW w:w="1588" w:type="dxa"/>
            <w:vAlign w:val="center"/>
          </w:tcPr>
          <w:p w14:paraId="130F4101" w14:textId="3ECF59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17,880</w:t>
            </w:r>
          </w:p>
        </w:tc>
        <w:tc>
          <w:tcPr>
            <w:tcW w:w="1588" w:type="dxa"/>
            <w:vAlign w:val="center"/>
          </w:tcPr>
          <w:p w14:paraId="0F838D9A" w14:textId="33AEB1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r>
      <w:tr w:rsidR="00E71BCA" w:rsidRPr="00CB3B03" w14:paraId="378B1243" w14:textId="77777777" w:rsidTr="00E71BCA">
        <w:trPr>
          <w:trHeight w:hRule="exact" w:val="340"/>
        </w:trPr>
        <w:tc>
          <w:tcPr>
            <w:tcW w:w="1587" w:type="dxa"/>
            <w:shd w:val="clear" w:color="auto" w:fill="E4E6E8"/>
            <w:vAlign w:val="center"/>
          </w:tcPr>
          <w:p w14:paraId="46036CAD" w14:textId="4FE731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2024-09-06</w:t>
            </w:r>
          </w:p>
        </w:tc>
        <w:tc>
          <w:tcPr>
            <w:tcW w:w="1587" w:type="dxa"/>
            <w:shd w:val="clear" w:color="auto" w:fill="auto"/>
            <w:vAlign w:val="center"/>
          </w:tcPr>
          <w:p w14:paraId="0C6CF9A0" w14:textId="73595E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5,580</w:t>
            </w:r>
          </w:p>
        </w:tc>
        <w:tc>
          <w:tcPr>
            <w:tcW w:w="1588" w:type="dxa"/>
            <w:vAlign w:val="center"/>
          </w:tcPr>
          <w:p w14:paraId="4BB11B42" w14:textId="467E12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1,327</w:t>
            </w:r>
          </w:p>
        </w:tc>
        <w:tc>
          <w:tcPr>
            <w:tcW w:w="1588" w:type="dxa"/>
            <w:vAlign w:val="center"/>
          </w:tcPr>
          <w:p w14:paraId="646F8C4A" w14:textId="6D9F514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17,770</w:t>
            </w:r>
          </w:p>
        </w:tc>
        <w:tc>
          <w:tcPr>
            <w:tcW w:w="1588" w:type="dxa"/>
            <w:vAlign w:val="center"/>
          </w:tcPr>
          <w:p w14:paraId="2D6284BD" w14:textId="13FE40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21,950</w:t>
            </w:r>
          </w:p>
        </w:tc>
      </w:tr>
      <w:tr w:rsidR="00E71BCA" w:rsidRPr="00CB3B03" w14:paraId="44ECABAB" w14:textId="77777777" w:rsidTr="00E71BCA">
        <w:trPr>
          <w:trHeight w:hRule="exact" w:val="340"/>
        </w:trPr>
        <w:tc>
          <w:tcPr>
            <w:tcW w:w="1587" w:type="dxa"/>
            <w:shd w:val="clear" w:color="auto" w:fill="E4E6E8"/>
            <w:vAlign w:val="center"/>
          </w:tcPr>
          <w:p w14:paraId="6D4878BE" w14:textId="1C0026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2024-09-05</w:t>
            </w:r>
          </w:p>
        </w:tc>
        <w:tc>
          <w:tcPr>
            <w:tcW w:w="1587" w:type="dxa"/>
            <w:shd w:val="clear" w:color="auto" w:fill="auto"/>
            <w:vAlign w:val="center"/>
          </w:tcPr>
          <w:p w14:paraId="104CFA27" w14:textId="4CCB9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5,790</w:t>
            </w:r>
          </w:p>
        </w:tc>
        <w:tc>
          <w:tcPr>
            <w:tcW w:w="1588" w:type="dxa"/>
            <w:vAlign w:val="center"/>
          </w:tcPr>
          <w:p w14:paraId="742557A6" w14:textId="386F8D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1,374</w:t>
            </w:r>
          </w:p>
        </w:tc>
        <w:tc>
          <w:tcPr>
            <w:tcW w:w="1588" w:type="dxa"/>
            <w:vAlign w:val="center"/>
          </w:tcPr>
          <w:p w14:paraId="57A05EF5" w14:textId="2A859F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18,270</w:t>
            </w:r>
          </w:p>
        </w:tc>
        <w:tc>
          <w:tcPr>
            <w:tcW w:w="1588" w:type="dxa"/>
            <w:vAlign w:val="center"/>
          </w:tcPr>
          <w:p w14:paraId="2F3CA758" w14:textId="6348996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22,900</w:t>
            </w:r>
          </w:p>
        </w:tc>
      </w:tr>
      <w:tr w:rsidR="00E71BCA" w:rsidRPr="00CB3B03" w14:paraId="562E7AD7" w14:textId="77777777" w:rsidTr="00E71BCA">
        <w:trPr>
          <w:trHeight w:hRule="exact" w:val="340"/>
        </w:trPr>
        <w:tc>
          <w:tcPr>
            <w:tcW w:w="1587" w:type="dxa"/>
            <w:shd w:val="clear" w:color="auto" w:fill="E4E6E8"/>
            <w:vAlign w:val="center"/>
          </w:tcPr>
          <w:p w14:paraId="46828AA6" w14:textId="733209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2024-09-04</w:t>
            </w:r>
          </w:p>
        </w:tc>
        <w:tc>
          <w:tcPr>
            <w:tcW w:w="1587" w:type="dxa"/>
            <w:shd w:val="clear" w:color="auto" w:fill="auto"/>
            <w:vAlign w:val="center"/>
          </w:tcPr>
          <w:p w14:paraId="190DDFBE" w14:textId="6191B1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444D42E8" w14:textId="2D5EF8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1,410</w:t>
            </w:r>
          </w:p>
        </w:tc>
        <w:tc>
          <w:tcPr>
            <w:tcW w:w="1588" w:type="dxa"/>
            <w:vAlign w:val="center"/>
          </w:tcPr>
          <w:p w14:paraId="630C91AD" w14:textId="2F69E6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18,610</w:t>
            </w:r>
          </w:p>
        </w:tc>
        <w:tc>
          <w:tcPr>
            <w:tcW w:w="1588" w:type="dxa"/>
            <w:vAlign w:val="center"/>
          </w:tcPr>
          <w:p w14:paraId="75804D9D" w14:textId="0CBE1A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24,000</w:t>
            </w:r>
          </w:p>
        </w:tc>
      </w:tr>
      <w:tr w:rsidR="00E71BCA" w:rsidRPr="00CB3B03" w14:paraId="077FA31B" w14:textId="77777777" w:rsidTr="00E71BCA">
        <w:trPr>
          <w:trHeight w:hRule="exact" w:val="340"/>
        </w:trPr>
        <w:tc>
          <w:tcPr>
            <w:tcW w:w="1587" w:type="dxa"/>
            <w:shd w:val="clear" w:color="auto" w:fill="E4E6E8"/>
            <w:vAlign w:val="center"/>
          </w:tcPr>
          <w:p w14:paraId="502B7F38" w14:textId="73FEBB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2024-09-03</w:t>
            </w:r>
          </w:p>
        </w:tc>
        <w:tc>
          <w:tcPr>
            <w:tcW w:w="1587" w:type="dxa"/>
            <w:shd w:val="clear" w:color="auto" w:fill="auto"/>
            <w:vAlign w:val="center"/>
          </w:tcPr>
          <w:p w14:paraId="2FBC5D83" w14:textId="0E7ACC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6,120</w:t>
            </w:r>
          </w:p>
        </w:tc>
        <w:tc>
          <w:tcPr>
            <w:tcW w:w="1588" w:type="dxa"/>
            <w:vAlign w:val="center"/>
          </w:tcPr>
          <w:p w14:paraId="685C4015" w14:textId="17FAB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1,484</w:t>
            </w:r>
          </w:p>
        </w:tc>
        <w:tc>
          <w:tcPr>
            <w:tcW w:w="1588" w:type="dxa"/>
            <w:vAlign w:val="center"/>
          </w:tcPr>
          <w:p w14:paraId="36134922" w14:textId="092D6A8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19,380</w:t>
            </w:r>
          </w:p>
        </w:tc>
        <w:tc>
          <w:tcPr>
            <w:tcW w:w="1588" w:type="dxa"/>
            <w:vAlign w:val="center"/>
          </w:tcPr>
          <w:p w14:paraId="44D055FD" w14:textId="2E5C352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07E7205A" w14:textId="77777777" w:rsidTr="00E71BCA">
        <w:trPr>
          <w:trHeight w:hRule="exact" w:val="340"/>
        </w:trPr>
        <w:tc>
          <w:tcPr>
            <w:tcW w:w="1587" w:type="dxa"/>
            <w:shd w:val="clear" w:color="auto" w:fill="E4E6E8"/>
            <w:vAlign w:val="center"/>
          </w:tcPr>
          <w:p w14:paraId="46A0EE44" w14:textId="2270D6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2024-09-02</w:t>
            </w:r>
          </w:p>
        </w:tc>
        <w:tc>
          <w:tcPr>
            <w:tcW w:w="1587" w:type="dxa"/>
            <w:shd w:val="clear" w:color="auto" w:fill="auto"/>
            <w:vAlign w:val="center"/>
          </w:tcPr>
          <w:p w14:paraId="26E18E08" w14:textId="5DDE7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6,320</w:t>
            </w:r>
          </w:p>
        </w:tc>
        <w:tc>
          <w:tcPr>
            <w:tcW w:w="1588" w:type="dxa"/>
            <w:vAlign w:val="center"/>
          </w:tcPr>
          <w:p w14:paraId="36128EE4" w14:textId="3B6A35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1,485</w:t>
            </w:r>
          </w:p>
        </w:tc>
        <w:tc>
          <w:tcPr>
            <w:tcW w:w="1588" w:type="dxa"/>
            <w:vAlign w:val="center"/>
          </w:tcPr>
          <w:p w14:paraId="01008D56" w14:textId="7497620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19,720</w:t>
            </w:r>
          </w:p>
        </w:tc>
        <w:tc>
          <w:tcPr>
            <w:tcW w:w="1588" w:type="dxa"/>
            <w:vAlign w:val="center"/>
          </w:tcPr>
          <w:p w14:paraId="211D9B9A" w14:textId="6E98CE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25,200</w:t>
            </w:r>
          </w:p>
        </w:tc>
      </w:tr>
      <w:tr w:rsidR="00E71BCA" w:rsidRPr="00CB3B03" w14:paraId="681CECE4" w14:textId="77777777" w:rsidTr="00E71BCA">
        <w:trPr>
          <w:trHeight w:hRule="exact" w:val="340"/>
        </w:trPr>
        <w:tc>
          <w:tcPr>
            <w:tcW w:w="1587" w:type="dxa"/>
            <w:shd w:val="clear" w:color="auto" w:fill="E4E6E8"/>
            <w:vAlign w:val="center"/>
          </w:tcPr>
          <w:p w14:paraId="48D0DDC5" w14:textId="772C9B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2024-08-30</w:t>
            </w:r>
          </w:p>
        </w:tc>
        <w:tc>
          <w:tcPr>
            <w:tcW w:w="1587" w:type="dxa"/>
            <w:shd w:val="clear" w:color="auto" w:fill="auto"/>
            <w:vAlign w:val="center"/>
          </w:tcPr>
          <w:p w14:paraId="0FD8B230" w14:textId="054538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6,290</w:t>
            </w:r>
          </w:p>
        </w:tc>
        <w:tc>
          <w:tcPr>
            <w:tcW w:w="1588" w:type="dxa"/>
            <w:vAlign w:val="center"/>
          </w:tcPr>
          <w:p w14:paraId="07388E8B" w14:textId="4B8383E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1,509</w:t>
            </w:r>
          </w:p>
        </w:tc>
        <w:tc>
          <w:tcPr>
            <w:tcW w:w="1588" w:type="dxa"/>
            <w:vAlign w:val="center"/>
          </w:tcPr>
          <w:p w14:paraId="1FC11954" w14:textId="0F688F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19,650</w:t>
            </w:r>
          </w:p>
        </w:tc>
        <w:tc>
          <w:tcPr>
            <w:tcW w:w="1588" w:type="dxa"/>
            <w:vAlign w:val="center"/>
          </w:tcPr>
          <w:p w14:paraId="5C4F4528" w14:textId="394CBC5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24,450</w:t>
            </w:r>
          </w:p>
        </w:tc>
      </w:tr>
      <w:tr w:rsidR="00E71BCA" w:rsidRPr="00CB3B03" w14:paraId="7EB46295" w14:textId="77777777" w:rsidTr="00E71BCA">
        <w:trPr>
          <w:trHeight w:hRule="exact" w:val="340"/>
        </w:trPr>
        <w:tc>
          <w:tcPr>
            <w:tcW w:w="1587" w:type="dxa"/>
            <w:shd w:val="clear" w:color="auto" w:fill="E4E6E8"/>
            <w:vAlign w:val="center"/>
          </w:tcPr>
          <w:p w14:paraId="38B8CD1B" w14:textId="4FE2BF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2024-08-29</w:t>
            </w:r>
          </w:p>
        </w:tc>
        <w:tc>
          <w:tcPr>
            <w:tcW w:w="1587" w:type="dxa"/>
            <w:shd w:val="clear" w:color="auto" w:fill="auto"/>
            <w:vAlign w:val="center"/>
          </w:tcPr>
          <w:p w14:paraId="24A15C54" w14:textId="48E0612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D5FBBFC" w14:textId="62FB3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1,501</w:t>
            </w:r>
          </w:p>
        </w:tc>
        <w:tc>
          <w:tcPr>
            <w:tcW w:w="1588" w:type="dxa"/>
            <w:vAlign w:val="center"/>
          </w:tcPr>
          <w:p w14:paraId="3CBB989A" w14:textId="5A764F2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19,960</w:t>
            </w:r>
          </w:p>
        </w:tc>
        <w:tc>
          <w:tcPr>
            <w:tcW w:w="1588" w:type="dxa"/>
            <w:vAlign w:val="center"/>
          </w:tcPr>
          <w:p w14:paraId="5F6D49C8" w14:textId="07C762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25,100</w:t>
            </w:r>
          </w:p>
        </w:tc>
      </w:tr>
      <w:tr w:rsidR="00E71BCA" w:rsidRPr="00CB3B03" w14:paraId="78B0AAA9" w14:textId="77777777" w:rsidTr="00E71BCA">
        <w:trPr>
          <w:trHeight w:hRule="exact" w:val="340"/>
        </w:trPr>
        <w:tc>
          <w:tcPr>
            <w:tcW w:w="1587" w:type="dxa"/>
            <w:shd w:val="clear" w:color="auto" w:fill="E4E6E8"/>
            <w:vAlign w:val="center"/>
          </w:tcPr>
          <w:p w14:paraId="6936E1AB" w14:textId="070AB4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2024-08-28</w:t>
            </w:r>
          </w:p>
        </w:tc>
        <w:tc>
          <w:tcPr>
            <w:tcW w:w="1587" w:type="dxa"/>
            <w:shd w:val="clear" w:color="auto" w:fill="auto"/>
            <w:vAlign w:val="center"/>
          </w:tcPr>
          <w:p w14:paraId="797C3A8E" w14:textId="40B933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6,280</w:t>
            </w:r>
          </w:p>
        </w:tc>
        <w:tc>
          <w:tcPr>
            <w:tcW w:w="1588" w:type="dxa"/>
            <w:vAlign w:val="center"/>
          </w:tcPr>
          <w:p w14:paraId="2DDF46D5" w14:textId="1C018C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1,552</w:t>
            </w:r>
          </w:p>
        </w:tc>
        <w:tc>
          <w:tcPr>
            <w:tcW w:w="1588" w:type="dxa"/>
            <w:vAlign w:val="center"/>
          </w:tcPr>
          <w:p w14:paraId="69AD2CEC" w14:textId="0280C3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4D4F5D07" w14:textId="20E9BE8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79188331" w14:textId="77777777" w:rsidTr="00E71BCA">
        <w:trPr>
          <w:trHeight w:hRule="exact" w:val="340"/>
        </w:trPr>
        <w:tc>
          <w:tcPr>
            <w:tcW w:w="1587" w:type="dxa"/>
            <w:shd w:val="clear" w:color="auto" w:fill="E4E6E8"/>
            <w:vAlign w:val="center"/>
          </w:tcPr>
          <w:p w14:paraId="2C8FFC6C" w14:textId="423E3F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2024-08-27</w:t>
            </w:r>
          </w:p>
        </w:tc>
        <w:tc>
          <w:tcPr>
            <w:tcW w:w="1587" w:type="dxa"/>
            <w:shd w:val="clear" w:color="auto" w:fill="auto"/>
            <w:vAlign w:val="center"/>
          </w:tcPr>
          <w:p w14:paraId="2AD38BC9" w14:textId="6913D3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6,360</w:t>
            </w:r>
          </w:p>
        </w:tc>
        <w:tc>
          <w:tcPr>
            <w:tcW w:w="1588" w:type="dxa"/>
            <w:vAlign w:val="center"/>
          </w:tcPr>
          <w:p w14:paraId="10A65B9D" w14:textId="38A870D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1,584</w:t>
            </w:r>
          </w:p>
        </w:tc>
        <w:tc>
          <w:tcPr>
            <w:tcW w:w="1588" w:type="dxa"/>
            <w:vAlign w:val="center"/>
          </w:tcPr>
          <w:p w14:paraId="59155559" w14:textId="30FEAC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76035673" w14:textId="352E3D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25,300</w:t>
            </w:r>
          </w:p>
        </w:tc>
      </w:tr>
      <w:tr w:rsidR="00E71BCA" w:rsidRPr="00CB3B03" w14:paraId="562E7CD4" w14:textId="77777777" w:rsidTr="00E71BCA">
        <w:trPr>
          <w:trHeight w:hRule="exact" w:val="340"/>
        </w:trPr>
        <w:tc>
          <w:tcPr>
            <w:tcW w:w="1587" w:type="dxa"/>
            <w:shd w:val="clear" w:color="auto" w:fill="E4E6E8"/>
            <w:vAlign w:val="center"/>
          </w:tcPr>
          <w:p w14:paraId="3C6DF419" w14:textId="4A0095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2024-08-26</w:t>
            </w:r>
          </w:p>
        </w:tc>
        <w:tc>
          <w:tcPr>
            <w:tcW w:w="1587" w:type="dxa"/>
            <w:shd w:val="clear" w:color="auto" w:fill="auto"/>
            <w:vAlign w:val="center"/>
          </w:tcPr>
          <w:p w14:paraId="613A4250" w14:textId="1376003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6,410</w:t>
            </w:r>
          </w:p>
        </w:tc>
        <w:tc>
          <w:tcPr>
            <w:tcW w:w="1588" w:type="dxa"/>
            <w:vAlign w:val="center"/>
          </w:tcPr>
          <w:p w14:paraId="130EF219" w14:textId="30F2139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1,588</w:t>
            </w:r>
          </w:p>
        </w:tc>
        <w:tc>
          <w:tcPr>
            <w:tcW w:w="1588" w:type="dxa"/>
            <w:vAlign w:val="center"/>
          </w:tcPr>
          <w:p w14:paraId="3F6A664C" w14:textId="51E6861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001F91F1" w14:textId="13B3BC7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24,400</w:t>
            </w:r>
          </w:p>
        </w:tc>
      </w:tr>
      <w:tr w:rsidR="00E71BCA" w:rsidRPr="00CB3B03" w14:paraId="02DC0C40" w14:textId="77777777" w:rsidTr="00E71BCA">
        <w:trPr>
          <w:trHeight w:hRule="exact" w:val="340"/>
        </w:trPr>
        <w:tc>
          <w:tcPr>
            <w:tcW w:w="1587" w:type="dxa"/>
            <w:shd w:val="clear" w:color="auto" w:fill="E4E6E8"/>
            <w:vAlign w:val="center"/>
          </w:tcPr>
          <w:p w14:paraId="5077A649" w14:textId="7152B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2024-08-23</w:t>
            </w:r>
          </w:p>
        </w:tc>
        <w:tc>
          <w:tcPr>
            <w:tcW w:w="1587" w:type="dxa"/>
            <w:shd w:val="clear" w:color="auto" w:fill="auto"/>
            <w:vAlign w:val="center"/>
          </w:tcPr>
          <w:p w14:paraId="19331B82" w14:textId="0C9676A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6,610</w:t>
            </w:r>
          </w:p>
        </w:tc>
        <w:tc>
          <w:tcPr>
            <w:tcW w:w="1588" w:type="dxa"/>
            <w:vAlign w:val="center"/>
          </w:tcPr>
          <w:p w14:paraId="58B30DA9" w14:textId="03518C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1,620</w:t>
            </w:r>
          </w:p>
        </w:tc>
        <w:tc>
          <w:tcPr>
            <w:tcW w:w="1588" w:type="dxa"/>
            <w:vAlign w:val="center"/>
          </w:tcPr>
          <w:p w14:paraId="681FF884" w14:textId="6A87E31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19,930</w:t>
            </w:r>
          </w:p>
        </w:tc>
        <w:tc>
          <w:tcPr>
            <w:tcW w:w="1588" w:type="dxa"/>
            <w:vAlign w:val="center"/>
          </w:tcPr>
          <w:p w14:paraId="31BB8B4E" w14:textId="7A1ED1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59D68EBF" w14:textId="77777777" w:rsidTr="00E71BCA">
        <w:trPr>
          <w:trHeight w:hRule="exact" w:val="340"/>
        </w:trPr>
        <w:tc>
          <w:tcPr>
            <w:tcW w:w="1587" w:type="dxa"/>
            <w:shd w:val="clear" w:color="auto" w:fill="E4E6E8"/>
            <w:vAlign w:val="center"/>
          </w:tcPr>
          <w:p w14:paraId="2EFD331E" w14:textId="0B571F0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2024-08-22</w:t>
            </w:r>
          </w:p>
        </w:tc>
        <w:tc>
          <w:tcPr>
            <w:tcW w:w="1587" w:type="dxa"/>
            <w:shd w:val="clear" w:color="auto" w:fill="auto"/>
            <w:vAlign w:val="center"/>
          </w:tcPr>
          <w:p w14:paraId="429EDBEB" w14:textId="284ECE3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63678DED" w14:textId="724A49C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16BCA8D9" w14:textId="26FC64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2C231B2E" w14:textId="3B9FD8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7AB31BBD" w14:textId="77777777" w:rsidTr="00E71BCA">
        <w:trPr>
          <w:trHeight w:hRule="exact" w:val="340"/>
        </w:trPr>
        <w:tc>
          <w:tcPr>
            <w:tcW w:w="1587" w:type="dxa"/>
            <w:shd w:val="clear" w:color="auto" w:fill="E4E6E8"/>
            <w:vAlign w:val="center"/>
          </w:tcPr>
          <w:p w14:paraId="172F29D4" w14:textId="7E48395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2024-08-21</w:t>
            </w:r>
          </w:p>
        </w:tc>
        <w:tc>
          <w:tcPr>
            <w:tcW w:w="1587" w:type="dxa"/>
            <w:shd w:val="clear" w:color="auto" w:fill="auto"/>
            <w:vAlign w:val="center"/>
          </w:tcPr>
          <w:p w14:paraId="076467D6" w14:textId="33CDA0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31F02A99" w14:textId="729E5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1,683</w:t>
            </w:r>
          </w:p>
        </w:tc>
        <w:tc>
          <w:tcPr>
            <w:tcW w:w="1588" w:type="dxa"/>
            <w:vAlign w:val="center"/>
          </w:tcPr>
          <w:p w14:paraId="659F0FB7" w14:textId="3F78968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20,450</w:t>
            </w:r>
          </w:p>
        </w:tc>
        <w:tc>
          <w:tcPr>
            <w:tcW w:w="1588" w:type="dxa"/>
            <w:vAlign w:val="center"/>
          </w:tcPr>
          <w:p w14:paraId="5C566D7C" w14:textId="1032FB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25,600</w:t>
            </w:r>
          </w:p>
        </w:tc>
      </w:tr>
      <w:tr w:rsidR="00E71BCA" w:rsidRPr="00CB3B03" w14:paraId="722F238E" w14:textId="77777777" w:rsidTr="00E71BCA">
        <w:trPr>
          <w:trHeight w:hRule="exact" w:val="340"/>
        </w:trPr>
        <w:tc>
          <w:tcPr>
            <w:tcW w:w="1587" w:type="dxa"/>
            <w:shd w:val="clear" w:color="auto" w:fill="E4E6E8"/>
            <w:vAlign w:val="center"/>
          </w:tcPr>
          <w:p w14:paraId="443C1EDE" w14:textId="0EDCBF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2024-08-20</w:t>
            </w:r>
          </w:p>
        </w:tc>
        <w:tc>
          <w:tcPr>
            <w:tcW w:w="1587" w:type="dxa"/>
            <w:shd w:val="clear" w:color="auto" w:fill="auto"/>
            <w:vAlign w:val="center"/>
          </w:tcPr>
          <w:p w14:paraId="5178F234" w14:textId="45AC87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6,460</w:t>
            </w:r>
          </w:p>
        </w:tc>
        <w:tc>
          <w:tcPr>
            <w:tcW w:w="1588" w:type="dxa"/>
            <w:vAlign w:val="center"/>
          </w:tcPr>
          <w:p w14:paraId="27F0A0A4" w14:textId="06DB8F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1,682</w:t>
            </w:r>
          </w:p>
        </w:tc>
        <w:tc>
          <w:tcPr>
            <w:tcW w:w="1588" w:type="dxa"/>
            <w:vAlign w:val="center"/>
          </w:tcPr>
          <w:p w14:paraId="554F6EB2" w14:textId="302164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19,370</w:t>
            </w:r>
          </w:p>
        </w:tc>
        <w:tc>
          <w:tcPr>
            <w:tcW w:w="1588" w:type="dxa"/>
            <w:vAlign w:val="center"/>
          </w:tcPr>
          <w:p w14:paraId="09C1FDB8" w14:textId="0C13ED9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24,750</w:t>
            </w:r>
          </w:p>
        </w:tc>
      </w:tr>
      <w:tr w:rsidR="00E71BCA" w:rsidRPr="00CB3B03" w14:paraId="523852DA" w14:textId="77777777" w:rsidTr="00E71BCA">
        <w:trPr>
          <w:trHeight w:hRule="exact" w:val="340"/>
        </w:trPr>
        <w:tc>
          <w:tcPr>
            <w:tcW w:w="1587" w:type="dxa"/>
            <w:shd w:val="clear" w:color="auto" w:fill="E4E6E8"/>
            <w:vAlign w:val="center"/>
          </w:tcPr>
          <w:p w14:paraId="1573E2C5" w14:textId="738EC7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2024-08-19</w:t>
            </w:r>
          </w:p>
        </w:tc>
        <w:tc>
          <w:tcPr>
            <w:tcW w:w="1587" w:type="dxa"/>
            <w:shd w:val="clear" w:color="auto" w:fill="auto"/>
            <w:vAlign w:val="center"/>
          </w:tcPr>
          <w:p w14:paraId="19CF4D80" w14:textId="478FCB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40DCE83D" w14:textId="7281FDC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1,647</w:t>
            </w:r>
          </w:p>
        </w:tc>
        <w:tc>
          <w:tcPr>
            <w:tcW w:w="1588" w:type="dxa"/>
            <w:vAlign w:val="center"/>
          </w:tcPr>
          <w:p w14:paraId="75C64399" w14:textId="7FF09A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18,630</w:t>
            </w:r>
          </w:p>
        </w:tc>
        <w:tc>
          <w:tcPr>
            <w:tcW w:w="1588" w:type="dxa"/>
            <w:vAlign w:val="center"/>
          </w:tcPr>
          <w:p w14:paraId="21624686" w14:textId="4C6F5B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24,200</w:t>
            </w:r>
          </w:p>
        </w:tc>
      </w:tr>
      <w:tr w:rsidR="00E71BCA" w:rsidRPr="00CB3B03" w14:paraId="39B6AC3D" w14:textId="77777777" w:rsidTr="00E71BCA">
        <w:trPr>
          <w:trHeight w:hRule="exact" w:val="340"/>
        </w:trPr>
        <w:tc>
          <w:tcPr>
            <w:tcW w:w="1587" w:type="dxa"/>
            <w:shd w:val="clear" w:color="auto" w:fill="E4E6E8"/>
            <w:vAlign w:val="center"/>
          </w:tcPr>
          <w:p w14:paraId="55CF5CAC" w14:textId="670C89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2024-08-16</w:t>
            </w:r>
          </w:p>
        </w:tc>
        <w:tc>
          <w:tcPr>
            <w:tcW w:w="1587" w:type="dxa"/>
            <w:shd w:val="clear" w:color="auto" w:fill="auto"/>
            <w:vAlign w:val="center"/>
          </w:tcPr>
          <w:p w14:paraId="0F230668" w14:textId="670AB3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6,310</w:t>
            </w:r>
          </w:p>
        </w:tc>
        <w:tc>
          <w:tcPr>
            <w:tcW w:w="1588" w:type="dxa"/>
            <w:vAlign w:val="center"/>
          </w:tcPr>
          <w:p w14:paraId="4DB9880A" w14:textId="20940BF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1,663</w:t>
            </w:r>
          </w:p>
        </w:tc>
        <w:tc>
          <w:tcPr>
            <w:tcW w:w="1588" w:type="dxa"/>
            <w:vAlign w:val="center"/>
          </w:tcPr>
          <w:p w14:paraId="61A4D3AD" w14:textId="6A9ACE0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18,770</w:t>
            </w:r>
          </w:p>
        </w:tc>
        <w:tc>
          <w:tcPr>
            <w:tcW w:w="1588" w:type="dxa"/>
            <w:vAlign w:val="center"/>
          </w:tcPr>
          <w:p w14:paraId="06244D50" w14:textId="4FDDD1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23,700</w:t>
            </w:r>
          </w:p>
        </w:tc>
      </w:tr>
      <w:tr w:rsidR="00E71BCA" w:rsidRPr="00CB3B03" w14:paraId="6171FCF5" w14:textId="77777777" w:rsidTr="00E71BCA">
        <w:trPr>
          <w:trHeight w:hRule="exact" w:val="340"/>
        </w:trPr>
        <w:tc>
          <w:tcPr>
            <w:tcW w:w="1587" w:type="dxa"/>
            <w:shd w:val="clear" w:color="auto" w:fill="E4E6E8"/>
            <w:vAlign w:val="center"/>
          </w:tcPr>
          <w:p w14:paraId="2FFA6026" w14:textId="0BC2E2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2024-08-14</w:t>
            </w:r>
          </w:p>
        </w:tc>
        <w:tc>
          <w:tcPr>
            <w:tcW w:w="1587" w:type="dxa"/>
            <w:shd w:val="clear" w:color="auto" w:fill="auto"/>
            <w:vAlign w:val="center"/>
          </w:tcPr>
          <w:p w14:paraId="3347704A" w14:textId="4E714E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6,250</w:t>
            </w:r>
          </w:p>
        </w:tc>
        <w:tc>
          <w:tcPr>
            <w:tcW w:w="1588" w:type="dxa"/>
            <w:vAlign w:val="center"/>
          </w:tcPr>
          <w:p w14:paraId="56ABA298" w14:textId="6BD43E7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1,642</w:t>
            </w:r>
          </w:p>
        </w:tc>
        <w:tc>
          <w:tcPr>
            <w:tcW w:w="1588" w:type="dxa"/>
            <w:vAlign w:val="center"/>
          </w:tcPr>
          <w:p w14:paraId="118987A6" w14:textId="486CA10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18,450</w:t>
            </w:r>
          </w:p>
        </w:tc>
        <w:tc>
          <w:tcPr>
            <w:tcW w:w="1588" w:type="dxa"/>
            <w:vAlign w:val="center"/>
          </w:tcPr>
          <w:p w14:paraId="1406BC49" w14:textId="0A69C4D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r>
      <w:tr w:rsidR="00E71BCA" w:rsidRPr="00CB3B03" w14:paraId="1EB218C3" w14:textId="77777777" w:rsidTr="00E71BCA">
        <w:trPr>
          <w:trHeight w:hRule="exact" w:val="340"/>
        </w:trPr>
        <w:tc>
          <w:tcPr>
            <w:tcW w:w="1587" w:type="dxa"/>
            <w:shd w:val="clear" w:color="auto" w:fill="E4E6E8"/>
            <w:vAlign w:val="center"/>
          </w:tcPr>
          <w:p w14:paraId="6D0224EF" w14:textId="16B109E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2024-08-13</w:t>
            </w:r>
          </w:p>
        </w:tc>
        <w:tc>
          <w:tcPr>
            <w:tcW w:w="1587" w:type="dxa"/>
            <w:shd w:val="clear" w:color="auto" w:fill="auto"/>
            <w:vAlign w:val="center"/>
          </w:tcPr>
          <w:p w14:paraId="064FCE2D" w14:textId="20D6AE2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6,130</w:t>
            </w:r>
          </w:p>
        </w:tc>
        <w:tc>
          <w:tcPr>
            <w:tcW w:w="1588" w:type="dxa"/>
            <w:vAlign w:val="center"/>
          </w:tcPr>
          <w:p w14:paraId="3EA556CF" w14:textId="66E4CF7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1,626</w:t>
            </w:r>
          </w:p>
        </w:tc>
        <w:tc>
          <w:tcPr>
            <w:tcW w:w="1588" w:type="dxa"/>
            <w:vAlign w:val="center"/>
          </w:tcPr>
          <w:p w14:paraId="68002175" w14:textId="72F7B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18,060</w:t>
            </w:r>
          </w:p>
        </w:tc>
        <w:tc>
          <w:tcPr>
            <w:tcW w:w="1588" w:type="dxa"/>
            <w:vAlign w:val="center"/>
          </w:tcPr>
          <w:p w14:paraId="5A0C2346" w14:textId="2430E8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22,300</w:t>
            </w:r>
          </w:p>
        </w:tc>
      </w:tr>
      <w:tr w:rsidR="00E71BCA" w:rsidRPr="00CB3B03" w14:paraId="0D05354E" w14:textId="77777777" w:rsidTr="00E71BCA">
        <w:trPr>
          <w:trHeight w:hRule="exact" w:val="340"/>
        </w:trPr>
        <w:tc>
          <w:tcPr>
            <w:tcW w:w="1587" w:type="dxa"/>
            <w:shd w:val="clear" w:color="auto" w:fill="E4E6E8"/>
            <w:vAlign w:val="center"/>
          </w:tcPr>
          <w:p w14:paraId="316CACA2" w14:textId="035C16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2024-08-12</w:t>
            </w:r>
          </w:p>
        </w:tc>
        <w:tc>
          <w:tcPr>
            <w:tcW w:w="1587" w:type="dxa"/>
            <w:shd w:val="clear" w:color="auto" w:fill="auto"/>
            <w:vAlign w:val="center"/>
          </w:tcPr>
          <w:p w14:paraId="31279ABE" w14:textId="7ECA00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7684756" w14:textId="26915CA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1,658</w:t>
            </w:r>
          </w:p>
        </w:tc>
        <w:tc>
          <w:tcPr>
            <w:tcW w:w="1588" w:type="dxa"/>
            <w:vAlign w:val="center"/>
          </w:tcPr>
          <w:p w14:paraId="56857FB0" w14:textId="319B8E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18,250</w:t>
            </w:r>
          </w:p>
        </w:tc>
        <w:tc>
          <w:tcPr>
            <w:tcW w:w="1588" w:type="dxa"/>
            <w:vAlign w:val="center"/>
          </w:tcPr>
          <w:p w14:paraId="0C00929D" w14:textId="37A4F1A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22,350</w:t>
            </w:r>
          </w:p>
        </w:tc>
      </w:tr>
      <w:tr w:rsidR="00E71BCA" w:rsidRPr="00CB3B03" w14:paraId="429519C3" w14:textId="77777777" w:rsidTr="00E71BCA">
        <w:trPr>
          <w:trHeight w:hRule="exact" w:val="340"/>
        </w:trPr>
        <w:tc>
          <w:tcPr>
            <w:tcW w:w="1587" w:type="dxa"/>
            <w:shd w:val="clear" w:color="auto" w:fill="E4E6E8"/>
            <w:vAlign w:val="center"/>
          </w:tcPr>
          <w:p w14:paraId="1BDAA184" w14:textId="4DD722E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2024-08-09</w:t>
            </w:r>
          </w:p>
        </w:tc>
        <w:tc>
          <w:tcPr>
            <w:tcW w:w="1587" w:type="dxa"/>
            <w:shd w:val="clear" w:color="auto" w:fill="auto"/>
            <w:vAlign w:val="center"/>
          </w:tcPr>
          <w:p w14:paraId="2D7316ED" w14:textId="5161E6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33435100" w14:textId="33DC86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38872ABE" w14:textId="2E2DE52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17,640</w:t>
            </w:r>
          </w:p>
        </w:tc>
        <w:tc>
          <w:tcPr>
            <w:tcW w:w="1588" w:type="dxa"/>
            <w:vAlign w:val="center"/>
          </w:tcPr>
          <w:p w14:paraId="1B9BC9B0" w14:textId="31BE185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21,550</w:t>
            </w:r>
          </w:p>
        </w:tc>
      </w:tr>
      <w:tr w:rsidR="00E71BCA" w:rsidRPr="00CB3B03" w14:paraId="2BFBB7DE" w14:textId="77777777" w:rsidTr="00E71BCA">
        <w:trPr>
          <w:trHeight w:hRule="exact" w:val="340"/>
        </w:trPr>
        <w:tc>
          <w:tcPr>
            <w:tcW w:w="1587" w:type="dxa"/>
            <w:shd w:val="clear" w:color="auto" w:fill="E4E6E8"/>
            <w:vAlign w:val="center"/>
          </w:tcPr>
          <w:p w14:paraId="6D0A29D9" w14:textId="64B77F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2024-08-08</w:t>
            </w:r>
          </w:p>
        </w:tc>
        <w:tc>
          <w:tcPr>
            <w:tcW w:w="1587" w:type="dxa"/>
            <w:shd w:val="clear" w:color="auto" w:fill="auto"/>
            <w:vAlign w:val="center"/>
          </w:tcPr>
          <w:p w14:paraId="39F46C22" w14:textId="6EA4C0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5,720</w:t>
            </w:r>
          </w:p>
        </w:tc>
        <w:tc>
          <w:tcPr>
            <w:tcW w:w="1588" w:type="dxa"/>
            <w:vAlign w:val="center"/>
          </w:tcPr>
          <w:p w14:paraId="70E52964" w14:textId="416A7F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1,615</w:t>
            </w:r>
          </w:p>
        </w:tc>
        <w:tc>
          <w:tcPr>
            <w:tcW w:w="1588" w:type="dxa"/>
            <w:vAlign w:val="center"/>
          </w:tcPr>
          <w:p w14:paraId="2271E7C0" w14:textId="2DB044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16,810</w:t>
            </w:r>
          </w:p>
        </w:tc>
        <w:tc>
          <w:tcPr>
            <w:tcW w:w="1588" w:type="dxa"/>
            <w:vAlign w:val="center"/>
          </w:tcPr>
          <w:p w14:paraId="22121D53" w14:textId="5E4273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20,250</w:t>
            </w:r>
          </w:p>
        </w:tc>
      </w:tr>
      <w:tr w:rsidR="00E71BCA" w:rsidRPr="00CB3B03" w14:paraId="3B2B2F73" w14:textId="77777777" w:rsidTr="00E71BCA">
        <w:trPr>
          <w:trHeight w:hRule="exact" w:val="340"/>
        </w:trPr>
        <w:tc>
          <w:tcPr>
            <w:tcW w:w="1587" w:type="dxa"/>
            <w:shd w:val="clear" w:color="auto" w:fill="E4E6E8"/>
            <w:vAlign w:val="center"/>
          </w:tcPr>
          <w:p w14:paraId="72C99AC2" w14:textId="365B51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2024-08-07</w:t>
            </w:r>
          </w:p>
        </w:tc>
        <w:tc>
          <w:tcPr>
            <w:tcW w:w="1587" w:type="dxa"/>
            <w:shd w:val="clear" w:color="auto" w:fill="auto"/>
            <w:vAlign w:val="center"/>
          </w:tcPr>
          <w:p w14:paraId="3B42FFE2" w14:textId="6840CD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5,840</w:t>
            </w:r>
          </w:p>
        </w:tc>
        <w:tc>
          <w:tcPr>
            <w:tcW w:w="1588" w:type="dxa"/>
            <w:vAlign w:val="center"/>
          </w:tcPr>
          <w:p w14:paraId="145F613D" w14:textId="190AB6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1,664</w:t>
            </w:r>
          </w:p>
        </w:tc>
        <w:tc>
          <w:tcPr>
            <w:tcW w:w="1588" w:type="dxa"/>
            <w:vAlign w:val="center"/>
          </w:tcPr>
          <w:p w14:paraId="2A22165C" w14:textId="4AF9872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16,740</w:t>
            </w:r>
          </w:p>
        </w:tc>
        <w:tc>
          <w:tcPr>
            <w:tcW w:w="1588" w:type="dxa"/>
            <w:vAlign w:val="center"/>
          </w:tcPr>
          <w:p w14:paraId="10C39B58" w14:textId="61C286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20,200</w:t>
            </w:r>
          </w:p>
        </w:tc>
      </w:tr>
      <w:tr w:rsidR="00E71BCA" w:rsidRPr="00CB3B03" w14:paraId="3E2087F4" w14:textId="77777777" w:rsidTr="00E71BCA">
        <w:trPr>
          <w:trHeight w:hRule="exact" w:val="340"/>
        </w:trPr>
        <w:tc>
          <w:tcPr>
            <w:tcW w:w="1587" w:type="dxa"/>
            <w:shd w:val="clear" w:color="auto" w:fill="E4E6E8"/>
            <w:vAlign w:val="center"/>
          </w:tcPr>
          <w:p w14:paraId="02C81643" w14:textId="7E9BE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2024-08-06</w:t>
            </w:r>
          </w:p>
        </w:tc>
        <w:tc>
          <w:tcPr>
            <w:tcW w:w="1587" w:type="dxa"/>
            <w:shd w:val="clear" w:color="auto" w:fill="auto"/>
            <w:vAlign w:val="center"/>
          </w:tcPr>
          <w:p w14:paraId="510AC6C1" w14:textId="3DDFD1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5,870</w:t>
            </w:r>
          </w:p>
        </w:tc>
        <w:tc>
          <w:tcPr>
            <w:tcW w:w="1588" w:type="dxa"/>
            <w:vAlign w:val="center"/>
          </w:tcPr>
          <w:p w14:paraId="2577BFB8" w14:textId="4E7C87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1,655</w:t>
            </w:r>
          </w:p>
        </w:tc>
        <w:tc>
          <w:tcPr>
            <w:tcW w:w="1588" w:type="dxa"/>
            <w:vAlign w:val="center"/>
          </w:tcPr>
          <w:p w14:paraId="7E02CC02" w14:textId="1A75CA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16,960</w:t>
            </w:r>
          </w:p>
        </w:tc>
        <w:tc>
          <w:tcPr>
            <w:tcW w:w="1588" w:type="dxa"/>
            <w:vAlign w:val="center"/>
          </w:tcPr>
          <w:p w14:paraId="1C748BB6" w14:textId="33E0FC6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19,990</w:t>
            </w:r>
          </w:p>
        </w:tc>
      </w:tr>
      <w:tr w:rsidR="00E71BCA" w:rsidRPr="00CB3B03" w14:paraId="2FFA6223" w14:textId="77777777" w:rsidTr="00E71BCA">
        <w:trPr>
          <w:trHeight w:hRule="exact" w:val="340"/>
        </w:trPr>
        <w:tc>
          <w:tcPr>
            <w:tcW w:w="1587" w:type="dxa"/>
            <w:shd w:val="clear" w:color="auto" w:fill="E4E6E8"/>
            <w:vAlign w:val="center"/>
          </w:tcPr>
          <w:p w14:paraId="010C7662" w14:textId="59407C4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2024-08-05</w:t>
            </w:r>
          </w:p>
        </w:tc>
        <w:tc>
          <w:tcPr>
            <w:tcW w:w="1587" w:type="dxa"/>
            <w:shd w:val="clear" w:color="auto" w:fill="auto"/>
            <w:vAlign w:val="center"/>
          </w:tcPr>
          <w:p w14:paraId="56263FCD" w14:textId="19EC566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5,640</w:t>
            </w:r>
          </w:p>
        </w:tc>
        <w:tc>
          <w:tcPr>
            <w:tcW w:w="1588" w:type="dxa"/>
            <w:vAlign w:val="center"/>
          </w:tcPr>
          <w:p w14:paraId="146A9024" w14:textId="1ABAB5F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1,969</w:t>
            </w:r>
          </w:p>
        </w:tc>
        <w:tc>
          <w:tcPr>
            <w:tcW w:w="1588" w:type="dxa"/>
            <w:vAlign w:val="center"/>
          </w:tcPr>
          <w:p w14:paraId="57286CE6" w14:textId="07E449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16,210</w:t>
            </w:r>
          </w:p>
        </w:tc>
        <w:tc>
          <w:tcPr>
            <w:tcW w:w="1588" w:type="dxa"/>
            <w:vAlign w:val="center"/>
          </w:tcPr>
          <w:p w14:paraId="5DA57806" w14:textId="5BF231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18,350</w:t>
            </w:r>
          </w:p>
        </w:tc>
      </w:tr>
      <w:tr w:rsidR="00E71BCA" w:rsidRPr="00CB3B03" w14:paraId="4B3D17CA" w14:textId="77777777" w:rsidTr="00E71BCA">
        <w:trPr>
          <w:trHeight w:hRule="exact" w:val="340"/>
        </w:trPr>
        <w:tc>
          <w:tcPr>
            <w:tcW w:w="1587" w:type="dxa"/>
            <w:shd w:val="clear" w:color="auto" w:fill="E4E6E8"/>
            <w:vAlign w:val="center"/>
          </w:tcPr>
          <w:p w14:paraId="07C0C493" w14:textId="755169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2024-08-02</w:t>
            </w:r>
          </w:p>
        </w:tc>
        <w:tc>
          <w:tcPr>
            <w:tcW w:w="1587" w:type="dxa"/>
            <w:shd w:val="clear" w:color="auto" w:fill="auto"/>
            <w:vAlign w:val="center"/>
          </w:tcPr>
          <w:p w14:paraId="0941E358" w14:textId="4F4B93F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6,420</w:t>
            </w:r>
          </w:p>
        </w:tc>
        <w:tc>
          <w:tcPr>
            <w:tcW w:w="1588" w:type="dxa"/>
            <w:vAlign w:val="center"/>
          </w:tcPr>
          <w:p w14:paraId="3FBB5354" w14:textId="2178AF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w:t>
            </w:r>
          </w:p>
        </w:tc>
        <w:tc>
          <w:tcPr>
            <w:tcW w:w="1588" w:type="dxa"/>
            <w:vAlign w:val="center"/>
          </w:tcPr>
          <w:p w14:paraId="10788560" w14:textId="2DF42E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19,240</w:t>
            </w:r>
          </w:p>
        </w:tc>
        <w:tc>
          <w:tcPr>
            <w:tcW w:w="1588" w:type="dxa"/>
            <w:vAlign w:val="center"/>
          </w:tcPr>
          <w:p w14:paraId="1E234C91" w14:textId="0B96D96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r>
      <w:tr w:rsidR="00E71BCA" w:rsidRPr="00CB3B03" w14:paraId="7B7F685C" w14:textId="77777777" w:rsidTr="00E71BCA">
        <w:trPr>
          <w:trHeight w:hRule="exact" w:val="340"/>
        </w:trPr>
        <w:tc>
          <w:tcPr>
            <w:tcW w:w="1587" w:type="dxa"/>
            <w:shd w:val="clear" w:color="auto" w:fill="E4E6E8"/>
            <w:vAlign w:val="center"/>
          </w:tcPr>
          <w:p w14:paraId="003D29DD" w14:textId="351E040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2024-08-01</w:t>
            </w:r>
          </w:p>
        </w:tc>
        <w:tc>
          <w:tcPr>
            <w:tcW w:w="1587" w:type="dxa"/>
            <w:shd w:val="clear" w:color="auto" w:fill="auto"/>
            <w:vAlign w:val="center"/>
          </w:tcPr>
          <w:p w14:paraId="457BB470" w14:textId="5B8C62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6,800</w:t>
            </w:r>
          </w:p>
        </w:tc>
        <w:tc>
          <w:tcPr>
            <w:tcW w:w="1588" w:type="dxa"/>
            <w:vAlign w:val="center"/>
          </w:tcPr>
          <w:p w14:paraId="35C60C86" w14:textId="33B7DE9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2,255</w:t>
            </w:r>
          </w:p>
        </w:tc>
        <w:tc>
          <w:tcPr>
            <w:tcW w:w="1588" w:type="dxa"/>
            <w:vAlign w:val="center"/>
          </w:tcPr>
          <w:p w14:paraId="09DB3EC2" w14:textId="2FE237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20,550</w:t>
            </w:r>
          </w:p>
        </w:tc>
        <w:tc>
          <w:tcPr>
            <w:tcW w:w="1588" w:type="dxa"/>
            <w:vAlign w:val="center"/>
          </w:tcPr>
          <w:p w14:paraId="0A124F78" w14:textId="146771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24,100</w:t>
            </w:r>
          </w:p>
        </w:tc>
      </w:tr>
      <w:tr w:rsidR="00E71BCA" w:rsidRPr="00CB3B03" w14:paraId="19C9A186" w14:textId="77777777" w:rsidTr="00E71BCA">
        <w:trPr>
          <w:trHeight w:hRule="exact" w:val="340"/>
        </w:trPr>
        <w:tc>
          <w:tcPr>
            <w:tcW w:w="1587" w:type="dxa"/>
            <w:shd w:val="clear" w:color="auto" w:fill="E4E6E8"/>
            <w:vAlign w:val="center"/>
          </w:tcPr>
          <w:p w14:paraId="67980A3C" w14:textId="5F7CEB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2024-07-31</w:t>
            </w:r>
          </w:p>
        </w:tc>
        <w:tc>
          <w:tcPr>
            <w:tcW w:w="1587" w:type="dxa"/>
            <w:shd w:val="clear" w:color="auto" w:fill="auto"/>
            <w:vAlign w:val="center"/>
          </w:tcPr>
          <w:p w14:paraId="4ECD8938" w14:textId="566516D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6,730</w:t>
            </w:r>
          </w:p>
        </w:tc>
        <w:tc>
          <w:tcPr>
            <w:tcW w:w="1588" w:type="dxa"/>
            <w:vAlign w:val="center"/>
          </w:tcPr>
          <w:p w14:paraId="3E1618FD" w14:textId="7F2A7D7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w:t>
            </w:r>
          </w:p>
        </w:tc>
        <w:tc>
          <w:tcPr>
            <w:tcW w:w="1588" w:type="dxa"/>
            <w:vAlign w:val="center"/>
          </w:tcPr>
          <w:p w14:paraId="70C96E1C" w14:textId="1C1D0B8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20,150</w:t>
            </w:r>
          </w:p>
        </w:tc>
        <w:tc>
          <w:tcPr>
            <w:tcW w:w="1588" w:type="dxa"/>
            <w:vAlign w:val="center"/>
          </w:tcPr>
          <w:p w14:paraId="52942E86" w14:textId="214F78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r>
      <w:tr w:rsidR="00E71BCA" w:rsidRPr="00CB3B03" w14:paraId="79F34BAD" w14:textId="77777777" w:rsidTr="00E71BCA">
        <w:trPr>
          <w:trHeight w:hRule="exact" w:val="340"/>
        </w:trPr>
        <w:tc>
          <w:tcPr>
            <w:tcW w:w="1587" w:type="dxa"/>
            <w:shd w:val="clear" w:color="auto" w:fill="E4E6E8"/>
            <w:vAlign w:val="center"/>
          </w:tcPr>
          <w:p w14:paraId="064CB265" w14:textId="00BCA3C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2024-07-30</w:t>
            </w:r>
          </w:p>
        </w:tc>
        <w:tc>
          <w:tcPr>
            <w:tcW w:w="1587" w:type="dxa"/>
            <w:shd w:val="clear" w:color="auto" w:fill="auto"/>
            <w:vAlign w:val="center"/>
          </w:tcPr>
          <w:p w14:paraId="47648C28" w14:textId="5FE3A6B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6,770</w:t>
            </w:r>
          </w:p>
        </w:tc>
        <w:tc>
          <w:tcPr>
            <w:tcW w:w="1588" w:type="dxa"/>
            <w:vAlign w:val="center"/>
          </w:tcPr>
          <w:p w14:paraId="7761AE99" w14:textId="3B8089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2,275</w:t>
            </w:r>
          </w:p>
        </w:tc>
        <w:tc>
          <w:tcPr>
            <w:tcW w:w="1588" w:type="dxa"/>
            <w:vAlign w:val="center"/>
          </w:tcPr>
          <w:p w14:paraId="79741C23" w14:textId="4D1EA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20,650</w:t>
            </w:r>
          </w:p>
        </w:tc>
        <w:tc>
          <w:tcPr>
            <w:tcW w:w="1588" w:type="dxa"/>
            <w:vAlign w:val="center"/>
          </w:tcPr>
          <w:p w14:paraId="205BB9CA" w14:textId="2B8C84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23,400</w:t>
            </w:r>
          </w:p>
        </w:tc>
      </w:tr>
      <w:tr w:rsidR="00E71BCA" w:rsidRPr="00CB3B03" w14:paraId="0C1D22DA" w14:textId="77777777" w:rsidTr="00E71BCA">
        <w:trPr>
          <w:trHeight w:hRule="exact" w:val="340"/>
        </w:trPr>
        <w:tc>
          <w:tcPr>
            <w:tcW w:w="1587" w:type="dxa"/>
            <w:shd w:val="clear" w:color="auto" w:fill="E4E6E8"/>
            <w:vAlign w:val="center"/>
          </w:tcPr>
          <w:p w14:paraId="30AF15BD" w14:textId="48B2A1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2024-07-29</w:t>
            </w:r>
          </w:p>
        </w:tc>
        <w:tc>
          <w:tcPr>
            <w:tcW w:w="1587" w:type="dxa"/>
            <w:shd w:val="clear" w:color="auto" w:fill="auto"/>
            <w:vAlign w:val="center"/>
          </w:tcPr>
          <w:p w14:paraId="47E1CF86" w14:textId="07E37B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6,680</w:t>
            </w:r>
          </w:p>
        </w:tc>
        <w:tc>
          <w:tcPr>
            <w:tcW w:w="1588" w:type="dxa"/>
            <w:vAlign w:val="center"/>
          </w:tcPr>
          <w:p w14:paraId="3CE315AE" w14:textId="3D1591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w:t>
            </w:r>
          </w:p>
        </w:tc>
        <w:tc>
          <w:tcPr>
            <w:tcW w:w="1588" w:type="dxa"/>
            <w:vAlign w:val="center"/>
          </w:tcPr>
          <w:p w14:paraId="6EC3916B" w14:textId="7F7CD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21,150</w:t>
            </w:r>
          </w:p>
        </w:tc>
        <w:tc>
          <w:tcPr>
            <w:tcW w:w="1588" w:type="dxa"/>
            <w:vAlign w:val="center"/>
          </w:tcPr>
          <w:p w14:paraId="4C524B3C" w14:textId="73BEA36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6C986C42" w14:textId="77777777" w:rsidTr="00E71BCA">
        <w:trPr>
          <w:trHeight w:hRule="exact" w:val="340"/>
        </w:trPr>
        <w:tc>
          <w:tcPr>
            <w:tcW w:w="1587" w:type="dxa"/>
            <w:shd w:val="clear" w:color="auto" w:fill="E4E6E8"/>
            <w:vAlign w:val="center"/>
          </w:tcPr>
          <w:p w14:paraId="09CA703F" w14:textId="738EFE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2024-07-26</w:t>
            </w:r>
          </w:p>
        </w:tc>
        <w:tc>
          <w:tcPr>
            <w:tcW w:w="1587" w:type="dxa"/>
            <w:shd w:val="clear" w:color="auto" w:fill="auto"/>
            <w:vAlign w:val="center"/>
          </w:tcPr>
          <w:p w14:paraId="3640D9FC" w14:textId="4FC595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6,710</w:t>
            </w:r>
          </w:p>
        </w:tc>
        <w:tc>
          <w:tcPr>
            <w:tcW w:w="1588" w:type="dxa"/>
            <w:vAlign w:val="center"/>
          </w:tcPr>
          <w:p w14:paraId="70F772C0" w14:textId="6A0D70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2,325</w:t>
            </w:r>
          </w:p>
        </w:tc>
        <w:tc>
          <w:tcPr>
            <w:tcW w:w="1588" w:type="dxa"/>
            <w:vAlign w:val="center"/>
          </w:tcPr>
          <w:p w14:paraId="5FFA14FA" w14:textId="208EF77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20,900</w:t>
            </w:r>
          </w:p>
        </w:tc>
        <w:tc>
          <w:tcPr>
            <w:tcW w:w="1588" w:type="dxa"/>
            <w:vAlign w:val="center"/>
          </w:tcPr>
          <w:p w14:paraId="5EB54EAF" w14:textId="27B8319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72588F35" w14:textId="77777777" w:rsidTr="00E71BCA">
        <w:trPr>
          <w:trHeight w:hRule="exact" w:val="340"/>
        </w:trPr>
        <w:tc>
          <w:tcPr>
            <w:tcW w:w="1587" w:type="dxa"/>
            <w:shd w:val="clear" w:color="auto" w:fill="E4E6E8"/>
            <w:vAlign w:val="center"/>
          </w:tcPr>
          <w:p w14:paraId="1E4C342E" w14:textId="6052A7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2024-07-25</w:t>
            </w:r>
          </w:p>
        </w:tc>
        <w:tc>
          <w:tcPr>
            <w:tcW w:w="1587" w:type="dxa"/>
            <w:shd w:val="clear" w:color="auto" w:fill="auto"/>
            <w:vAlign w:val="center"/>
          </w:tcPr>
          <w:p w14:paraId="6C7A9C67" w14:textId="5DF93D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6,810</w:t>
            </w:r>
          </w:p>
        </w:tc>
        <w:tc>
          <w:tcPr>
            <w:tcW w:w="1588" w:type="dxa"/>
            <w:vAlign w:val="center"/>
          </w:tcPr>
          <w:p w14:paraId="36CF1780" w14:textId="3DB7251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2,660</w:t>
            </w:r>
          </w:p>
        </w:tc>
        <w:tc>
          <w:tcPr>
            <w:tcW w:w="1588" w:type="dxa"/>
            <w:vAlign w:val="center"/>
          </w:tcPr>
          <w:p w14:paraId="41C55B8C" w14:textId="3615D1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20,950</w:t>
            </w:r>
          </w:p>
        </w:tc>
        <w:tc>
          <w:tcPr>
            <w:tcW w:w="1588" w:type="dxa"/>
            <w:vAlign w:val="center"/>
          </w:tcPr>
          <w:p w14:paraId="3874C28E" w14:textId="7E06503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25,550</w:t>
            </w:r>
          </w:p>
        </w:tc>
      </w:tr>
      <w:tr w:rsidR="00E71BCA" w:rsidRPr="00CB3B03" w14:paraId="3C16B8CA" w14:textId="77777777" w:rsidTr="00E71BCA">
        <w:trPr>
          <w:trHeight w:hRule="exact" w:val="340"/>
        </w:trPr>
        <w:tc>
          <w:tcPr>
            <w:tcW w:w="1587" w:type="dxa"/>
            <w:shd w:val="clear" w:color="auto" w:fill="E4E6E8"/>
            <w:vAlign w:val="center"/>
          </w:tcPr>
          <w:p w14:paraId="4A7AEB59" w14:textId="53400F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2024-07-24</w:t>
            </w:r>
          </w:p>
        </w:tc>
        <w:tc>
          <w:tcPr>
            <w:tcW w:w="1587" w:type="dxa"/>
            <w:shd w:val="clear" w:color="auto" w:fill="auto"/>
            <w:vAlign w:val="center"/>
          </w:tcPr>
          <w:p w14:paraId="68A3A25A" w14:textId="5BA11E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7,080</w:t>
            </w:r>
          </w:p>
        </w:tc>
        <w:tc>
          <w:tcPr>
            <w:tcW w:w="1588" w:type="dxa"/>
            <w:vAlign w:val="center"/>
          </w:tcPr>
          <w:p w14:paraId="68983B8C" w14:textId="4F2CB6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w:t>
            </w:r>
          </w:p>
        </w:tc>
        <w:tc>
          <w:tcPr>
            <w:tcW w:w="1588" w:type="dxa"/>
            <w:vAlign w:val="center"/>
          </w:tcPr>
          <w:p w14:paraId="3331566E" w14:textId="0150FA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21,600</w:t>
            </w:r>
          </w:p>
        </w:tc>
        <w:tc>
          <w:tcPr>
            <w:tcW w:w="1588" w:type="dxa"/>
            <w:vAlign w:val="center"/>
          </w:tcPr>
          <w:p w14:paraId="18CE4416" w14:textId="1AB60B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28,000</w:t>
            </w:r>
          </w:p>
        </w:tc>
      </w:tr>
      <w:tr w:rsidR="00E71BCA" w:rsidRPr="00CB3B03" w14:paraId="0E87E3CB" w14:textId="77777777" w:rsidTr="00E71BCA">
        <w:trPr>
          <w:trHeight w:hRule="exact" w:val="340"/>
        </w:trPr>
        <w:tc>
          <w:tcPr>
            <w:tcW w:w="1587" w:type="dxa"/>
            <w:shd w:val="clear" w:color="auto" w:fill="E4E6E8"/>
            <w:vAlign w:val="center"/>
          </w:tcPr>
          <w:p w14:paraId="4EBBEB15" w14:textId="54EF341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2024-07-23</w:t>
            </w:r>
          </w:p>
        </w:tc>
        <w:tc>
          <w:tcPr>
            <w:tcW w:w="1587" w:type="dxa"/>
            <w:shd w:val="clear" w:color="auto" w:fill="auto"/>
            <w:vAlign w:val="center"/>
          </w:tcPr>
          <w:p w14:paraId="1A366C55" w14:textId="77AEA8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7,110</w:t>
            </w:r>
          </w:p>
        </w:tc>
        <w:tc>
          <w:tcPr>
            <w:tcW w:w="1588" w:type="dxa"/>
            <w:vAlign w:val="center"/>
          </w:tcPr>
          <w:p w14:paraId="34E6BB57" w14:textId="027460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2,385</w:t>
            </w:r>
          </w:p>
        </w:tc>
        <w:tc>
          <w:tcPr>
            <w:tcW w:w="1588" w:type="dxa"/>
            <w:vAlign w:val="center"/>
          </w:tcPr>
          <w:p w14:paraId="12ADD6DE" w14:textId="45B2E43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21,800</w:t>
            </w:r>
          </w:p>
        </w:tc>
        <w:tc>
          <w:tcPr>
            <w:tcW w:w="1588" w:type="dxa"/>
            <w:vAlign w:val="center"/>
          </w:tcPr>
          <w:p w14:paraId="7BF559ED" w14:textId="7AE97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28,500</w:t>
            </w:r>
          </w:p>
        </w:tc>
      </w:tr>
      <w:tr w:rsidR="00E71BCA" w:rsidRPr="00CB3B03" w14:paraId="7D976563" w14:textId="77777777" w:rsidTr="00E71BCA">
        <w:trPr>
          <w:trHeight w:hRule="exact" w:val="340"/>
        </w:trPr>
        <w:tc>
          <w:tcPr>
            <w:tcW w:w="1587" w:type="dxa"/>
            <w:shd w:val="clear" w:color="auto" w:fill="E4E6E8"/>
            <w:vAlign w:val="center"/>
          </w:tcPr>
          <w:p w14:paraId="0E3A9E9E" w14:textId="691A2E7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2024-07-22</w:t>
            </w:r>
          </w:p>
        </w:tc>
        <w:tc>
          <w:tcPr>
            <w:tcW w:w="1587" w:type="dxa"/>
            <w:shd w:val="clear" w:color="auto" w:fill="auto"/>
            <w:vAlign w:val="center"/>
          </w:tcPr>
          <w:p w14:paraId="79E3CBE4" w14:textId="2C76A3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7,120</w:t>
            </w:r>
          </w:p>
        </w:tc>
        <w:tc>
          <w:tcPr>
            <w:tcW w:w="1588" w:type="dxa"/>
            <w:vAlign w:val="center"/>
          </w:tcPr>
          <w:p w14:paraId="3311E862" w14:textId="5E718F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w:t>
            </w:r>
          </w:p>
        </w:tc>
        <w:tc>
          <w:tcPr>
            <w:tcW w:w="1588" w:type="dxa"/>
            <w:vAlign w:val="center"/>
          </w:tcPr>
          <w:p w14:paraId="510CC97F" w14:textId="4593F9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c>
          <w:tcPr>
            <w:tcW w:w="1588" w:type="dxa"/>
            <w:vAlign w:val="center"/>
          </w:tcPr>
          <w:p w14:paraId="3EAC9330" w14:textId="58C863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28,800</w:t>
            </w:r>
          </w:p>
        </w:tc>
      </w:tr>
      <w:tr w:rsidR="00E71BCA" w:rsidRPr="00CB3B03" w14:paraId="0864CD59" w14:textId="77777777" w:rsidTr="00E71BCA">
        <w:trPr>
          <w:trHeight w:hRule="exact" w:val="340"/>
        </w:trPr>
        <w:tc>
          <w:tcPr>
            <w:tcW w:w="1587" w:type="dxa"/>
            <w:shd w:val="clear" w:color="auto" w:fill="E4E6E8"/>
            <w:vAlign w:val="center"/>
          </w:tcPr>
          <w:p w14:paraId="341975B6" w14:textId="1A8F35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2024-07-19</w:t>
            </w:r>
          </w:p>
        </w:tc>
        <w:tc>
          <w:tcPr>
            <w:tcW w:w="1587" w:type="dxa"/>
            <w:shd w:val="clear" w:color="auto" w:fill="auto"/>
            <w:vAlign w:val="center"/>
          </w:tcPr>
          <w:p w14:paraId="4FC58C93" w14:textId="02FF04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7,290</w:t>
            </w:r>
          </w:p>
        </w:tc>
        <w:tc>
          <w:tcPr>
            <w:tcW w:w="1588" w:type="dxa"/>
            <w:vAlign w:val="center"/>
          </w:tcPr>
          <w:p w14:paraId="68AECBDA" w14:textId="0C6A17C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w:t>
            </w:r>
          </w:p>
        </w:tc>
        <w:tc>
          <w:tcPr>
            <w:tcW w:w="1588" w:type="dxa"/>
            <w:vAlign w:val="center"/>
          </w:tcPr>
          <w:p w14:paraId="14CF4BFB" w14:textId="5D1E2A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c>
          <w:tcPr>
            <w:tcW w:w="1588" w:type="dxa"/>
            <w:vAlign w:val="center"/>
          </w:tcPr>
          <w:p w14:paraId="4AAA755A" w14:textId="696168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DE5451A" w14:textId="77777777" w:rsidTr="00E71BCA">
        <w:trPr>
          <w:trHeight w:hRule="exact" w:val="340"/>
        </w:trPr>
        <w:tc>
          <w:tcPr>
            <w:tcW w:w="1587" w:type="dxa"/>
            <w:shd w:val="clear" w:color="auto" w:fill="E4E6E8"/>
            <w:vAlign w:val="center"/>
          </w:tcPr>
          <w:p w14:paraId="1E268608" w14:textId="58E3B03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2024-07-18</w:t>
            </w:r>
          </w:p>
        </w:tc>
        <w:tc>
          <w:tcPr>
            <w:tcW w:w="1587" w:type="dxa"/>
            <w:shd w:val="clear" w:color="auto" w:fill="auto"/>
            <w:vAlign w:val="center"/>
          </w:tcPr>
          <w:p w14:paraId="46F0AB4F" w14:textId="31EB46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7,280</w:t>
            </w:r>
          </w:p>
        </w:tc>
        <w:tc>
          <w:tcPr>
            <w:tcW w:w="1588" w:type="dxa"/>
            <w:vAlign w:val="center"/>
          </w:tcPr>
          <w:p w14:paraId="19E8DDB4" w14:textId="29FF8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2,390</w:t>
            </w:r>
          </w:p>
        </w:tc>
        <w:tc>
          <w:tcPr>
            <w:tcW w:w="1588" w:type="dxa"/>
            <w:vAlign w:val="center"/>
          </w:tcPr>
          <w:p w14:paraId="158DFA5D" w14:textId="4A3DF6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c>
          <w:tcPr>
            <w:tcW w:w="1588" w:type="dxa"/>
            <w:vAlign w:val="center"/>
          </w:tcPr>
          <w:p w14:paraId="2FF24F9F" w14:textId="462F77C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A35B6A1" w14:textId="77777777" w:rsidTr="00E71BCA">
        <w:trPr>
          <w:trHeight w:hRule="exact" w:val="340"/>
        </w:trPr>
        <w:tc>
          <w:tcPr>
            <w:tcW w:w="1587" w:type="dxa"/>
            <w:shd w:val="clear" w:color="auto" w:fill="E4E6E8"/>
            <w:vAlign w:val="center"/>
          </w:tcPr>
          <w:p w14:paraId="609081F0" w14:textId="261282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lastRenderedPageBreak/>
              <w:t>2024-07-17</w:t>
            </w:r>
          </w:p>
        </w:tc>
        <w:tc>
          <w:tcPr>
            <w:tcW w:w="1587" w:type="dxa"/>
            <w:shd w:val="clear" w:color="auto" w:fill="auto"/>
            <w:vAlign w:val="center"/>
          </w:tcPr>
          <w:p w14:paraId="22D5AEA1" w14:textId="2F2562B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7,500</w:t>
            </w:r>
          </w:p>
        </w:tc>
        <w:tc>
          <w:tcPr>
            <w:tcW w:w="1588" w:type="dxa"/>
            <w:vAlign w:val="center"/>
          </w:tcPr>
          <w:p w14:paraId="7A99132D" w14:textId="48489D6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2,450</w:t>
            </w:r>
          </w:p>
        </w:tc>
        <w:tc>
          <w:tcPr>
            <w:tcW w:w="1588" w:type="dxa"/>
            <w:vAlign w:val="center"/>
          </w:tcPr>
          <w:p w14:paraId="5D81AA7E" w14:textId="24CB8E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B35CE3D" w14:textId="3037D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30,500</w:t>
            </w:r>
          </w:p>
        </w:tc>
      </w:tr>
      <w:tr w:rsidR="00E71BCA" w:rsidRPr="00CB3B03" w14:paraId="3C5F63C8" w14:textId="77777777" w:rsidTr="00E71BCA">
        <w:trPr>
          <w:trHeight w:hRule="exact" w:val="340"/>
        </w:trPr>
        <w:tc>
          <w:tcPr>
            <w:tcW w:w="1587" w:type="dxa"/>
            <w:shd w:val="clear" w:color="auto" w:fill="E4E6E8"/>
            <w:vAlign w:val="center"/>
          </w:tcPr>
          <w:p w14:paraId="1CC5C78D" w14:textId="693BE8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2024-07-16</w:t>
            </w:r>
          </w:p>
        </w:tc>
        <w:tc>
          <w:tcPr>
            <w:tcW w:w="1587" w:type="dxa"/>
            <w:shd w:val="clear" w:color="auto" w:fill="auto"/>
            <w:vAlign w:val="center"/>
          </w:tcPr>
          <w:p w14:paraId="6A8537AC" w14:textId="3A452B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13B5BE51" w14:textId="0A9475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2,460</w:t>
            </w:r>
          </w:p>
        </w:tc>
        <w:tc>
          <w:tcPr>
            <w:tcW w:w="1588" w:type="dxa"/>
            <w:vAlign w:val="center"/>
          </w:tcPr>
          <w:p w14:paraId="3E52F46E" w14:textId="7C6B4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22,800</w:t>
            </w:r>
          </w:p>
        </w:tc>
        <w:tc>
          <w:tcPr>
            <w:tcW w:w="1588" w:type="dxa"/>
            <w:vAlign w:val="center"/>
          </w:tcPr>
          <w:p w14:paraId="07B16AEB" w14:textId="3A75AD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03579EE3" w14:textId="77777777" w:rsidTr="00E71BCA">
        <w:trPr>
          <w:trHeight w:hRule="exact" w:val="340"/>
        </w:trPr>
        <w:tc>
          <w:tcPr>
            <w:tcW w:w="1587" w:type="dxa"/>
            <w:shd w:val="clear" w:color="auto" w:fill="E4E6E8"/>
            <w:vAlign w:val="center"/>
          </w:tcPr>
          <w:p w14:paraId="73725682" w14:textId="4F996E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2024-07-15</w:t>
            </w:r>
          </w:p>
        </w:tc>
        <w:tc>
          <w:tcPr>
            <w:tcW w:w="1587" w:type="dxa"/>
            <w:shd w:val="clear" w:color="auto" w:fill="auto"/>
            <w:vAlign w:val="center"/>
          </w:tcPr>
          <w:p w14:paraId="046DB35D" w14:textId="4C35280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7F86AD41" w14:textId="2E4E11E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w:t>
            </w:r>
          </w:p>
        </w:tc>
        <w:tc>
          <w:tcPr>
            <w:tcW w:w="1588" w:type="dxa"/>
            <w:vAlign w:val="center"/>
          </w:tcPr>
          <w:p w14:paraId="6CB198D6" w14:textId="04109D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05FE2ED7" w14:textId="0C671F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31,900</w:t>
            </w:r>
          </w:p>
        </w:tc>
      </w:tr>
      <w:tr w:rsidR="00E71BCA" w:rsidRPr="00CB3B03" w14:paraId="4B704797" w14:textId="77777777" w:rsidTr="00E71BCA">
        <w:trPr>
          <w:trHeight w:hRule="exact" w:val="340"/>
        </w:trPr>
        <w:tc>
          <w:tcPr>
            <w:tcW w:w="1587" w:type="dxa"/>
            <w:shd w:val="clear" w:color="auto" w:fill="E4E6E8"/>
            <w:vAlign w:val="center"/>
          </w:tcPr>
          <w:p w14:paraId="44491866" w14:textId="6B268D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2024-07-12</w:t>
            </w:r>
          </w:p>
        </w:tc>
        <w:tc>
          <w:tcPr>
            <w:tcW w:w="1587" w:type="dxa"/>
            <w:shd w:val="clear" w:color="auto" w:fill="auto"/>
            <w:vAlign w:val="center"/>
          </w:tcPr>
          <w:p w14:paraId="4339CA69" w14:textId="41208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7,410</w:t>
            </w:r>
          </w:p>
        </w:tc>
        <w:tc>
          <w:tcPr>
            <w:tcW w:w="1588" w:type="dxa"/>
            <w:vAlign w:val="center"/>
          </w:tcPr>
          <w:p w14:paraId="1B16F151" w14:textId="185563A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2,615</w:t>
            </w:r>
          </w:p>
        </w:tc>
        <w:tc>
          <w:tcPr>
            <w:tcW w:w="1588" w:type="dxa"/>
            <w:vAlign w:val="center"/>
          </w:tcPr>
          <w:p w14:paraId="5A347BBA" w14:textId="1EDD20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E891179" w14:textId="243CC98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79DE6E0A" w14:textId="77777777" w:rsidTr="00E71BCA">
        <w:trPr>
          <w:trHeight w:hRule="exact" w:val="340"/>
        </w:trPr>
        <w:tc>
          <w:tcPr>
            <w:tcW w:w="1587" w:type="dxa"/>
            <w:shd w:val="clear" w:color="auto" w:fill="E4E6E8"/>
            <w:vAlign w:val="center"/>
          </w:tcPr>
          <w:p w14:paraId="1771ED52" w14:textId="4B0CDB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2024-07-11</w:t>
            </w:r>
          </w:p>
        </w:tc>
        <w:tc>
          <w:tcPr>
            <w:tcW w:w="1587" w:type="dxa"/>
            <w:shd w:val="clear" w:color="auto" w:fill="auto"/>
            <w:vAlign w:val="center"/>
          </w:tcPr>
          <w:p w14:paraId="08AA1C0A" w14:textId="473F173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7,270</w:t>
            </w:r>
          </w:p>
        </w:tc>
        <w:tc>
          <w:tcPr>
            <w:tcW w:w="1588" w:type="dxa"/>
            <w:vAlign w:val="center"/>
          </w:tcPr>
          <w:p w14:paraId="0102566C" w14:textId="5A6B7D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2,305</w:t>
            </w:r>
          </w:p>
        </w:tc>
        <w:tc>
          <w:tcPr>
            <w:tcW w:w="1588" w:type="dxa"/>
            <w:vAlign w:val="center"/>
          </w:tcPr>
          <w:p w14:paraId="51BA15D8" w14:textId="68B447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6B06AB16" w14:textId="67390A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31,100</w:t>
            </w:r>
          </w:p>
        </w:tc>
      </w:tr>
      <w:tr w:rsidR="00E71BCA" w:rsidRPr="00CB3B03" w14:paraId="106F4027" w14:textId="77777777" w:rsidTr="00E71BCA">
        <w:trPr>
          <w:trHeight w:hRule="exact" w:val="340"/>
        </w:trPr>
        <w:tc>
          <w:tcPr>
            <w:tcW w:w="1587" w:type="dxa"/>
            <w:shd w:val="clear" w:color="auto" w:fill="E4E6E8"/>
            <w:vAlign w:val="center"/>
          </w:tcPr>
          <w:p w14:paraId="7F1214A5" w14:textId="1261EA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2024-07-10</w:t>
            </w:r>
          </w:p>
        </w:tc>
        <w:tc>
          <w:tcPr>
            <w:tcW w:w="1587" w:type="dxa"/>
            <w:shd w:val="clear" w:color="auto" w:fill="auto"/>
            <w:vAlign w:val="center"/>
          </w:tcPr>
          <w:p w14:paraId="73AEE843" w14:textId="517EFD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181148F4" w14:textId="0FD61BA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6A2880CB" w14:textId="23EEC42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2BAFC041" w14:textId="19E816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30,150</w:t>
            </w:r>
          </w:p>
        </w:tc>
      </w:tr>
      <w:tr w:rsidR="00E71BCA" w:rsidRPr="00CB3B03" w14:paraId="04B39695" w14:textId="77777777" w:rsidTr="00E71BCA">
        <w:trPr>
          <w:trHeight w:hRule="exact" w:val="340"/>
        </w:trPr>
        <w:tc>
          <w:tcPr>
            <w:tcW w:w="1587" w:type="dxa"/>
            <w:shd w:val="clear" w:color="auto" w:fill="E4E6E8"/>
            <w:vAlign w:val="center"/>
          </w:tcPr>
          <w:p w14:paraId="3050630A" w14:textId="77A519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2024-07-09</w:t>
            </w:r>
          </w:p>
        </w:tc>
        <w:tc>
          <w:tcPr>
            <w:tcW w:w="1587" w:type="dxa"/>
            <w:shd w:val="clear" w:color="auto" w:fill="auto"/>
            <w:vAlign w:val="center"/>
          </w:tcPr>
          <w:p w14:paraId="16F450A0" w14:textId="13CB2C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7,260</w:t>
            </w:r>
          </w:p>
        </w:tc>
        <w:tc>
          <w:tcPr>
            <w:tcW w:w="1588" w:type="dxa"/>
            <w:vAlign w:val="center"/>
          </w:tcPr>
          <w:p w14:paraId="35C5C35F" w14:textId="746D6BE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7EE4E4A8" w14:textId="24D0DF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B0C5F5F" w14:textId="7C0B90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30,800</w:t>
            </w:r>
          </w:p>
        </w:tc>
      </w:tr>
      <w:tr w:rsidR="00E71BCA" w:rsidRPr="00CB3B03" w14:paraId="3CE9B27C" w14:textId="77777777" w:rsidTr="00E71BCA">
        <w:trPr>
          <w:trHeight w:hRule="exact" w:val="340"/>
        </w:trPr>
        <w:tc>
          <w:tcPr>
            <w:tcW w:w="1587" w:type="dxa"/>
            <w:shd w:val="clear" w:color="auto" w:fill="E4E6E8"/>
            <w:vAlign w:val="center"/>
          </w:tcPr>
          <w:p w14:paraId="66BA89A2" w14:textId="62C011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2024-07-08</w:t>
            </w:r>
          </w:p>
        </w:tc>
        <w:tc>
          <w:tcPr>
            <w:tcW w:w="1587" w:type="dxa"/>
            <w:shd w:val="clear" w:color="auto" w:fill="auto"/>
            <w:vAlign w:val="center"/>
          </w:tcPr>
          <w:p w14:paraId="1D3EEF82" w14:textId="7D6DFD8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7,340</w:t>
            </w:r>
          </w:p>
        </w:tc>
        <w:tc>
          <w:tcPr>
            <w:tcW w:w="1588" w:type="dxa"/>
            <w:vAlign w:val="center"/>
          </w:tcPr>
          <w:p w14:paraId="12771809" w14:textId="7FA308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DE1C185" w14:textId="2C9ADF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c>
          <w:tcPr>
            <w:tcW w:w="1588" w:type="dxa"/>
            <w:vAlign w:val="center"/>
          </w:tcPr>
          <w:p w14:paraId="5A06409D" w14:textId="4C8450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31,450</w:t>
            </w:r>
          </w:p>
        </w:tc>
      </w:tr>
      <w:tr w:rsidR="00E71BCA" w:rsidRPr="00CB3B03" w14:paraId="1C161287" w14:textId="77777777" w:rsidTr="00E71BCA">
        <w:trPr>
          <w:trHeight w:hRule="exact" w:val="340"/>
        </w:trPr>
        <w:tc>
          <w:tcPr>
            <w:tcW w:w="1587" w:type="dxa"/>
            <w:shd w:val="clear" w:color="auto" w:fill="E4E6E8"/>
            <w:vAlign w:val="center"/>
          </w:tcPr>
          <w:p w14:paraId="29261C96" w14:textId="0B134D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2024-07-05</w:t>
            </w:r>
          </w:p>
        </w:tc>
        <w:tc>
          <w:tcPr>
            <w:tcW w:w="1587" w:type="dxa"/>
            <w:shd w:val="clear" w:color="auto" w:fill="auto"/>
            <w:vAlign w:val="center"/>
          </w:tcPr>
          <w:p w14:paraId="362364AE" w14:textId="7E9D63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7,240</w:t>
            </w:r>
          </w:p>
        </w:tc>
        <w:tc>
          <w:tcPr>
            <w:tcW w:w="1588" w:type="dxa"/>
            <w:vAlign w:val="center"/>
          </w:tcPr>
          <w:p w14:paraId="06DA3045" w14:textId="76F5990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B7A7E5C" w14:textId="46FC17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52337B82" w14:textId="50215C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30,400</w:t>
            </w:r>
          </w:p>
        </w:tc>
      </w:tr>
      <w:tr w:rsidR="00E71BCA" w:rsidRPr="00CB3B03" w14:paraId="4B3497F6" w14:textId="77777777" w:rsidTr="00E71BCA">
        <w:trPr>
          <w:trHeight w:hRule="exact" w:val="340"/>
        </w:trPr>
        <w:tc>
          <w:tcPr>
            <w:tcW w:w="1587" w:type="dxa"/>
            <w:shd w:val="clear" w:color="auto" w:fill="E4E6E8"/>
            <w:vAlign w:val="center"/>
          </w:tcPr>
          <w:p w14:paraId="36B3EED5" w14:textId="2AEAB05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2024-07-04</w:t>
            </w:r>
          </w:p>
        </w:tc>
        <w:tc>
          <w:tcPr>
            <w:tcW w:w="1587" w:type="dxa"/>
            <w:shd w:val="clear" w:color="auto" w:fill="auto"/>
            <w:vAlign w:val="center"/>
          </w:tcPr>
          <w:p w14:paraId="2FDE2FD5" w14:textId="087B50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79DDB8AB" w14:textId="7DC53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w:t>
            </w:r>
          </w:p>
        </w:tc>
        <w:tc>
          <w:tcPr>
            <w:tcW w:w="1588" w:type="dxa"/>
            <w:vAlign w:val="center"/>
          </w:tcPr>
          <w:p w14:paraId="4A028476" w14:textId="10DEDE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22,700</w:t>
            </w:r>
          </w:p>
        </w:tc>
        <w:tc>
          <w:tcPr>
            <w:tcW w:w="1588" w:type="dxa"/>
            <w:vAlign w:val="center"/>
          </w:tcPr>
          <w:p w14:paraId="72192F32" w14:textId="51132A0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3944D81" w14:textId="77777777" w:rsidTr="00E71BCA">
        <w:trPr>
          <w:trHeight w:hRule="exact" w:val="340"/>
        </w:trPr>
        <w:tc>
          <w:tcPr>
            <w:tcW w:w="1587" w:type="dxa"/>
            <w:shd w:val="clear" w:color="auto" w:fill="E4E6E8"/>
            <w:vAlign w:val="center"/>
          </w:tcPr>
          <w:p w14:paraId="3BB68984" w14:textId="67416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2024-07-03</w:t>
            </w:r>
          </w:p>
        </w:tc>
        <w:tc>
          <w:tcPr>
            <w:tcW w:w="1587" w:type="dxa"/>
            <w:shd w:val="clear" w:color="auto" w:fill="auto"/>
            <w:vAlign w:val="center"/>
          </w:tcPr>
          <w:p w14:paraId="64C65BED" w14:textId="53FB792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7,190</w:t>
            </w:r>
          </w:p>
        </w:tc>
        <w:tc>
          <w:tcPr>
            <w:tcW w:w="1588" w:type="dxa"/>
            <w:vAlign w:val="center"/>
          </w:tcPr>
          <w:p w14:paraId="28C17E2C" w14:textId="7164104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2,330</w:t>
            </w:r>
          </w:p>
        </w:tc>
        <w:tc>
          <w:tcPr>
            <w:tcW w:w="1588" w:type="dxa"/>
            <w:vAlign w:val="center"/>
          </w:tcPr>
          <w:p w14:paraId="2212271E" w14:textId="26D173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22,450</w:t>
            </w:r>
          </w:p>
        </w:tc>
        <w:tc>
          <w:tcPr>
            <w:tcW w:w="1588" w:type="dxa"/>
            <w:vAlign w:val="center"/>
          </w:tcPr>
          <w:p w14:paraId="3F6FEAED" w14:textId="4C504F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5A6F115" w14:textId="77777777" w:rsidTr="00E71BCA">
        <w:trPr>
          <w:trHeight w:hRule="exact" w:val="340"/>
        </w:trPr>
        <w:tc>
          <w:tcPr>
            <w:tcW w:w="1587" w:type="dxa"/>
            <w:shd w:val="clear" w:color="auto" w:fill="E4E6E8"/>
            <w:vAlign w:val="center"/>
          </w:tcPr>
          <w:p w14:paraId="2B6E2BAD" w14:textId="40161B6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2024-07-02</w:t>
            </w:r>
          </w:p>
        </w:tc>
        <w:tc>
          <w:tcPr>
            <w:tcW w:w="1587" w:type="dxa"/>
            <w:shd w:val="clear" w:color="auto" w:fill="auto"/>
            <w:vAlign w:val="center"/>
          </w:tcPr>
          <w:p w14:paraId="3C8E4F35" w14:textId="2B25E0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7,390</w:t>
            </w:r>
          </w:p>
        </w:tc>
        <w:tc>
          <w:tcPr>
            <w:tcW w:w="1588" w:type="dxa"/>
            <w:vAlign w:val="center"/>
          </w:tcPr>
          <w:p w14:paraId="3A818968" w14:textId="67288D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w:t>
            </w:r>
          </w:p>
        </w:tc>
        <w:tc>
          <w:tcPr>
            <w:tcW w:w="1588" w:type="dxa"/>
            <w:vAlign w:val="center"/>
          </w:tcPr>
          <w:p w14:paraId="16813CDE" w14:textId="19CD67D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502C0B0" w14:textId="7814CE6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30,600</w:t>
            </w:r>
          </w:p>
        </w:tc>
      </w:tr>
      <w:tr w:rsidR="00E71BCA" w:rsidRPr="00CB3B03" w14:paraId="57E93E89" w14:textId="77777777" w:rsidTr="00E71BCA">
        <w:trPr>
          <w:trHeight w:hRule="exact" w:val="340"/>
        </w:trPr>
        <w:tc>
          <w:tcPr>
            <w:tcW w:w="1587" w:type="dxa"/>
            <w:shd w:val="clear" w:color="auto" w:fill="E4E6E8"/>
            <w:vAlign w:val="center"/>
          </w:tcPr>
          <w:p w14:paraId="207BA7F8" w14:textId="51406E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2024-07-01</w:t>
            </w:r>
          </w:p>
        </w:tc>
        <w:tc>
          <w:tcPr>
            <w:tcW w:w="1587" w:type="dxa"/>
            <w:shd w:val="clear" w:color="auto" w:fill="auto"/>
            <w:vAlign w:val="center"/>
          </w:tcPr>
          <w:p w14:paraId="42E799F4" w14:textId="2FE6F5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7,580</w:t>
            </w:r>
          </w:p>
        </w:tc>
        <w:tc>
          <w:tcPr>
            <w:tcW w:w="1588" w:type="dxa"/>
            <w:vAlign w:val="center"/>
          </w:tcPr>
          <w:p w14:paraId="4A09FCB5" w14:textId="4A68F3F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w:t>
            </w:r>
          </w:p>
        </w:tc>
        <w:tc>
          <w:tcPr>
            <w:tcW w:w="1588" w:type="dxa"/>
            <w:vAlign w:val="center"/>
          </w:tcPr>
          <w:p w14:paraId="7C308823" w14:textId="3763BDC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7450B97F" w14:textId="0873F82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31,000</w:t>
            </w:r>
          </w:p>
        </w:tc>
      </w:tr>
      <w:bookmarkEnd w:id="13"/>
    </w:tbl>
    <w:p w14:paraId="0EE6CD3A" w14:textId="77777777" w:rsidR="00B53101" w:rsidRDefault="00B53101" w:rsidP="0094230C">
      <w:pPr>
        <w:widowControl/>
        <w:wordWrap/>
        <w:autoSpaceDE/>
        <w:autoSpaceDN/>
        <w:jc w:val="left"/>
        <w:rPr>
          <w:rFonts w:ascii="맑은 고딕" w:eastAsia="맑은 고딕" w:hAnsi="맑은 고딕"/>
          <w:sz w:val="12"/>
          <w:szCs w:val="12"/>
        </w:rPr>
      </w:pPr>
    </w:p>
    <w:sectPr w:rsidR="00B53101" w:rsidSect="004959B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D54A3" w14:textId="77777777" w:rsidR="00C729E6" w:rsidRDefault="00C729E6">
      <w:r>
        <w:separator/>
      </w:r>
    </w:p>
  </w:endnote>
  <w:endnote w:type="continuationSeparator" w:id="0">
    <w:p w14:paraId="161E0E2D" w14:textId="77777777" w:rsidR="00C729E6" w:rsidRDefault="00C7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04F4E" w14:textId="77777777" w:rsidR="004012D0" w:rsidRDefault="004012D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AF396F" w14:textId="77777777" w:rsidR="004012D0" w:rsidRDefault="004012D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FAC" w14:textId="77777777" w:rsidR="004012D0" w:rsidRDefault="004012D0">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5B93EB57" w14:textId="77777777" w:rsidR="004012D0" w:rsidRDefault="004012D0">
    <w:pPr>
      <w:pStyle w:val="a6"/>
    </w:pPr>
    <w:r>
      <w:rPr>
        <w:noProof/>
      </w:rPr>
      <w:drawing>
        <wp:anchor distT="0" distB="0" distL="114300" distR="114300" simplePos="0" relativeHeight="251656704" behindDoc="0" locked="0" layoutInCell="1" allowOverlap="0" wp14:anchorId="5878E9EC" wp14:editId="31B2F513">
          <wp:simplePos x="0" y="0"/>
          <wp:positionH relativeFrom="column">
            <wp:posOffset>-3810</wp:posOffset>
          </wp:positionH>
          <wp:positionV relativeFrom="paragraph">
            <wp:posOffset>26035</wp:posOffset>
          </wp:positionV>
          <wp:extent cx="1019175" cy="219075"/>
          <wp:effectExtent l="0" t="0" r="9525" b="9525"/>
          <wp:wrapNone/>
          <wp:docPr id="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4" distB="4294967294" distL="114300" distR="114300" simplePos="0" relativeHeight="251660800" behindDoc="0" locked="0" layoutInCell="1" allowOverlap="1" wp14:anchorId="3970BAC9" wp14:editId="34BA858A">
              <wp:simplePos x="0" y="0"/>
              <wp:positionH relativeFrom="column">
                <wp:posOffset>-42545</wp:posOffset>
              </wp:positionH>
              <wp:positionV relativeFrom="paragraph">
                <wp:posOffset>-37466</wp:posOffset>
              </wp:positionV>
              <wp:extent cx="5622290" cy="0"/>
              <wp:effectExtent l="0" t="19050" r="16510"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81DD3" id="Line 9"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ad5L3h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EE6D" w14:textId="77777777" w:rsidR="004012D0" w:rsidRDefault="004012D0"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22B492" w14:textId="77777777" w:rsidR="004012D0" w:rsidRDefault="004012D0">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8FAC" w14:textId="3B57682B" w:rsidR="004012D0" w:rsidRPr="00090D8A" w:rsidRDefault="004012D0" w:rsidP="0006369D">
    <w:pPr>
      <w:pStyle w:val="a6"/>
      <w:framePr w:wrap="around" w:vAnchor="text" w:hAnchor="margin" w:xAlign="right" w:y="1"/>
      <w:rPr>
        <w:rStyle w:val="a8"/>
        <w:rFonts w:asciiTheme="majorHAnsi" w:eastAsiaTheme="majorHAnsi" w:hAnsiTheme="majorHAnsi"/>
      </w:rPr>
    </w:pPr>
    <w:r w:rsidRPr="00090D8A">
      <w:rPr>
        <w:rStyle w:val="a8"/>
        <w:rFonts w:asciiTheme="majorHAnsi" w:eastAsiaTheme="majorHAnsi" w:hAnsiTheme="majorHAnsi"/>
      </w:rPr>
      <w:fldChar w:fldCharType="begin"/>
    </w:r>
    <w:r w:rsidRPr="00090D8A">
      <w:rPr>
        <w:rStyle w:val="a8"/>
        <w:rFonts w:asciiTheme="majorHAnsi" w:eastAsiaTheme="majorHAnsi" w:hAnsiTheme="majorHAnsi"/>
      </w:rPr>
      <w:instrText xml:space="preserve">PAGE  </w:instrText>
    </w:r>
    <w:r w:rsidRPr="00090D8A">
      <w:rPr>
        <w:rStyle w:val="a8"/>
        <w:rFonts w:asciiTheme="majorHAnsi" w:eastAsiaTheme="majorHAnsi" w:hAnsiTheme="majorHAnsi"/>
      </w:rPr>
      <w:fldChar w:fldCharType="separate"/>
    </w:r>
    <w:r w:rsidR="003D7F19">
      <w:rPr>
        <w:rStyle w:val="a8"/>
        <w:rFonts w:asciiTheme="majorHAnsi" w:eastAsiaTheme="majorHAnsi" w:hAnsiTheme="majorHAnsi"/>
        <w:noProof/>
      </w:rPr>
      <w:t>11</w:t>
    </w:r>
    <w:r w:rsidRPr="00090D8A">
      <w:rPr>
        <w:rStyle w:val="a8"/>
        <w:rFonts w:asciiTheme="majorHAnsi" w:eastAsiaTheme="majorHAnsi" w:hAnsiTheme="majorHAnsi"/>
      </w:rPr>
      <w:fldChar w:fldCharType="end"/>
    </w:r>
  </w:p>
  <w:p w14:paraId="2CEA8982" w14:textId="77777777" w:rsidR="004012D0" w:rsidRDefault="004012D0" w:rsidP="0006369D">
    <w:pPr>
      <w:pStyle w:val="a6"/>
      <w:ind w:right="360"/>
    </w:pPr>
    <w:r>
      <w:rPr>
        <w:noProof/>
      </w:rPr>
      <w:drawing>
        <wp:anchor distT="0" distB="0" distL="114300" distR="114300" simplePos="0" relativeHeight="251654656" behindDoc="0" locked="0" layoutInCell="1" allowOverlap="1" wp14:anchorId="31C05840" wp14:editId="3B066CE9">
          <wp:simplePos x="0" y="0"/>
          <wp:positionH relativeFrom="column">
            <wp:posOffset>-131445</wp:posOffset>
          </wp:positionH>
          <wp:positionV relativeFrom="paragraph">
            <wp:posOffset>-133985</wp:posOffset>
          </wp:positionV>
          <wp:extent cx="1149985" cy="265430"/>
          <wp:effectExtent l="0" t="0" r="0" b="127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55680" behindDoc="0" locked="0" layoutInCell="1" allowOverlap="1" wp14:anchorId="008D0270" wp14:editId="3CA3235B">
          <wp:simplePos x="0" y="0"/>
          <wp:positionH relativeFrom="column">
            <wp:posOffset>858520</wp:posOffset>
          </wp:positionH>
          <wp:positionV relativeFrom="paragraph">
            <wp:posOffset>9878695</wp:posOffset>
          </wp:positionV>
          <wp:extent cx="1314450" cy="306070"/>
          <wp:effectExtent l="0" t="0" r="0" b="0"/>
          <wp:wrapNone/>
          <wp:docPr id="11" name="그림 11"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4" distB="4294967294" distL="114300" distR="114300" simplePos="0" relativeHeight="251659776" behindDoc="0" locked="0" layoutInCell="1" allowOverlap="1" wp14:anchorId="59903B64" wp14:editId="0D434EC3">
              <wp:simplePos x="0" y="0"/>
              <wp:positionH relativeFrom="column">
                <wp:posOffset>-154940</wp:posOffset>
              </wp:positionH>
              <wp:positionV relativeFrom="paragraph">
                <wp:posOffset>-172086</wp:posOffset>
              </wp:positionV>
              <wp:extent cx="5831840" cy="0"/>
              <wp:effectExtent l="0" t="0" r="1651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06172" id="Line 13" o:spid="_x0000_s1026" style="position:absolute;left:0;text-align:left;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2q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A6J52qFQIAACoEAAAOAAAAAAAAAAAAAAAAAC4CAABkcnMvZTJvRG9jLnhtbFBLAQItABQABgAI&#10;AAAAIQBriRS83wAAAAsBAAAPAAAAAAAAAAAAAAAAAG8EAABkcnMvZG93bnJldi54bWxQSwUGAAAA&#10;AAQABADzAAAAewUAAAAA&#10;" strokecolor="#404040" strokeweight="1p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EC520" w14:textId="77777777" w:rsidR="004012D0" w:rsidRDefault="004012D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CD863" w14:textId="77777777" w:rsidR="00C729E6" w:rsidRDefault="00C729E6">
      <w:r>
        <w:separator/>
      </w:r>
    </w:p>
  </w:footnote>
  <w:footnote w:type="continuationSeparator" w:id="0">
    <w:p w14:paraId="3DCB846F" w14:textId="77777777" w:rsidR="00C729E6" w:rsidRDefault="00C729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537D" w14:textId="77777777" w:rsidR="004012D0" w:rsidRDefault="004012D0">
    <w:pPr>
      <w:pStyle w:val="a5"/>
      <w:jc w:val="right"/>
    </w:pPr>
    <w:r>
      <w:rPr>
        <w:noProof/>
      </w:rPr>
      <mc:AlternateContent>
        <mc:Choice Requires="wps">
          <w:drawing>
            <wp:anchor distT="4294967294" distB="4294967294" distL="114300" distR="114300" simplePos="0" relativeHeight="251658752" behindDoc="0" locked="0" layoutInCell="1" allowOverlap="1" wp14:anchorId="781F6349" wp14:editId="6730DC1B">
              <wp:simplePos x="0" y="0"/>
              <wp:positionH relativeFrom="column">
                <wp:posOffset>-32385</wp:posOffset>
              </wp:positionH>
              <wp:positionV relativeFrom="paragraph">
                <wp:posOffset>178434</wp:posOffset>
              </wp:positionV>
              <wp:extent cx="560070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E91F8" id="Line 8" o:spid="_x0000_s1026" style="position:absolute;left:0;text-align:left;flip:x;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xq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GtsLGo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FBE0" w14:textId="77777777" w:rsidR="004012D0" w:rsidRDefault="004012D0">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D012" w14:textId="7981DAC7" w:rsidR="004012D0" w:rsidRPr="005073E5" w:rsidRDefault="004012D0">
    <w:pPr>
      <w:pStyle w:val="a5"/>
      <w:jc w:val="right"/>
      <w:rPr>
        <w:rFonts w:ascii="맑은 고딕" w:eastAsia="맑은 고딕" w:hAnsi="맑은 고딕"/>
      </w:rPr>
    </w:pPr>
    <w:r w:rsidRPr="009E3EFD">
      <w:rPr>
        <w:noProof/>
      </w:rPr>
      <mc:AlternateContent>
        <mc:Choice Requires="wps">
          <w:drawing>
            <wp:anchor distT="4294967294" distB="4294967294" distL="114300" distR="114300" simplePos="0" relativeHeight="251659264" behindDoc="0" locked="0" layoutInCell="1" allowOverlap="1" wp14:anchorId="72A1D4C6" wp14:editId="456CA15F">
              <wp:simplePos x="0" y="0"/>
              <wp:positionH relativeFrom="column">
                <wp:posOffset>-32385</wp:posOffset>
              </wp:positionH>
              <wp:positionV relativeFrom="paragraph">
                <wp:posOffset>178434</wp:posOffset>
              </wp:positionV>
              <wp:extent cx="5600700" cy="0"/>
              <wp:effectExtent l="0" t="0" r="19050"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90E73" id="Line 4" o:spid="_x0000_s1026" style="position:absolute;left:0;text-align:left;flip:x;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Am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VIECYZAgAAMgQAAA4AAAAAAAAAAAAAAAAALgIAAGRycy9lMm9Eb2MueG1sUEsBAi0AFAAG&#10;AAgAAAAhAI1SLoPdAAAACAEAAA8AAAAAAAAAAAAAAAAAcwQAAGRycy9kb3ducmV2LnhtbFBLBQYA&#10;AAAABAAEAPMAAAB9BQAAAAA=&#10;"/>
          </w:pict>
        </mc:Fallback>
      </mc:AlternateContent>
    </w:r>
    <w:r w:rsidRPr="009E3EFD">
      <w:rPr>
        <w:rFonts w:ascii="맑은 고딕" w:eastAsia="맑은 고딕" w:hAnsi="맑은 고딕" w:hint="eastAsia"/>
        <w:noProof/>
      </w:rPr>
      <w:t xml:space="preserve"> </w:t>
    </w:r>
    <w:r w:rsidRPr="006B60AC">
      <w:rPr>
        <w:rFonts w:ascii="맑은 고딕" w:eastAsia="맑은 고딕" w:hAnsi="맑은 고딕" w:hint="eastAsia"/>
        <w:noProof/>
      </w:rPr>
      <w:t>(주)트위니</w:t>
    </w:r>
    <w:r w:rsidRPr="006B60AC">
      <w:rPr>
        <w:rFonts w:ascii="맑은 고딕" w:eastAsia="맑은 고딕" w:hAnsi="맑은 고딕" w:hint="eastAsia"/>
      </w:rPr>
      <w:t xml:space="preserve"> 비시</w:t>
    </w:r>
    <w:r w:rsidRPr="005073E5">
      <w:rPr>
        <w:rFonts w:ascii="맑은 고딕" w:eastAsia="맑은 고딕" w:hAnsi="맑은 고딕" w:hint="eastAsia"/>
      </w:rPr>
      <w:t>장성 지분증권 평가보고서</w:t>
    </w:r>
    <w:r>
      <w:rPr>
        <w:rFonts w:ascii="맑은 고딕" w:eastAsia="맑은 고딕" w:hAnsi="맑은 고딕" w:hint="eastAsia"/>
      </w:rPr>
      <w:t>(별첨)</w:t>
    </w:r>
    <w:r w:rsidRPr="005073E5">
      <w:rPr>
        <w:rFonts w:ascii="맑은 고딕" w:eastAsia="맑은 고딕" w:hAnsi="맑은 고딕"/>
        <w:noProof/>
      </w:rPr>
      <w:drawing>
        <wp:inline distT="0" distB="0" distL="0" distR="0" wp14:anchorId="737793A6" wp14:editId="4D6834D9">
          <wp:extent cx="7829550" cy="10325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B505D" w14:textId="77777777" w:rsidR="004012D0" w:rsidRDefault="004012D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F84"/>
    <w:multiLevelType w:val="hybridMultilevel"/>
    <w:tmpl w:val="2B0E3FB0"/>
    <w:lvl w:ilvl="0" w:tplc="1A36FE84">
      <w:start w:val="1"/>
      <w:numFmt w:val="ganada"/>
      <w:lvlText w:val="%1."/>
      <w:lvlJc w:val="left"/>
      <w:pPr>
        <w:tabs>
          <w:tab w:val="num" w:pos="645"/>
        </w:tabs>
        <w:ind w:left="645"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845"/>
        </w:tabs>
        <w:ind w:left="1845" w:hanging="360"/>
      </w:pPr>
      <w:rPr>
        <w:rFonts w:hint="eastAsia"/>
      </w:rPr>
    </w:lvl>
    <w:lvl w:ilvl="4" w:tplc="93024F20">
      <w:start w:val="1"/>
      <w:numFmt w:val="decimal"/>
      <w:lvlText w:val="(%5)"/>
      <w:lvlJc w:val="left"/>
      <w:pPr>
        <w:tabs>
          <w:tab w:val="num" w:pos="2260"/>
        </w:tabs>
        <w:ind w:left="2260" w:hanging="375"/>
      </w:pPr>
      <w:rPr>
        <w:rFonts w:hint="eastAsia"/>
      </w:rPr>
    </w:lvl>
    <w:lvl w:ilvl="5" w:tplc="0409001B" w:tentative="1">
      <w:start w:val="1"/>
      <w:numFmt w:val="lowerRoman"/>
      <w:lvlText w:val="%6."/>
      <w:lvlJc w:val="right"/>
      <w:pPr>
        <w:tabs>
          <w:tab w:val="num" w:pos="2685"/>
        </w:tabs>
        <w:ind w:left="2685" w:hanging="400"/>
      </w:p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1" w15:restartNumberingAfterBreak="0">
    <w:nsid w:val="0EDD6568"/>
    <w:multiLevelType w:val="hybridMultilevel"/>
    <w:tmpl w:val="0706D8A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2" w15:restartNumberingAfterBreak="0">
    <w:nsid w:val="14745986"/>
    <w:multiLevelType w:val="multilevel"/>
    <w:tmpl w:val="58647FC4"/>
    <w:lvl w:ilvl="0">
      <w:start w:val="3"/>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3" w15:restartNumberingAfterBreak="0">
    <w:nsid w:val="16BA1D39"/>
    <w:multiLevelType w:val="hybridMultilevel"/>
    <w:tmpl w:val="AEF202D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4" w15:restartNumberingAfterBreak="0">
    <w:nsid w:val="17D45370"/>
    <w:multiLevelType w:val="multilevel"/>
    <w:tmpl w:val="6862F1D2"/>
    <w:lvl w:ilvl="0">
      <w:start w:val="4"/>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585B95"/>
    <w:multiLevelType w:val="hybridMultilevel"/>
    <w:tmpl w:val="3992284C"/>
    <w:lvl w:ilvl="0" w:tplc="661A8E16">
      <w:start w:val="1"/>
      <w:numFmt w:val="decimal"/>
      <w:lvlText w:val="%1)"/>
      <w:lvlJc w:val="left"/>
      <w:pPr>
        <w:tabs>
          <w:tab w:val="num" w:pos="1845"/>
        </w:tabs>
        <w:ind w:left="1845"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0"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6363198D"/>
    <w:multiLevelType w:val="hybridMultilevel"/>
    <w:tmpl w:val="4CDC1D58"/>
    <w:lvl w:ilvl="0" w:tplc="208E4ACC">
      <w:start w:val="1"/>
      <w:numFmt w:val="bullet"/>
      <w:lvlText w:val="-"/>
      <w:lvlJc w:val="left"/>
      <w:pPr>
        <w:tabs>
          <w:tab w:val="num" w:pos="960"/>
        </w:tabs>
        <w:ind w:left="960"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2"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num w:numId="1">
    <w:abstractNumId w:val="5"/>
  </w:num>
  <w:num w:numId="2">
    <w:abstractNumId w:val="0"/>
  </w:num>
  <w:num w:numId="3">
    <w:abstractNumId w:val="11"/>
  </w:num>
  <w:num w:numId="4">
    <w:abstractNumId w:val="10"/>
  </w:num>
  <w:num w:numId="5">
    <w:abstractNumId w:val="1"/>
  </w:num>
  <w:num w:numId="6">
    <w:abstractNumId w:val="8"/>
  </w:num>
  <w:num w:numId="7">
    <w:abstractNumId w:val="12"/>
  </w:num>
  <w:num w:numId="8">
    <w:abstractNumId w:val="3"/>
  </w:num>
  <w:num w:numId="9">
    <w:abstractNumId w:val="7"/>
  </w:num>
  <w:num w:numId="10">
    <w:abstractNumId w:val="11"/>
  </w:num>
  <w:num w:numId="11">
    <w:abstractNumId w:val="1"/>
  </w:num>
  <w:num w:numId="12">
    <w:abstractNumId w:val="2"/>
  </w:num>
  <w:num w:numId="13">
    <w:abstractNumId w:val="4"/>
  </w:num>
  <w:num w:numId="14">
    <w:abstractNumId w:val="9"/>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94"/>
    <w:rsid w:val="00000149"/>
    <w:rsid w:val="000009BB"/>
    <w:rsid w:val="00001966"/>
    <w:rsid w:val="00002D6C"/>
    <w:rsid w:val="00010A88"/>
    <w:rsid w:val="00012330"/>
    <w:rsid w:val="0001302F"/>
    <w:rsid w:val="00014BCE"/>
    <w:rsid w:val="00015A6E"/>
    <w:rsid w:val="000171E0"/>
    <w:rsid w:val="00017B24"/>
    <w:rsid w:val="00025F55"/>
    <w:rsid w:val="0002677F"/>
    <w:rsid w:val="000268A0"/>
    <w:rsid w:val="000277B0"/>
    <w:rsid w:val="000319DB"/>
    <w:rsid w:val="00031D9B"/>
    <w:rsid w:val="00036296"/>
    <w:rsid w:val="00037D0E"/>
    <w:rsid w:val="000406E5"/>
    <w:rsid w:val="00040E4C"/>
    <w:rsid w:val="00041118"/>
    <w:rsid w:val="00044236"/>
    <w:rsid w:val="00044EF3"/>
    <w:rsid w:val="00045C9C"/>
    <w:rsid w:val="00045FB9"/>
    <w:rsid w:val="00047EAC"/>
    <w:rsid w:val="00050DC9"/>
    <w:rsid w:val="00051DBB"/>
    <w:rsid w:val="000527C7"/>
    <w:rsid w:val="0006098C"/>
    <w:rsid w:val="00062EF5"/>
    <w:rsid w:val="00063065"/>
    <w:rsid w:val="0006369D"/>
    <w:rsid w:val="00063AA0"/>
    <w:rsid w:val="00065D48"/>
    <w:rsid w:val="00067AC0"/>
    <w:rsid w:val="00072833"/>
    <w:rsid w:val="00072D8F"/>
    <w:rsid w:val="00073C08"/>
    <w:rsid w:val="00073EC4"/>
    <w:rsid w:val="000750EA"/>
    <w:rsid w:val="0007619D"/>
    <w:rsid w:val="00077107"/>
    <w:rsid w:val="000807F8"/>
    <w:rsid w:val="00084922"/>
    <w:rsid w:val="00084F8C"/>
    <w:rsid w:val="00087173"/>
    <w:rsid w:val="00087488"/>
    <w:rsid w:val="00090D8A"/>
    <w:rsid w:val="00093306"/>
    <w:rsid w:val="000A0ED4"/>
    <w:rsid w:val="000A2E93"/>
    <w:rsid w:val="000A3633"/>
    <w:rsid w:val="000A63E3"/>
    <w:rsid w:val="000A6775"/>
    <w:rsid w:val="000A6F43"/>
    <w:rsid w:val="000B05D3"/>
    <w:rsid w:val="000B1C80"/>
    <w:rsid w:val="000B28E3"/>
    <w:rsid w:val="000C1D7F"/>
    <w:rsid w:val="000C1E43"/>
    <w:rsid w:val="000C4019"/>
    <w:rsid w:val="000C6E30"/>
    <w:rsid w:val="000D094F"/>
    <w:rsid w:val="000D24FE"/>
    <w:rsid w:val="000D39A9"/>
    <w:rsid w:val="000D4197"/>
    <w:rsid w:val="000D555E"/>
    <w:rsid w:val="000D6F3E"/>
    <w:rsid w:val="000E0473"/>
    <w:rsid w:val="000E08C0"/>
    <w:rsid w:val="000E0CFA"/>
    <w:rsid w:val="000E1964"/>
    <w:rsid w:val="000E3A6F"/>
    <w:rsid w:val="000E65E4"/>
    <w:rsid w:val="000F1D86"/>
    <w:rsid w:val="000F53C2"/>
    <w:rsid w:val="000F5C82"/>
    <w:rsid w:val="000F6C51"/>
    <w:rsid w:val="000F7489"/>
    <w:rsid w:val="00101037"/>
    <w:rsid w:val="001036C5"/>
    <w:rsid w:val="0010404E"/>
    <w:rsid w:val="0010410D"/>
    <w:rsid w:val="001062BD"/>
    <w:rsid w:val="001069A0"/>
    <w:rsid w:val="00107320"/>
    <w:rsid w:val="00107EFE"/>
    <w:rsid w:val="001117ED"/>
    <w:rsid w:val="001142B7"/>
    <w:rsid w:val="001147F2"/>
    <w:rsid w:val="0012134E"/>
    <w:rsid w:val="00121366"/>
    <w:rsid w:val="0012466E"/>
    <w:rsid w:val="00132BE0"/>
    <w:rsid w:val="00133B61"/>
    <w:rsid w:val="001354F9"/>
    <w:rsid w:val="00137665"/>
    <w:rsid w:val="00137870"/>
    <w:rsid w:val="00140DFB"/>
    <w:rsid w:val="001430B2"/>
    <w:rsid w:val="00143863"/>
    <w:rsid w:val="00145260"/>
    <w:rsid w:val="00145B83"/>
    <w:rsid w:val="00151886"/>
    <w:rsid w:val="00154044"/>
    <w:rsid w:val="00157C04"/>
    <w:rsid w:val="0016253E"/>
    <w:rsid w:val="001628CA"/>
    <w:rsid w:val="00162BD6"/>
    <w:rsid w:val="00162D68"/>
    <w:rsid w:val="00163D80"/>
    <w:rsid w:val="0016531C"/>
    <w:rsid w:val="001666AD"/>
    <w:rsid w:val="001667D1"/>
    <w:rsid w:val="00170307"/>
    <w:rsid w:val="0017132A"/>
    <w:rsid w:val="00173CF9"/>
    <w:rsid w:val="00180599"/>
    <w:rsid w:val="001815E9"/>
    <w:rsid w:val="00181B01"/>
    <w:rsid w:val="00184FA8"/>
    <w:rsid w:val="00185997"/>
    <w:rsid w:val="00185E70"/>
    <w:rsid w:val="00185EE9"/>
    <w:rsid w:val="00186520"/>
    <w:rsid w:val="0018681A"/>
    <w:rsid w:val="00190082"/>
    <w:rsid w:val="00193742"/>
    <w:rsid w:val="00194F81"/>
    <w:rsid w:val="00195CA1"/>
    <w:rsid w:val="001A1ADF"/>
    <w:rsid w:val="001A1D10"/>
    <w:rsid w:val="001B0E39"/>
    <w:rsid w:val="001B12B3"/>
    <w:rsid w:val="001B19BE"/>
    <w:rsid w:val="001B6047"/>
    <w:rsid w:val="001B7870"/>
    <w:rsid w:val="001C0ADF"/>
    <w:rsid w:val="001C358D"/>
    <w:rsid w:val="001D1AB7"/>
    <w:rsid w:val="001D3D72"/>
    <w:rsid w:val="001E1B26"/>
    <w:rsid w:val="001E1FC2"/>
    <w:rsid w:val="001E66C4"/>
    <w:rsid w:val="001E7C54"/>
    <w:rsid w:val="001F0060"/>
    <w:rsid w:val="001F1CE5"/>
    <w:rsid w:val="001F3842"/>
    <w:rsid w:val="001F3CC8"/>
    <w:rsid w:val="001F42CA"/>
    <w:rsid w:val="001F57DA"/>
    <w:rsid w:val="001F64F8"/>
    <w:rsid w:val="001F6684"/>
    <w:rsid w:val="001F6DCC"/>
    <w:rsid w:val="00200B8C"/>
    <w:rsid w:val="00201A8C"/>
    <w:rsid w:val="002020A9"/>
    <w:rsid w:val="002047D5"/>
    <w:rsid w:val="00204996"/>
    <w:rsid w:val="00207CE9"/>
    <w:rsid w:val="002127F7"/>
    <w:rsid w:val="00212C1F"/>
    <w:rsid w:val="00212FAD"/>
    <w:rsid w:val="002148D0"/>
    <w:rsid w:val="002235B2"/>
    <w:rsid w:val="00223EF2"/>
    <w:rsid w:val="00224283"/>
    <w:rsid w:val="002264FE"/>
    <w:rsid w:val="00227CFE"/>
    <w:rsid w:val="0023118E"/>
    <w:rsid w:val="002319A8"/>
    <w:rsid w:val="00236597"/>
    <w:rsid w:val="00237280"/>
    <w:rsid w:val="00244678"/>
    <w:rsid w:val="002454B9"/>
    <w:rsid w:val="00247185"/>
    <w:rsid w:val="002473E3"/>
    <w:rsid w:val="00247F0D"/>
    <w:rsid w:val="00250259"/>
    <w:rsid w:val="00252C74"/>
    <w:rsid w:val="002539B9"/>
    <w:rsid w:val="00253ED0"/>
    <w:rsid w:val="00254344"/>
    <w:rsid w:val="002606C6"/>
    <w:rsid w:val="0026443C"/>
    <w:rsid w:val="002645C8"/>
    <w:rsid w:val="0027136B"/>
    <w:rsid w:val="00272CC8"/>
    <w:rsid w:val="00273836"/>
    <w:rsid w:val="00274599"/>
    <w:rsid w:val="002751F6"/>
    <w:rsid w:val="00283A85"/>
    <w:rsid w:val="00283EEF"/>
    <w:rsid w:val="00284D16"/>
    <w:rsid w:val="002869B2"/>
    <w:rsid w:val="002878E4"/>
    <w:rsid w:val="00287E74"/>
    <w:rsid w:val="00292112"/>
    <w:rsid w:val="00292C0C"/>
    <w:rsid w:val="00292E27"/>
    <w:rsid w:val="002932C3"/>
    <w:rsid w:val="00293C01"/>
    <w:rsid w:val="0029680B"/>
    <w:rsid w:val="002A2914"/>
    <w:rsid w:val="002B0DE5"/>
    <w:rsid w:val="002B10AA"/>
    <w:rsid w:val="002C19BC"/>
    <w:rsid w:val="002C31B2"/>
    <w:rsid w:val="002C470A"/>
    <w:rsid w:val="002C5906"/>
    <w:rsid w:val="002C5C03"/>
    <w:rsid w:val="002D2747"/>
    <w:rsid w:val="002D7DEC"/>
    <w:rsid w:val="002E5816"/>
    <w:rsid w:val="002E5CB2"/>
    <w:rsid w:val="002F1AB0"/>
    <w:rsid w:val="002F1F72"/>
    <w:rsid w:val="002F256C"/>
    <w:rsid w:val="002F28E6"/>
    <w:rsid w:val="002F43F6"/>
    <w:rsid w:val="002F5638"/>
    <w:rsid w:val="002F62DA"/>
    <w:rsid w:val="003038C4"/>
    <w:rsid w:val="00303C8E"/>
    <w:rsid w:val="003051D2"/>
    <w:rsid w:val="00305B3C"/>
    <w:rsid w:val="00306065"/>
    <w:rsid w:val="00307775"/>
    <w:rsid w:val="00310AA0"/>
    <w:rsid w:val="00310E82"/>
    <w:rsid w:val="0031270A"/>
    <w:rsid w:val="00313F06"/>
    <w:rsid w:val="00316AFA"/>
    <w:rsid w:val="00317842"/>
    <w:rsid w:val="00322952"/>
    <w:rsid w:val="00324D7D"/>
    <w:rsid w:val="00326AF2"/>
    <w:rsid w:val="00331EE7"/>
    <w:rsid w:val="00332660"/>
    <w:rsid w:val="00332693"/>
    <w:rsid w:val="00333328"/>
    <w:rsid w:val="00335173"/>
    <w:rsid w:val="00335AB2"/>
    <w:rsid w:val="00336583"/>
    <w:rsid w:val="00337B29"/>
    <w:rsid w:val="00337D4C"/>
    <w:rsid w:val="00337EED"/>
    <w:rsid w:val="00341C9D"/>
    <w:rsid w:val="00346C9C"/>
    <w:rsid w:val="00350D0C"/>
    <w:rsid w:val="003545CB"/>
    <w:rsid w:val="0035785B"/>
    <w:rsid w:val="0036137F"/>
    <w:rsid w:val="003626EF"/>
    <w:rsid w:val="00362A1F"/>
    <w:rsid w:val="003638C1"/>
    <w:rsid w:val="003639D0"/>
    <w:rsid w:val="00363AE9"/>
    <w:rsid w:val="00365434"/>
    <w:rsid w:val="00365911"/>
    <w:rsid w:val="00365FD7"/>
    <w:rsid w:val="00366478"/>
    <w:rsid w:val="00366FF5"/>
    <w:rsid w:val="003676E9"/>
    <w:rsid w:val="00383671"/>
    <w:rsid w:val="00383C2F"/>
    <w:rsid w:val="0038430B"/>
    <w:rsid w:val="003853DC"/>
    <w:rsid w:val="00387AA4"/>
    <w:rsid w:val="00390C49"/>
    <w:rsid w:val="003912D2"/>
    <w:rsid w:val="003A2A4F"/>
    <w:rsid w:val="003A2FB3"/>
    <w:rsid w:val="003A484B"/>
    <w:rsid w:val="003A5203"/>
    <w:rsid w:val="003B0FE3"/>
    <w:rsid w:val="003B246D"/>
    <w:rsid w:val="003B30EC"/>
    <w:rsid w:val="003B4029"/>
    <w:rsid w:val="003B6F08"/>
    <w:rsid w:val="003C06E6"/>
    <w:rsid w:val="003C0FC5"/>
    <w:rsid w:val="003C1262"/>
    <w:rsid w:val="003C18AB"/>
    <w:rsid w:val="003C2B2A"/>
    <w:rsid w:val="003C387B"/>
    <w:rsid w:val="003C3CE3"/>
    <w:rsid w:val="003C4163"/>
    <w:rsid w:val="003C6E2A"/>
    <w:rsid w:val="003C76F4"/>
    <w:rsid w:val="003D0296"/>
    <w:rsid w:val="003D29D8"/>
    <w:rsid w:val="003D4EF3"/>
    <w:rsid w:val="003D5884"/>
    <w:rsid w:val="003D6271"/>
    <w:rsid w:val="003D66F1"/>
    <w:rsid w:val="003D7064"/>
    <w:rsid w:val="003D7F19"/>
    <w:rsid w:val="003E3107"/>
    <w:rsid w:val="003E4561"/>
    <w:rsid w:val="003F0D87"/>
    <w:rsid w:val="003F1A14"/>
    <w:rsid w:val="003F2EE3"/>
    <w:rsid w:val="003F3D2C"/>
    <w:rsid w:val="003F4C37"/>
    <w:rsid w:val="003F7321"/>
    <w:rsid w:val="004012D0"/>
    <w:rsid w:val="0040210A"/>
    <w:rsid w:val="00402532"/>
    <w:rsid w:val="00404787"/>
    <w:rsid w:val="004079C1"/>
    <w:rsid w:val="004113DB"/>
    <w:rsid w:val="004139EA"/>
    <w:rsid w:val="004140F4"/>
    <w:rsid w:val="00415B8D"/>
    <w:rsid w:val="00415FD6"/>
    <w:rsid w:val="00420517"/>
    <w:rsid w:val="00420F1B"/>
    <w:rsid w:val="004248F5"/>
    <w:rsid w:val="00427C99"/>
    <w:rsid w:val="004309BD"/>
    <w:rsid w:val="00433F34"/>
    <w:rsid w:val="00443935"/>
    <w:rsid w:val="0044433D"/>
    <w:rsid w:val="004470CB"/>
    <w:rsid w:val="004472DB"/>
    <w:rsid w:val="00453091"/>
    <w:rsid w:val="00453F4F"/>
    <w:rsid w:val="00454C94"/>
    <w:rsid w:val="004572E0"/>
    <w:rsid w:val="00460365"/>
    <w:rsid w:val="004604FD"/>
    <w:rsid w:val="00460B01"/>
    <w:rsid w:val="00460B54"/>
    <w:rsid w:val="0046156C"/>
    <w:rsid w:val="00466A62"/>
    <w:rsid w:val="0047028A"/>
    <w:rsid w:val="00471B08"/>
    <w:rsid w:val="00472164"/>
    <w:rsid w:val="00476D6B"/>
    <w:rsid w:val="004770C7"/>
    <w:rsid w:val="0047743B"/>
    <w:rsid w:val="00477943"/>
    <w:rsid w:val="00480BC2"/>
    <w:rsid w:val="00480C3D"/>
    <w:rsid w:val="00483293"/>
    <w:rsid w:val="00487CE1"/>
    <w:rsid w:val="0049036E"/>
    <w:rsid w:val="00491411"/>
    <w:rsid w:val="004928F4"/>
    <w:rsid w:val="004959B6"/>
    <w:rsid w:val="004A1561"/>
    <w:rsid w:val="004A1A8A"/>
    <w:rsid w:val="004A4101"/>
    <w:rsid w:val="004A5520"/>
    <w:rsid w:val="004A61FB"/>
    <w:rsid w:val="004B1221"/>
    <w:rsid w:val="004B167F"/>
    <w:rsid w:val="004B7817"/>
    <w:rsid w:val="004C0C38"/>
    <w:rsid w:val="004C1148"/>
    <w:rsid w:val="004C675E"/>
    <w:rsid w:val="004D2B37"/>
    <w:rsid w:val="004D7A29"/>
    <w:rsid w:val="004E1F35"/>
    <w:rsid w:val="004E1FB4"/>
    <w:rsid w:val="004E3B85"/>
    <w:rsid w:val="004E6ED5"/>
    <w:rsid w:val="004E7C40"/>
    <w:rsid w:val="004F2897"/>
    <w:rsid w:val="004F416B"/>
    <w:rsid w:val="004F6849"/>
    <w:rsid w:val="00500A8C"/>
    <w:rsid w:val="00500DCB"/>
    <w:rsid w:val="00501210"/>
    <w:rsid w:val="005025B3"/>
    <w:rsid w:val="00502805"/>
    <w:rsid w:val="005032D0"/>
    <w:rsid w:val="00503A32"/>
    <w:rsid w:val="00503ADD"/>
    <w:rsid w:val="0050492D"/>
    <w:rsid w:val="005073E5"/>
    <w:rsid w:val="005109C4"/>
    <w:rsid w:val="00512797"/>
    <w:rsid w:val="005211B9"/>
    <w:rsid w:val="00521F97"/>
    <w:rsid w:val="00523370"/>
    <w:rsid w:val="00524D29"/>
    <w:rsid w:val="00525540"/>
    <w:rsid w:val="00527756"/>
    <w:rsid w:val="00532C5F"/>
    <w:rsid w:val="005336B9"/>
    <w:rsid w:val="00533820"/>
    <w:rsid w:val="00534B05"/>
    <w:rsid w:val="00536A3A"/>
    <w:rsid w:val="00536E3F"/>
    <w:rsid w:val="005375C9"/>
    <w:rsid w:val="00537A9F"/>
    <w:rsid w:val="005441F5"/>
    <w:rsid w:val="0054466B"/>
    <w:rsid w:val="00544CFA"/>
    <w:rsid w:val="00545B33"/>
    <w:rsid w:val="00554244"/>
    <w:rsid w:val="00557893"/>
    <w:rsid w:val="00557AB7"/>
    <w:rsid w:val="00563A37"/>
    <w:rsid w:val="00565808"/>
    <w:rsid w:val="00565BCD"/>
    <w:rsid w:val="005672D4"/>
    <w:rsid w:val="005713C8"/>
    <w:rsid w:val="005721AE"/>
    <w:rsid w:val="00573D88"/>
    <w:rsid w:val="0057433A"/>
    <w:rsid w:val="00577388"/>
    <w:rsid w:val="005776F8"/>
    <w:rsid w:val="00577B2A"/>
    <w:rsid w:val="00577CE9"/>
    <w:rsid w:val="00581850"/>
    <w:rsid w:val="00581B46"/>
    <w:rsid w:val="00581D52"/>
    <w:rsid w:val="00582AD3"/>
    <w:rsid w:val="00583211"/>
    <w:rsid w:val="0058555E"/>
    <w:rsid w:val="00586756"/>
    <w:rsid w:val="005908F8"/>
    <w:rsid w:val="00590E71"/>
    <w:rsid w:val="00593BF1"/>
    <w:rsid w:val="005952F7"/>
    <w:rsid w:val="00597389"/>
    <w:rsid w:val="00597CE4"/>
    <w:rsid w:val="005A0E39"/>
    <w:rsid w:val="005A1803"/>
    <w:rsid w:val="005A2FE7"/>
    <w:rsid w:val="005A378F"/>
    <w:rsid w:val="005A3AC5"/>
    <w:rsid w:val="005A482D"/>
    <w:rsid w:val="005A4A8C"/>
    <w:rsid w:val="005A7DF2"/>
    <w:rsid w:val="005B0053"/>
    <w:rsid w:val="005B2CCC"/>
    <w:rsid w:val="005B6446"/>
    <w:rsid w:val="005C0219"/>
    <w:rsid w:val="005C0A2E"/>
    <w:rsid w:val="005C0E91"/>
    <w:rsid w:val="005C26B1"/>
    <w:rsid w:val="005C58DC"/>
    <w:rsid w:val="005C6CC6"/>
    <w:rsid w:val="005C7DA8"/>
    <w:rsid w:val="005D0795"/>
    <w:rsid w:val="005D1111"/>
    <w:rsid w:val="005D19F6"/>
    <w:rsid w:val="005D1B66"/>
    <w:rsid w:val="005D31AE"/>
    <w:rsid w:val="005D38E5"/>
    <w:rsid w:val="005D63B3"/>
    <w:rsid w:val="005D78DC"/>
    <w:rsid w:val="005E1632"/>
    <w:rsid w:val="005E2151"/>
    <w:rsid w:val="005E216A"/>
    <w:rsid w:val="005E3100"/>
    <w:rsid w:val="005F05F6"/>
    <w:rsid w:val="005F1BA1"/>
    <w:rsid w:val="005F20F6"/>
    <w:rsid w:val="005F3E96"/>
    <w:rsid w:val="005F479B"/>
    <w:rsid w:val="00601806"/>
    <w:rsid w:val="00604D71"/>
    <w:rsid w:val="00616B32"/>
    <w:rsid w:val="00616F4D"/>
    <w:rsid w:val="006202DF"/>
    <w:rsid w:val="006206DA"/>
    <w:rsid w:val="00622EB8"/>
    <w:rsid w:val="00623008"/>
    <w:rsid w:val="006250EF"/>
    <w:rsid w:val="00627625"/>
    <w:rsid w:val="00627C3F"/>
    <w:rsid w:val="00627FC5"/>
    <w:rsid w:val="00631ED8"/>
    <w:rsid w:val="006324D6"/>
    <w:rsid w:val="006407C6"/>
    <w:rsid w:val="006506BD"/>
    <w:rsid w:val="0065184C"/>
    <w:rsid w:val="00653A49"/>
    <w:rsid w:val="00661210"/>
    <w:rsid w:val="00664810"/>
    <w:rsid w:val="00667FA3"/>
    <w:rsid w:val="0067038C"/>
    <w:rsid w:val="00670495"/>
    <w:rsid w:val="00670AF7"/>
    <w:rsid w:val="00672D8E"/>
    <w:rsid w:val="006754ED"/>
    <w:rsid w:val="0068250B"/>
    <w:rsid w:val="00683FDB"/>
    <w:rsid w:val="006866C3"/>
    <w:rsid w:val="006868DC"/>
    <w:rsid w:val="00686FED"/>
    <w:rsid w:val="0069084F"/>
    <w:rsid w:val="00694CE9"/>
    <w:rsid w:val="006954EE"/>
    <w:rsid w:val="0069756C"/>
    <w:rsid w:val="00697A31"/>
    <w:rsid w:val="006A0ED4"/>
    <w:rsid w:val="006A1950"/>
    <w:rsid w:val="006A3839"/>
    <w:rsid w:val="006A4092"/>
    <w:rsid w:val="006A7FE6"/>
    <w:rsid w:val="006B34E8"/>
    <w:rsid w:val="006B37ED"/>
    <w:rsid w:val="006B60AC"/>
    <w:rsid w:val="006B6B51"/>
    <w:rsid w:val="006B7D24"/>
    <w:rsid w:val="006C1446"/>
    <w:rsid w:val="006C2E9A"/>
    <w:rsid w:val="006C3843"/>
    <w:rsid w:val="006C38C9"/>
    <w:rsid w:val="006C49CA"/>
    <w:rsid w:val="006C4F90"/>
    <w:rsid w:val="006C500E"/>
    <w:rsid w:val="006C520F"/>
    <w:rsid w:val="006C5B40"/>
    <w:rsid w:val="006C65B1"/>
    <w:rsid w:val="006C6D57"/>
    <w:rsid w:val="006D1986"/>
    <w:rsid w:val="006D6A3D"/>
    <w:rsid w:val="006D7AE8"/>
    <w:rsid w:val="006E16E7"/>
    <w:rsid w:val="006E54F0"/>
    <w:rsid w:val="006E6438"/>
    <w:rsid w:val="006E6BB0"/>
    <w:rsid w:val="006E7922"/>
    <w:rsid w:val="006F06FB"/>
    <w:rsid w:val="006F1707"/>
    <w:rsid w:val="006F1C7A"/>
    <w:rsid w:val="006F3999"/>
    <w:rsid w:val="006F43ED"/>
    <w:rsid w:val="006F4E4F"/>
    <w:rsid w:val="006F61CD"/>
    <w:rsid w:val="00700C66"/>
    <w:rsid w:val="00702A70"/>
    <w:rsid w:val="00704048"/>
    <w:rsid w:val="0070555F"/>
    <w:rsid w:val="00707E51"/>
    <w:rsid w:val="007102AA"/>
    <w:rsid w:val="00714498"/>
    <w:rsid w:val="00714657"/>
    <w:rsid w:val="00717688"/>
    <w:rsid w:val="0071776B"/>
    <w:rsid w:val="00720BEE"/>
    <w:rsid w:val="00721043"/>
    <w:rsid w:val="0072193F"/>
    <w:rsid w:val="0072246A"/>
    <w:rsid w:val="0072286E"/>
    <w:rsid w:val="007236D5"/>
    <w:rsid w:val="00724490"/>
    <w:rsid w:val="00725858"/>
    <w:rsid w:val="00727DD4"/>
    <w:rsid w:val="00731BA2"/>
    <w:rsid w:val="00735009"/>
    <w:rsid w:val="00735A27"/>
    <w:rsid w:val="007365A1"/>
    <w:rsid w:val="007375BF"/>
    <w:rsid w:val="00741A13"/>
    <w:rsid w:val="007421A2"/>
    <w:rsid w:val="007438CE"/>
    <w:rsid w:val="00743BC7"/>
    <w:rsid w:val="00747C31"/>
    <w:rsid w:val="0075036F"/>
    <w:rsid w:val="00750781"/>
    <w:rsid w:val="00753B7A"/>
    <w:rsid w:val="00754BE2"/>
    <w:rsid w:val="00756631"/>
    <w:rsid w:val="00762431"/>
    <w:rsid w:val="0077577D"/>
    <w:rsid w:val="007757EA"/>
    <w:rsid w:val="00775BF4"/>
    <w:rsid w:val="0078065D"/>
    <w:rsid w:val="0078732B"/>
    <w:rsid w:val="00793D66"/>
    <w:rsid w:val="00795CFB"/>
    <w:rsid w:val="0079670E"/>
    <w:rsid w:val="0079757E"/>
    <w:rsid w:val="00797D54"/>
    <w:rsid w:val="007A2378"/>
    <w:rsid w:val="007A3FDA"/>
    <w:rsid w:val="007A4594"/>
    <w:rsid w:val="007A68FF"/>
    <w:rsid w:val="007A7264"/>
    <w:rsid w:val="007A7C96"/>
    <w:rsid w:val="007B20AC"/>
    <w:rsid w:val="007B4E92"/>
    <w:rsid w:val="007B7861"/>
    <w:rsid w:val="007C01F2"/>
    <w:rsid w:val="007C0EDA"/>
    <w:rsid w:val="007C1655"/>
    <w:rsid w:val="007C1E75"/>
    <w:rsid w:val="007C4975"/>
    <w:rsid w:val="007D4148"/>
    <w:rsid w:val="007D4AB4"/>
    <w:rsid w:val="007D5A43"/>
    <w:rsid w:val="007D79B5"/>
    <w:rsid w:val="007E01F3"/>
    <w:rsid w:val="007E22A3"/>
    <w:rsid w:val="007E4B72"/>
    <w:rsid w:val="007E5DB8"/>
    <w:rsid w:val="007F7525"/>
    <w:rsid w:val="00801E08"/>
    <w:rsid w:val="00802781"/>
    <w:rsid w:val="0080723C"/>
    <w:rsid w:val="00807D92"/>
    <w:rsid w:val="00810F65"/>
    <w:rsid w:val="00811A72"/>
    <w:rsid w:val="00813BF8"/>
    <w:rsid w:val="0081596C"/>
    <w:rsid w:val="00816F66"/>
    <w:rsid w:val="0081721D"/>
    <w:rsid w:val="00822D75"/>
    <w:rsid w:val="008305F8"/>
    <w:rsid w:val="008319D9"/>
    <w:rsid w:val="00834E0D"/>
    <w:rsid w:val="008420BC"/>
    <w:rsid w:val="00843450"/>
    <w:rsid w:val="00843AB5"/>
    <w:rsid w:val="0084534D"/>
    <w:rsid w:val="00852854"/>
    <w:rsid w:val="008536C6"/>
    <w:rsid w:val="00855343"/>
    <w:rsid w:val="00857A25"/>
    <w:rsid w:val="00857FE8"/>
    <w:rsid w:val="00860727"/>
    <w:rsid w:val="00866B47"/>
    <w:rsid w:val="00867F9C"/>
    <w:rsid w:val="008714AF"/>
    <w:rsid w:val="00876FE0"/>
    <w:rsid w:val="008775EB"/>
    <w:rsid w:val="008778E0"/>
    <w:rsid w:val="00880DC1"/>
    <w:rsid w:val="00881C48"/>
    <w:rsid w:val="00881F75"/>
    <w:rsid w:val="00882267"/>
    <w:rsid w:val="00883C8A"/>
    <w:rsid w:val="00887118"/>
    <w:rsid w:val="00887992"/>
    <w:rsid w:val="008910D4"/>
    <w:rsid w:val="0089489C"/>
    <w:rsid w:val="008A0751"/>
    <w:rsid w:val="008A30D2"/>
    <w:rsid w:val="008A3A8C"/>
    <w:rsid w:val="008A5D12"/>
    <w:rsid w:val="008A769C"/>
    <w:rsid w:val="008B1544"/>
    <w:rsid w:val="008B3E77"/>
    <w:rsid w:val="008B6430"/>
    <w:rsid w:val="008B69CC"/>
    <w:rsid w:val="008B7487"/>
    <w:rsid w:val="008C0BEB"/>
    <w:rsid w:val="008C6B94"/>
    <w:rsid w:val="008C744F"/>
    <w:rsid w:val="008C7472"/>
    <w:rsid w:val="008D04E9"/>
    <w:rsid w:val="008D1BE0"/>
    <w:rsid w:val="008D5A62"/>
    <w:rsid w:val="008D7278"/>
    <w:rsid w:val="008E0716"/>
    <w:rsid w:val="008E0C90"/>
    <w:rsid w:val="008E1B99"/>
    <w:rsid w:val="008E4D26"/>
    <w:rsid w:val="008E6131"/>
    <w:rsid w:val="008E68C5"/>
    <w:rsid w:val="008E724A"/>
    <w:rsid w:val="008E7831"/>
    <w:rsid w:val="008F10C3"/>
    <w:rsid w:val="008F1646"/>
    <w:rsid w:val="008F5291"/>
    <w:rsid w:val="008F5638"/>
    <w:rsid w:val="008F704A"/>
    <w:rsid w:val="008F7726"/>
    <w:rsid w:val="0090235D"/>
    <w:rsid w:val="00903365"/>
    <w:rsid w:val="00903FE4"/>
    <w:rsid w:val="00907B2D"/>
    <w:rsid w:val="009108F0"/>
    <w:rsid w:val="009108F8"/>
    <w:rsid w:val="0091453F"/>
    <w:rsid w:val="00917968"/>
    <w:rsid w:val="00921140"/>
    <w:rsid w:val="00921267"/>
    <w:rsid w:val="0092287A"/>
    <w:rsid w:val="0092347C"/>
    <w:rsid w:val="00923534"/>
    <w:rsid w:val="0092562A"/>
    <w:rsid w:val="0093059E"/>
    <w:rsid w:val="0093366E"/>
    <w:rsid w:val="00940A5C"/>
    <w:rsid w:val="00941743"/>
    <w:rsid w:val="00941CFB"/>
    <w:rsid w:val="00941F47"/>
    <w:rsid w:val="00942266"/>
    <w:rsid w:val="0094230C"/>
    <w:rsid w:val="00942993"/>
    <w:rsid w:val="0094424C"/>
    <w:rsid w:val="009442FC"/>
    <w:rsid w:val="00952C30"/>
    <w:rsid w:val="00953471"/>
    <w:rsid w:val="00955650"/>
    <w:rsid w:val="009563DB"/>
    <w:rsid w:val="00957842"/>
    <w:rsid w:val="00957D1B"/>
    <w:rsid w:val="00962DAC"/>
    <w:rsid w:val="00964733"/>
    <w:rsid w:val="00964860"/>
    <w:rsid w:val="009670C8"/>
    <w:rsid w:val="00967D75"/>
    <w:rsid w:val="009712C3"/>
    <w:rsid w:val="00971530"/>
    <w:rsid w:val="00973798"/>
    <w:rsid w:val="00980092"/>
    <w:rsid w:val="009820B0"/>
    <w:rsid w:val="009831B1"/>
    <w:rsid w:val="00983E74"/>
    <w:rsid w:val="009842F3"/>
    <w:rsid w:val="009862EC"/>
    <w:rsid w:val="00986B40"/>
    <w:rsid w:val="0098755C"/>
    <w:rsid w:val="00990E9B"/>
    <w:rsid w:val="00991CC5"/>
    <w:rsid w:val="009933C9"/>
    <w:rsid w:val="00993928"/>
    <w:rsid w:val="009956C0"/>
    <w:rsid w:val="00997D48"/>
    <w:rsid w:val="009A07CD"/>
    <w:rsid w:val="009A14D0"/>
    <w:rsid w:val="009A56A9"/>
    <w:rsid w:val="009A598A"/>
    <w:rsid w:val="009A5C25"/>
    <w:rsid w:val="009B1C6B"/>
    <w:rsid w:val="009B1CB4"/>
    <w:rsid w:val="009B579E"/>
    <w:rsid w:val="009B71E7"/>
    <w:rsid w:val="009C01E0"/>
    <w:rsid w:val="009C4BC4"/>
    <w:rsid w:val="009C541B"/>
    <w:rsid w:val="009C646A"/>
    <w:rsid w:val="009D0347"/>
    <w:rsid w:val="009D09EC"/>
    <w:rsid w:val="009D1B78"/>
    <w:rsid w:val="009D6696"/>
    <w:rsid w:val="009D79A7"/>
    <w:rsid w:val="009D7B21"/>
    <w:rsid w:val="009D7CAD"/>
    <w:rsid w:val="009E040B"/>
    <w:rsid w:val="009E08D6"/>
    <w:rsid w:val="009E0D37"/>
    <w:rsid w:val="009E32A8"/>
    <w:rsid w:val="009E3CA3"/>
    <w:rsid w:val="009E3EFD"/>
    <w:rsid w:val="009E400C"/>
    <w:rsid w:val="009E48EE"/>
    <w:rsid w:val="009E5774"/>
    <w:rsid w:val="009E796C"/>
    <w:rsid w:val="009F157C"/>
    <w:rsid w:val="009F1631"/>
    <w:rsid w:val="009F1723"/>
    <w:rsid w:val="009F20D5"/>
    <w:rsid w:val="009F2243"/>
    <w:rsid w:val="009F3286"/>
    <w:rsid w:val="009F4E05"/>
    <w:rsid w:val="009F54D4"/>
    <w:rsid w:val="009F5773"/>
    <w:rsid w:val="009F5813"/>
    <w:rsid w:val="00A04141"/>
    <w:rsid w:val="00A056A8"/>
    <w:rsid w:val="00A06384"/>
    <w:rsid w:val="00A10ABD"/>
    <w:rsid w:val="00A139E5"/>
    <w:rsid w:val="00A14440"/>
    <w:rsid w:val="00A14464"/>
    <w:rsid w:val="00A153D1"/>
    <w:rsid w:val="00A17E2E"/>
    <w:rsid w:val="00A2088F"/>
    <w:rsid w:val="00A234AE"/>
    <w:rsid w:val="00A23AF8"/>
    <w:rsid w:val="00A23C6A"/>
    <w:rsid w:val="00A27849"/>
    <w:rsid w:val="00A308FD"/>
    <w:rsid w:val="00A31468"/>
    <w:rsid w:val="00A31A50"/>
    <w:rsid w:val="00A34EC3"/>
    <w:rsid w:val="00A40A5F"/>
    <w:rsid w:val="00A414B5"/>
    <w:rsid w:val="00A46F5A"/>
    <w:rsid w:val="00A471F8"/>
    <w:rsid w:val="00A4738D"/>
    <w:rsid w:val="00A50E33"/>
    <w:rsid w:val="00A52C91"/>
    <w:rsid w:val="00A53425"/>
    <w:rsid w:val="00A53F1E"/>
    <w:rsid w:val="00A544B7"/>
    <w:rsid w:val="00A55980"/>
    <w:rsid w:val="00A55D6F"/>
    <w:rsid w:val="00A61E1C"/>
    <w:rsid w:val="00A62ADC"/>
    <w:rsid w:val="00A65F21"/>
    <w:rsid w:val="00A6633E"/>
    <w:rsid w:val="00A676B9"/>
    <w:rsid w:val="00A677BD"/>
    <w:rsid w:val="00A70848"/>
    <w:rsid w:val="00A71698"/>
    <w:rsid w:val="00A71C73"/>
    <w:rsid w:val="00A73418"/>
    <w:rsid w:val="00A75AB6"/>
    <w:rsid w:val="00A76ED7"/>
    <w:rsid w:val="00A77C62"/>
    <w:rsid w:val="00A77D04"/>
    <w:rsid w:val="00A836C2"/>
    <w:rsid w:val="00A83F0E"/>
    <w:rsid w:val="00A84651"/>
    <w:rsid w:val="00A85F81"/>
    <w:rsid w:val="00A86BEF"/>
    <w:rsid w:val="00A914DC"/>
    <w:rsid w:val="00A92F08"/>
    <w:rsid w:val="00A93787"/>
    <w:rsid w:val="00A964AF"/>
    <w:rsid w:val="00A969B8"/>
    <w:rsid w:val="00A96FA1"/>
    <w:rsid w:val="00AA305C"/>
    <w:rsid w:val="00AA341F"/>
    <w:rsid w:val="00AA5B87"/>
    <w:rsid w:val="00AB19CC"/>
    <w:rsid w:val="00AB21F8"/>
    <w:rsid w:val="00AB4D05"/>
    <w:rsid w:val="00AB76DA"/>
    <w:rsid w:val="00AC19FA"/>
    <w:rsid w:val="00AC4F9E"/>
    <w:rsid w:val="00AC5E16"/>
    <w:rsid w:val="00AD01EB"/>
    <w:rsid w:val="00AD349A"/>
    <w:rsid w:val="00AD47AC"/>
    <w:rsid w:val="00AD4962"/>
    <w:rsid w:val="00AE1733"/>
    <w:rsid w:val="00AE2C9F"/>
    <w:rsid w:val="00AE3946"/>
    <w:rsid w:val="00AF010A"/>
    <w:rsid w:val="00AF1312"/>
    <w:rsid w:val="00AF2DE3"/>
    <w:rsid w:val="00AF3176"/>
    <w:rsid w:val="00AF3F61"/>
    <w:rsid w:val="00AF70AC"/>
    <w:rsid w:val="00B01372"/>
    <w:rsid w:val="00B027F2"/>
    <w:rsid w:val="00B02FE7"/>
    <w:rsid w:val="00B04BA4"/>
    <w:rsid w:val="00B05DAF"/>
    <w:rsid w:val="00B07E77"/>
    <w:rsid w:val="00B1045E"/>
    <w:rsid w:val="00B10A86"/>
    <w:rsid w:val="00B12BF1"/>
    <w:rsid w:val="00B12CE9"/>
    <w:rsid w:val="00B13C34"/>
    <w:rsid w:val="00B14DD1"/>
    <w:rsid w:val="00B1654B"/>
    <w:rsid w:val="00B17B46"/>
    <w:rsid w:val="00B17C05"/>
    <w:rsid w:val="00B24865"/>
    <w:rsid w:val="00B26228"/>
    <w:rsid w:val="00B26CE2"/>
    <w:rsid w:val="00B2792C"/>
    <w:rsid w:val="00B307E3"/>
    <w:rsid w:val="00B30F8B"/>
    <w:rsid w:val="00B33AA4"/>
    <w:rsid w:val="00B42B62"/>
    <w:rsid w:val="00B5113F"/>
    <w:rsid w:val="00B51CDF"/>
    <w:rsid w:val="00B53101"/>
    <w:rsid w:val="00B624DA"/>
    <w:rsid w:val="00B62BDE"/>
    <w:rsid w:val="00B62FCD"/>
    <w:rsid w:val="00B65771"/>
    <w:rsid w:val="00B66F8B"/>
    <w:rsid w:val="00B731A5"/>
    <w:rsid w:val="00B737F5"/>
    <w:rsid w:val="00B747FE"/>
    <w:rsid w:val="00B75F36"/>
    <w:rsid w:val="00B7602B"/>
    <w:rsid w:val="00B76749"/>
    <w:rsid w:val="00B7783E"/>
    <w:rsid w:val="00B80996"/>
    <w:rsid w:val="00B826C3"/>
    <w:rsid w:val="00B82821"/>
    <w:rsid w:val="00B82AFE"/>
    <w:rsid w:val="00B839B3"/>
    <w:rsid w:val="00B83C93"/>
    <w:rsid w:val="00B83CB4"/>
    <w:rsid w:val="00B86B56"/>
    <w:rsid w:val="00B909E4"/>
    <w:rsid w:val="00B90FC6"/>
    <w:rsid w:val="00B91469"/>
    <w:rsid w:val="00B923CB"/>
    <w:rsid w:val="00B92F53"/>
    <w:rsid w:val="00B93439"/>
    <w:rsid w:val="00B97996"/>
    <w:rsid w:val="00B97A5A"/>
    <w:rsid w:val="00BA2DAB"/>
    <w:rsid w:val="00BA30D2"/>
    <w:rsid w:val="00BA48F2"/>
    <w:rsid w:val="00BB026B"/>
    <w:rsid w:val="00BB13CF"/>
    <w:rsid w:val="00BB279B"/>
    <w:rsid w:val="00BB3640"/>
    <w:rsid w:val="00BB3E02"/>
    <w:rsid w:val="00BB5D5F"/>
    <w:rsid w:val="00BB60FF"/>
    <w:rsid w:val="00BB6AC9"/>
    <w:rsid w:val="00BB7D7A"/>
    <w:rsid w:val="00BC439A"/>
    <w:rsid w:val="00BC5EEA"/>
    <w:rsid w:val="00BC63C1"/>
    <w:rsid w:val="00BC7BB4"/>
    <w:rsid w:val="00BD31A2"/>
    <w:rsid w:val="00BD4291"/>
    <w:rsid w:val="00BD480B"/>
    <w:rsid w:val="00BD5B41"/>
    <w:rsid w:val="00BD6652"/>
    <w:rsid w:val="00BE192C"/>
    <w:rsid w:val="00BE2AF5"/>
    <w:rsid w:val="00BE5DC1"/>
    <w:rsid w:val="00BE6E5A"/>
    <w:rsid w:val="00BF1353"/>
    <w:rsid w:val="00BF1AEE"/>
    <w:rsid w:val="00BF29CC"/>
    <w:rsid w:val="00C01FD5"/>
    <w:rsid w:val="00C038E8"/>
    <w:rsid w:val="00C04B16"/>
    <w:rsid w:val="00C04D97"/>
    <w:rsid w:val="00C06CD1"/>
    <w:rsid w:val="00C10571"/>
    <w:rsid w:val="00C108A9"/>
    <w:rsid w:val="00C120A2"/>
    <w:rsid w:val="00C148AB"/>
    <w:rsid w:val="00C14E86"/>
    <w:rsid w:val="00C15A6B"/>
    <w:rsid w:val="00C217CB"/>
    <w:rsid w:val="00C224BA"/>
    <w:rsid w:val="00C23141"/>
    <w:rsid w:val="00C23658"/>
    <w:rsid w:val="00C236B3"/>
    <w:rsid w:val="00C24761"/>
    <w:rsid w:val="00C25DB3"/>
    <w:rsid w:val="00C27161"/>
    <w:rsid w:val="00C31451"/>
    <w:rsid w:val="00C338E2"/>
    <w:rsid w:val="00C33EC2"/>
    <w:rsid w:val="00C34633"/>
    <w:rsid w:val="00C367B0"/>
    <w:rsid w:val="00C4050B"/>
    <w:rsid w:val="00C424D8"/>
    <w:rsid w:val="00C454A4"/>
    <w:rsid w:val="00C471E2"/>
    <w:rsid w:val="00C474A4"/>
    <w:rsid w:val="00C52339"/>
    <w:rsid w:val="00C52972"/>
    <w:rsid w:val="00C57ADD"/>
    <w:rsid w:val="00C61539"/>
    <w:rsid w:val="00C61EF4"/>
    <w:rsid w:val="00C62AF7"/>
    <w:rsid w:val="00C666CE"/>
    <w:rsid w:val="00C729E6"/>
    <w:rsid w:val="00C74657"/>
    <w:rsid w:val="00C750D8"/>
    <w:rsid w:val="00C774EB"/>
    <w:rsid w:val="00C7761C"/>
    <w:rsid w:val="00C77A2A"/>
    <w:rsid w:val="00C805E1"/>
    <w:rsid w:val="00C80675"/>
    <w:rsid w:val="00C80BCB"/>
    <w:rsid w:val="00C82492"/>
    <w:rsid w:val="00C87930"/>
    <w:rsid w:val="00C90F37"/>
    <w:rsid w:val="00C92C99"/>
    <w:rsid w:val="00C940ED"/>
    <w:rsid w:val="00C9661E"/>
    <w:rsid w:val="00CA035F"/>
    <w:rsid w:val="00CA3CF4"/>
    <w:rsid w:val="00CA41B7"/>
    <w:rsid w:val="00CA460B"/>
    <w:rsid w:val="00CA51BF"/>
    <w:rsid w:val="00CA7A4E"/>
    <w:rsid w:val="00CB1CC1"/>
    <w:rsid w:val="00CB2D88"/>
    <w:rsid w:val="00CB3B03"/>
    <w:rsid w:val="00CB45FC"/>
    <w:rsid w:val="00CB471A"/>
    <w:rsid w:val="00CB544A"/>
    <w:rsid w:val="00CB5648"/>
    <w:rsid w:val="00CB6581"/>
    <w:rsid w:val="00CC243D"/>
    <w:rsid w:val="00CC2495"/>
    <w:rsid w:val="00CD01AC"/>
    <w:rsid w:val="00CD2412"/>
    <w:rsid w:val="00CD4E94"/>
    <w:rsid w:val="00CD7C74"/>
    <w:rsid w:val="00CD7D7C"/>
    <w:rsid w:val="00CD7DFE"/>
    <w:rsid w:val="00CE0AC0"/>
    <w:rsid w:val="00CE2A0C"/>
    <w:rsid w:val="00CE3B59"/>
    <w:rsid w:val="00CE4D7B"/>
    <w:rsid w:val="00CE5835"/>
    <w:rsid w:val="00CE60BB"/>
    <w:rsid w:val="00CE64BD"/>
    <w:rsid w:val="00CE66FA"/>
    <w:rsid w:val="00CE6842"/>
    <w:rsid w:val="00CF1A50"/>
    <w:rsid w:val="00CF2A83"/>
    <w:rsid w:val="00D01136"/>
    <w:rsid w:val="00D02464"/>
    <w:rsid w:val="00D03D04"/>
    <w:rsid w:val="00D049B7"/>
    <w:rsid w:val="00D0661B"/>
    <w:rsid w:val="00D10F7C"/>
    <w:rsid w:val="00D135BC"/>
    <w:rsid w:val="00D13FBA"/>
    <w:rsid w:val="00D16838"/>
    <w:rsid w:val="00D17926"/>
    <w:rsid w:val="00D211DE"/>
    <w:rsid w:val="00D223EE"/>
    <w:rsid w:val="00D32B55"/>
    <w:rsid w:val="00D35F52"/>
    <w:rsid w:val="00D36CBA"/>
    <w:rsid w:val="00D36EEA"/>
    <w:rsid w:val="00D423F9"/>
    <w:rsid w:val="00D44C38"/>
    <w:rsid w:val="00D45EC3"/>
    <w:rsid w:val="00D46970"/>
    <w:rsid w:val="00D47E99"/>
    <w:rsid w:val="00D52EF0"/>
    <w:rsid w:val="00D53A81"/>
    <w:rsid w:val="00D542CC"/>
    <w:rsid w:val="00D60779"/>
    <w:rsid w:val="00D62386"/>
    <w:rsid w:val="00D63295"/>
    <w:rsid w:val="00D63538"/>
    <w:rsid w:val="00D64853"/>
    <w:rsid w:val="00D65DC5"/>
    <w:rsid w:val="00D661CC"/>
    <w:rsid w:val="00D716E4"/>
    <w:rsid w:val="00D76B91"/>
    <w:rsid w:val="00D7700C"/>
    <w:rsid w:val="00D81504"/>
    <w:rsid w:val="00D84975"/>
    <w:rsid w:val="00D87922"/>
    <w:rsid w:val="00D90567"/>
    <w:rsid w:val="00D905CF"/>
    <w:rsid w:val="00D93DFD"/>
    <w:rsid w:val="00D9442F"/>
    <w:rsid w:val="00D95BD4"/>
    <w:rsid w:val="00DA6BAE"/>
    <w:rsid w:val="00DA7DB6"/>
    <w:rsid w:val="00DB4187"/>
    <w:rsid w:val="00DB6E4D"/>
    <w:rsid w:val="00DC1D52"/>
    <w:rsid w:val="00DC257E"/>
    <w:rsid w:val="00DC3F1B"/>
    <w:rsid w:val="00DC4EA9"/>
    <w:rsid w:val="00DC5410"/>
    <w:rsid w:val="00DD1557"/>
    <w:rsid w:val="00DD7729"/>
    <w:rsid w:val="00DE23DF"/>
    <w:rsid w:val="00DE2B2B"/>
    <w:rsid w:val="00DE385F"/>
    <w:rsid w:val="00DE3ADE"/>
    <w:rsid w:val="00DE4924"/>
    <w:rsid w:val="00DE4A4C"/>
    <w:rsid w:val="00DE50C3"/>
    <w:rsid w:val="00DE542D"/>
    <w:rsid w:val="00DF246C"/>
    <w:rsid w:val="00DF4895"/>
    <w:rsid w:val="00DF742F"/>
    <w:rsid w:val="00E042BD"/>
    <w:rsid w:val="00E04E0E"/>
    <w:rsid w:val="00E052A7"/>
    <w:rsid w:val="00E053A8"/>
    <w:rsid w:val="00E06425"/>
    <w:rsid w:val="00E10C6B"/>
    <w:rsid w:val="00E11184"/>
    <w:rsid w:val="00E11A35"/>
    <w:rsid w:val="00E123F8"/>
    <w:rsid w:val="00E1357F"/>
    <w:rsid w:val="00E13EC0"/>
    <w:rsid w:val="00E160D3"/>
    <w:rsid w:val="00E2021D"/>
    <w:rsid w:val="00E21B1A"/>
    <w:rsid w:val="00E22B42"/>
    <w:rsid w:val="00E23818"/>
    <w:rsid w:val="00E245B6"/>
    <w:rsid w:val="00E25BC3"/>
    <w:rsid w:val="00E2634E"/>
    <w:rsid w:val="00E30403"/>
    <w:rsid w:val="00E30D3B"/>
    <w:rsid w:val="00E31941"/>
    <w:rsid w:val="00E322F8"/>
    <w:rsid w:val="00E36639"/>
    <w:rsid w:val="00E367EC"/>
    <w:rsid w:val="00E37516"/>
    <w:rsid w:val="00E4087C"/>
    <w:rsid w:val="00E46CA9"/>
    <w:rsid w:val="00E5149A"/>
    <w:rsid w:val="00E54280"/>
    <w:rsid w:val="00E556E6"/>
    <w:rsid w:val="00E55CB5"/>
    <w:rsid w:val="00E60479"/>
    <w:rsid w:val="00E6076A"/>
    <w:rsid w:val="00E6238E"/>
    <w:rsid w:val="00E638C3"/>
    <w:rsid w:val="00E71BCA"/>
    <w:rsid w:val="00E728DF"/>
    <w:rsid w:val="00E73CEB"/>
    <w:rsid w:val="00E75E5B"/>
    <w:rsid w:val="00E768D0"/>
    <w:rsid w:val="00E77883"/>
    <w:rsid w:val="00E852C8"/>
    <w:rsid w:val="00E87328"/>
    <w:rsid w:val="00E9373B"/>
    <w:rsid w:val="00E93A5A"/>
    <w:rsid w:val="00E93A5B"/>
    <w:rsid w:val="00E96A0F"/>
    <w:rsid w:val="00EA094A"/>
    <w:rsid w:val="00EA1C06"/>
    <w:rsid w:val="00EA637E"/>
    <w:rsid w:val="00EA7527"/>
    <w:rsid w:val="00EA77E3"/>
    <w:rsid w:val="00EB0773"/>
    <w:rsid w:val="00EB306C"/>
    <w:rsid w:val="00EB54E9"/>
    <w:rsid w:val="00EB6FEB"/>
    <w:rsid w:val="00EC4492"/>
    <w:rsid w:val="00EC70E1"/>
    <w:rsid w:val="00ED6DE8"/>
    <w:rsid w:val="00EE2F8C"/>
    <w:rsid w:val="00EE4C8F"/>
    <w:rsid w:val="00EE4DDB"/>
    <w:rsid w:val="00EF059C"/>
    <w:rsid w:val="00EF22C7"/>
    <w:rsid w:val="00EF30DA"/>
    <w:rsid w:val="00EF3F58"/>
    <w:rsid w:val="00F04974"/>
    <w:rsid w:val="00F04DD7"/>
    <w:rsid w:val="00F068AE"/>
    <w:rsid w:val="00F1033F"/>
    <w:rsid w:val="00F10A85"/>
    <w:rsid w:val="00F112C5"/>
    <w:rsid w:val="00F1275A"/>
    <w:rsid w:val="00F13BA7"/>
    <w:rsid w:val="00F14094"/>
    <w:rsid w:val="00F1476C"/>
    <w:rsid w:val="00F15B14"/>
    <w:rsid w:val="00F15CF7"/>
    <w:rsid w:val="00F1716A"/>
    <w:rsid w:val="00F20734"/>
    <w:rsid w:val="00F2139F"/>
    <w:rsid w:val="00F302F9"/>
    <w:rsid w:val="00F347EA"/>
    <w:rsid w:val="00F349D1"/>
    <w:rsid w:val="00F35247"/>
    <w:rsid w:val="00F36DA9"/>
    <w:rsid w:val="00F41B52"/>
    <w:rsid w:val="00F42224"/>
    <w:rsid w:val="00F45319"/>
    <w:rsid w:val="00F51CE9"/>
    <w:rsid w:val="00F549FA"/>
    <w:rsid w:val="00F55E92"/>
    <w:rsid w:val="00F60385"/>
    <w:rsid w:val="00F608BD"/>
    <w:rsid w:val="00F6094E"/>
    <w:rsid w:val="00F6225A"/>
    <w:rsid w:val="00F62B09"/>
    <w:rsid w:val="00F62BFB"/>
    <w:rsid w:val="00F650E7"/>
    <w:rsid w:val="00F6558E"/>
    <w:rsid w:val="00F65A8B"/>
    <w:rsid w:val="00F67596"/>
    <w:rsid w:val="00F725F3"/>
    <w:rsid w:val="00F75692"/>
    <w:rsid w:val="00F774DF"/>
    <w:rsid w:val="00F811A6"/>
    <w:rsid w:val="00F8242D"/>
    <w:rsid w:val="00F82C04"/>
    <w:rsid w:val="00F84D68"/>
    <w:rsid w:val="00F84DB3"/>
    <w:rsid w:val="00F858D2"/>
    <w:rsid w:val="00F86220"/>
    <w:rsid w:val="00F8732B"/>
    <w:rsid w:val="00F95136"/>
    <w:rsid w:val="00F96494"/>
    <w:rsid w:val="00FA0B86"/>
    <w:rsid w:val="00FA2DD7"/>
    <w:rsid w:val="00FA3706"/>
    <w:rsid w:val="00FA37B4"/>
    <w:rsid w:val="00FA3AD3"/>
    <w:rsid w:val="00FA3DBD"/>
    <w:rsid w:val="00FA4AAE"/>
    <w:rsid w:val="00FA4B6A"/>
    <w:rsid w:val="00FA785B"/>
    <w:rsid w:val="00FB0F16"/>
    <w:rsid w:val="00FB1DD4"/>
    <w:rsid w:val="00FB40F8"/>
    <w:rsid w:val="00FB499A"/>
    <w:rsid w:val="00FB49F3"/>
    <w:rsid w:val="00FB6EB7"/>
    <w:rsid w:val="00FC00BF"/>
    <w:rsid w:val="00FC17EC"/>
    <w:rsid w:val="00FC401E"/>
    <w:rsid w:val="00FC55DB"/>
    <w:rsid w:val="00FC6DF4"/>
    <w:rsid w:val="00FC72CC"/>
    <w:rsid w:val="00FD175C"/>
    <w:rsid w:val="00FD2634"/>
    <w:rsid w:val="00FD575B"/>
    <w:rsid w:val="00FE1C78"/>
    <w:rsid w:val="00FE1F6F"/>
    <w:rsid w:val="00FE215F"/>
    <w:rsid w:val="00FE24AB"/>
    <w:rsid w:val="00FE4AA8"/>
    <w:rsid w:val="00FF0156"/>
    <w:rsid w:val="00FF5C8E"/>
    <w:rsid w:val="00FF68F7"/>
    <w:rsid w:val="00FF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A05D7"/>
  <w15:docId w15:val="{F1636CAE-9A78-4FB7-9AF3-61893A6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qFormat/>
    <w:rsid w:val="003853DC"/>
    <w:pPr>
      <w:keepNext/>
      <w:numPr>
        <w:numId w:val="1"/>
      </w:numPr>
      <w:outlineLvl w:val="0"/>
    </w:pPr>
    <w:rPr>
      <w:rFonts w:eastAsia="돋움체" w:cs="Times New Roman"/>
      <w:b/>
      <w:bCs/>
      <w:sz w:val="22"/>
    </w:rPr>
  </w:style>
  <w:style w:type="paragraph" w:styleId="2">
    <w:name w:val="heading 2"/>
    <w:basedOn w:val="a"/>
    <w:next w:val="a"/>
    <w:qFormat/>
    <w:rsid w:val="003853DC"/>
    <w:pPr>
      <w:keepNext/>
      <w:numPr>
        <w:ilvl w:val="1"/>
        <w:numId w:val="2"/>
      </w:numPr>
      <w:outlineLvl w:val="1"/>
    </w:pPr>
    <w:rPr>
      <w:rFonts w:eastAsia="돋움체" w:cs="Times New Roman"/>
      <w:b/>
      <w:bCs/>
      <w:sz w:val="22"/>
    </w:rPr>
  </w:style>
  <w:style w:type="paragraph" w:styleId="3">
    <w:name w:val="heading 3"/>
    <w:basedOn w:val="a"/>
    <w:next w:val="a"/>
    <w:qFormat/>
    <w:rsid w:val="003853DC"/>
    <w:pPr>
      <w:keepNext/>
      <w:jc w:val="center"/>
      <w:outlineLvl w:val="2"/>
    </w:pPr>
    <w:rPr>
      <w:rFonts w:ascii="돋움" w:hAnsi="돋움"/>
      <w:b/>
      <w:bCs/>
    </w:rPr>
  </w:style>
  <w:style w:type="paragraph" w:styleId="4">
    <w:name w:val="heading 4"/>
    <w:basedOn w:val="a"/>
    <w:next w:val="a"/>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rsid w:val="003853DC"/>
    <w:pPr>
      <w:autoSpaceDE/>
      <w:autoSpaceDN/>
    </w:pPr>
    <w:rPr>
      <w:rFonts w:eastAsia="바탕체" w:cs="Times New Roman"/>
      <w:sz w:val="22"/>
      <w:szCs w:val="20"/>
    </w:rPr>
  </w:style>
  <w:style w:type="paragraph" w:styleId="a5">
    <w:name w:val="header"/>
    <w:basedOn w:val="a"/>
    <w:link w:val="Char"/>
    <w:rsid w:val="002235B2"/>
    <w:pPr>
      <w:tabs>
        <w:tab w:val="center" w:pos="4252"/>
        <w:tab w:val="right" w:pos="8504"/>
      </w:tabs>
      <w:snapToGrid w:val="0"/>
    </w:pPr>
    <w:rPr>
      <w:rFonts w:ascii="돋움" w:eastAsia="돋움" w:hAnsi="돋움"/>
      <w:sz w:val="18"/>
    </w:rPr>
  </w:style>
  <w:style w:type="paragraph" w:styleId="a6">
    <w:name w:val="footer"/>
    <w:basedOn w:val="a"/>
    <w:link w:val="Char0"/>
    <w:rsid w:val="003853DC"/>
    <w:pPr>
      <w:tabs>
        <w:tab w:val="center" w:pos="4252"/>
        <w:tab w:val="right" w:pos="8504"/>
      </w:tabs>
      <w:snapToGrid w:val="0"/>
    </w:p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semiHidden/>
    <w:rsid w:val="003853DC"/>
    <w:pPr>
      <w:snapToGrid w:val="0"/>
      <w:jc w:val="left"/>
    </w:p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rsid w:val="003853DC"/>
    <w:rPr>
      <w:color w:val="800080"/>
      <w:u w:val="single"/>
    </w:rPr>
  </w:style>
  <w:style w:type="paragraph" w:styleId="z-">
    <w:name w:val="HTML Bottom of Form"/>
    <w:basedOn w:val="a"/>
    <w:next w:val="a"/>
    <w:hidden/>
    <w:rsid w:val="003853DC"/>
    <w:pPr>
      <w:widowControl/>
      <w:pBdr>
        <w:top w:val="single" w:sz="6" w:space="1" w:color="auto"/>
      </w:pBdr>
      <w:wordWrap/>
      <w:autoSpaceDE/>
      <w:autoSpaceDN/>
      <w:jc w:val="center"/>
    </w:pPr>
    <w:rPr>
      <w:rFonts w:ascii="Arial" w:eastAsia="굴림" w:hAnsi="Arial"/>
      <w:vanish/>
      <w:kern w:val="0"/>
      <w:sz w:val="16"/>
      <w:szCs w:val="16"/>
    </w:rPr>
  </w:style>
  <w:style w:type="character" w:styleId="ae">
    <w:name w:val="annotation reference"/>
    <w:basedOn w:val="a0"/>
    <w:semiHidden/>
    <w:rsid w:val="00472164"/>
    <w:rPr>
      <w:sz w:val="18"/>
      <w:szCs w:val="18"/>
    </w:rPr>
  </w:style>
  <w:style w:type="paragraph" w:styleId="af">
    <w:name w:val="annotation text"/>
    <w:basedOn w:val="a"/>
    <w:semiHidden/>
    <w:rsid w:val="00472164"/>
    <w:pPr>
      <w:jc w:val="left"/>
    </w:pPr>
  </w:style>
  <w:style w:type="paragraph" w:styleId="af0">
    <w:name w:val="annotation subject"/>
    <w:basedOn w:val="af"/>
    <w:next w:val="af"/>
    <w:semiHidden/>
    <w:rsid w:val="00472164"/>
    <w:rPr>
      <w:b/>
      <w:bCs/>
    </w:rPr>
  </w:style>
  <w:style w:type="paragraph" w:styleId="af1">
    <w:name w:val="Balloon Text"/>
    <w:basedOn w:val="a"/>
    <w:link w:val="Char1"/>
    <w:rsid w:val="00472164"/>
    <w:rPr>
      <w:rFonts w:ascii="Arial" w:eastAsia="돋움" w:hAnsi="Arial" w:cs="Times New Roman"/>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character" w:customStyle="1" w:styleId="Char1">
    <w:name w:val="풍선 도움말 텍스트 Char"/>
    <w:basedOn w:val="a0"/>
    <w:link w:val="af1"/>
    <w:rsid w:val="00F95136"/>
    <w:rPr>
      <w:rFonts w:ascii="Arial" w:eastAsia="돋움" w:hAnsi="Arial"/>
      <w:kern w:val="2"/>
      <w:sz w:val="18"/>
      <w:szCs w:val="18"/>
    </w:rPr>
  </w:style>
  <w:style w:type="paragraph" w:styleId="af4">
    <w:name w:val="Revision"/>
    <w:hidden/>
    <w:uiPriority w:val="99"/>
    <w:semiHidden/>
    <w:rsid w:val="009F2233"/>
    <w:rPr>
      <w:rFonts w:eastAsia="굴림체" w:cs="Arial"/>
      <w:kern w:val="2"/>
      <w:szCs w:val="24"/>
    </w:rPr>
  </w:style>
  <w:style w:type="character" w:customStyle="1" w:styleId="Char0">
    <w:name w:val="바닥글 Char"/>
    <w:basedOn w:val="a0"/>
    <w:link w:val="a6"/>
    <w:rsid w:val="00B91469"/>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paragraph" w:styleId="TOC">
    <w:name w:val="TOC Heading"/>
    <w:basedOn w:val="1"/>
    <w:next w:val="a"/>
    <w:uiPriority w:val="39"/>
    <w:unhideWhenUsed/>
    <w:qFormat/>
    <w:rsid w:val="0023118E"/>
    <w:pPr>
      <w:keepLines/>
      <w:widowControl/>
      <w:numPr>
        <w:numId w:val="0"/>
      </w:numPr>
      <w:wordWrap/>
      <w:autoSpaceDE/>
      <w:autoSpaceDN/>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B3B03"/>
    <w:pPr>
      <w:widowControl/>
      <w:wordWrap/>
      <w:autoSpaceDE/>
      <w:autoSpaceDN/>
      <w:spacing w:after="100" w:line="276" w:lineRule="auto"/>
      <w:jc w:val="left"/>
    </w:pPr>
    <w:rPr>
      <w:rFonts w:asciiTheme="minorHAnsi" w:eastAsiaTheme="minorEastAsia" w:hAnsiTheme="minorHAnsi" w:cstheme="minorBidi"/>
      <w:kern w:val="0"/>
      <w:sz w:val="28"/>
      <w:szCs w:val="22"/>
    </w:rPr>
  </w:style>
  <w:style w:type="character" w:customStyle="1" w:styleId="Char">
    <w:name w:val="머리글 Char"/>
    <w:basedOn w:val="a0"/>
    <w:link w:val="a5"/>
    <w:rsid w:val="006C6D57"/>
    <w:rPr>
      <w:rFonts w:ascii="돋움" w:eastAsia="돋움" w:hAnsi="돋움" w:cs="Arial"/>
      <w:kern w:val="2"/>
      <w:sz w:val="18"/>
      <w:szCs w:val="24"/>
    </w:rPr>
  </w:style>
  <w:style w:type="paragraph" w:styleId="20">
    <w:name w:val="toc 2"/>
    <w:basedOn w:val="a"/>
    <w:next w:val="a"/>
    <w:autoRedefine/>
    <w:uiPriority w:val="39"/>
    <w:semiHidden/>
    <w:unhideWhenUsed/>
    <w:qFormat/>
    <w:rsid w:val="00B923CB"/>
    <w:pPr>
      <w:widowControl/>
      <w:wordWrap/>
      <w:autoSpaceDE/>
      <w:autoSpaceDN/>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B923CB"/>
    <w:pPr>
      <w:widowControl/>
      <w:wordWrap/>
      <w:autoSpaceDE/>
      <w:autoSpaceDN/>
      <w:spacing w:after="100" w:line="276" w:lineRule="auto"/>
      <w:ind w:left="440"/>
      <w:jc w:val="left"/>
    </w:pPr>
    <w:rPr>
      <w:rFonts w:asciiTheme="minorHAnsi" w:eastAsiaTheme="minorEastAsia" w:hAnsiTheme="minorHAnsi" w:cstheme="minorBidi"/>
      <w:kern w:val="0"/>
      <w:sz w:val="22"/>
      <w:szCs w:val="22"/>
    </w:rPr>
  </w:style>
  <w:style w:type="paragraph" w:styleId="af5">
    <w:name w:val="Title"/>
    <w:basedOn w:val="a"/>
    <w:next w:val="a"/>
    <w:link w:val="Char2"/>
    <w:qFormat/>
    <w:rsid w:val="003B246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5"/>
    <w:rsid w:val="003B246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79411833">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70203271">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1862886">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hs\Desktop\MTP&#48372;&#44256;&#49436;\R0003_5.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59C45-3D76-483D-8551-F68EA440D12A}">
  <ds:schemaRefs>
    <ds:schemaRef ds:uri="http://schemas.openxmlformats.org/officeDocument/2006/bibliography"/>
  </ds:schemaRefs>
</ds:datastoreItem>
</file>

<file path=customXml/itemProps2.xml><?xml version="1.0" encoding="utf-8"?>
<ds:datastoreItem xmlns:ds="http://schemas.openxmlformats.org/officeDocument/2006/customXml" ds:itemID="{F5D43ABF-D7D0-4B9B-B167-E330AE47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R0003_5</Template>
  <TotalTime>145</TotalTime>
  <Pages>18</Pages>
  <Words>1955</Words>
  <Characters>11149</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다.이현승</dc:creator>
  <cp:lastModifiedBy>다.이문수</cp:lastModifiedBy>
  <cp:revision>15</cp:revision>
  <cp:lastPrinted>2015-06-30T06:12:00Z</cp:lastPrinted>
  <dcterms:created xsi:type="dcterms:W3CDTF">2025-02-03T06:46:00Z</dcterms:created>
  <dcterms:modified xsi:type="dcterms:W3CDTF">2025-02-07T07:43:00Z</dcterms:modified>
</cp:coreProperties>
</file>