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01A40" w14:textId="69FF6938" w:rsidR="00830CD3" w:rsidRDefault="00830CD3" w:rsidP="00830CD3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hift Pro Service Project Management</w:t>
      </w:r>
    </w:p>
    <w:p w14:paraId="067474CB" w14:textId="64370640" w:rsidR="005A1159" w:rsidRDefault="005A1159" w:rsidP="005A1159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Activity Table</w:t>
      </w:r>
    </w:p>
    <w:p w14:paraId="705C87B1" w14:textId="5F82DF9D" w:rsidR="00830CD3" w:rsidRDefault="00830CD3" w:rsidP="00830CD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80DA166" wp14:editId="08E494A9">
            <wp:extent cx="6645910" cy="49282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733C" w14:textId="0884C48D" w:rsidR="005A1159" w:rsidRDefault="00830CD3" w:rsidP="00830CD3">
      <w:pPr>
        <w:rPr>
          <w:sz w:val="18"/>
          <w:szCs w:val="18"/>
        </w:rPr>
      </w:pPr>
      <w:r>
        <w:rPr>
          <w:sz w:val="18"/>
          <w:szCs w:val="18"/>
        </w:rPr>
        <w:t>Team one</w:t>
      </w:r>
      <w:r>
        <w:rPr>
          <w:rFonts w:hint="eastAsia"/>
          <w:sz w:val="18"/>
          <w:szCs w:val="18"/>
        </w:rPr>
        <w:t xml:space="preserve">에서는 </w:t>
      </w:r>
      <w:r>
        <w:rPr>
          <w:sz w:val="18"/>
          <w:szCs w:val="18"/>
        </w:rPr>
        <w:t xml:space="preserve">2020-04-10 </w:t>
      </w:r>
      <w:r>
        <w:rPr>
          <w:rFonts w:hint="eastAsia"/>
          <w:sz w:val="18"/>
          <w:szCs w:val="18"/>
        </w:rPr>
        <w:t xml:space="preserve">아이디어 회의가 시작되고 데이터베이스 팀 프로젝트로 </w:t>
      </w:r>
      <w:r>
        <w:rPr>
          <w:sz w:val="18"/>
          <w:szCs w:val="18"/>
        </w:rPr>
        <w:t>“Shift Pro”</w:t>
      </w:r>
      <w:r>
        <w:rPr>
          <w:rFonts w:hint="eastAsia"/>
          <w:sz w:val="18"/>
          <w:szCs w:val="18"/>
        </w:rPr>
        <w:t>라는 시프트제로 운영되는 기업을 대상으로 그 관리를 쉽게 해줄 수 있는 서비스를 개발하기로 결정하였다.</w:t>
      </w:r>
      <w:r>
        <w:rPr>
          <w:sz w:val="18"/>
          <w:szCs w:val="18"/>
        </w:rPr>
        <w:t xml:space="preserve"> PM</w:t>
      </w:r>
      <w:r>
        <w:rPr>
          <w:rFonts w:hint="eastAsia"/>
          <w:sz w:val="18"/>
          <w:szCs w:val="18"/>
        </w:rPr>
        <w:t xml:space="preserve">팀에서는 </w:t>
      </w:r>
      <w:r w:rsidR="005A1159">
        <w:rPr>
          <w:rFonts w:hint="eastAsia"/>
          <w:sz w:val="18"/>
          <w:szCs w:val="18"/>
        </w:rPr>
        <w:t>프로젝트의 전반적인 흐름을 먼저 정리하였고,</w:t>
      </w:r>
      <w:r w:rsidR="005A1159">
        <w:rPr>
          <w:sz w:val="18"/>
          <w:szCs w:val="18"/>
        </w:rPr>
        <w:t xml:space="preserve"> </w:t>
      </w:r>
      <w:r w:rsidR="005A1159">
        <w:rPr>
          <w:rFonts w:hint="eastAsia"/>
          <w:sz w:val="18"/>
          <w:szCs w:val="18"/>
        </w:rPr>
        <w:t xml:space="preserve">그것을 기반으로 위와 같은 </w:t>
      </w:r>
      <w:r w:rsidR="005A1159">
        <w:rPr>
          <w:sz w:val="18"/>
          <w:szCs w:val="18"/>
        </w:rPr>
        <w:t>Activity Table</w:t>
      </w:r>
      <w:r w:rsidR="005A1159">
        <w:rPr>
          <w:rFonts w:hint="eastAsia"/>
          <w:sz w:val="18"/>
          <w:szCs w:val="18"/>
        </w:rPr>
        <w:t>을 구성하였다</w:t>
      </w:r>
      <w:r w:rsidR="005A1159" w:rsidRPr="00C12FE9">
        <w:rPr>
          <w:rFonts w:hint="eastAsia"/>
          <w:b/>
          <w:bCs/>
          <w:sz w:val="18"/>
          <w:szCs w:val="18"/>
        </w:rPr>
        <w:t>.</w:t>
      </w:r>
      <w:r w:rsidR="005A1159" w:rsidRPr="00C12FE9">
        <w:rPr>
          <w:b/>
          <w:bCs/>
          <w:sz w:val="18"/>
          <w:szCs w:val="18"/>
        </w:rPr>
        <w:t xml:space="preserve"> </w:t>
      </w:r>
      <w:r w:rsidR="005A1159" w:rsidRPr="00C12FE9">
        <w:rPr>
          <w:rFonts w:hint="eastAsia"/>
          <w:b/>
          <w:bCs/>
          <w:sz w:val="18"/>
          <w:szCs w:val="18"/>
        </w:rPr>
        <w:t>각 활동에 대해 선행되어야 하는 활동과 예상 소요 기간,</w:t>
      </w:r>
      <w:r w:rsidR="005A1159" w:rsidRPr="00C12FE9">
        <w:rPr>
          <w:b/>
          <w:bCs/>
          <w:sz w:val="18"/>
          <w:szCs w:val="18"/>
        </w:rPr>
        <w:t xml:space="preserve"> </w:t>
      </w:r>
      <w:r w:rsidR="005A1159" w:rsidRPr="00C12FE9">
        <w:rPr>
          <w:rFonts w:hint="eastAsia"/>
          <w:b/>
          <w:bCs/>
          <w:sz w:val="18"/>
          <w:szCs w:val="18"/>
        </w:rPr>
        <w:t>작업이 수행되는 개월에 대한 정보가 담겨있다.</w:t>
      </w:r>
    </w:p>
    <w:p w14:paraId="7B306ED6" w14:textId="3D0BC51B" w:rsidR="00830CD3" w:rsidRDefault="005A1159" w:rsidP="005A1159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B86B5F6" w14:textId="2C164241" w:rsidR="005A1159" w:rsidRDefault="005A1159" w:rsidP="005A1159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A</w:t>
      </w:r>
      <w:r>
        <w:rPr>
          <w:sz w:val="18"/>
          <w:szCs w:val="18"/>
        </w:rPr>
        <w:t xml:space="preserve">ON [Activity </w:t>
      </w:r>
      <w:proofErr w:type="gramStart"/>
      <w:r>
        <w:rPr>
          <w:sz w:val="18"/>
          <w:szCs w:val="18"/>
        </w:rPr>
        <w:t>On</w:t>
      </w:r>
      <w:proofErr w:type="gramEnd"/>
      <w:r>
        <w:rPr>
          <w:sz w:val="18"/>
          <w:szCs w:val="18"/>
        </w:rPr>
        <w:t xml:space="preserve"> Node] Network</w:t>
      </w:r>
    </w:p>
    <w:p w14:paraId="6CF8737B" w14:textId="079561D2" w:rsidR="005A1159" w:rsidRDefault="005A1159" w:rsidP="005A1159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2F5C7B1" wp14:editId="00C5972E">
            <wp:extent cx="6645910" cy="33731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73EF" w14:textId="4EC1E97C" w:rsidR="005A1159" w:rsidRDefault="00C933FA" w:rsidP="005A115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팀은 작성된 </w:t>
      </w:r>
      <w:r>
        <w:rPr>
          <w:sz w:val="18"/>
          <w:szCs w:val="18"/>
        </w:rPr>
        <w:t>Activity Table</w:t>
      </w:r>
      <w:r>
        <w:rPr>
          <w:rFonts w:hint="eastAsia"/>
          <w:sz w:val="18"/>
          <w:szCs w:val="18"/>
        </w:rPr>
        <w:t xml:space="preserve">을 기반으로 선행 활동을 고려한 </w:t>
      </w:r>
      <w:r>
        <w:rPr>
          <w:sz w:val="18"/>
          <w:szCs w:val="18"/>
        </w:rPr>
        <w:t>AON Network</w:t>
      </w:r>
      <w:r>
        <w:rPr>
          <w:rFonts w:hint="eastAsia"/>
          <w:sz w:val="18"/>
          <w:szCs w:val="18"/>
        </w:rPr>
        <w:t>를 구성해 보았다.</w:t>
      </w:r>
      <w:r>
        <w:rPr>
          <w:sz w:val="18"/>
          <w:szCs w:val="18"/>
        </w:rPr>
        <w:t xml:space="preserve"> </w:t>
      </w:r>
      <w:r w:rsidRPr="00C12FE9">
        <w:rPr>
          <w:rFonts w:hint="eastAsia"/>
          <w:b/>
          <w:bCs/>
          <w:sz w:val="18"/>
          <w:szCs w:val="18"/>
        </w:rPr>
        <w:t>각 활동은 자신보다 위에</w:t>
      </w:r>
      <w:r w:rsidRPr="00C12FE9">
        <w:rPr>
          <w:b/>
          <w:bCs/>
          <w:sz w:val="18"/>
          <w:szCs w:val="18"/>
        </w:rPr>
        <w:t xml:space="preserve"> </w:t>
      </w:r>
      <w:r w:rsidRPr="00C12FE9">
        <w:rPr>
          <w:rFonts w:hint="eastAsia"/>
          <w:b/>
          <w:bCs/>
          <w:sz w:val="18"/>
          <w:szCs w:val="18"/>
        </w:rPr>
        <w:t>있고,</w:t>
      </w:r>
      <w:r w:rsidRPr="00C12FE9">
        <w:rPr>
          <w:b/>
          <w:bCs/>
          <w:sz w:val="18"/>
          <w:szCs w:val="18"/>
        </w:rPr>
        <w:t xml:space="preserve"> </w:t>
      </w:r>
      <w:r w:rsidRPr="00C12FE9">
        <w:rPr>
          <w:rFonts w:hint="eastAsia"/>
          <w:b/>
          <w:bCs/>
          <w:sz w:val="18"/>
          <w:szCs w:val="18"/>
        </w:rPr>
        <w:t>자신과 연결된 활동보다 선행될 수 없다.</w:t>
      </w:r>
    </w:p>
    <w:p w14:paraId="00271431" w14:textId="5E030EE1" w:rsidR="00C933FA" w:rsidRDefault="00C933FA" w:rsidP="00C933FA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Gantt Chart</w:t>
      </w:r>
    </w:p>
    <w:p w14:paraId="365EC746" w14:textId="6E3FFE4C" w:rsidR="00B3105C" w:rsidRDefault="00B3105C" w:rsidP="00B3105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6BEC67C" wp14:editId="1D5A9E59">
            <wp:extent cx="6645910" cy="363728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99C7" w14:textId="09506D83" w:rsidR="00B3105C" w:rsidRPr="00B3105C" w:rsidRDefault="00B3105C" w:rsidP="00B310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팀에서는 </w:t>
      </w:r>
      <w:r w:rsidRPr="00C12FE9">
        <w:rPr>
          <w:rFonts w:hint="eastAsia"/>
          <w:b/>
          <w:bCs/>
          <w:sz w:val="18"/>
          <w:szCs w:val="18"/>
        </w:rPr>
        <w:t>각 팀원의 기량을 기반으로 작업을 할당하고,</w:t>
      </w:r>
      <w:r w:rsidRPr="00C12FE9">
        <w:rPr>
          <w:b/>
          <w:bCs/>
          <w:sz w:val="18"/>
          <w:szCs w:val="18"/>
        </w:rPr>
        <w:t xml:space="preserve"> </w:t>
      </w:r>
      <w:r w:rsidRPr="00C12FE9">
        <w:rPr>
          <w:rFonts w:hint="eastAsia"/>
          <w:b/>
          <w:bCs/>
          <w:sz w:val="18"/>
          <w:szCs w:val="18"/>
        </w:rPr>
        <w:t xml:space="preserve">그에 대한 기한을 납기에 맞출 수 있도록 조절해가며 </w:t>
      </w:r>
      <w:proofErr w:type="spellStart"/>
      <w:r w:rsidRPr="00C12FE9">
        <w:rPr>
          <w:rFonts w:hint="eastAsia"/>
          <w:b/>
          <w:bCs/>
          <w:sz w:val="18"/>
          <w:szCs w:val="18"/>
        </w:rPr>
        <w:t>간트</w:t>
      </w:r>
      <w:proofErr w:type="spellEnd"/>
      <w:r w:rsidRPr="00C12FE9">
        <w:rPr>
          <w:rFonts w:hint="eastAsia"/>
          <w:b/>
          <w:bCs/>
          <w:sz w:val="18"/>
          <w:szCs w:val="18"/>
        </w:rPr>
        <w:t xml:space="preserve"> 차트를 작성하였다.</w:t>
      </w:r>
      <w:r>
        <w:rPr>
          <w:rFonts w:hint="eastAsia"/>
          <w:sz w:val="18"/>
          <w:szCs w:val="18"/>
        </w:rPr>
        <w:t xml:space="preserve"> 아래는 월별로 </w:t>
      </w:r>
      <w:r w:rsidR="00FB28FD">
        <w:rPr>
          <w:rFonts w:hint="eastAsia"/>
          <w:sz w:val="18"/>
          <w:szCs w:val="18"/>
        </w:rPr>
        <w:t xml:space="preserve">나누어 가시성을 향상시킨 </w:t>
      </w:r>
      <w:proofErr w:type="spellStart"/>
      <w:r w:rsidR="00FB28FD">
        <w:rPr>
          <w:rFonts w:hint="eastAsia"/>
          <w:sz w:val="18"/>
          <w:szCs w:val="18"/>
        </w:rPr>
        <w:t>간트</w:t>
      </w:r>
      <w:proofErr w:type="spellEnd"/>
      <w:r w:rsidR="00FB28FD">
        <w:rPr>
          <w:rFonts w:hint="eastAsia"/>
          <w:sz w:val="18"/>
          <w:szCs w:val="18"/>
        </w:rPr>
        <w:t xml:space="preserve"> 차트이다.</w:t>
      </w:r>
    </w:p>
    <w:p w14:paraId="5AA8D31E" w14:textId="019DD7F9" w:rsidR="00C933FA" w:rsidRDefault="00C933FA" w:rsidP="00C933FA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AFA9D4B" wp14:editId="21158A45">
            <wp:extent cx="6645910" cy="45059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254E" w14:textId="495ECF14" w:rsidR="002207EF" w:rsidRDefault="002207EF" w:rsidP="002207EF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ERT/CPM [Program Evaluation &amp; Review Technic / Critical Path Method]</w:t>
      </w:r>
    </w:p>
    <w:p w14:paraId="553B04D6" w14:textId="429E2891" w:rsidR="002207EF" w:rsidRDefault="002207EF" w:rsidP="002207E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팀은 프로젝트를 착수하기에 앞서 불확실한 작업 소요시간을 기반으로 최대한 프로젝트 납기를 맞추기 위하여 </w:t>
      </w:r>
      <w:r>
        <w:rPr>
          <w:sz w:val="18"/>
          <w:szCs w:val="18"/>
        </w:rPr>
        <w:t xml:space="preserve">PERT/CPM </w:t>
      </w:r>
      <w:r>
        <w:rPr>
          <w:rFonts w:hint="eastAsia"/>
          <w:sz w:val="18"/>
          <w:szCs w:val="18"/>
        </w:rPr>
        <w:t xml:space="preserve">기법으로 </w:t>
      </w:r>
      <w:r>
        <w:rPr>
          <w:sz w:val="18"/>
          <w:szCs w:val="18"/>
        </w:rPr>
        <w:t>Critical Path</w:t>
      </w:r>
      <w:r>
        <w:rPr>
          <w:rFonts w:hint="eastAsia"/>
          <w:sz w:val="18"/>
          <w:szCs w:val="18"/>
        </w:rPr>
        <w:t>를 선정하여 납기에 맞출 수 있는 확률을 계산하고,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 확률을 만족할 수 있는 수치까지 끌어올리기 위해 각 활동(</w:t>
      </w:r>
      <w:r>
        <w:rPr>
          <w:sz w:val="18"/>
          <w:szCs w:val="18"/>
        </w:rPr>
        <w:t>in Critical Path)</w:t>
      </w:r>
      <w:r>
        <w:rPr>
          <w:rFonts w:hint="eastAsia"/>
          <w:sz w:val="18"/>
          <w:szCs w:val="18"/>
        </w:rPr>
        <w:t>의 비관적 예상 시간 추정치를 조정했다.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원래는 </w:t>
      </w:r>
      <w:r>
        <w:rPr>
          <w:sz w:val="18"/>
          <w:szCs w:val="18"/>
        </w:rPr>
        <w:t xml:space="preserve">Time-Cost </w:t>
      </w:r>
      <w:proofErr w:type="spellStart"/>
      <w:r>
        <w:rPr>
          <w:sz w:val="18"/>
          <w:szCs w:val="18"/>
        </w:rPr>
        <w:t>TradeOff</w:t>
      </w:r>
      <w:proofErr w:type="spellEnd"/>
      <w:r>
        <w:rPr>
          <w:rFonts w:hint="eastAsia"/>
          <w:sz w:val="18"/>
          <w:szCs w:val="18"/>
        </w:rPr>
        <w:t xml:space="preserve">를 고려하여 단위 시간당 </w:t>
      </w:r>
      <w:r>
        <w:rPr>
          <w:sz w:val="18"/>
          <w:szCs w:val="18"/>
        </w:rPr>
        <w:t>Crash</w:t>
      </w:r>
      <w:r>
        <w:rPr>
          <w:rFonts w:hint="eastAsia"/>
          <w:sz w:val="18"/>
          <w:szCs w:val="18"/>
        </w:rPr>
        <w:t xml:space="preserve">비용이 가장 저렴한 활동부터 </w:t>
      </w:r>
      <w:r>
        <w:rPr>
          <w:sz w:val="18"/>
          <w:szCs w:val="18"/>
        </w:rPr>
        <w:t>Crash</w:t>
      </w:r>
      <w:r>
        <w:rPr>
          <w:rFonts w:hint="eastAsia"/>
          <w:sz w:val="18"/>
          <w:szCs w:val="18"/>
        </w:rPr>
        <w:t>해가면서 작성하는 것이 맞지만 현재 상황에서 C</w:t>
      </w:r>
      <w:r>
        <w:rPr>
          <w:sz w:val="18"/>
          <w:szCs w:val="18"/>
        </w:rPr>
        <w:t>rash Cost</w:t>
      </w:r>
      <w:r>
        <w:rPr>
          <w:rFonts w:hint="eastAsia"/>
          <w:sz w:val="18"/>
          <w:szCs w:val="18"/>
        </w:rPr>
        <w:t xml:space="preserve">를 알 수가 없기 때문에 </w:t>
      </w:r>
      <w:r>
        <w:rPr>
          <w:sz w:val="18"/>
          <w:szCs w:val="18"/>
        </w:rPr>
        <w:t>PM</w:t>
      </w:r>
      <w:r>
        <w:rPr>
          <w:rFonts w:hint="eastAsia"/>
          <w:sz w:val="18"/>
          <w:szCs w:val="18"/>
        </w:rPr>
        <w:t xml:space="preserve">팀의 </w:t>
      </w:r>
      <w:r w:rsidR="00C12FE9">
        <w:rPr>
          <w:rFonts w:hint="eastAsia"/>
          <w:sz w:val="18"/>
          <w:szCs w:val="18"/>
        </w:rPr>
        <w:t xml:space="preserve">정성적 </w:t>
      </w:r>
      <w:r>
        <w:rPr>
          <w:rFonts w:hint="eastAsia"/>
          <w:sz w:val="18"/>
          <w:szCs w:val="18"/>
        </w:rPr>
        <w:t>판단 하에 조정했다.</w:t>
      </w:r>
      <w:r>
        <w:rPr>
          <w:sz w:val="18"/>
          <w:szCs w:val="18"/>
        </w:rPr>
        <w:t xml:space="preserve"> </w:t>
      </w:r>
      <w:r w:rsidRPr="00C12FE9">
        <w:rPr>
          <w:rFonts w:hint="eastAsia"/>
          <w:b/>
          <w:bCs/>
          <w:sz w:val="18"/>
          <w:szCs w:val="18"/>
        </w:rPr>
        <w:t>그리고 현재 프로젝트는 납기를</w:t>
      </w:r>
      <w:r w:rsidRPr="00C12FE9">
        <w:rPr>
          <w:b/>
          <w:bCs/>
          <w:sz w:val="18"/>
          <w:szCs w:val="18"/>
        </w:rPr>
        <w:t xml:space="preserve"> </w:t>
      </w:r>
      <w:r w:rsidRPr="00C12FE9">
        <w:rPr>
          <w:rFonts w:hint="eastAsia"/>
          <w:b/>
          <w:bCs/>
          <w:sz w:val="18"/>
          <w:szCs w:val="18"/>
        </w:rPr>
        <w:t xml:space="preserve">맞추지 못했을 경우 예상 손실이 무한대이기 때문에 팀원을 다소 쥐어짜는 한이 있더라도 납기 만족 확률이 </w:t>
      </w:r>
      <w:r w:rsidRPr="00C12FE9">
        <w:rPr>
          <w:b/>
          <w:bCs/>
          <w:sz w:val="18"/>
          <w:szCs w:val="18"/>
        </w:rPr>
        <w:t xml:space="preserve">95% </w:t>
      </w:r>
      <w:r w:rsidRPr="00C12FE9">
        <w:rPr>
          <w:rFonts w:hint="eastAsia"/>
          <w:b/>
          <w:bCs/>
          <w:sz w:val="18"/>
          <w:szCs w:val="18"/>
        </w:rPr>
        <w:t xml:space="preserve">이상이 되도록 </w:t>
      </w:r>
      <w:r w:rsidR="00580187" w:rsidRPr="00C12FE9">
        <w:rPr>
          <w:rFonts w:hint="eastAsia"/>
          <w:b/>
          <w:bCs/>
          <w:sz w:val="18"/>
          <w:szCs w:val="18"/>
        </w:rPr>
        <w:t>했다.</w:t>
      </w:r>
      <w:r w:rsidR="00D624D8">
        <w:rPr>
          <w:sz w:val="18"/>
          <w:szCs w:val="18"/>
        </w:rPr>
        <w:t xml:space="preserve"> (</w:t>
      </w:r>
      <w:r w:rsidR="00D624D8">
        <w:rPr>
          <w:rFonts w:hint="eastAsia"/>
          <w:sz w:val="18"/>
          <w:szCs w:val="18"/>
        </w:rPr>
        <w:t xml:space="preserve">프로젝트의 </w:t>
      </w:r>
      <w:r w:rsidR="00163365">
        <w:rPr>
          <w:rFonts w:hint="eastAsia"/>
          <w:sz w:val="18"/>
          <w:szCs w:val="18"/>
        </w:rPr>
        <w:t>가용기간을</w:t>
      </w:r>
      <w:r w:rsidR="00D624D8">
        <w:rPr>
          <w:rFonts w:hint="eastAsia"/>
          <w:sz w:val="18"/>
          <w:szCs w:val="18"/>
        </w:rPr>
        <w:t xml:space="preserve"> </w:t>
      </w:r>
      <w:r w:rsidR="00D624D8">
        <w:rPr>
          <w:sz w:val="18"/>
          <w:szCs w:val="18"/>
        </w:rPr>
        <w:t>67</w:t>
      </w:r>
      <w:r w:rsidR="00D624D8">
        <w:rPr>
          <w:rFonts w:hint="eastAsia"/>
          <w:sz w:val="18"/>
          <w:szCs w:val="18"/>
        </w:rPr>
        <w:t>일로 잡았다.</w:t>
      </w:r>
      <w:r w:rsidR="00D624D8">
        <w:rPr>
          <w:sz w:val="18"/>
          <w:szCs w:val="18"/>
        </w:rPr>
        <w:t>)</w:t>
      </w:r>
    </w:p>
    <w:p w14:paraId="37302C00" w14:textId="3D67F2DA" w:rsidR="002207EF" w:rsidRDefault="002207EF" w:rsidP="002207E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38A4A7E" wp14:editId="58B1D265">
            <wp:extent cx="6645910" cy="32772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618C" w14:textId="42BCE28A" w:rsidR="00580187" w:rsidRDefault="00FC207F" w:rsidP="002207E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위 과정에서 좌측의 테이블은 초기 예상소요 시간을 기반으로 작성한 것이고,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 중에서 </w:t>
      </w:r>
      <w:r>
        <w:rPr>
          <w:sz w:val="18"/>
          <w:szCs w:val="18"/>
        </w:rPr>
        <w:t>Critical Path</w:t>
      </w:r>
      <w:r>
        <w:rPr>
          <w:rFonts w:hint="eastAsia"/>
          <w:sz w:val="18"/>
          <w:szCs w:val="18"/>
        </w:rPr>
        <w:t xml:space="preserve">로 추정되는 </w:t>
      </w:r>
      <w:r>
        <w:rPr>
          <w:sz w:val="18"/>
          <w:szCs w:val="18"/>
        </w:rPr>
        <w:t>path1, path2</w:t>
      </w:r>
      <w:r>
        <w:rPr>
          <w:rFonts w:hint="eastAsia"/>
          <w:sz w:val="18"/>
          <w:szCs w:val="18"/>
        </w:rPr>
        <w:t xml:space="preserve">를 선정하여 각각의 납기 만족 확률을 계산한 결과 </w:t>
      </w:r>
      <w:r w:rsidRPr="008F20B3">
        <w:rPr>
          <w:b/>
          <w:bCs/>
          <w:sz w:val="18"/>
          <w:szCs w:val="18"/>
        </w:rPr>
        <w:t>Path2</w:t>
      </w:r>
      <w:r w:rsidRPr="008F20B3">
        <w:rPr>
          <w:rFonts w:hint="eastAsia"/>
          <w:b/>
          <w:bCs/>
          <w:sz w:val="18"/>
          <w:szCs w:val="18"/>
        </w:rPr>
        <w:t>를 C</w:t>
      </w:r>
      <w:r w:rsidRPr="008F20B3">
        <w:rPr>
          <w:b/>
          <w:bCs/>
          <w:sz w:val="18"/>
          <w:szCs w:val="18"/>
        </w:rPr>
        <w:t>ritical Path</w:t>
      </w:r>
      <w:r w:rsidRPr="008F20B3">
        <w:rPr>
          <w:rFonts w:hint="eastAsia"/>
          <w:b/>
          <w:bCs/>
          <w:sz w:val="18"/>
          <w:szCs w:val="18"/>
        </w:rPr>
        <w:t>로 판단했고,</w:t>
      </w:r>
      <w:r w:rsidRPr="008F20B3">
        <w:rPr>
          <w:b/>
          <w:bCs/>
          <w:sz w:val="18"/>
          <w:szCs w:val="18"/>
        </w:rPr>
        <w:t xml:space="preserve"> </w:t>
      </w:r>
      <w:r w:rsidRPr="008F20B3">
        <w:rPr>
          <w:rFonts w:hint="eastAsia"/>
          <w:b/>
          <w:bCs/>
          <w:sz w:val="18"/>
          <w:szCs w:val="18"/>
        </w:rPr>
        <w:t xml:space="preserve">초창기 납기 만족 확률은 </w:t>
      </w:r>
      <w:r w:rsidRPr="008F20B3">
        <w:rPr>
          <w:b/>
          <w:bCs/>
          <w:sz w:val="18"/>
          <w:szCs w:val="18"/>
        </w:rPr>
        <w:t xml:space="preserve">52% </w:t>
      </w:r>
      <w:r w:rsidRPr="008F20B3">
        <w:rPr>
          <w:rFonts w:hint="eastAsia"/>
          <w:b/>
          <w:bCs/>
          <w:sz w:val="18"/>
          <w:szCs w:val="18"/>
        </w:rPr>
        <w:t>정도</w:t>
      </w:r>
      <w:r>
        <w:rPr>
          <w:rFonts w:hint="eastAsia"/>
          <w:sz w:val="18"/>
          <w:szCs w:val="18"/>
        </w:rPr>
        <w:t>였다.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그래서 </w:t>
      </w:r>
      <w:r>
        <w:rPr>
          <w:sz w:val="18"/>
          <w:szCs w:val="18"/>
        </w:rPr>
        <w:t>PM</w:t>
      </w:r>
      <w:r>
        <w:rPr>
          <w:rFonts w:hint="eastAsia"/>
          <w:sz w:val="18"/>
          <w:szCs w:val="18"/>
        </w:rPr>
        <w:t>팀은 여러 활동의 비관적 소요시간 추정치를 조정해가며 납기 만족 확률을 높이도록 했고,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 결과 </w:t>
      </w:r>
      <w:r>
        <w:rPr>
          <w:sz w:val="18"/>
          <w:szCs w:val="18"/>
        </w:rPr>
        <w:t>manage</w:t>
      </w:r>
      <w:r>
        <w:rPr>
          <w:rFonts w:hint="eastAsia"/>
          <w:sz w:val="18"/>
          <w:szCs w:val="18"/>
        </w:rPr>
        <w:t>가 완료된 우측의 테이블을 최종 목표로 하였다.</w:t>
      </w:r>
    </w:p>
    <w:p w14:paraId="634BB141" w14:textId="32F984E3" w:rsidR="001A7C6A" w:rsidRDefault="001A7C6A" w:rsidP="002207E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E6AACB5" wp14:editId="0D709464">
            <wp:extent cx="6096000" cy="4572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DA06" w14:textId="305B49DE" w:rsidR="001A7C6A" w:rsidRPr="002207EF" w:rsidRDefault="001A7C6A" w:rsidP="002207E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위 플롯은 </w:t>
      </w:r>
      <w:r w:rsidRPr="008F20B3">
        <w:rPr>
          <w:rFonts w:hint="eastAsia"/>
          <w:b/>
          <w:bCs/>
          <w:sz w:val="18"/>
          <w:szCs w:val="18"/>
        </w:rPr>
        <w:t>초창기 모델부터 활동들을 조금씩 C</w:t>
      </w:r>
      <w:r w:rsidRPr="008F20B3">
        <w:rPr>
          <w:b/>
          <w:bCs/>
          <w:sz w:val="18"/>
          <w:szCs w:val="18"/>
        </w:rPr>
        <w:t>rash</w:t>
      </w:r>
      <w:r w:rsidRPr="008F20B3">
        <w:rPr>
          <w:rFonts w:hint="eastAsia"/>
          <w:b/>
          <w:bCs/>
          <w:sz w:val="18"/>
          <w:szCs w:val="18"/>
        </w:rPr>
        <w:t>해가면서 납기 만족 확률을 높여간 것을 보여준다.</w:t>
      </w:r>
      <w:r>
        <w:rPr>
          <w:sz w:val="18"/>
          <w:szCs w:val="18"/>
        </w:rPr>
        <w:t xml:space="preserve"> PM</w:t>
      </w:r>
      <w:r>
        <w:rPr>
          <w:rFonts w:hint="eastAsia"/>
          <w:sz w:val="18"/>
          <w:szCs w:val="18"/>
        </w:rPr>
        <w:t xml:space="preserve">팀은 최종적으로 우리의 프로젝트가 </w:t>
      </w:r>
      <w:r w:rsidRPr="008F20B3">
        <w:rPr>
          <w:rFonts w:hint="eastAsia"/>
          <w:b/>
          <w:bCs/>
          <w:sz w:val="18"/>
          <w:szCs w:val="18"/>
        </w:rPr>
        <w:t>납기를 만족시킬 수 있는</w:t>
      </w:r>
      <w:r w:rsidRPr="008F20B3">
        <w:rPr>
          <w:b/>
          <w:bCs/>
          <w:sz w:val="18"/>
          <w:szCs w:val="18"/>
        </w:rPr>
        <w:t xml:space="preserve"> </w:t>
      </w:r>
      <w:r w:rsidRPr="008F20B3">
        <w:rPr>
          <w:rFonts w:hint="eastAsia"/>
          <w:b/>
          <w:bCs/>
          <w:sz w:val="18"/>
          <w:szCs w:val="18"/>
        </w:rPr>
        <w:t xml:space="preserve">확률을 </w:t>
      </w:r>
      <w:r w:rsidRPr="008F20B3">
        <w:rPr>
          <w:b/>
          <w:bCs/>
          <w:sz w:val="18"/>
          <w:szCs w:val="18"/>
        </w:rPr>
        <w:t>95.40%</w:t>
      </w:r>
      <w:r w:rsidRPr="008F20B3">
        <w:rPr>
          <w:rFonts w:hint="eastAsia"/>
          <w:b/>
          <w:bCs/>
          <w:sz w:val="18"/>
          <w:szCs w:val="18"/>
        </w:rPr>
        <w:t>까지 올렸고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 테이블의 소요기간을 각 활동의 납기로 잡아 프로젝트를 시행하는 것으로 결정했다.</w:t>
      </w:r>
    </w:p>
    <w:sectPr w:rsidR="001A7C6A" w:rsidRPr="002207EF" w:rsidSect="0059115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4D3B"/>
    <w:multiLevelType w:val="hybridMultilevel"/>
    <w:tmpl w:val="21BA66B2"/>
    <w:lvl w:ilvl="0" w:tplc="1974D82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062A2"/>
    <w:multiLevelType w:val="hybridMultilevel"/>
    <w:tmpl w:val="94EA5806"/>
    <w:lvl w:ilvl="0" w:tplc="D72EA9E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C64384"/>
    <w:multiLevelType w:val="hybridMultilevel"/>
    <w:tmpl w:val="0D305CAA"/>
    <w:lvl w:ilvl="0" w:tplc="808C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55"/>
    <w:rsid w:val="000E6B69"/>
    <w:rsid w:val="00163365"/>
    <w:rsid w:val="001A7C6A"/>
    <w:rsid w:val="001E0DE9"/>
    <w:rsid w:val="002207EF"/>
    <w:rsid w:val="002E0AA6"/>
    <w:rsid w:val="00580187"/>
    <w:rsid w:val="00591155"/>
    <w:rsid w:val="005A1159"/>
    <w:rsid w:val="00830CD3"/>
    <w:rsid w:val="008F20B3"/>
    <w:rsid w:val="00970C68"/>
    <w:rsid w:val="00B3105C"/>
    <w:rsid w:val="00C12FE9"/>
    <w:rsid w:val="00C933FA"/>
    <w:rsid w:val="00D624D8"/>
    <w:rsid w:val="00FB28FD"/>
    <w:rsid w:val="00FC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917F"/>
  <w15:chartTrackingRefBased/>
  <w15:docId w15:val="{BD0BF54B-8D52-40D4-810B-6228C049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1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KSC</dc:creator>
  <cp:keywords/>
  <dc:description/>
  <cp:lastModifiedBy>KSC</cp:lastModifiedBy>
  <cp:revision>14</cp:revision>
  <dcterms:created xsi:type="dcterms:W3CDTF">2020-06-04T06:35:00Z</dcterms:created>
  <dcterms:modified xsi:type="dcterms:W3CDTF">2020-06-04T12:10:00Z</dcterms:modified>
</cp:coreProperties>
</file>