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7F2C" w14:textId="108EE902" w:rsidR="002D35F0" w:rsidRDefault="002D35F0" w:rsidP="002C7C27">
      <w:pPr>
        <w:pStyle w:val="Heading1"/>
        <w:spacing w:after="0"/>
      </w:pPr>
      <w:r w:rsidRPr="002D35F0">
        <w:t>Implementasi Algoritma Sorting, Searching, dan Graph dalam Studi Kasus Nyata</w:t>
      </w:r>
      <w:r>
        <w:br/>
      </w:r>
      <w:r>
        <w:br/>
      </w:r>
      <w:r>
        <w:drawing>
          <wp:inline distT="0" distB="0" distL="0" distR="0" wp14:anchorId="1860060F" wp14:editId="3DC41EEF">
            <wp:extent cx="1683385" cy="1683385"/>
            <wp:effectExtent l="0" t="0" r="0" b="0"/>
            <wp:docPr id="69752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21978" name="Picture 6975219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83385" cy="1683385"/>
                    </a:xfrm>
                    <a:prstGeom prst="rect">
                      <a:avLst/>
                    </a:prstGeom>
                  </pic:spPr>
                </pic:pic>
              </a:graphicData>
            </a:graphic>
          </wp:inline>
        </w:drawing>
      </w:r>
      <w:r>
        <w:br/>
      </w:r>
      <w:r>
        <w:br/>
      </w:r>
      <w:r>
        <w:br/>
        <w:t>Oleh :</w:t>
      </w:r>
      <w:r>
        <w:br/>
        <w:t>Kelompok 2</w:t>
      </w:r>
      <w:r>
        <w:br/>
        <w:t>Doni Rivaldo Simamora 241401037</w:t>
      </w:r>
      <w:r>
        <w:br/>
        <w:t>Anggota 2</w:t>
      </w:r>
      <w:r>
        <w:br/>
        <w:t>Anggota 3</w:t>
      </w:r>
      <w:r>
        <w:br/>
        <w:t>Anggota 4</w:t>
      </w:r>
      <w:r>
        <w:br/>
        <w:t>Anggota 5</w:t>
      </w:r>
      <w:r>
        <w:br/>
      </w:r>
      <w:r>
        <w:br/>
      </w:r>
      <w:r>
        <w:br/>
      </w:r>
      <w:r>
        <w:br/>
      </w:r>
      <w:r>
        <w:br/>
      </w:r>
      <w:r>
        <w:br/>
      </w:r>
      <w:r>
        <w:br/>
      </w:r>
      <w:r>
        <w:br/>
        <w:t>Universitas Sumatera Utara</w:t>
      </w:r>
      <w:r>
        <w:br/>
        <w:t>2025/2026</w:t>
      </w:r>
    </w:p>
    <w:p w14:paraId="356C548C" w14:textId="77D505E8" w:rsidR="002D35F0" w:rsidRDefault="002D35F0" w:rsidP="002C7C27">
      <w:pPr>
        <w:pStyle w:val="Heading2"/>
      </w:pPr>
      <w:r w:rsidRPr="002D35F0">
        <w:lastRenderedPageBreak/>
        <w:t>Latar Belakang</w:t>
      </w:r>
    </w:p>
    <w:p w14:paraId="6C2BD9D3" w14:textId="77777777" w:rsidR="002D35F0" w:rsidRDefault="002D35F0" w:rsidP="002C7C27">
      <w:pPr>
        <w:ind w:left="426" w:firstLine="567"/>
      </w:pPr>
      <w:r>
        <w:t>Mikie Funland adalah salah satu tempat wisata favorit yang berada di Berastagi dan memiliki berbagai permainan serta fasilitas hiburan yang menarik bagi pengunjung dari berbagai usia. Area tempat ini cukup luas dan jumlah wahana yang tersedia juga banyak, sehingga pengunjung seringkali kesulitan menentukan arah atau mencari lokasi wahana yang ingin dikunjungi. Hal ini bisa membuat pengalaman berwisata menjadi kurang nyaman dan membuang waktu.</w:t>
      </w:r>
    </w:p>
    <w:p w14:paraId="49606505" w14:textId="34339298" w:rsidR="002D35F0" w:rsidRDefault="002D35F0" w:rsidP="002C7C27">
      <w:pPr>
        <w:ind w:left="426" w:firstLine="567"/>
      </w:pPr>
      <w:r>
        <w:t>Melihat kondisi tersebut, dibutuhkan media yang dapat membantu pengunjung mengetahui lokasi serta jalur antar wahana di Mikie Funland dengan lebih mudah. Karena itu, kelompok kami membuat peta jalur wisata Mikie Funland yang menampilkan rute, posisi wahana, dan informasi lainnya secara jelas dan terorganisir. Dengan adanya peta ini, diharapkan pengunjung dapat menikmati berwisata lebih terarah, sementara pihak pengelola juga dapat memberikan pelayanan informasi yang lebih baik kepada pengunjung.</w:t>
      </w:r>
    </w:p>
    <w:p w14:paraId="3B4B715C" w14:textId="77777777" w:rsidR="002C7C27" w:rsidRDefault="002C7C27" w:rsidP="002C7C27"/>
    <w:p w14:paraId="15B3C4B7" w14:textId="4A545514" w:rsidR="002D35F0" w:rsidRDefault="002D35F0" w:rsidP="002C7C27">
      <w:pPr>
        <w:pStyle w:val="Heading2"/>
      </w:pPr>
      <w:r>
        <w:t>Rumusan Masalah</w:t>
      </w:r>
    </w:p>
    <w:p w14:paraId="1520AD5E" w14:textId="77777777" w:rsidR="002D35F0" w:rsidRPr="002D35F0" w:rsidRDefault="002D35F0" w:rsidP="002C7C27">
      <w:pPr>
        <w:pStyle w:val="ListParagraph"/>
        <w:numPr>
          <w:ilvl w:val="0"/>
          <w:numId w:val="7"/>
        </w:numPr>
        <w:spacing w:line="276" w:lineRule="auto"/>
        <w:ind w:hanging="294"/>
        <w:rPr>
          <w:noProof w:val="0"/>
          <w:lang w:val="en-US"/>
        </w:rPr>
      </w:pPr>
      <w:r>
        <w:t>Bagaimana cara membantu pengunjung Mikie Funland untuk lebih mudah mengetahui lokasi dan cara menuju berbagai wahana?</w:t>
      </w:r>
    </w:p>
    <w:p w14:paraId="615AC4D0" w14:textId="77777777" w:rsidR="002D35F0" w:rsidRPr="002D35F0" w:rsidRDefault="002D35F0" w:rsidP="002C7C27">
      <w:pPr>
        <w:pStyle w:val="ListParagraph"/>
        <w:numPr>
          <w:ilvl w:val="0"/>
          <w:numId w:val="7"/>
        </w:numPr>
        <w:spacing w:line="276" w:lineRule="auto"/>
        <w:ind w:hanging="294"/>
        <w:rPr>
          <w:noProof w:val="0"/>
          <w:lang w:val="en-US"/>
        </w:rPr>
      </w:pPr>
      <w:r>
        <w:t>Bagaimana cara membuat peta jalur wisata Mikie Funland yang mudah dibaca, jelas, dan bisa dipahami oleh para pengunjung?</w:t>
      </w:r>
    </w:p>
    <w:p w14:paraId="3401E619" w14:textId="1FEF238D" w:rsidR="002D35F0" w:rsidRPr="002C7C27" w:rsidRDefault="002D35F0" w:rsidP="002C7C27">
      <w:pPr>
        <w:pStyle w:val="ListParagraph"/>
        <w:numPr>
          <w:ilvl w:val="0"/>
          <w:numId w:val="7"/>
        </w:numPr>
        <w:spacing w:line="276" w:lineRule="auto"/>
        <w:ind w:hanging="294"/>
        <w:rPr>
          <w:noProof w:val="0"/>
          <w:lang w:val="en-US"/>
        </w:rPr>
      </w:pPr>
      <w:r>
        <w:t>Bagaimana peta jalur wisata ini bisa membantu pihak pengelola dalam menyampaikan informasi dengan lebih baik kepada pengunjung?</w:t>
      </w:r>
    </w:p>
    <w:p w14:paraId="754BC6C7" w14:textId="77777777" w:rsidR="002C7C27" w:rsidRPr="002C7C27" w:rsidRDefault="002C7C27" w:rsidP="002C7C27">
      <w:pPr>
        <w:pStyle w:val="ListParagraph"/>
        <w:spacing w:line="276" w:lineRule="auto"/>
        <w:rPr>
          <w:noProof w:val="0"/>
          <w:lang w:val="en-US"/>
        </w:rPr>
      </w:pPr>
    </w:p>
    <w:p w14:paraId="549E885E" w14:textId="205F0D24" w:rsidR="002D35F0" w:rsidRDefault="002D35F0" w:rsidP="002C7C27">
      <w:pPr>
        <w:pStyle w:val="Heading2"/>
      </w:pPr>
      <w:r>
        <w:t>Tujuan</w:t>
      </w:r>
    </w:p>
    <w:p w14:paraId="4E991118" w14:textId="77777777" w:rsidR="002D35F0" w:rsidRPr="002D35F0" w:rsidRDefault="002D35F0" w:rsidP="002C7C27">
      <w:pPr>
        <w:pStyle w:val="NoSpacing"/>
        <w:numPr>
          <w:ilvl w:val="0"/>
          <w:numId w:val="6"/>
        </w:numPr>
        <w:spacing w:after="0"/>
        <w:ind w:hanging="294"/>
      </w:pPr>
      <w:r w:rsidRPr="002D35F0">
        <w:t>Membuat peta jalur wisata di Mikie Funland yang menunjukkan posisi setiap atraksi serta jalur antar atraksi secara jelas.</w:t>
      </w:r>
    </w:p>
    <w:p w14:paraId="613196F0" w14:textId="77777777" w:rsidR="002D35F0" w:rsidRPr="002D35F0" w:rsidRDefault="002D35F0" w:rsidP="002C7C27">
      <w:pPr>
        <w:pStyle w:val="NoSpacing"/>
        <w:spacing w:after="0"/>
      </w:pPr>
      <w:r w:rsidRPr="002D35F0">
        <w:t>Membantu pengunjung lebih mudah berkeliling area Mikie Funland tanpa bingung.</w:t>
      </w:r>
    </w:p>
    <w:p w14:paraId="4678717E" w14:textId="77777777" w:rsidR="002D35F0" w:rsidRPr="002D35F0" w:rsidRDefault="002D35F0" w:rsidP="002C7C27">
      <w:pPr>
        <w:pStyle w:val="NoSpacing"/>
        <w:spacing w:after="0"/>
      </w:pPr>
      <w:r w:rsidRPr="002D35F0">
        <w:t>Membantu pihak pengelola menyajikan informasi wisata yang lebih lengkap dan terarah.</w:t>
      </w:r>
    </w:p>
    <w:p w14:paraId="6ED49456" w14:textId="1BB62D87" w:rsidR="002D35F0" w:rsidRPr="002D35F0" w:rsidRDefault="002D35F0" w:rsidP="002C7C27">
      <w:pPr>
        <w:pStyle w:val="NoSpacing"/>
        <w:spacing w:after="0"/>
      </w:pPr>
      <w:r w:rsidRPr="002D35F0">
        <w:t>Meningkatkan kenyamanan serta menghemat waktu pengunjung selama berada di Mikie Funland.</w:t>
      </w:r>
    </w:p>
    <w:sectPr w:rsidR="002D35F0" w:rsidRPr="002D3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31FB"/>
    <w:multiLevelType w:val="hybridMultilevel"/>
    <w:tmpl w:val="808E5F32"/>
    <w:lvl w:ilvl="0" w:tplc="783E659E">
      <w:start w:val="1"/>
      <w:numFmt w:val="decimal"/>
      <w:pStyle w:val="NoSpacing"/>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6FE123D"/>
    <w:multiLevelType w:val="hybridMultilevel"/>
    <w:tmpl w:val="0BECC0BE"/>
    <w:lvl w:ilvl="0" w:tplc="DE5E54F8">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330005A"/>
    <w:multiLevelType w:val="hybridMultilevel"/>
    <w:tmpl w:val="5F2474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1244814"/>
    <w:multiLevelType w:val="hybridMultilevel"/>
    <w:tmpl w:val="83E2F4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46D5834"/>
    <w:multiLevelType w:val="hybridMultilevel"/>
    <w:tmpl w:val="AA200C96"/>
    <w:lvl w:ilvl="0" w:tplc="DA72E382">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36257710">
    <w:abstractNumId w:val="4"/>
  </w:num>
  <w:num w:numId="2" w16cid:durableId="900408274">
    <w:abstractNumId w:val="1"/>
  </w:num>
  <w:num w:numId="3" w16cid:durableId="36441733">
    <w:abstractNumId w:val="3"/>
  </w:num>
  <w:num w:numId="4" w16cid:durableId="11851750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5032676">
    <w:abstractNumId w:val="0"/>
  </w:num>
  <w:num w:numId="6" w16cid:durableId="839393391">
    <w:abstractNumId w:val="0"/>
    <w:lvlOverride w:ilvl="0">
      <w:startOverride w:val="1"/>
    </w:lvlOverride>
  </w:num>
  <w:num w:numId="7" w16cid:durableId="775634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F0"/>
    <w:rsid w:val="00053A99"/>
    <w:rsid w:val="002C7C27"/>
    <w:rsid w:val="002D35F0"/>
    <w:rsid w:val="007208F0"/>
    <w:rsid w:val="00760CEF"/>
    <w:rsid w:val="00985ED4"/>
    <w:rsid w:val="00CD56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7C80"/>
  <w15:chartTrackingRefBased/>
  <w15:docId w15:val="{433F50A8-E1E2-4AA1-86FB-E4289735E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F0"/>
    <w:pPr>
      <w:spacing w:after="0"/>
      <w:jc w:val="both"/>
    </w:pPr>
    <w:rPr>
      <w:rFonts w:ascii="Times New Roman" w:hAnsi="Times New Roman" w:cs="Times New Roman"/>
      <w:noProof/>
      <w:lang w:val="id-ID"/>
    </w:rPr>
  </w:style>
  <w:style w:type="paragraph" w:styleId="Heading1">
    <w:name w:val="heading 1"/>
    <w:basedOn w:val="Normal"/>
    <w:next w:val="Normal"/>
    <w:link w:val="Heading1Char"/>
    <w:uiPriority w:val="9"/>
    <w:qFormat/>
    <w:rsid w:val="002D35F0"/>
    <w:pPr>
      <w:keepNext/>
      <w:keepLines/>
      <w:tabs>
        <w:tab w:val="left" w:pos="142"/>
      </w:tabs>
      <w:spacing w:after="80"/>
      <w:jc w:val="center"/>
      <w:outlineLvl w:val="0"/>
    </w:pPr>
    <w:rPr>
      <w:rFonts w:eastAsiaTheme="majorEastAsia"/>
      <w:b/>
      <w:bCs/>
      <w:sz w:val="40"/>
      <w:szCs w:val="40"/>
    </w:rPr>
  </w:style>
  <w:style w:type="paragraph" w:styleId="Heading2">
    <w:name w:val="heading 2"/>
    <w:basedOn w:val="ListParagraph"/>
    <w:next w:val="Normal"/>
    <w:link w:val="Heading2Char"/>
    <w:uiPriority w:val="9"/>
    <w:unhideWhenUsed/>
    <w:qFormat/>
    <w:rsid w:val="002D35F0"/>
    <w:pPr>
      <w:numPr>
        <w:numId w:val="2"/>
      </w:numPr>
      <w:ind w:left="426" w:hanging="426"/>
      <w:outlineLvl w:val="1"/>
    </w:pPr>
    <w:rPr>
      <w:b/>
      <w:bCs/>
      <w:sz w:val="32"/>
      <w:szCs w:val="32"/>
    </w:rPr>
  </w:style>
  <w:style w:type="paragraph" w:styleId="Heading3">
    <w:name w:val="heading 3"/>
    <w:basedOn w:val="Normal"/>
    <w:next w:val="Normal"/>
    <w:link w:val="Heading3Char"/>
    <w:uiPriority w:val="9"/>
    <w:semiHidden/>
    <w:unhideWhenUsed/>
    <w:qFormat/>
    <w:rsid w:val="002D3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F0"/>
    <w:rPr>
      <w:rFonts w:ascii="Times New Roman" w:eastAsiaTheme="majorEastAsia" w:hAnsi="Times New Roman" w:cs="Times New Roman"/>
      <w:b/>
      <w:bCs/>
      <w:noProof/>
      <w:sz w:val="40"/>
      <w:szCs w:val="40"/>
      <w:lang w:val="id-ID"/>
    </w:rPr>
  </w:style>
  <w:style w:type="character" w:customStyle="1" w:styleId="Heading2Char">
    <w:name w:val="Heading 2 Char"/>
    <w:basedOn w:val="DefaultParagraphFont"/>
    <w:link w:val="Heading2"/>
    <w:uiPriority w:val="9"/>
    <w:rsid w:val="002D35F0"/>
    <w:rPr>
      <w:rFonts w:ascii="Times New Roman" w:hAnsi="Times New Roman" w:cs="Times New Roman"/>
      <w:b/>
      <w:bCs/>
      <w:noProof/>
      <w:sz w:val="32"/>
      <w:szCs w:val="32"/>
      <w:lang w:val="id-ID"/>
    </w:rPr>
  </w:style>
  <w:style w:type="character" w:customStyle="1" w:styleId="Heading3Char">
    <w:name w:val="Heading 3 Char"/>
    <w:basedOn w:val="DefaultParagraphFont"/>
    <w:link w:val="Heading3"/>
    <w:uiPriority w:val="9"/>
    <w:semiHidden/>
    <w:rsid w:val="002D35F0"/>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D35F0"/>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2D35F0"/>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2D35F0"/>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2D35F0"/>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2D35F0"/>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2D35F0"/>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2D3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F0"/>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2D3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F0"/>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2D35F0"/>
    <w:pPr>
      <w:spacing w:before="160"/>
      <w:jc w:val="center"/>
    </w:pPr>
    <w:rPr>
      <w:i/>
      <w:iCs/>
      <w:color w:val="404040" w:themeColor="text1" w:themeTint="BF"/>
    </w:rPr>
  </w:style>
  <w:style w:type="character" w:customStyle="1" w:styleId="QuoteChar">
    <w:name w:val="Quote Char"/>
    <w:basedOn w:val="DefaultParagraphFont"/>
    <w:link w:val="Quote"/>
    <w:uiPriority w:val="29"/>
    <w:rsid w:val="002D35F0"/>
    <w:rPr>
      <w:i/>
      <w:iCs/>
      <w:noProof/>
      <w:color w:val="404040" w:themeColor="text1" w:themeTint="BF"/>
      <w:lang w:val="id-ID"/>
    </w:rPr>
  </w:style>
  <w:style w:type="paragraph" w:styleId="ListParagraph">
    <w:name w:val="List Paragraph"/>
    <w:basedOn w:val="Normal"/>
    <w:uiPriority w:val="34"/>
    <w:qFormat/>
    <w:rsid w:val="002D35F0"/>
    <w:pPr>
      <w:ind w:left="720"/>
      <w:contextualSpacing/>
    </w:pPr>
  </w:style>
  <w:style w:type="character" w:styleId="IntenseEmphasis">
    <w:name w:val="Intense Emphasis"/>
    <w:basedOn w:val="DefaultParagraphFont"/>
    <w:uiPriority w:val="21"/>
    <w:qFormat/>
    <w:rsid w:val="002D35F0"/>
    <w:rPr>
      <w:i/>
      <w:iCs/>
      <w:color w:val="0F4761" w:themeColor="accent1" w:themeShade="BF"/>
    </w:rPr>
  </w:style>
  <w:style w:type="paragraph" w:styleId="IntenseQuote">
    <w:name w:val="Intense Quote"/>
    <w:basedOn w:val="Normal"/>
    <w:next w:val="Normal"/>
    <w:link w:val="IntenseQuoteChar"/>
    <w:uiPriority w:val="30"/>
    <w:qFormat/>
    <w:rsid w:val="002D3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F0"/>
    <w:rPr>
      <w:i/>
      <w:iCs/>
      <w:noProof/>
      <w:color w:val="0F4761" w:themeColor="accent1" w:themeShade="BF"/>
      <w:lang w:val="id-ID"/>
    </w:rPr>
  </w:style>
  <w:style w:type="character" w:styleId="IntenseReference">
    <w:name w:val="Intense Reference"/>
    <w:basedOn w:val="DefaultParagraphFont"/>
    <w:uiPriority w:val="32"/>
    <w:qFormat/>
    <w:rsid w:val="002D35F0"/>
    <w:rPr>
      <w:b/>
      <w:bCs/>
      <w:smallCaps/>
      <w:color w:val="0F4761" w:themeColor="accent1" w:themeShade="BF"/>
      <w:spacing w:val="5"/>
    </w:rPr>
  </w:style>
  <w:style w:type="paragraph" w:styleId="NoSpacing">
    <w:name w:val="No Spacing"/>
    <w:basedOn w:val="ListParagraph"/>
    <w:uiPriority w:val="1"/>
    <w:qFormat/>
    <w:rsid w:val="002D35F0"/>
    <w:pPr>
      <w:numPr>
        <w:numId w:val="4"/>
      </w:numPr>
      <w:spacing w:after="160" w:line="276" w:lineRule="auto"/>
      <w:ind w:hanging="2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 Simamora</dc:creator>
  <cp:keywords/>
  <dc:description/>
  <cp:lastModifiedBy>Doni Simamora</cp:lastModifiedBy>
  <cp:revision>1</cp:revision>
  <dcterms:created xsi:type="dcterms:W3CDTF">2025-11-12T08:32:00Z</dcterms:created>
  <dcterms:modified xsi:type="dcterms:W3CDTF">2025-11-12T08:44:00Z</dcterms:modified>
</cp:coreProperties>
</file>