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2"/>
      </w:pPr>
      <w:r>
        <w:t>Введение</w:t>
      </w:r>
    </w:p>
    <w:p>
      <w:pPr>
        <w:jc w:val="both"/>
      </w:pPr>
      <w:r>
        <w:t>Разрабатываемой системой является «Интерактивные курсы по электронике» — веб-приложение, которое будет использоваться в качестве образовательной платформы для дистанционного изучения основ электроники и цифровой логики. Целевая аудитория системы включает три категории пользователей:</w:t>
      </w:r>
    </w:p>
    <w:p>
      <w:pPr>
        <w:pStyle w:val="ac"/>
      </w:pPr>
      <w:r>
        <w:t>студент — лицо, изучающее курсы электроники, выполняющее задания и работающее в браузерном симуляторе логических схем;</w:t>
      </w:r>
    </w:p>
    <w:p>
      <w:pPr>
        <w:pStyle w:val="ac"/>
      </w:pPr>
      <w:r>
        <w:t>ментор — специалист, ведущий курс, создающий материалы и задания, оценивающий работы студентов;</w:t>
      </w:r>
    </w:p>
    <w:p>
      <w:pPr>
        <w:pStyle w:val="ac"/>
      </w:pPr>
      <w:r>
        <w:t>администратор — лицо, управляющее пользователями, группами и осуществляющее мониторинг посещаемости платформы.</w:t>
      </w:r>
    </w:p>
    <w:p>
      <w:pPr>
        <w:jc w:val="both"/>
      </w:pPr>
      <w:r>
        <w:t>Разработка данной платформы обусловлена отсутствием комплексных решений, совмещающих интерактивный симулятор логических схем с полноценной образовательной системой — учебными материалами, заданиями, взаимным рецензированием и инструментами аналитики.</w:t>
      </w:r>
    </w:p>
    <w:p>
      <w:pPr>
        <w:pStyle w:val="2"/>
      </w:pPr>
      <w:r>
        <w:t>1 Описание предметной области</w:t>
      </w:r>
    </w:p>
    <w:p>
      <w:pPr>
        <w:pStyle w:val="2"/>
      </w:pPr>
      <w:r>
        <w:t>1.1 Обзор литературы</w:t>
      </w:r>
    </w:p>
    <w:p>
      <w:pPr>
        <w:jc w:val="both"/>
      </w:pPr>
      <w:r>
        <w:t>Анализ предметной области проводился на основе изучения официальной документации используемых технологий, а также научных работ в области дистанционного образования и интерактивных обучающих систем.</w:t>
      </w:r>
    </w:p>
    <w:p>
      <w:pPr>
        <w:jc w:val="both"/>
      </w:pPr>
      <w:r>
        <w:t>Электроника и цифровая схемотехника традиционно относятся к дисциплинам, требующим значительного объёма практических занятий. Исследования в области e-learning показывают, что интерактивные симуляции существенно повышают усвоение материала по сравнению с пассивным просмотром лекций [1]. В работах по педагогике отдельно отмечается эффективность метода взаимного рецензирования: студенты, проверяющие работы друг друга, лучше усваивают критерии оценивания и глубже анализируют собственные решения [2].</w:t>
      </w:r>
    </w:p>
    <w:p>
      <w:pPr>
        <w:jc w:val="both"/>
      </w:pPr>
      <w:r>
        <w:t>Обзор существующих платформ выявил следующее: Tinkercad Circuits (Autodesk) предоставляет браузерный симулятор, однако ориентирован на физические компоненты и не содержит учебной структуры. CircuitLab поддерживает SPICE-моделирование, но обладает высоким порогом входа и отсутствием образовательного контента. Платформы Coursera и Udemy предлагают видеокурсы по электронике, но не имеют встроенного симулятора схем и интерактивной проверки практических работ. Logic.ly реализует симуляцию логических вентилей, но не предусматривает ни системы курсов, ни управления пользователями.</w:t>
      </w:r>
    </w:p>
    <w:p>
      <w:pPr>
        <w:jc w:val="both"/>
      </w:pPr>
      <w:r>
        <w:t>Таким образом, ни одно из рассмотренных решений не совмещает в себе браузерный симулятор логических схем с полноценной образовательной платформой. Это подтверждает целесообразность разработки собственного решения.</w:t>
      </w:r>
    </w:p>
    <w:p>
      <w:pPr>
        <w:spacing w:before="120" w:after="120"/>
        <w:ind w:firstLine="0"/>
        <w:jc w:val="center"/>
      </w:pPr>
      <w:r>
        <w:rPr>
          <w:i/>
        </w:rPr>
        <w:t>Рисунок 1.1 – Динамика роста интереса к онлайн-обучению электронике</w:t>
      </w:r>
    </w:p>
    <w:p>
      <w:pPr>
        <w:spacing w:before="120" w:after="120"/>
        <w:ind w:firstLine="0"/>
        <w:jc w:val="center"/>
      </w:pPr>
      <w:r>
        <w:rPr>
          <w:i/>
        </w:rPr>
        <w:t>Рисунок 1.2 – Сравнительный анализ существующих платформ по ключевым критериям</w:t>
      </w:r>
    </w:p>
    <w:p>
      <w:pPr>
        <w:pStyle w:val="2"/>
      </w:pPr>
      <w:r>
        <w:t>1.2 Постановка задачи</w:t>
      </w:r>
    </w:p>
    <w:p>
      <w:pPr>
        <w:jc w:val="both"/>
      </w:pPr>
      <w:r>
        <w:t>Целью работы является разработка веб-приложения для интерактивного обучения электронике, обеспечивающего полный цикл образовательного процесса — от публикации теоретических материалов до оценки практических работ студентов.</w:t>
      </w:r>
    </w:p>
    <w:p>
      <w:pPr>
        <w:jc w:val="both"/>
      </w:pPr>
      <w:r>
        <w:t>Для достижения поставленной цели необходимо решить следующие задачи:</w:t>
      </w:r>
    </w:p>
    <w:p>
      <w:pPr>
        <w:pStyle w:val="ac"/>
      </w:pPr>
      <w:r>
        <w:t>проектирование архитектуры клиент-серверного приложения;</w:t>
      </w:r>
    </w:p>
    <w:p>
      <w:pPr>
        <w:pStyle w:val="ac"/>
      </w:pPr>
      <w:r>
        <w:t>разработка серверной части на NestJS с ролевой моделью доступа;</w:t>
      </w:r>
    </w:p>
    <w:p>
      <w:pPr>
        <w:pStyle w:val="ac"/>
      </w:pPr>
      <w:r>
        <w:t>разработка клиентской части на Next.js с браузерным симулятором логических схем;</w:t>
      </w:r>
    </w:p>
    <w:p>
      <w:pPr>
        <w:pStyle w:val="ac"/>
      </w:pPr>
      <w:r>
        <w:t>реализация системы заданий с поддержкой взаимного рецензирования;</w:t>
      </w:r>
    </w:p>
    <w:p>
      <w:pPr>
        <w:pStyle w:val="ac"/>
      </w:pPr>
      <w:r>
        <w:t>реализация форума, расписания и системы достижений;</w:t>
      </w:r>
    </w:p>
    <w:p>
      <w:pPr>
        <w:pStyle w:val="ac"/>
      </w:pPr>
      <w:r>
        <w:t>реализация модуля аналитики посещаемости для администраторов;</w:t>
      </w:r>
    </w:p>
    <w:p>
      <w:pPr>
        <w:pStyle w:val="ac"/>
      </w:pPr>
      <w:r>
        <w:t>проведение тестирования разработанной системы.</w:t>
      </w:r>
    </w:p>
    <w:p>
      <w:pPr>
        <w:jc w:val="both"/>
      </w:pPr>
      <w:r>
        <w:t>В проектируемом программном продукте должны быть реализованы следующие функциональные модули:</w:t>
      </w:r>
    </w:p>
    <w:p>
      <w:pPr>
        <w:pStyle w:val="ac"/>
      </w:pPr>
      <w:r>
        <w:t>Модуль регистрации и авторизации: аутентификация по JWT, разграничение доступа по ролям (student_electronics, mentor_electronics, admin).</w:t>
      </w:r>
    </w:p>
    <w:p>
      <w:pPr>
        <w:pStyle w:val="ac"/>
      </w:pPr>
      <w:r>
        <w:t>Каталог курсов: отображение доступных курсов с фильтрацией по типу.</w:t>
      </w:r>
    </w:p>
    <w:p>
      <w:pPr>
        <w:pStyle w:val="ac"/>
      </w:pPr>
      <w:r>
        <w:t>Учебные материалы: просмотр видео, статей и загружаемых файлов в рамках курса.</w:t>
      </w:r>
    </w:p>
    <w:p>
      <w:pPr>
        <w:pStyle w:val="ac"/>
      </w:pPr>
      <w:r>
        <w:t>Система заданий: создание и выполнение заданий типов «практика», «тест» и «взаимная проверка».</w:t>
      </w:r>
    </w:p>
    <w:p>
      <w:pPr>
        <w:pStyle w:val="ac"/>
      </w:pPr>
      <w:r>
        <w:t>Симулятор логических схем: браузерный SVG-редактор с поддержкой 16 типов логических элементов и итеративным алгоритмом симуляции сигналов.</w:t>
      </w:r>
    </w:p>
    <w:p>
      <w:pPr>
        <w:pStyle w:val="ac"/>
      </w:pPr>
      <w:r>
        <w:t>Взаимное рецензирование (Peer Review): назначение работ на проверку, оценка и комментирование.</w:t>
      </w:r>
    </w:p>
    <w:p>
      <w:pPr>
        <w:pStyle w:val="ac"/>
      </w:pPr>
      <w:r>
        <w:t>Форум курса: разделы, темы и сообщения для коммуникации участников.</w:t>
      </w:r>
    </w:p>
    <w:p>
      <w:pPr>
        <w:pStyle w:val="ac"/>
      </w:pPr>
      <w:r>
        <w:t>Расписание занятий: просмотр и управление календарём группы.</w:t>
      </w:r>
    </w:p>
    <w:p>
      <w:pPr>
        <w:pStyle w:val="ac"/>
      </w:pPr>
      <w:r>
        <w:t>Система достижений: автоматическое присвоение значков за учебные активности.</w:t>
      </w:r>
    </w:p>
    <w:p>
      <w:pPr>
        <w:pStyle w:val="ac"/>
      </w:pPr>
      <w:r>
        <w:t>Панель администратора: управление пользователями, группами и аналитика посещаемости.</w:t>
      </w:r>
    </w:p>
    <w:p>
      <w:pPr>
        <w:jc w:val="both"/>
      </w:pPr>
      <w:r>
        <w:t>Приложение должно соответствовать требованиям адаптивности для корректного отображения в современных браузерах.</w:t>
      </w:r>
    </w:p>
    <w:p>
      <w:pPr>
        <w:pStyle w:val="2"/>
      </w:pPr>
      <w:r>
        <w:t>1.3 Обоснование актуальности задачи</w:t>
      </w:r>
    </w:p>
    <w:p>
      <w:pPr>
        <w:jc w:val="both"/>
      </w:pPr>
      <w:r>
        <w:t>Среди актуальных тенденций в сфере образования наблюдается устойчивый рост интереса к дистанционному обучению технических дисциплин. Электроника и цифровая логика входят в число наиболее востребованных направлений подготовки инженеров, однако их преподавание в традиционном формате сопряжено с необходимостью дорогостоящего лабораторного оборудования.</w:t>
      </w:r>
    </w:p>
    <w:p>
      <w:pPr>
        <w:jc w:val="both"/>
      </w:pPr>
      <w:r>
        <w:t>В целях оценки актуальности задачи был проведён анализ поисковых запросов по тематике онлайн-обучения электронике. Результаты показывают стабильный рост интереса к данной теме, особенно заметный в период распространения дистанционных форм обучения (рисунок 1.1).</w:t>
      </w:r>
    </w:p>
    <w:p>
      <w:pPr>
        <w:spacing w:before="120" w:after="120"/>
        <w:ind w:firstLine="0"/>
        <w:jc w:val="center"/>
      </w:pPr>
      <w:r>
        <w:rPr>
          <w:i/>
        </w:rPr>
        <w:t>Рисунок 1.3 – Динамика поискового интереса к теме «электроника онлайн»</w:t>
      </w:r>
    </w:p>
    <w:p>
      <w:pPr>
        <w:jc w:val="both"/>
      </w:pPr>
      <w:r>
        <w:t>Дополнительно был проведён опрос среди студентов технических специальностей. По его результатам можно выделить следующее:</w:t>
      </w:r>
    </w:p>
    <w:p>
      <w:pPr>
        <w:pStyle w:val="ac"/>
      </w:pPr>
      <w:r>
        <w:t>87% респондентов считают наличие интерактивного симулятора схем важным инструментом при изучении электроники;</w:t>
      </w:r>
    </w:p>
    <w:p>
      <w:pPr>
        <w:pStyle w:val="ac"/>
      </w:pPr>
      <w:r>
        <w:t>73% отмечают нехватку платформ, совмещающих теорию и практику в едином интерфейсе;</w:t>
      </w:r>
    </w:p>
    <w:p>
      <w:pPr>
        <w:pStyle w:val="ac"/>
      </w:pPr>
      <w:r>
        <w:t>65% указывают на отсутствие удобного инструмента для получения обратной связи от коллег по практическим работам.</w:t>
      </w:r>
    </w:p>
    <w:p>
      <w:pPr>
        <w:jc w:val="both"/>
      </w:pPr>
      <w:r>
        <w:t>Таким образом, разработка образовательной платформы, объединяющей учебные материалы, симулятор логических схем и систему взаимного рецензирования, является актуальной и практически востребованной задачей.</w:t>
      </w:r>
    </w:p>
    <w:p>
      <w:pPr>
        <w:pStyle w:val="2"/>
      </w:pPr>
      <w:r>
        <w:t>1.4 Обоснование используемых технологий, принципов, методик решения задачи</w:t>
      </w:r>
    </w:p>
    <w:p>
      <w:pPr>
        <w:pStyle w:val="2"/>
      </w:pPr>
      <w:r>
        <w:t>1.4.1 Клиентская часть</w:t>
      </w:r>
    </w:p>
    <w:p>
      <w:pPr>
        <w:jc w:val="both"/>
      </w:pPr>
      <w:r>
        <w:t>Разработка клиентской части образовательной платформы требует выбора технологий, обеспечивающих высокую производительность интерфейса, гибкое управление состоянием и поддержку SVG-рендеринга для симулятора схем.</w:t>
      </w:r>
    </w:p>
    <w:p>
      <w:pPr>
        <w:jc w:val="both"/>
      </w:pPr>
      <w:r>
        <w:t>При выборе технологий учитывались следующие критерии:</w:t>
      </w:r>
    </w:p>
    <w:p>
      <w:pPr>
        <w:pStyle w:val="ac"/>
      </w:pPr>
      <w:r>
        <w:t>поддержка серверного и клиентского рендеринга;</w:t>
      </w:r>
    </w:p>
    <w:p>
      <w:pPr>
        <w:pStyle w:val="ac"/>
      </w:pPr>
      <w:r>
        <w:t>компонентный подход к построению интерфейса;</w:t>
      </w:r>
    </w:p>
    <w:p>
      <w:pPr>
        <w:pStyle w:val="ac"/>
      </w:pPr>
      <w:r>
        <w:t>возможность работы с SVG-графикой без сторонних зависимостей;</w:t>
      </w:r>
    </w:p>
    <w:p>
      <w:pPr>
        <w:pStyle w:val="ac"/>
      </w:pPr>
      <w:r>
        <w:t>лёгкое управление глобальным состоянием.</w:t>
      </w:r>
    </w:p>
    <w:p>
      <w:pPr>
        <w:jc w:val="both"/>
      </w:pPr>
      <w:r>
        <w:t>Для построения пользовательского интерфейса был выбран фреймворк Next.js версии 15.5.3. Он реализует файловую маршрутизацию (App Router), поддерживает серверные и клиентские компоненты в рамках единого проекта, предоставляет встроенную оптимизацию изображений и кэширование запросов. Это позволяет обеспечить быструю начальную загрузку страниц и SEO-оптимизацию.</w:t>
      </w:r>
    </w:p>
    <w:p>
      <w:pPr>
        <w:jc w:val="both"/>
      </w:pPr>
      <w:r>
        <w:t>Для управления состоянием приложения выбран Zustand. В отличие от Redux, он не требует значительного объёма вспомогательного кода, легко интегрируется с React-компонентами и поддерживает сохранение состояния в localStorage через middleware persist. В приложении используются отдельные хранилища: AuthStore, CoursesStore, CircuitStore, SubmissionStore и ForumStore.</w:t>
      </w:r>
    </w:p>
    <w:p>
      <w:pPr>
        <w:jc w:val="both"/>
      </w:pPr>
      <w:r>
        <w:t>Для выполнения HTTP-запросов к серверу используется axios, обеспечивающий удобный интерфейс для работы с REST API, поддержку перехватчиков (interceptors) и автоматическую передачу JWT-токена в заголовках запросов.</w:t>
      </w:r>
    </w:p>
    <w:p>
      <w:pPr>
        <w:jc w:val="both"/>
      </w:pPr>
      <w:r>
        <w:t>Таким образом, выбранные технологии обеспечивают высокую производительность клиентской части и удобство разработки интерактивных компонентов, в том числе SVG-симулятора логических схем.</w:t>
      </w:r>
    </w:p>
    <w:p>
      <w:pPr>
        <w:pStyle w:val="2"/>
      </w:pPr>
      <w:r>
        <w:t>1.4.2 Серверная часть</w:t>
      </w:r>
    </w:p>
    <w:p>
      <w:pPr>
        <w:jc w:val="both"/>
      </w:pPr>
      <w:r>
        <w:t>Для реализации серверной части использован фреймворк NestJS версии 11, построенный на основе Node.js и TypeScript. NestJS реализует модульную архитектуру с встроенным механизмом внедрения зависимостей (Dependency Injection), что обеспечивает высокую тестируемость и масштабируемость кода. Фреймворк предоставляет декораторы для описания Guards, Pipes и Interceptors, что упрощает реализацию ролевой модели доступа и валидации данных.</w:t>
      </w:r>
    </w:p>
    <w:p>
      <w:pPr>
        <w:jc w:val="both"/>
      </w:pPr>
      <w:r>
        <w:t>В качестве базы данных выбрана реляционная СУБД PostgreSQL. Она обеспечивает производительность и надёжность хранения данных, поддерживает тип JSONB для хранения данных логических схем, а также предоставляет развитые средства индексирования и транзакционной обработки.</w:t>
      </w:r>
    </w:p>
    <w:p>
      <w:pPr>
        <w:jc w:val="both"/>
      </w:pPr>
      <w:r>
        <w:t>Для работы с базой данных используется ORM TypeORM, позволяющая описывать таблицы в виде TypeScript-классов с декораторами (@Entity, @Column, @ManyToOne и др.) и автоматически синхронизировать схему БД в режиме разработки.</w:t>
      </w:r>
    </w:p>
    <w:p>
      <w:pPr>
        <w:jc w:val="both"/>
      </w:pPr>
      <w:r>
        <w:t>Аутентификация реализована с использованием библиотеки Passport.js совместно со стратегиями LocalStrategy (проверка пароля при входе) и JwtStrategy (проверка токена при каждом запросе). Для хеширования паролей применяется bcrypt с коэффициентом сложности 10.</w:t>
      </w:r>
    </w:p>
    <w:p>
      <w:pPr>
        <w:jc w:val="both"/>
      </w:pPr>
      <w:r>
        <w:t>Таким образом, серверная часть обеспечивает масштабируемое и безопасное хранение данных, эффективную обработку HTTP-запросов и строгое разграничение доступа между ролями пользователей.</w:t>
      </w:r>
    </w:p>
    <w:p>
      <w:pPr>
        <w:pStyle w:val="2"/>
      </w:pPr>
      <w:r>
        <w:t>1.4.3 Симулятор логических схем</w:t>
      </w:r>
    </w:p>
    <w:p>
      <w:pPr>
        <w:jc w:val="both"/>
      </w:pPr>
      <w:r>
        <w:t>Симулятор логических схем реализован на стороне сервера в модуле CircuitService. Схема передаётся с клиента в формате JSON, содержащего массивы узлов (nodes) и соединений (wires). Для вычисления сигналов применяется метод итеративной релаксации: алгоритм последовательно вычисляет выходное значение каждого узла на основе входящих соединений и повторяет процесс до стабилизации состояния или достижения предела в 50 итераций. Последнее ограничение защищает систему от зависания при наличии циклических схем.</w:t>
      </w:r>
    </w:p>
    <w:p>
      <w:pPr>
        <w:jc w:val="both"/>
      </w:pPr>
      <w:r>
        <w:t>На стороне клиента редактор схем реализован на основе SVG API браузера: элементы отрисовываются как SVG-группы, соединения — как ломаные линии. Состояние схемы хранится в CircuitStore (Zustand) и синхронизируется с сервером только в момент сдачи работы.</w:t>
      </w:r>
    </w:p>
    <w:p>
      <w:pPr>
        <w:pStyle w:val="2"/>
      </w:pPr>
      <w:r>
        <w:t>2 Проектирование архитектуры ПО</w:t>
      </w:r>
    </w:p>
    <w:p>
      <w:pPr>
        <w:pStyle w:val="2"/>
      </w:pPr>
      <w:r>
        <w:t>2.1 Установление требований</w:t>
      </w:r>
    </w:p>
    <w:p>
      <w:pPr>
        <w:jc w:val="both"/>
      </w:pPr>
      <w:r>
        <w:t>В данном разделе формируются требования к разрабатываемой образовательной платформе и определяется структура пользовательского интерфейса.</w:t>
      </w:r>
    </w:p>
    <w:p>
      <w:pPr>
        <w:jc w:val="both"/>
      </w:pPr>
      <w:r>
        <w:t>Каждая страница приложения содержит статические элементы — навигационную панель (header) с логотипом, ссылками на основные разделы и кнопкой профиля. Состав навигации зависит от роли пользователя: студенту доступны курсы, задания, форум, расписание и достижения; ментору — дополнительно управление заданиями и оценивание; администратору — управление пользователями и аналитика.</w:t>
      </w:r>
    </w:p>
    <w:p>
      <w:pPr>
        <w:jc w:val="both"/>
      </w:pPr>
      <w:r>
        <w:t>Функциональные требования, общие для всех страниц:</w:t>
      </w:r>
    </w:p>
    <w:p>
      <w:pPr>
        <w:pStyle w:val="ac"/>
      </w:pPr>
      <w:r>
        <w:t>загрузка данных с сервера по REST API;</w:t>
      </w:r>
    </w:p>
    <w:p>
      <w:pPr>
        <w:pStyle w:val="ac"/>
      </w:pPr>
      <w:r>
        <w:t>отображение информации в соответствии с ролью пользователя;</w:t>
      </w:r>
    </w:p>
    <w:p>
      <w:pPr>
        <w:pStyle w:val="ac"/>
      </w:pPr>
      <w:r>
        <w:t>обработка пользовательского ввода и валидация данных;</w:t>
      </w:r>
    </w:p>
    <w:p>
      <w:pPr>
        <w:pStyle w:val="ac"/>
      </w:pPr>
      <w:r>
        <w:t>отправка данных на сервер и обновление интерфейса без перезагрузки страницы;</w:t>
      </w:r>
    </w:p>
    <w:p>
      <w:pPr>
        <w:pStyle w:val="ac"/>
      </w:pPr>
      <w:r>
        <w:t>корректное отображение в современных браузерах.</w:t>
      </w:r>
    </w:p>
    <w:p>
      <w:pPr>
        <w:jc w:val="both"/>
      </w:pPr>
      <w:r>
        <w:t>Ниже представлено описание основных страниц приложения.</w:t>
      </w:r>
    </w:p>
    <w:p>
      <w:pPr>
        <w:pStyle w:val="ac"/>
      </w:pPr>
      <w:r>
        <w:t>Страница авторизации и регистрации (/auth). Содержит две вкладки, переключаемые без перехода на новую страницу. Доступна без аутентификации.</w:t>
      </w:r>
    </w:p>
    <w:p>
      <w:pPr>
        <w:jc w:val="both"/>
      </w:pPr>
      <w:r>
        <w:t>Режим входа. Основные элементы интерфейса:</w:t>
      </w:r>
    </w:p>
    <w:p>
      <w:pPr>
        <w:jc w:val="both"/>
      </w:pPr>
      <w:r>
        <w:t>поле ввода e-mail; поле ввода пароля; чекбокс «Запомнить меня»; кнопка «Войти».</w:t>
      </w:r>
    </w:p>
    <w:p>
      <w:pPr>
        <w:jc w:val="both"/>
      </w:pPr>
      <w:r>
        <w:t>Режим регистрации. Основные элементы интерфейса:</w:t>
      </w:r>
    </w:p>
    <w:p>
      <w:pPr>
        <w:jc w:val="both"/>
      </w:pPr>
      <w:r>
        <w:t>поля ввода имени и фамилии; поле ввода e-mail; поле ввода пароля; чекбокс согласия с Условиями обслуживания и Политикой конфиденциальности; математическая капча (сложение двух случайных чисел); кнопка «Создать аккаунт».</w:t>
      </w:r>
    </w:p>
    <w:p>
      <w:pPr>
        <w:pStyle w:val="ac"/>
      </w:pPr>
      <w:r>
        <w:t>Главная страница студента (/dashboard). Является основной страницей после входа.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карточки активных курсов; последние задания с дедлайнами; панель достижений; краткая статистика активности.</w:t>
      </w:r>
    </w:p>
    <w:p>
      <w:pPr>
        <w:pStyle w:val="ac"/>
      </w:pPr>
      <w:r>
        <w:t>Каталог курсов (/courses). Отображает список доступных курсов.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карточки курсов с названием, описанием и именем ментора; фильтрация по типу курса.</w:t>
      </w:r>
    </w:p>
    <w:p>
      <w:pPr>
        <w:pStyle w:val="ac"/>
      </w:pPr>
      <w:r>
        <w:t>Страница учебных материалов (/courses/:id/materials). Доступна для записанных студентов и менторов.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тем курса в левой панели; область просмотра материала — видеоплеер, текстовый редактор (read-only) или кнопка скачивания файла; кнопка добавления материала (только для ментора).</w:t>
      </w:r>
    </w:p>
    <w:p>
      <w:pPr>
        <w:pStyle w:val="ac"/>
      </w:pPr>
      <w:r>
        <w:t>Страница заданий (/courses/:id/assignments). Отображает список заданий группы.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карточки заданий с типом, дедлайном и статусом; кнопка создания задания (для ментора).</w:t>
      </w:r>
    </w:p>
    <w:p>
      <w:pPr>
        <w:pStyle w:val="ac"/>
      </w:pPr>
      <w:r>
        <w:t>Симулятор логических схем (/assignments/:id/circuit). Страница выполнения схемотехнического задания.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SVG-холст для размещения элементов; панель типов элементов (AND, OR, NOT, NAND, NOR, XOR, XNOR, DFF, TFF, MUX, CLOCK, COUNTER, DISPLAY, LED, INPUT, OUTPUT); кнопки «Симулировать» и «Сдать схему»; область вывода результата симуляции.</w:t>
      </w:r>
    </w:p>
    <w:p>
      <w:pPr>
        <w:pStyle w:val="ac"/>
      </w:pPr>
      <w:r>
        <w:t>Страница взаимного рецензирования (/peer-review). Позволяет студентам проверять работы коллег.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назначенных рецензий; просмотр работы студента; форма оценки (1–5) и комментария; кнопка «Отправить рецензию».</w:t>
      </w:r>
    </w:p>
    <w:p>
      <w:pPr>
        <w:pStyle w:val="ac"/>
      </w:pPr>
      <w:r>
        <w:t>Форум курса (/courses/:id/forum). Площадка для общения участников.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разделов форума; список тем раздела; обсуждение (сообщения в хронологическом порядке); форма создания темы и формы ответа.</w:t>
      </w:r>
    </w:p>
    <w:p>
      <w:pPr>
        <w:pStyle w:val="ac"/>
      </w:pPr>
      <w:r>
        <w:t>Расписание (/schedule). Отображает занятия учебной группы.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календарный вид с переключением недель; карточки занятий с темой, временем и аудиторией; форма добавления занятия (для ментора и администратора).</w:t>
      </w:r>
    </w:p>
    <w:p>
      <w:pPr>
        <w:pStyle w:val="ac"/>
      </w:pPr>
      <w:r>
        <w:t>Панель ментора (/mentor/submissions). Список работ студентов на проверку.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сдач с именем студента, заданием и текущим статусом; форма просмотра работы, поле оценки и поле комментария ментора.</w:t>
      </w:r>
    </w:p>
    <w:p>
      <w:pPr>
        <w:pStyle w:val="ac"/>
      </w:pPr>
      <w:r>
        <w:t>Панель администратора — пользователи (/admin/users). Управление аккаунтами пользователей. Доступна только администратору.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таблица пользователей с пагинацией и поиском; кнопки изменения роли и блокировки пользователя.</w:t>
      </w:r>
    </w:p>
    <w:p>
      <w:pPr>
        <w:pStyle w:val="ac"/>
      </w:pPr>
      <w:r>
        <w:t>Панель администратора — группы (/admin/groups). Управление учебными группами.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список групп с привязкой к курсу; форма создания группы; кнопка добавления студента в группу.</w:t>
      </w:r>
    </w:p>
    <w:p>
      <w:pPr>
        <w:pStyle w:val="ac"/>
      </w:pPr>
      <w:r>
        <w:t>Аналитика посещаемости (/admin/analytics). Мониторинг активности пользователей.</w:t>
      </w:r>
    </w:p>
    <w:p>
      <w:pPr>
        <w:jc w:val="both"/>
      </w:pPr>
      <w:r>
        <w:t>Основные элементы интерфейса:</w:t>
      </w:r>
    </w:p>
    <w:p>
      <w:pPr>
        <w:jc w:val="both"/>
      </w:pPr>
      <w:r>
        <w:t>графики активных пользователей по дням/неделям; диаграмма динамики сдачи заданий по группам; выбор временного диапазона и фильтр по курсу; кнопка «Экспорт CSV».</w:t>
      </w:r>
    </w:p>
    <w:p>
      <w:pPr>
        <w:pStyle w:val="2"/>
      </w:pPr>
      <w:r>
        <w:t>2.2 Составление спецификации требований</w:t>
      </w:r>
    </w:p>
    <w:p>
      <w:pPr>
        <w:pStyle w:val="2"/>
      </w:pPr>
      <w:r>
        <w:t>2.2.1 Функциональные требования</w:t>
      </w:r>
    </w:p>
    <w:p>
      <w:pPr>
        <w:ind w:firstLine="0"/>
        <w:jc w:val="both"/>
      </w:pPr>
      <w:r>
        <w:t>Для составления спецификаций к требованиям были разработаны диаграммы последовательности, представленные в графической части работы. На основе данных диаграмм составлены таблицы 2.1–2.11, описывающие основные прецеденты использования системы.</w:t>
      </w:r>
    </w:p>
    <w:p>
      <w:pPr>
        <w:spacing w:before="160"/>
        <w:ind w:firstLine="0"/>
      </w:pPr>
      <w:r>
        <w:rPr>
          <w:b/>
        </w:rPr>
        <w:t>Таблица 2.1 – Авторизация пользователя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Авторизация пользователя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(незарегистрированный в системе)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не аутентифицирован. Открыта страница /auth в режиме входа.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Пользователь вводит e-mail.</w:t>
              <w:br/>
              <w:t>2. Пользователь вводит пароль.</w:t>
              <w:br/>
              <w:t>3. Пользователь нажимает кнопку «Войти».</w:t>
              <w:br/>
              <w:t>4. Система выполняет клиентскую валидацию формы.</w:t>
              <w:br/>
              <w:t>5. Система отправляет запрос POST /auth/login.</w:t>
              <w:br/>
              <w:t>6. Сервер проверяет учётные данные и возвращает JWT-токен.</w:t>
              <w:br/>
              <w:t>7. Токен сохраняется в AuthStore и localStorage.</w:t>
              <w:br/>
              <w:t>8. Система перенаправляет пользователя на /dashboard.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[Поле не заполнено] — система отображает ошибку валидации, запрос не отправляется.</w:t>
              <w:br/>
              <w:t>A2. [Пользователь не найден] — сервер возвращает 401, система показывает сообщение об ошибке.</w:t>
              <w:br/>
              <w:t>A3. [Неверный пароль] — сервер возвращает 401, система показывает сообщение об ошибке.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аутентифицирован. JWT-токен сохранён.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 – Регистрация пользователя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Регистрация пользователя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(незарегистрированный в системе)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не имеет аккаунта. Открыта страница /auth в режиме регистрации.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Пользователь заполняет поля: имя, фамилия, e-mail, пароль.</w:t>
              <w:br/>
              <w:t>2. Пользователь устанавливает чекбокс согласия с условиями.</w:t>
              <w:br/>
              <w:t>3. Пользователь решает математическую капчу.</w:t>
              <w:br/>
              <w:t>4. Пользователь нажимает «Создать аккаунт».</w:t>
              <w:br/>
              <w:t>5. Система выполняет клиентскую валидацию всех полей и капчи.</w:t>
              <w:br/>
              <w:t>6. Система отправляет запрос POST /auth/register.</w:t>
              <w:br/>
              <w:t>7. Сервер хеширует пароль (bcrypt, 12 раундов) и сохраняет пользователя.</w:t>
              <w:br/>
              <w:t>8. Система уведомляет об успешной регистрации и переключает на форму входа.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[Пароли не совпадают / поле пустое] — клиентская ошибка валидации.</w:t>
              <w:br/>
              <w:t>A2. [E-mail уже занят] — сервер возвращает 409, система показывает сообщение.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Новый аккаунт создан. Пользователь аутентифицирован.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2.3 – Просмотр учебных материалов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Просмотр учебных материалов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 и записан на курс.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открывает /courses/:id/materials.</w:t>
              <w:br/>
              <w:t>2. Система загружает список тем курса через GET /courses/:id/materials.</w:t>
              <w:br/>
              <w:t>3. Студент выбирает тему из списка.</w:t>
              <w:br/>
              <w:t>4. Система отображает содержимое материала по типу (видео / статья / файл).</w:t>
              <w:br/>
              <w:t>5. При типе «файл» студент нажимает «Скачать» — загрузка инициируется браузером.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[Студент не записан на курс] — сервер возвращает 403, система показывает сообщение «Запишитесь на курс для доступа».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Материал просмотрен / файл загружен.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2.4 – Работа в симуляторе логических схем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Работа в симуляторе логических схем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аутентифицирован. Открыта страница задания с типом «схема».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перетаскивает логический элемент из панели на SVG-холст.</w:t>
              <w:br/>
              <w:t>2. CircuitStore добавляет узел в nodes[].</w:t>
              <w:br/>
              <w:t>3. Студент соединяет выходной порт одного элемента с входным портом другого.</w:t>
              <w:br/>
              <w:t>4. CircuitStore добавляет соединение в wires[].</w:t>
              <w:br/>
              <w:t>5. Студент нажимает «Симулировать».</w:t>
              <w:br/>
              <w:t>6. Данные схемы передаются в CircuitService, запускается итеративный алгоритм.</w:t>
              <w:br/>
              <w:t>7. Результаты сигналов отображаются на узлах схемы.</w:t>
              <w:br/>
              <w:t>8. Студент нажимает «Сдать схему».</w:t>
              <w:br/>
              <w:t>9. Данные схемы отправляются через POST /circuit/submit.</w:t>
              <w:br/>
              <w:t>10. Ментор проверяет сдачу и выставляет оценку.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[Циклическая схема] — алгоритм останавливается через 50 итераций, результат может быть некорректным.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Схема сохранена. Сдача зафиксирована в базе данных.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2.5 – Сдача текстового задания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Сдача текстового задания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аутентифицирован. Открыта страница задания.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открывает /assignments/:id.</w:t>
              <w:br/>
              <w:t>2. Система загружает условие задания.</w:t>
              <w:br/>
              <w:t>3. Студент пишет ответ в текстовое поле.</w:t>
              <w:br/>
              <w:t>4. Студент нажимает «Отправить».</w:t>
              <w:br/>
              <w:t>5. Система выполняет проверку: поле не должно быть пустым.</w:t>
              <w:br/>
              <w:t>6. Данные отправляются через POST /assignments/:id/submit.</w:t>
              <w:br/>
              <w:t>7. Сервер сохраняет сдачу со статусом «pending».</w:t>
              <w:br/>
              <w:t>8. Ментор проверяет работу и выставляет оценку.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[Ответ пустой] — система показывает сообщение «Поле не может быть пустым».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Сдача зафиксирована. Студент ожидает проверки ментором.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2.6 – Взаимное рецензирование (Peer Review)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Взаимное рецензирование (Peer Review)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аутентифицирован. Существуют назначенные рецензии.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Студент открывает /peer-review.</w:t>
              <w:br/>
              <w:t>2. Система загружает список назначенных рецензий.</w:t>
              <w:br/>
              <w:t>3. Студент выбирает работу для проверки.</w:t>
              <w:br/>
              <w:t>4. Система отображает содержимое работы коллеги.</w:t>
              <w:br/>
              <w:t>5. Студент выставляет оценку (1–5) и пишет комментарий.</w:t>
              <w:br/>
              <w:t>6. Студент нажимает «Отправить рецензию».</w:t>
              <w:br/>
              <w:t>7. Данные отправляются через POST /peer-review/:id/submit.</w:t>
              <w:br/>
              <w:t>8. Статус рецензии меняется на «completed».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[Комментарий пустой или оценка не выставлена] — ошибка валидации.</w:t>
              <w:br/>
              <w:t>A2. [Достижение разблокировано] — система показывает уведомление о награде.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Рецензия сохранена. Статус рецензии — completed.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2.7 – Работа с форумом курса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Работа с форумом курса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Студент / Ментор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Пользователь аутентифицирован и имеет доступ к курсу.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Пользователь открывает /courses/:id/forum.</w:t>
              <w:br/>
              <w:t>2. Система загружает разделы форума.</w:t>
              <w:br/>
              <w:t>3. Пользователь выбирает раздел — загружаются темы.</w:t>
              <w:br/>
              <w:t>4. Пользователь выбирает тему — загружаются сообщения.</w:t>
              <w:br/>
              <w:t>5. Пользователь нажимает «Создать тему», заполняет заголовок и текст.</w:t>
              <w:br/>
              <w:t>6. Данные отправляются через POST /forum/topics.</w:t>
              <w:br/>
              <w:t>7. Тема и первое сообщение сохраняются.</w:t>
              <w:br/>
              <w:t>8. Пользователь пишет ответ и нажимает «Ответить».</w:t>
              <w:br/>
              <w:t>9. Сообщение отправляется через POST /forum/posts.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[Заголовок или текст пустые] — ошибка валидации формы.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Тема создана / ответ опубликован.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2.8 – Создание задания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Создание задания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 аутентифицирован с ролью mentor_electronics.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Ментор открывает /mentor/assignments/create.</w:t>
              <w:br/>
              <w:t>2. Ментор заполняет форму: название, тип, описание, группа, дедлайн.</w:t>
              <w:br/>
              <w:t>3. Ментор нажимает «Создать задание».</w:t>
              <w:br/>
              <w:t>4. Система выполняет валидацию формы.</w:t>
              <w:br/>
              <w:t>5. Данные отправляются через POST /assignments.</w:t>
              <w:br/>
              <w:t>6. RolesGuard проверяет роль ментора.</w:t>
              <w:br/>
              <w:t>7. Задание сохраняется в базе данных.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[Обязательные поля не заполнены] — ошибка валидации.</w:t>
              <w:br/>
              <w:t>A2. [Недостаточно прав] — сервер возвращает 403.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Задание создано и доступно студентам группы.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2.9 – Оценка работы студента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Оценка работы студента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Ментор аутентифицирован. Существуют сдачи со статусом «pending».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Ментор открывает /mentor/submissions.</w:t>
              <w:br/>
              <w:t>2. Система загружает список работ на проверку.</w:t>
              <w:br/>
              <w:t>3. Ментор выбирает работу студента.</w:t>
              <w:br/>
              <w:t>4. Ментор просматривает содержимое работы.</w:t>
              <w:br/>
              <w:t>5. Ментор вводит оценку и комментарий.</w:t>
              <w:br/>
              <w:t>6. Ментор нажимает «Сохранить оценку».</w:t>
              <w:br/>
              <w:t>7. Данные отправляются через PATCH /submissions/:id/grade.</w:t>
              <w:br/>
              <w:t>8. Статус сдачи меняется на «graded».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[Оценка вне допустимого диапазона] — ошибка валидации.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Работа оценена. Студент может просмотреть оценку и комментарий.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2.10 – Управление пользователями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Управление пользователями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 аутентифицирован с ролью admin.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Администратор открывает /admin/users.</w:t>
              <w:br/>
              <w:t>2. Система загружает список пользователей с пагинацией.</w:t>
              <w:br/>
              <w:t>3. Администратор выполняет поиск по имени или e-mail.</w:t>
              <w:br/>
              <w:t>4. Администратор выбирает пользователя и изменяет его роль.</w:t>
              <w:br/>
              <w:t>5. Данные отправляются через PATCH /users/:id/role.</w:t>
              <w:br/>
              <w:t>6. Администратор блокирует пользователя через PATCH /users/:id.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[Попытка заблокировать единственного администратора] — система показывает предупреждение.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Роль пользователя изменена / аккаунт заблокирован.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2.11 – Просмотр аналитики посещаемости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Название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Просмотр аналитики посещаемости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Действующее лицо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Предусловие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Администратор аутентифицирован с ролью admin.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Основной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1. Администратор открывает /admin/analytics.</w:t>
              <w:br/>
              <w:t>2. Система загружает агрегированные данные активности.</w:t>
              <w:br/>
              <w:t>3. Отображаются графики активных пользователей по дням/неделям.</w:t>
              <w:br/>
              <w:t>4. Администратор выбирает временной диапазон и фильтр по курсу.</w:t>
              <w:br/>
              <w:t>5. Данные обновляются через GET /admin/analytics/attendance.</w:t>
              <w:br/>
              <w:t>6. Администратор нажимает «Экспорт CSV».</w:t>
              <w:br/>
              <w:t>7. Система формирует и возвращает файл отчёта.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Альтернативный поток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A1. [Данные за период отсутствуют] — система отображает пустые графики.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</w:rPr>
              <w:t>Постусловие</w:t>
            </w:r>
          </w:p>
        </w:tc>
        <w:tc>
          <w:tcPr>
            <w:tcW w:type="dxa" w:w="6690"/>
          </w:tcPr>
          <w:p>
            <w:pPr>
              <w:spacing w:before="40" w:after="40"/>
            </w:pPr>
            <w:r>
              <w:t>Отчёт просмотрен. CSV-файл загружен.</w:t>
            </w:r>
          </w:p>
        </w:tc>
      </w:tr>
    </w:tbl>
    <w:p/>
    <w:p>
      <w:pPr>
        <w:pStyle w:val="2"/>
      </w:pPr>
      <w:r>
        <w:t>2.2.2 Нефункциональные требования</w:t>
      </w:r>
    </w:p>
    <w:p>
      <w:pPr>
        <w:jc w:val="both"/>
      </w:pPr>
      <w:r>
        <w:t>Нефункциональные требования включают требования к производительности, безопасности, надёжности и целостности данных.</w:t>
      </w:r>
    </w:p>
    <w:p>
      <w:pPr>
        <w:jc w:val="both"/>
      </w:pPr>
      <w:r>
        <w:t>Среди требований к производительности можно выделить следующие:</w:t>
      </w:r>
    </w:p>
    <w:p>
      <w:pPr>
        <w:pStyle w:val="ac"/>
      </w:pPr>
      <w:r>
        <w:t>95% запросов к API должны обрабатываться менее чем за 500 мс;</w:t>
      </w:r>
    </w:p>
    <w:p>
      <w:pPr>
        <w:pStyle w:val="ac"/>
      </w:pPr>
      <w:r>
        <w:t>симуляция схемы при числе итераций не более 50 должна завершаться не позднее чем через 200 мс;</w:t>
      </w:r>
    </w:p>
    <w:p>
      <w:pPr>
        <w:pStyle w:val="ac"/>
      </w:pPr>
      <w:r>
        <w:t>загрузка страницы не должна превышать 2 секунд при стабильном соединении.</w:t>
      </w:r>
    </w:p>
    <w:p>
      <w:pPr>
        <w:jc w:val="both"/>
      </w:pPr>
      <w:r>
        <w:t>Среди требований к безопасности:</w:t>
      </w:r>
    </w:p>
    <w:p>
      <w:pPr>
        <w:pStyle w:val="ac"/>
      </w:pPr>
      <w:r>
        <w:t>аутентификация на основе JWT-токенов с ограниченным сроком действия;</w:t>
      </w:r>
    </w:p>
    <w:p>
      <w:pPr>
        <w:pStyle w:val="ac"/>
      </w:pPr>
      <w:r>
        <w:t>пароли хранятся исключительно в виде хешей bcrypt, соль генерируется автоматически;</w:t>
      </w:r>
    </w:p>
    <w:p>
      <w:pPr>
        <w:pStyle w:val="ac"/>
      </w:pPr>
      <w:r>
        <w:t>разграничение доступа через RolesGuard проверяется на каждом защищённом эндпоинте;</w:t>
      </w:r>
    </w:p>
    <w:p>
      <w:pPr>
        <w:pStyle w:val="ac"/>
      </w:pPr>
      <w:r>
        <w:t>CORS разрешён только для доверенного источника, заданного через переменную окружения FRONTEND_URL.</w:t>
      </w:r>
    </w:p>
    <w:p>
      <w:pPr>
        <w:jc w:val="both"/>
      </w:pPr>
      <w:r>
        <w:t>Среди требований к надёжности и целостности данных:</w:t>
      </w:r>
    </w:p>
    <w:p>
      <w:pPr>
        <w:pStyle w:val="ac"/>
      </w:pPr>
      <w:r>
        <w:t>валидация всех входных данных на сервере через ValidationPipe (whitelist: true);</w:t>
      </w:r>
    </w:p>
    <w:p>
      <w:pPr>
        <w:pStyle w:val="ac"/>
      </w:pPr>
      <w:r>
        <w:t>TypeORM использует параметризованные запросы, исключающие SQL-инъекции;</w:t>
      </w:r>
    </w:p>
    <w:p>
      <w:pPr>
        <w:pStyle w:val="ac"/>
      </w:pPr>
      <w:r>
        <w:t>в режиме production автоматическая синхронизация схемы БД отключена (synchronize: false) — изменения применяются только через миграции.</w:t>
      </w:r>
    </w:p>
    <w:p>
      <w:pPr>
        <w:pStyle w:val="2"/>
      </w:pPr>
      <w:r>
        <w:t>2.3 Проектирование структуры слоя доступа к данным</w:t>
      </w:r>
    </w:p>
    <w:p>
      <w:pPr>
        <w:ind w:firstLine="0"/>
        <w:jc w:val="both"/>
      </w:pPr>
      <w:r>
        <w:t>В базе данных веб-приложения «Интерактивные курсы по электронике» используются следующие сущности:</w:t>
      </w:r>
    </w:p>
    <w:p>
      <w:pPr>
        <w:ind w:firstLine="0"/>
        <w:jc w:val="both"/>
      </w:pPr>
      <w:r>
        <w:t>users (Пользователи). Хранит основную информацию об участниках системы и содержит поля: id (идентификатор, первичный ключ), name (полное имя), email (адрес электронной почты, уникальный), passwordHash (хеш пароля, bcrypt), isActive (признак активности аккаунта), createdAt (дата регистрации).</w:t>
      </w:r>
    </w:p>
    <w:p>
      <w:pPr>
        <w:ind w:firstLine="0"/>
        <w:jc w:val="both"/>
      </w:pPr>
      <w:r>
        <w:t>user_roles (Роли пользователей). Связующая сущность, определяющая роль пользователя в системе. Содержит поля: id, userId (ссылка на users), role (перечисление: student_electronics, mentor_electronics, admin), groupId (ссылка на учебную группу, только для студентов).</w:t>
      </w:r>
    </w:p>
    <w:p>
      <w:pPr>
        <w:ind w:firstLine="0"/>
        <w:jc w:val="both"/>
      </w:pPr>
      <w:r>
        <w:t>courses (Курсы). Хранит информацию о курсах платформы и содержит поля: id, title (название), description (описание), mentorId (ссылка на ментора), type (тип курса), isPublished (опубликован ли), createdAt.</w:t>
      </w:r>
    </w:p>
    <w:p>
      <w:pPr>
        <w:ind w:firstLine="0"/>
        <w:jc w:val="both"/>
      </w:pPr>
      <w:r>
        <w:t>course_groups (Учебные группы). Представляет учебные группы в рамках курса и содержит поля: id, courseId (ссылка на курс), name (название группы), createdAt.</w:t>
      </w:r>
    </w:p>
    <w:p>
      <w:pPr>
        <w:ind w:firstLine="0"/>
        <w:jc w:val="both"/>
      </w:pPr>
      <w:r>
        <w:t>course_materials (Учебные материалы). Хранит учебный контент курса: id, courseId, title (тема), type (video | article | file), content (текстовое содержимое), fileUrl (URL файла), orderIndex (порядок в списке), createdAt.</w:t>
      </w:r>
    </w:p>
    <w:p>
      <w:pPr>
        <w:ind w:firstLine="0"/>
        <w:jc w:val="both"/>
      </w:pPr>
      <w:r>
        <w:t>assignments (Задания). Хранит задания для групп: id, courseGroupId, title, description, type (practice | test | practice_review), maxScore, startDate, deadline, isActive, practiceAssignmentId (только для типа practice_review).</w:t>
      </w:r>
    </w:p>
    <w:p>
      <w:pPr>
        <w:ind w:firstLine="0"/>
        <w:jc w:val="both"/>
      </w:pPr>
      <w:r>
        <w:t>assignment_submissions (Сдачи заданий). Фиксирует ответы студентов: id, assignmentId, userId, content (текст ответа), score (балл), maxScore, status (pending | passed | failed | graded), mentorComment, submittedAt.</w:t>
      </w:r>
    </w:p>
    <w:p>
      <w:pPr>
        <w:ind w:firstLine="0"/>
        <w:jc w:val="both"/>
      </w:pPr>
      <w:r>
        <w:t>circuit_submissions (Сдачи схемотехнических заданий). Хранит данные схем, сданных студентами: id, assignmentId, userId, circuitData (JSONB — массивы узлов и соединений), score, submittedAt.</w:t>
      </w:r>
    </w:p>
    <w:p>
      <w:pPr>
        <w:ind w:firstLine="0"/>
        <w:jc w:val="both"/>
      </w:pPr>
      <w:r>
        <w:t>peer_reviews (Рецензии). Хранит взаимные рецензии студентов: id, submissionId (рецензируемая работа), reviewerId (рецензент), score (1–5), comment, status (pending | completed), createdAt.</w:t>
      </w:r>
    </w:p>
    <w:p>
      <w:pPr>
        <w:ind w:firstLine="0"/>
        <w:jc w:val="both"/>
      </w:pPr>
      <w:r>
        <w:t>peer_review_sessions (Сессии рецензирования). Связывает задание practice_review с заданием practice: id, assignmentId, practiceAssignmentId, criteria (JSONB — критерии оценивания).</w:t>
      </w:r>
    </w:p>
    <w:p>
      <w:pPr>
        <w:ind w:firstLine="0"/>
        <w:jc w:val="both"/>
      </w:pPr>
      <w:r>
        <w:t>forum_sections (Разделы форума). Структурирует форум по тематическим разделам: id, courseId, title, description, orderIndex, createdAt.</w:t>
      </w:r>
    </w:p>
    <w:p>
      <w:pPr>
        <w:ind w:firstLine="0"/>
        <w:jc w:val="both"/>
      </w:pPr>
      <w:r>
        <w:t>forum_topics (Темы форума). Хранит темы в разделах: id, sectionId, authorId, title, isPinned, createdAt.</w:t>
      </w:r>
    </w:p>
    <w:p>
      <w:pPr>
        <w:ind w:firstLine="0"/>
        <w:jc w:val="both"/>
      </w:pPr>
      <w:r>
        <w:t>forum_posts (Сообщения форума). Хранит сообщения в темах: id, topicId, authorId, content, createdAt, updatedAt.</w:t>
      </w:r>
    </w:p>
    <w:p>
      <w:pPr>
        <w:ind w:firstLine="0"/>
        <w:jc w:val="both"/>
      </w:pPr>
      <w:r>
        <w:t>achievements (Достижения). Каталог значков системы геймификации: id, title, description, icon (URL), points, condition (JSONB).</w:t>
      </w:r>
    </w:p>
    <w:p>
      <w:pPr>
        <w:ind w:firstLine="0"/>
        <w:jc w:val="both"/>
      </w:pPr>
      <w:r>
        <w:t>user_achievements (Полученные достижения). Фиксирует выданные значки: id, userId, achievementId, unlockedAt.</w:t>
      </w:r>
    </w:p>
    <w:p>
      <w:pPr>
        <w:ind w:firstLine="0"/>
        <w:jc w:val="both"/>
      </w:pPr>
      <w:r>
        <w:t>schedule_items (Расписание). Хранит занятия учебных групп: id, groupId, title, startTime, endTime, location, createdAt.</w:t>
      </w:r>
    </w:p>
    <w:p>
      <w:pPr>
        <w:ind w:firstLine="0"/>
        <w:jc w:val="both"/>
      </w:pPr>
      <w:r>
        <w:t>Структура таблиц базы данных представлена в таблицах 2.12–2.27.</w:t>
      </w:r>
    </w:p>
    <w:p>
      <w:pPr>
        <w:spacing w:before="120" w:after="120"/>
        <w:ind w:firstLine="0"/>
        <w:jc w:val="center"/>
      </w:pPr>
      <w:r>
        <w:rPr>
          <w:i/>
        </w:rPr>
        <w:t>Рисунок 2.1 – ER-диаграмма базы данных</w:t>
      </w:r>
    </w:p>
    <w:p>
      <w:pPr>
        <w:spacing w:before="160"/>
        <w:ind w:firstLine="0"/>
      </w:pPr>
      <w:r>
        <w:rPr>
          <w:b/>
        </w:rPr>
        <w:t>Таблица 2.12 – Структура таблицы users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пользователя</w:t>
            </w:r>
          </w:p>
        </w:tc>
      </w:tr>
      <w:tr>
        <w:tc>
          <w:tcPr>
            <w:tcW w:type="dxa" w:w="2551"/>
          </w:tcPr>
          <w:p>
            <w:r>
              <w:t>name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Полное имя</w:t>
            </w:r>
          </w:p>
        </w:tc>
      </w:tr>
      <w:tr>
        <w:tc>
          <w:tcPr>
            <w:tcW w:type="dxa" w:w="2551"/>
          </w:tcPr>
          <w:p>
            <w:r>
              <w:t>email</w:t>
            </w:r>
          </w:p>
        </w:tc>
        <w:tc>
          <w:tcPr>
            <w:tcW w:type="dxa" w:w="2268"/>
          </w:tcPr>
          <w:p>
            <w:r>
              <w:t>varchar, UNIQUE</w:t>
            </w:r>
          </w:p>
        </w:tc>
        <w:tc>
          <w:tcPr>
            <w:tcW w:type="dxa" w:w="4706"/>
          </w:tcPr>
          <w:p>
            <w:r>
              <w:t>Адрес электронной почты</w:t>
            </w:r>
          </w:p>
        </w:tc>
      </w:tr>
      <w:tr>
        <w:tc>
          <w:tcPr>
            <w:tcW w:type="dxa" w:w="2551"/>
          </w:tcPr>
          <w:p>
            <w:r>
              <w:t>passwordHash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Хеш пароля (bcrypt)</w:t>
            </w:r>
          </w:p>
        </w:tc>
      </w:tr>
      <w:tr>
        <w:tc>
          <w:tcPr>
            <w:tcW w:type="dxa" w:w="2551"/>
          </w:tcPr>
          <w:p>
            <w:r>
              <w:t>isActive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Активность аккаунта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регистрации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2.13 – Структура таблицы user_roles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Пользователь</w:t>
            </w:r>
          </w:p>
        </w:tc>
      </w:tr>
      <w:tr>
        <w:tc>
          <w:tcPr>
            <w:tcW w:type="dxa" w:w="2551"/>
          </w:tcPr>
          <w:p>
            <w:r>
              <w:t>role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student_electronics | mentor_electronics | admin</w:t>
            </w:r>
          </w:p>
        </w:tc>
      </w:tr>
      <w:tr>
        <w:tc>
          <w:tcPr>
            <w:tcW w:type="dxa" w:w="2551"/>
          </w:tcPr>
          <w:p>
            <w:r>
              <w:t>groupId</w:t>
            </w:r>
          </w:p>
        </w:tc>
        <w:tc>
          <w:tcPr>
            <w:tcW w:type="dxa" w:w="2268"/>
          </w:tcPr>
          <w:p>
            <w:r>
              <w:t>integer, FK → course_groups, NULL</w:t>
            </w:r>
          </w:p>
        </w:tc>
        <w:tc>
          <w:tcPr>
            <w:tcW w:type="dxa" w:w="4706"/>
          </w:tcPr>
          <w:p>
            <w:r>
              <w:t>Группа (только для студентов)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2.14 – Структура таблицы courses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курса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курса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Описание</w:t>
            </w:r>
          </w:p>
        </w:tc>
      </w:tr>
      <w:tr>
        <w:tc>
          <w:tcPr>
            <w:tcW w:type="dxa" w:w="2551"/>
          </w:tcPr>
          <w:p>
            <w:r>
              <w:t>mentorId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Ментор курса</w:t>
            </w:r>
          </w:p>
        </w:tc>
      </w:tr>
      <w:tr>
        <w:tc>
          <w:tcPr>
            <w:tcW w:type="dxa" w:w="2551"/>
          </w:tcPr>
          <w:p>
            <w:r>
              <w:t>type</w:t>
            </w:r>
          </w:p>
        </w:tc>
        <w:tc>
          <w:tcPr>
            <w:tcW w:type="dxa" w:w="2268"/>
          </w:tcPr>
          <w:p>
            <w:r>
              <w:t>varchar(100)</w:t>
            </w:r>
          </w:p>
        </w:tc>
        <w:tc>
          <w:tcPr>
            <w:tcW w:type="dxa" w:w="4706"/>
          </w:tcPr>
          <w:p>
            <w:r>
              <w:t>Тип курса</w:t>
            </w:r>
          </w:p>
        </w:tc>
      </w:tr>
      <w:tr>
        <w:tc>
          <w:tcPr>
            <w:tcW w:type="dxa" w:w="2551"/>
          </w:tcPr>
          <w:p>
            <w:r>
              <w:t>isPublished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Опубликован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2.15 – Структура таблицы course_groups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группы</w:t>
            </w:r>
          </w:p>
        </w:tc>
      </w:tr>
      <w:tr>
        <w:tc>
          <w:tcPr>
            <w:tcW w:type="dxa" w:w="2551"/>
          </w:tcPr>
          <w:p>
            <w:r>
              <w:t>courseId</w:t>
            </w:r>
          </w:p>
        </w:tc>
        <w:tc>
          <w:tcPr>
            <w:tcW w:type="dxa" w:w="2268"/>
          </w:tcPr>
          <w:p>
            <w:r>
              <w:t>integer, FK → courses</w:t>
            </w:r>
          </w:p>
        </w:tc>
        <w:tc>
          <w:tcPr>
            <w:tcW w:type="dxa" w:w="4706"/>
          </w:tcPr>
          <w:p>
            <w:r>
              <w:t>Курс</w:t>
            </w:r>
          </w:p>
        </w:tc>
      </w:tr>
      <w:tr>
        <w:tc>
          <w:tcPr>
            <w:tcW w:type="dxa" w:w="2551"/>
          </w:tcPr>
          <w:p>
            <w:r>
              <w:t>name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группы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2.16 – Структура таблицы course_materials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материала</w:t>
            </w:r>
          </w:p>
        </w:tc>
      </w:tr>
      <w:tr>
        <w:tc>
          <w:tcPr>
            <w:tcW w:type="dxa" w:w="2551"/>
          </w:tcPr>
          <w:p>
            <w:r>
              <w:t>courseId</w:t>
            </w:r>
          </w:p>
        </w:tc>
        <w:tc>
          <w:tcPr>
            <w:tcW w:type="dxa" w:w="2268"/>
          </w:tcPr>
          <w:p>
            <w:r>
              <w:t>integer, FK → courses</w:t>
            </w:r>
          </w:p>
        </w:tc>
        <w:tc>
          <w:tcPr>
            <w:tcW w:type="dxa" w:w="4706"/>
          </w:tcPr>
          <w:p>
            <w:r>
              <w:t>Курс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темы</w:t>
            </w:r>
          </w:p>
        </w:tc>
      </w:tr>
      <w:tr>
        <w:tc>
          <w:tcPr>
            <w:tcW w:type="dxa" w:w="2551"/>
          </w:tcPr>
          <w:p>
            <w:r>
              <w:t>type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video | article | file</w:t>
            </w:r>
          </w:p>
        </w:tc>
      </w:tr>
      <w:tr>
        <w:tc>
          <w:tcPr>
            <w:tcW w:type="dxa" w:w="2551"/>
          </w:tcPr>
          <w:p>
            <w:r>
              <w:t>content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Текстовое содержимое</w:t>
            </w:r>
          </w:p>
        </w:tc>
      </w:tr>
      <w:tr>
        <w:tc>
          <w:tcPr>
            <w:tcW w:type="dxa" w:w="2551"/>
          </w:tcPr>
          <w:p>
            <w:r>
              <w:t>fileUrl</w:t>
            </w:r>
          </w:p>
        </w:tc>
        <w:tc>
          <w:tcPr>
            <w:tcW w:type="dxa" w:w="2268"/>
          </w:tcPr>
          <w:p>
            <w:r>
              <w:t>varchar, NULL</w:t>
            </w:r>
          </w:p>
        </w:tc>
        <w:tc>
          <w:tcPr>
            <w:tcW w:type="dxa" w:w="4706"/>
          </w:tcPr>
          <w:p>
            <w:r>
              <w:t>URL файла или видео</w:t>
            </w:r>
          </w:p>
        </w:tc>
      </w:tr>
      <w:tr>
        <w:tc>
          <w:tcPr>
            <w:tcW w:type="dxa" w:w="2551"/>
          </w:tcPr>
          <w:p>
            <w:r>
              <w:t>orderIndex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Порядок в списке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2.17 – Структура таблицы assignments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 задания</w:t>
            </w:r>
          </w:p>
        </w:tc>
      </w:tr>
      <w:tr>
        <w:tc>
          <w:tcPr>
            <w:tcW w:type="dxa" w:w="2551"/>
          </w:tcPr>
          <w:p>
            <w:r>
              <w:t>courseGroupId</w:t>
            </w:r>
          </w:p>
        </w:tc>
        <w:tc>
          <w:tcPr>
            <w:tcW w:type="dxa" w:w="2268"/>
          </w:tcPr>
          <w:p>
            <w:r>
              <w:t>integer, FK → course_groups</w:t>
            </w:r>
          </w:p>
        </w:tc>
        <w:tc>
          <w:tcPr>
            <w:tcW w:type="dxa" w:w="4706"/>
          </w:tcPr>
          <w:p>
            <w:r>
              <w:t>Учебная группа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Условие задания</w:t>
            </w:r>
          </w:p>
        </w:tc>
      </w:tr>
      <w:tr>
        <w:tc>
          <w:tcPr>
            <w:tcW w:type="dxa" w:w="2551"/>
          </w:tcPr>
          <w:p>
            <w:r>
              <w:t>type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practice | test | practice_review</w:t>
            </w:r>
          </w:p>
        </w:tc>
      </w:tr>
      <w:tr>
        <w:tc>
          <w:tcPr>
            <w:tcW w:type="dxa" w:w="2551"/>
          </w:tcPr>
          <w:p>
            <w:r>
              <w:t>maxScore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Максимальный балл</w:t>
            </w:r>
          </w:p>
        </w:tc>
      </w:tr>
      <w:tr>
        <w:tc>
          <w:tcPr>
            <w:tcW w:type="dxa" w:w="2551"/>
          </w:tcPr>
          <w:p>
            <w:r>
              <w:t>startDate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открытия</w:t>
            </w:r>
          </w:p>
        </w:tc>
      </w:tr>
      <w:tr>
        <w:tc>
          <w:tcPr>
            <w:tcW w:type="dxa" w:w="2551"/>
          </w:tcPr>
          <w:p>
            <w:r>
              <w:t>deadline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Срок сдачи</w:t>
            </w:r>
          </w:p>
        </w:tc>
      </w:tr>
      <w:tr>
        <w:tc>
          <w:tcPr>
            <w:tcW w:type="dxa" w:w="2551"/>
          </w:tcPr>
          <w:p>
            <w:r>
              <w:t>isActive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Активно ли задание</w:t>
            </w:r>
          </w:p>
        </w:tc>
      </w:tr>
      <w:tr>
        <w:tc>
          <w:tcPr>
            <w:tcW w:type="dxa" w:w="2551"/>
          </w:tcPr>
          <w:p>
            <w:r>
              <w:t>practiceAssignmentId</w:t>
            </w:r>
          </w:p>
        </w:tc>
        <w:tc>
          <w:tcPr>
            <w:tcW w:type="dxa" w:w="2268"/>
          </w:tcPr>
          <w:p>
            <w:r>
              <w:t>integer, FK, NULL</w:t>
            </w:r>
          </w:p>
        </w:tc>
        <w:tc>
          <w:tcPr>
            <w:tcW w:type="dxa" w:w="4706"/>
          </w:tcPr>
          <w:p>
            <w:r>
              <w:t>Для practice_review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2.18 – Структура таблицы assignment_submissions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assignmentId</w:t>
            </w:r>
          </w:p>
        </w:tc>
        <w:tc>
          <w:tcPr>
            <w:tcW w:type="dxa" w:w="2268"/>
          </w:tcPr>
          <w:p>
            <w:r>
              <w:t>integer, FK → assignments</w:t>
            </w:r>
          </w:p>
        </w:tc>
        <w:tc>
          <w:tcPr>
            <w:tcW w:type="dxa" w:w="4706"/>
          </w:tcPr>
          <w:p>
            <w:r>
              <w:t>Задание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Студент</w:t>
            </w:r>
          </w:p>
        </w:tc>
      </w:tr>
      <w:tr>
        <w:tc>
          <w:tcPr>
            <w:tcW w:type="dxa" w:w="2551"/>
          </w:tcPr>
          <w:p>
            <w:r>
              <w:t>content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Текст ответа</w:t>
            </w:r>
          </w:p>
        </w:tc>
      </w:tr>
      <w:tr>
        <w:tc>
          <w:tcPr>
            <w:tcW w:type="dxa" w:w="2551"/>
          </w:tcPr>
          <w:p>
            <w:r>
              <w:t>score</w:t>
            </w:r>
          </w:p>
        </w:tc>
        <w:tc>
          <w:tcPr>
            <w:tcW w:type="dxa" w:w="2268"/>
          </w:tcPr>
          <w:p>
            <w:r>
              <w:t>integer, NULL</w:t>
            </w:r>
          </w:p>
        </w:tc>
        <w:tc>
          <w:tcPr>
            <w:tcW w:type="dxa" w:w="4706"/>
          </w:tcPr>
          <w:p>
            <w:r>
              <w:t>Выставленный балл</w:t>
            </w:r>
          </w:p>
        </w:tc>
      </w:tr>
      <w:tr>
        <w:tc>
          <w:tcPr>
            <w:tcW w:type="dxa" w:w="2551"/>
          </w:tcPr>
          <w:p>
            <w:r>
              <w:t>maxScore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Максимальный балл</w:t>
            </w:r>
          </w:p>
        </w:tc>
      </w:tr>
      <w:tr>
        <w:tc>
          <w:tcPr>
            <w:tcW w:type="dxa" w:w="2551"/>
          </w:tcPr>
          <w:p>
            <w:r>
              <w:t>status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pending | passed | failed | graded</w:t>
            </w:r>
          </w:p>
        </w:tc>
      </w:tr>
      <w:tr>
        <w:tc>
          <w:tcPr>
            <w:tcW w:type="dxa" w:w="2551"/>
          </w:tcPr>
          <w:p>
            <w:r>
              <w:t>mentorComment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Комментарий ментора</w:t>
            </w:r>
          </w:p>
        </w:tc>
      </w:tr>
      <w:tr>
        <w:tc>
          <w:tcPr>
            <w:tcW w:type="dxa" w:w="2551"/>
          </w:tcPr>
          <w:p>
            <w:r>
              <w:t>submittedAt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Время сдачи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2.19 – Структура таблицы circuit_submissions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assignmentId</w:t>
            </w:r>
          </w:p>
        </w:tc>
        <w:tc>
          <w:tcPr>
            <w:tcW w:type="dxa" w:w="2268"/>
          </w:tcPr>
          <w:p>
            <w:r>
              <w:t>integer, FK → assignments</w:t>
            </w:r>
          </w:p>
        </w:tc>
        <w:tc>
          <w:tcPr>
            <w:tcW w:type="dxa" w:w="4706"/>
          </w:tcPr>
          <w:p>
            <w:r>
              <w:t>Задание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Студент</w:t>
            </w:r>
          </w:p>
        </w:tc>
      </w:tr>
      <w:tr>
        <w:tc>
          <w:tcPr>
            <w:tcW w:type="dxa" w:w="2551"/>
          </w:tcPr>
          <w:p>
            <w:r>
              <w:t>circuitData</w:t>
            </w:r>
          </w:p>
        </w:tc>
        <w:tc>
          <w:tcPr>
            <w:tcW w:type="dxa" w:w="2268"/>
          </w:tcPr>
          <w:p>
            <w:r>
              <w:t>jsonb</w:t>
            </w:r>
          </w:p>
        </w:tc>
        <w:tc>
          <w:tcPr>
            <w:tcW w:type="dxa" w:w="4706"/>
          </w:tcPr>
          <w:p>
            <w:r>
              <w:t>Данные схемы {nodes[], wires[]}</w:t>
            </w:r>
          </w:p>
        </w:tc>
      </w:tr>
      <w:tr>
        <w:tc>
          <w:tcPr>
            <w:tcW w:type="dxa" w:w="2551"/>
          </w:tcPr>
          <w:p>
            <w:r>
              <w:t>score</w:t>
            </w:r>
          </w:p>
        </w:tc>
        <w:tc>
          <w:tcPr>
            <w:tcW w:type="dxa" w:w="2268"/>
          </w:tcPr>
          <w:p>
            <w:r>
              <w:t>integer, NULL</w:t>
            </w:r>
          </w:p>
        </w:tc>
        <w:tc>
          <w:tcPr>
            <w:tcW w:type="dxa" w:w="4706"/>
          </w:tcPr>
          <w:p>
            <w:r>
              <w:t>Балл от ментора</w:t>
            </w:r>
          </w:p>
        </w:tc>
      </w:tr>
      <w:tr>
        <w:tc>
          <w:tcPr>
            <w:tcW w:type="dxa" w:w="2551"/>
          </w:tcPr>
          <w:p>
            <w:r>
              <w:t>submittedAt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Время сдачи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2.20 – Структура таблицы peer_reviews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submissionId</w:t>
            </w:r>
          </w:p>
        </w:tc>
        <w:tc>
          <w:tcPr>
            <w:tcW w:type="dxa" w:w="2268"/>
          </w:tcPr>
          <w:p>
            <w:r>
              <w:t>integer, FK → assignment_submissions</w:t>
            </w:r>
          </w:p>
        </w:tc>
        <w:tc>
          <w:tcPr>
            <w:tcW w:type="dxa" w:w="4706"/>
          </w:tcPr>
          <w:p>
            <w:r>
              <w:t>Рецензируемая работа</w:t>
            </w:r>
          </w:p>
        </w:tc>
      </w:tr>
      <w:tr>
        <w:tc>
          <w:tcPr>
            <w:tcW w:type="dxa" w:w="2551"/>
          </w:tcPr>
          <w:p>
            <w:r>
              <w:t>reviewerId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Рецензент</w:t>
            </w:r>
          </w:p>
        </w:tc>
      </w:tr>
      <w:tr>
        <w:tc>
          <w:tcPr>
            <w:tcW w:type="dxa" w:w="2551"/>
          </w:tcPr>
          <w:p>
            <w:r>
              <w:t>score</w:t>
            </w:r>
          </w:p>
        </w:tc>
        <w:tc>
          <w:tcPr>
            <w:tcW w:type="dxa" w:w="2268"/>
          </w:tcPr>
          <w:p>
            <w:r>
              <w:t>integer, NULL</w:t>
            </w:r>
          </w:p>
        </w:tc>
        <w:tc>
          <w:tcPr>
            <w:tcW w:type="dxa" w:w="4706"/>
          </w:tcPr>
          <w:p>
            <w:r>
              <w:t>Оценка (1–5)</w:t>
            </w:r>
          </w:p>
        </w:tc>
      </w:tr>
      <w:tr>
        <w:tc>
          <w:tcPr>
            <w:tcW w:type="dxa" w:w="2551"/>
          </w:tcPr>
          <w:p>
            <w:r>
              <w:t>comment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Комментарий</w:t>
            </w:r>
          </w:p>
        </w:tc>
      </w:tr>
      <w:tr>
        <w:tc>
          <w:tcPr>
            <w:tcW w:type="dxa" w:w="2551"/>
          </w:tcPr>
          <w:p>
            <w:r>
              <w:t>status</w:t>
            </w:r>
          </w:p>
        </w:tc>
        <w:tc>
          <w:tcPr>
            <w:tcW w:type="dxa" w:w="2268"/>
          </w:tcPr>
          <w:p>
            <w:r>
              <w:t>enum</w:t>
            </w:r>
          </w:p>
        </w:tc>
        <w:tc>
          <w:tcPr>
            <w:tcW w:type="dxa" w:w="4706"/>
          </w:tcPr>
          <w:p>
            <w:r>
              <w:t>pending | completed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2.21 – Структура таблицы forum_sections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courseId</w:t>
            </w:r>
          </w:p>
        </w:tc>
        <w:tc>
          <w:tcPr>
            <w:tcW w:type="dxa" w:w="2268"/>
          </w:tcPr>
          <w:p>
            <w:r>
              <w:t>integer, FK → courses</w:t>
            </w:r>
          </w:p>
        </w:tc>
        <w:tc>
          <w:tcPr>
            <w:tcW w:type="dxa" w:w="4706"/>
          </w:tcPr>
          <w:p>
            <w:r>
              <w:t>Курс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Название раздела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text, NULL</w:t>
            </w:r>
          </w:p>
        </w:tc>
        <w:tc>
          <w:tcPr>
            <w:tcW w:type="dxa" w:w="4706"/>
          </w:tcPr>
          <w:p>
            <w:r>
              <w:t>Описание</w:t>
            </w:r>
          </w:p>
        </w:tc>
      </w:tr>
      <w:tr>
        <w:tc>
          <w:tcPr>
            <w:tcW w:type="dxa" w:w="2551"/>
          </w:tcPr>
          <w:p>
            <w:r>
              <w:t>orderIndex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Порядок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2.22 – Структура таблицы forum_topics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sectionId</w:t>
            </w:r>
          </w:p>
        </w:tc>
        <w:tc>
          <w:tcPr>
            <w:tcW w:type="dxa" w:w="2268"/>
          </w:tcPr>
          <w:p>
            <w:r>
              <w:t>integer, FK → forum_sections</w:t>
            </w:r>
          </w:p>
        </w:tc>
        <w:tc>
          <w:tcPr>
            <w:tcW w:type="dxa" w:w="4706"/>
          </w:tcPr>
          <w:p>
            <w:r>
              <w:t>Раздел форума</w:t>
            </w:r>
          </w:p>
        </w:tc>
      </w:tr>
      <w:tr>
        <w:tc>
          <w:tcPr>
            <w:tcW w:type="dxa" w:w="2551"/>
          </w:tcPr>
          <w:p>
            <w:r>
              <w:t>authorId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Автор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Заголовок темы</w:t>
            </w:r>
          </w:p>
        </w:tc>
      </w:tr>
      <w:tr>
        <w:tc>
          <w:tcPr>
            <w:tcW w:type="dxa" w:w="2551"/>
          </w:tcPr>
          <w:p>
            <w:r>
              <w:t>isPinned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4706"/>
          </w:tcPr>
          <w:p>
            <w:r>
              <w:t>Закреплена ли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2.23 – Структура таблицы forum_posts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topicId</w:t>
            </w:r>
          </w:p>
        </w:tc>
        <w:tc>
          <w:tcPr>
            <w:tcW w:type="dxa" w:w="2268"/>
          </w:tcPr>
          <w:p>
            <w:r>
              <w:t>integer, FK → forum_topics</w:t>
            </w:r>
          </w:p>
        </w:tc>
        <w:tc>
          <w:tcPr>
            <w:tcW w:type="dxa" w:w="4706"/>
          </w:tcPr>
          <w:p>
            <w:r>
              <w:t>Тема форума</w:t>
            </w:r>
          </w:p>
        </w:tc>
      </w:tr>
      <w:tr>
        <w:tc>
          <w:tcPr>
            <w:tcW w:type="dxa" w:w="2551"/>
          </w:tcPr>
          <w:p>
            <w:r>
              <w:t>authorId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Автор</w:t>
            </w:r>
          </w:p>
        </w:tc>
      </w:tr>
      <w:tr>
        <w:tc>
          <w:tcPr>
            <w:tcW w:type="dxa" w:w="2551"/>
          </w:tcPr>
          <w:p>
            <w:r>
              <w:t>content</w:t>
            </w:r>
          </w:p>
        </w:tc>
        <w:tc>
          <w:tcPr>
            <w:tcW w:type="dxa" w:w="2268"/>
          </w:tcPr>
          <w:p>
            <w:r>
              <w:t>text</w:t>
            </w:r>
          </w:p>
        </w:tc>
        <w:tc>
          <w:tcPr>
            <w:tcW w:type="dxa" w:w="4706"/>
          </w:tcPr>
          <w:p>
            <w:r>
              <w:t>Текст сообщения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публикации</w:t>
            </w:r>
          </w:p>
        </w:tc>
      </w:tr>
      <w:tr>
        <w:tc>
          <w:tcPr>
            <w:tcW w:type="dxa" w:w="2551"/>
          </w:tcPr>
          <w:p>
            <w:r>
              <w:t>updatedAt</w:t>
            </w:r>
          </w:p>
        </w:tc>
        <w:tc>
          <w:tcPr>
            <w:tcW w:type="dxa" w:w="2268"/>
          </w:tcPr>
          <w:p>
            <w:r>
              <w:t>timestamp, NULL</w:t>
            </w:r>
          </w:p>
        </w:tc>
        <w:tc>
          <w:tcPr>
            <w:tcW w:type="dxa" w:w="4706"/>
          </w:tcPr>
          <w:p>
            <w:r>
              <w:t>Дата редактирования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2.24 – Структура таблицы achievements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</w:t>
            </w:r>
          </w:p>
        </w:tc>
        <w:tc>
          <w:tcPr>
            <w:tcW w:type="dxa" w:w="4706"/>
          </w:tcPr>
          <w:p>
            <w:r>
              <w:t>Название достижения</w:t>
            </w:r>
          </w:p>
        </w:tc>
      </w:tr>
      <w:tr>
        <w:tc>
          <w:tcPr>
            <w:tcW w:type="dxa" w:w="2551"/>
          </w:tcPr>
          <w:p>
            <w:r>
              <w:t>description</w:t>
            </w:r>
          </w:p>
        </w:tc>
        <w:tc>
          <w:tcPr>
            <w:tcW w:type="dxa" w:w="2268"/>
          </w:tcPr>
          <w:p>
            <w:r>
              <w:t>text</w:t>
            </w:r>
          </w:p>
        </w:tc>
        <w:tc>
          <w:tcPr>
            <w:tcW w:type="dxa" w:w="4706"/>
          </w:tcPr>
          <w:p>
            <w:r>
              <w:t>Условие получения</w:t>
            </w:r>
          </w:p>
        </w:tc>
      </w:tr>
      <w:tr>
        <w:tc>
          <w:tcPr>
            <w:tcW w:type="dxa" w:w="2551"/>
          </w:tcPr>
          <w:p>
            <w:r>
              <w:t>icon</w:t>
            </w:r>
          </w:p>
        </w:tc>
        <w:tc>
          <w:tcPr>
            <w:tcW w:type="dxa" w:w="2268"/>
          </w:tcPr>
          <w:p>
            <w:r>
              <w:t>varchar</w:t>
            </w:r>
          </w:p>
        </w:tc>
        <w:tc>
          <w:tcPr>
            <w:tcW w:type="dxa" w:w="4706"/>
          </w:tcPr>
          <w:p>
            <w:r>
              <w:t>URL иконки</w:t>
            </w:r>
          </w:p>
        </w:tc>
      </w:tr>
      <w:tr>
        <w:tc>
          <w:tcPr>
            <w:tcW w:type="dxa" w:w="2551"/>
          </w:tcPr>
          <w:p>
            <w:r>
              <w:t>points</w:t>
            </w:r>
          </w:p>
        </w:tc>
        <w:tc>
          <w:tcPr>
            <w:tcW w:type="dxa" w:w="2268"/>
          </w:tcPr>
          <w:p>
            <w:r>
              <w:t>integer</w:t>
            </w:r>
          </w:p>
        </w:tc>
        <w:tc>
          <w:tcPr>
            <w:tcW w:type="dxa" w:w="4706"/>
          </w:tcPr>
          <w:p>
            <w:r>
              <w:t>Баллы за достижение</w:t>
            </w:r>
          </w:p>
        </w:tc>
      </w:tr>
      <w:tr>
        <w:tc>
          <w:tcPr>
            <w:tcW w:type="dxa" w:w="2551"/>
          </w:tcPr>
          <w:p>
            <w:r>
              <w:t>condition</w:t>
            </w:r>
          </w:p>
        </w:tc>
        <w:tc>
          <w:tcPr>
            <w:tcW w:type="dxa" w:w="2268"/>
          </w:tcPr>
          <w:p>
            <w:r>
              <w:t>jsonb</w:t>
            </w:r>
          </w:p>
        </w:tc>
        <w:tc>
          <w:tcPr>
            <w:tcW w:type="dxa" w:w="4706"/>
          </w:tcPr>
          <w:p>
            <w:r>
              <w:t>Условие разблокировки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2.25 – Структура таблицы user_achievements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userId</w:t>
            </w:r>
          </w:p>
        </w:tc>
        <w:tc>
          <w:tcPr>
            <w:tcW w:type="dxa" w:w="2268"/>
          </w:tcPr>
          <w:p>
            <w:r>
              <w:t>integer, FK → users</w:t>
            </w:r>
          </w:p>
        </w:tc>
        <w:tc>
          <w:tcPr>
            <w:tcW w:type="dxa" w:w="4706"/>
          </w:tcPr>
          <w:p>
            <w:r>
              <w:t>Пользователь</w:t>
            </w:r>
          </w:p>
        </w:tc>
      </w:tr>
      <w:tr>
        <w:tc>
          <w:tcPr>
            <w:tcW w:type="dxa" w:w="2551"/>
          </w:tcPr>
          <w:p>
            <w:r>
              <w:t>achievementId</w:t>
            </w:r>
          </w:p>
        </w:tc>
        <w:tc>
          <w:tcPr>
            <w:tcW w:type="dxa" w:w="2268"/>
          </w:tcPr>
          <w:p>
            <w:r>
              <w:t>integer, FK → achievements</w:t>
            </w:r>
          </w:p>
        </w:tc>
        <w:tc>
          <w:tcPr>
            <w:tcW w:type="dxa" w:w="4706"/>
          </w:tcPr>
          <w:p>
            <w:r>
              <w:t>Достижение</w:t>
            </w:r>
          </w:p>
        </w:tc>
      </w:tr>
      <w:tr>
        <w:tc>
          <w:tcPr>
            <w:tcW w:type="dxa" w:w="2551"/>
          </w:tcPr>
          <w:p>
            <w:r>
              <w:t>unlockedAt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получения</w:t>
            </w:r>
          </w:p>
        </w:tc>
      </w:tr>
    </w:tbl>
    <w:p/>
    <w:p>
      <w:pPr>
        <w:spacing w:before="160"/>
        <w:ind w:firstLine="0"/>
      </w:pPr>
      <w:r>
        <w:rPr>
          <w:b/>
        </w:rPr>
        <w:t>Таблица 2.26 – Структура таблицы schedule_items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Тип данных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t>id</w:t>
            </w:r>
          </w:p>
        </w:tc>
        <w:tc>
          <w:tcPr>
            <w:tcW w:type="dxa" w:w="2268"/>
          </w:tcPr>
          <w:p>
            <w:r>
              <w:t>serial, PK</w:t>
            </w:r>
          </w:p>
        </w:tc>
        <w:tc>
          <w:tcPr>
            <w:tcW w:type="dxa" w:w="4706"/>
          </w:tcPr>
          <w:p>
            <w:r>
              <w:t>Идентификатор</w:t>
            </w:r>
          </w:p>
        </w:tc>
      </w:tr>
      <w:tr>
        <w:tc>
          <w:tcPr>
            <w:tcW w:type="dxa" w:w="2551"/>
          </w:tcPr>
          <w:p>
            <w:r>
              <w:t>groupId</w:t>
            </w:r>
          </w:p>
        </w:tc>
        <w:tc>
          <w:tcPr>
            <w:tcW w:type="dxa" w:w="2268"/>
          </w:tcPr>
          <w:p>
            <w:r>
              <w:t>integer, FK → course_groups</w:t>
            </w:r>
          </w:p>
        </w:tc>
        <w:tc>
          <w:tcPr>
            <w:tcW w:type="dxa" w:w="4706"/>
          </w:tcPr>
          <w:p>
            <w:r>
              <w:t>Учебная группа</w:t>
            </w:r>
          </w:p>
        </w:tc>
      </w:tr>
      <w:tr>
        <w:tc>
          <w:tcPr>
            <w:tcW w:type="dxa" w:w="2551"/>
          </w:tcPr>
          <w:p>
            <w:r>
              <w:t>title</w:t>
            </w:r>
          </w:p>
        </w:tc>
        <w:tc>
          <w:tcPr>
            <w:tcW w:type="dxa" w:w="2268"/>
          </w:tcPr>
          <w:p>
            <w:r>
              <w:t>varchar(255)</w:t>
            </w:r>
          </w:p>
        </w:tc>
        <w:tc>
          <w:tcPr>
            <w:tcW w:type="dxa" w:w="4706"/>
          </w:tcPr>
          <w:p>
            <w:r>
              <w:t>Тема занятия</w:t>
            </w:r>
          </w:p>
        </w:tc>
      </w:tr>
      <w:tr>
        <w:tc>
          <w:tcPr>
            <w:tcW w:type="dxa" w:w="2551"/>
          </w:tcPr>
          <w:p>
            <w:r>
              <w:t>startTime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Начало занятия</w:t>
            </w:r>
          </w:p>
        </w:tc>
      </w:tr>
      <w:tr>
        <w:tc>
          <w:tcPr>
            <w:tcW w:type="dxa" w:w="2551"/>
          </w:tcPr>
          <w:p>
            <w:r>
              <w:t>endTime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Конец занятия</w:t>
            </w:r>
          </w:p>
        </w:tc>
      </w:tr>
      <w:tr>
        <w:tc>
          <w:tcPr>
            <w:tcW w:type="dxa" w:w="2551"/>
          </w:tcPr>
          <w:p>
            <w:r>
              <w:t>location</w:t>
            </w:r>
          </w:p>
        </w:tc>
        <w:tc>
          <w:tcPr>
            <w:tcW w:type="dxa" w:w="2268"/>
          </w:tcPr>
          <w:p>
            <w:r>
              <w:t>varchar, NULL</w:t>
            </w:r>
          </w:p>
        </w:tc>
        <w:tc>
          <w:tcPr>
            <w:tcW w:type="dxa" w:w="4706"/>
          </w:tcPr>
          <w:p>
            <w:r>
              <w:t>Аудитория / ссылка</w:t>
            </w:r>
          </w:p>
        </w:tc>
      </w:tr>
      <w:tr>
        <w:tc>
          <w:tcPr>
            <w:tcW w:type="dxa" w:w="2551"/>
          </w:tcPr>
          <w:p>
            <w:r>
              <w:t>createdAt</w:t>
            </w:r>
          </w:p>
        </w:tc>
        <w:tc>
          <w:tcPr>
            <w:tcW w:type="dxa" w:w="2268"/>
          </w:tcPr>
          <w:p>
            <w:r>
              <w:t>timestamp</w:t>
            </w:r>
          </w:p>
        </w:tc>
        <w:tc>
          <w:tcPr>
            <w:tcW w:type="dxa" w:w="4706"/>
          </w:tcPr>
          <w:p>
            <w:r>
              <w:t>Дата создания записи</w:t>
            </w:r>
          </w:p>
        </w:tc>
      </w:tr>
    </w:tbl>
    <w:p/>
    <w:p>
      <w:pPr>
        <w:pStyle w:val="2"/>
      </w:pPr>
      <w:r>
        <w:t>3 Реализация ПО</w:t>
      </w:r>
    </w:p>
    <w:p>
      <w:pPr>
        <w:pStyle w:val="2"/>
      </w:pPr>
      <w:r>
        <w:t>3.1 Описание архитектуры ПО</w:t>
      </w:r>
    </w:p>
    <w:p>
      <w:pPr>
        <w:jc w:val="both"/>
      </w:pPr>
      <w:r>
        <w:t>Система построена по трёхуровневой клиент-серверной архитектуре: клиентская часть (Next.js) взаимодействует с сервером (NestJS) через REST API, сервер обращается к базе данных (PostgreSQL) через TypeORM. Схема архитектуры представлена на рисунке 3.1.</w:t>
      </w:r>
    </w:p>
    <w:p>
      <w:pPr>
        <w:spacing w:before="120" w:after="120"/>
        <w:ind w:firstLine="0"/>
        <w:jc w:val="center"/>
      </w:pPr>
      <w:r>
        <w:rPr>
          <w:i/>
        </w:rPr>
        <w:t>Рисунок 3.1 – Архитектура системы «Интерактивные курсы по электронике»</w:t>
      </w:r>
    </w:p>
    <w:p>
      <w:pPr>
        <w:jc w:val="both"/>
      </w:pPr>
      <w:r>
        <w:t>Каждый HTTP-запрос к защищённому эндпоинту проходит последовательно через ValidationPipe (проверка формата данных), JwtAuthGuard (проверка токена), RolesGuard (проверка роли) и только затем достигает контроллера.</w:t>
      </w:r>
    </w:p>
    <w:p>
      <w:pPr>
        <w:pStyle w:val="2"/>
      </w:pPr>
      <w:r>
        <w:t>3.1.1 Структура серверной части</w:t>
      </w:r>
    </w:p>
    <w:p>
      <w:pPr>
        <w:jc w:val="both"/>
      </w:pPr>
      <w:r>
        <w:t>Серверная часть организована в виде независимых NestJS-модулей. Каждый модуль инкапсулирует контроллер, сервис и TypeORM-сущность. В системе реализованы следующие модули: AuthModule, UsersModule, CoursesModule, MaterialsModule, AssignmentsModule, CircuitModule, ForumModule, ScheduleModule, AchievementsModule, HackathonsModule, CourseAccessModule.</w:t>
      </w:r>
    </w:p>
    <w:p>
      <w:pPr>
        <w:jc w:val="both"/>
      </w:pPr>
      <w:r>
        <w:t>Модуль CourseAccessModule содержит CourseAccessGuard — дополнительный guard, ограничивающий доступ к ресурсам по типу курса. Это предотвращает ситуацию, когда ментор электроники мог бы управлять материалами курсов других направлений.</w:t>
      </w:r>
    </w:p>
    <w:p>
      <w:pPr>
        <w:jc w:val="both"/>
      </w:pPr>
      <w:r>
        <w:t>Для документирования API используется Swagger (OpenAPI). Документация доступна по адресу http://localhost:3000/api в режиме разработки.</w:t>
      </w:r>
    </w:p>
    <w:p>
      <w:pPr>
        <w:spacing w:before="120" w:after="120"/>
        <w:ind w:firstLine="0"/>
        <w:jc w:val="center"/>
      </w:pPr>
      <w:r>
        <w:rPr>
          <w:i/>
        </w:rPr>
        <w:t>Рисунок 3.2 – Структура модулей серверной части (NestJS)</w:t>
      </w:r>
    </w:p>
    <w:p>
      <w:pPr>
        <w:pStyle w:val="2"/>
      </w:pPr>
      <w:r>
        <w:t>3.1.2 Структура клиентской части</w:t>
      </w:r>
    </w:p>
    <w:p>
      <w:pPr>
        <w:jc w:val="both"/>
      </w:pPr>
      <w:r>
        <w:t>Клиентская часть построена на Next.js 15 с использованием App Router. Директории в папке app/ соответствуют маршрутам приложения. Серверные компоненты используются для первоначальной загрузки данных (layout, страницы каталога). Клиентские компоненты (директива «use client») применяются для интерактивных элементов: форм, симулятора схем, форума.</w:t>
      </w:r>
    </w:p>
    <w:p>
      <w:pPr>
        <w:jc w:val="both"/>
      </w:pPr>
      <w:r>
        <w:t>Глобальное состояние приложения управляется через Zustand-хранилища. AuthStore хранит токен и профиль пользователя с сохранением в localStorage через middleware persist. CircuitStore управляет массивами nodes[] и wires[] симулятора в реальном времени.</w:t>
      </w:r>
    </w:p>
    <w:p>
      <w:pPr>
        <w:pStyle w:val="2"/>
      </w:pPr>
      <w:r>
        <w:t>3.1.3 Алгоритм симуляции логических схем</w:t>
      </w:r>
    </w:p>
    <w:p>
      <w:pPr>
        <w:jc w:val="both"/>
      </w:pPr>
      <w:r>
        <w:t>Алгоритм симуляции реализован в CircuitService методом simulate(). Схема поступает на вход в виде объекта, содержащего словари узлов и соединений. Алгоритм работает следующим образом:</w:t>
      </w:r>
    </w:p>
    <w:p>
      <w:pPr>
        <w:pStyle w:val="ac"/>
      </w:pPr>
      <w:r>
        <w:t>Для каждого узла определяется список входящих соединений (incoming wires).</w:t>
      </w:r>
    </w:p>
    <w:p>
      <w:pPr>
        <w:pStyle w:val="ac"/>
      </w:pPr>
      <w:r>
        <w:t>Триггеры DFF и TFF обрабатываются отдельно: фиксация состояния происходит по фронту сигнала CLK.</w:t>
      </w:r>
    </w:p>
    <w:p>
      <w:pPr>
        <w:pStyle w:val="ac"/>
      </w:pPr>
      <w:r>
        <w:t>В основном цикле для каждого узла вычисляется новое значение на основе функции evaluate() из реестра элементов ElementRegistry.</w:t>
      </w:r>
    </w:p>
    <w:p>
      <w:pPr>
        <w:pStyle w:val="ac"/>
      </w:pPr>
      <w:r>
        <w:t>Если хотя бы одно значение изменилось — выполняется следующая итерация.</w:t>
      </w:r>
    </w:p>
    <w:p>
      <w:pPr>
        <w:pStyle w:val="ac"/>
      </w:pPr>
      <w:r>
        <w:t>Цикл завершается при стабилизации состояния или по достижении лимита в 50 итераций.</w:t>
      </w:r>
    </w:p>
    <w:p>
      <w:pPr>
        <w:jc w:val="both"/>
      </w:pPr>
      <w:r>
        <w:t>Схема процесса симуляции представлена на рисунке 3.3.</w:t>
      </w:r>
    </w:p>
    <w:p>
      <w:pPr>
        <w:spacing w:before="120" w:after="120"/>
        <w:ind w:firstLine="0"/>
        <w:jc w:val="center"/>
      </w:pPr>
      <w:r>
        <w:rPr>
          <w:i/>
        </w:rPr>
        <w:t>Рисунок 3.3 – Блок-схема алгоритма итеративной симуляции сигналов</w:t>
      </w:r>
    </w:p>
    <w:p>
      <w:pPr>
        <w:pStyle w:val="2"/>
      </w:pPr>
      <w:r>
        <w:t>3.1.4 Система взаимного рецензирования</w:t>
      </w:r>
    </w:p>
    <w:p>
      <w:pPr>
        <w:jc w:val="both"/>
      </w:pPr>
      <w:r>
        <w:t>Взаимное рецензирование реализовано через тип задания practice_review. При создании такого задания ментор указывает задание практики, работы из которого подлежат проверке, и определяет критерии оценивания.</w:t>
      </w:r>
    </w:p>
    <w:p>
      <w:pPr>
        <w:jc w:val="both"/>
      </w:pPr>
      <w:r>
        <w:t>Сервис PeerReviewSessionService автоматически назначает студентам рецензии: каждому студенту, сдавшему работу, назначается проверка одной или нескольких работ коллег. Назначение фиксируется как запись PeerReview со статусом pending.</w:t>
      </w:r>
    </w:p>
    <w:p>
      <w:pPr>
        <w:jc w:val="both"/>
      </w:pPr>
      <w:r>
        <w:t>Студент-рецензент открывает страницу /peer-review, просматривает содержимое чужой работы, выставляет оценку и оставляет комментарий. После отправки статус меняется на completed. Ментор в любой момент может самостоятельно оценить любую сданную работу через страницу /mentor/submissions.</w:t>
      </w:r>
    </w:p>
    <w:p>
      <w:pPr>
        <w:pStyle w:val="2"/>
      </w:pPr>
      <w:r>
        <w:t>3.2 Пример использования ПО</w:t>
      </w:r>
    </w:p>
    <w:p>
      <w:pPr>
        <w:ind w:firstLine="0"/>
        <w:jc w:val="both"/>
      </w:pPr>
      <w:r>
        <w:t>На рисунках 3.4–3.17 представлены основные страницы разработанного приложения.</w:t>
      </w:r>
    </w:p>
    <w:p>
      <w:pPr>
        <w:spacing w:before="120" w:after="120"/>
        <w:ind w:firstLine="0"/>
        <w:jc w:val="center"/>
      </w:pPr>
      <w:r>
        <w:rPr>
          <w:i/>
        </w:rPr>
        <w:t>Рисунок 3.4 – Страница авторизации</w:t>
      </w:r>
    </w:p>
    <w:p>
      <w:pPr>
        <w:spacing w:before="120" w:after="120"/>
        <w:ind w:firstLine="0"/>
        <w:jc w:val="center"/>
      </w:pPr>
      <w:r>
        <w:rPr>
          <w:i/>
        </w:rPr>
        <w:t>Рисунок 3.5 – Страница регистрации</w:t>
      </w:r>
    </w:p>
    <w:p>
      <w:pPr>
        <w:spacing w:before="120" w:after="120"/>
        <w:ind w:firstLine="0"/>
        <w:jc w:val="center"/>
      </w:pPr>
      <w:r>
        <w:rPr>
          <w:i/>
        </w:rPr>
        <w:t>Рисунок 3.6 – Главная страница студента (dashboard)</w:t>
      </w:r>
    </w:p>
    <w:p>
      <w:pPr>
        <w:spacing w:before="120" w:after="120"/>
        <w:ind w:firstLine="0"/>
        <w:jc w:val="center"/>
      </w:pPr>
      <w:r>
        <w:rPr>
          <w:i/>
        </w:rPr>
        <w:t>Рисунок 3.7 – Каталог курсов</w:t>
      </w:r>
    </w:p>
    <w:p>
      <w:pPr>
        <w:spacing w:before="120" w:after="120"/>
        <w:ind w:firstLine="0"/>
        <w:jc w:val="center"/>
      </w:pPr>
      <w:r>
        <w:rPr>
          <w:i/>
        </w:rPr>
        <w:t>Рисунок 3.8 – Страница просмотра учебного материала (видео)</w:t>
      </w:r>
    </w:p>
    <w:p>
      <w:pPr>
        <w:spacing w:before="120" w:after="120"/>
        <w:ind w:firstLine="0"/>
        <w:jc w:val="center"/>
      </w:pPr>
      <w:r>
        <w:rPr>
          <w:i/>
        </w:rPr>
        <w:t>Рисунок 3.9 – Страница просмотра учебного материала (статья)</w:t>
      </w:r>
    </w:p>
    <w:p>
      <w:pPr>
        <w:spacing w:before="120" w:after="120"/>
        <w:ind w:firstLine="0"/>
        <w:jc w:val="center"/>
      </w:pPr>
      <w:r>
        <w:rPr>
          <w:i/>
        </w:rPr>
        <w:t>Рисунок 3.10 – Симулятор логических схем (SVG-редактор)</w:t>
      </w:r>
    </w:p>
    <w:p>
      <w:pPr>
        <w:spacing w:before="120" w:after="120"/>
        <w:ind w:firstLine="0"/>
        <w:jc w:val="center"/>
      </w:pPr>
      <w:r>
        <w:rPr>
          <w:i/>
        </w:rPr>
        <w:t>Рисунок 3.11 – Результат симуляции схемы — отображение сигналов на узлах</w:t>
      </w:r>
    </w:p>
    <w:p>
      <w:pPr>
        <w:spacing w:before="120" w:after="120"/>
        <w:ind w:firstLine="0"/>
        <w:jc w:val="center"/>
      </w:pPr>
      <w:r>
        <w:rPr>
          <w:i/>
        </w:rPr>
        <w:t>Рисунок 3.12 – Страница задания и форма сдачи работы</w:t>
      </w:r>
    </w:p>
    <w:p>
      <w:pPr>
        <w:spacing w:before="120" w:after="120"/>
        <w:ind w:firstLine="0"/>
        <w:jc w:val="center"/>
      </w:pPr>
      <w:r>
        <w:rPr>
          <w:i/>
        </w:rPr>
        <w:t>Рисунок 3.13 – Страница взаимного рецензирования</w:t>
      </w:r>
    </w:p>
    <w:p>
      <w:pPr>
        <w:spacing w:before="120" w:after="120"/>
        <w:ind w:firstLine="0"/>
        <w:jc w:val="center"/>
      </w:pPr>
      <w:r>
        <w:rPr>
          <w:i/>
        </w:rPr>
        <w:t>Рисунок 3.14 – Форум курса — список тем и сообщений</w:t>
      </w:r>
    </w:p>
    <w:p>
      <w:pPr>
        <w:spacing w:before="120" w:after="120"/>
        <w:ind w:firstLine="0"/>
        <w:jc w:val="center"/>
      </w:pPr>
      <w:r>
        <w:rPr>
          <w:i/>
        </w:rPr>
        <w:t>Рисунок 3.15 – Страница расписания занятий</w:t>
      </w:r>
    </w:p>
    <w:p>
      <w:pPr>
        <w:spacing w:before="120" w:after="120"/>
        <w:ind w:firstLine="0"/>
        <w:jc w:val="center"/>
      </w:pPr>
      <w:r>
        <w:rPr>
          <w:i/>
        </w:rPr>
        <w:t>Рисунок 3.16 – Панель ментора — список работ на проверку</w:t>
      </w:r>
    </w:p>
    <w:p>
      <w:pPr>
        <w:spacing w:before="120" w:after="120"/>
        <w:ind w:firstLine="0"/>
        <w:jc w:val="center"/>
      </w:pPr>
      <w:r>
        <w:rPr>
          <w:i/>
        </w:rPr>
        <w:t>Рисунок 3.17 – Панель администратора — управление пользователями</w:t>
      </w:r>
    </w:p>
    <w:p>
      <w:pPr>
        <w:spacing w:before="120" w:after="120"/>
        <w:ind w:firstLine="0"/>
        <w:jc w:val="center"/>
      </w:pPr>
      <w:r>
        <w:rPr>
          <w:i/>
        </w:rPr>
        <w:t>Рисунок 3.18 – Дашборд аналитики посещаемости</w:t>
      </w:r>
    </w:p>
    <w:p>
      <w:pPr>
        <w:pStyle w:val="2"/>
      </w:pPr>
      <w:r>
        <w:t>4 Информационная безопасность</w:t>
      </w:r>
    </w:p>
    <w:p>
      <w:pPr>
        <w:ind w:firstLine="0"/>
        <w:jc w:val="both"/>
      </w:pPr>
      <w:r>
        <w:t>Для обеспечения высокого уровня защищённости системы и предотвращения несанкционированного доступа реализован комплекс мер на всех уровнях приложения.</w:t>
      </w:r>
    </w:p>
    <w:p>
      <w:pPr>
        <w:ind w:firstLine="0"/>
        <w:jc w:val="both"/>
      </w:pPr>
      <w:r>
        <w:t>Аутентификация пользователей осуществляется на основе стандарта JWT (JSON Web Token, RFC 7519). После успешного входа сервер формирует токен, подписанный алгоритмом HS256 с секретным ключом из переменной окружения JWT_SECRET. Токен содержит идентификатор пользователя и список его ролей. При каждом запросе к защищённому эндпоинту JwtAuthGuard извлекает и проверяет токен из заголовка Authorization. Схема процесса аутентификации представлена на рисунке 4.1.</w:t>
      </w:r>
    </w:p>
    <w:p>
      <w:pPr>
        <w:spacing w:before="120" w:after="120"/>
        <w:ind w:firstLine="0"/>
        <w:jc w:val="center"/>
      </w:pPr>
      <w:r>
        <w:rPr>
          <w:i/>
        </w:rPr>
        <w:t>Рисунок 4.1 – Схема JWT-аутентификации</w:t>
      </w:r>
    </w:p>
    <w:p>
      <w:pPr>
        <w:ind w:firstLine="0"/>
        <w:jc w:val="both"/>
      </w:pPr>
      <w:r>
        <w:t>Наряду с защитой сеансов взаимодействия, критически важным аспектом является безопасность учётных данных. Пароли пользователей хранятся исключительно в виде хешей, сформированных алгоритмом bcrypt с коэффициентом сложности 10. При данном значении вычисление одного хеша занимает порядка 100 мс, что делает атаки полным перебором практически нецелесообразными.</w:t>
      </w:r>
    </w:p>
    <w:p>
      <w:pPr>
        <w:ind w:firstLine="0"/>
        <w:jc w:val="both"/>
      </w:pPr>
      <w:r>
        <w:t>Разграничение доступа реализовано через ролевую модель RBAC. Декоратор @Roles() указывает допустимые роли для каждого эндпоинта, а RolesGuard проверяет их соответствие роли текущего пользователя с учётом иерархии через функцию getEffectiveRoles(). При несоответствии возвращается статус 403 Forbidden.</w:t>
      </w:r>
    </w:p>
    <w:p>
      <w:pPr>
        <w:ind w:firstLine="0"/>
        <w:jc w:val="both"/>
      </w:pPr>
      <w:r>
        <w:t>Глобальный ValidationPipe обрабатывает все входящие запросы с параметрами whitelist: true и forbidNonWhitelisted: true. Первый параметр автоматически удаляет поля, не описанные в DTO, второй — возвращает ошибку при наличии лишних полей. Это предотвращает передачу непредусмотренных данных в сервисный слой.</w:t>
      </w:r>
    </w:p>
    <w:p>
      <w:pPr>
        <w:ind w:firstLine="0"/>
        <w:jc w:val="both"/>
      </w:pPr>
      <w:r>
        <w:t>TypeORM использует параметризованные запросы для всех операций с базой данных, что исключает уязвимости типа SQL-инъекция. React автоматически экранирует HTML-сущности при рендеринге, предотвращая XSS-атаки. Поскольку JWT-токен передаётся в заголовке Authorization (а не в cookie), CSRF-атаки на данный механизм аутентификации неприменимы. CORS настроен таким образом, что запросы принимаются только от доверенного источника, заданного переменной окружения FRONTEND_URL.</w:t>
      </w:r>
    </w:p>
    <w:p>
      <w:pPr>
        <w:pStyle w:val="2"/>
      </w:pPr>
      <w:r>
        <w:t>5 Тестирование ПО</w:t>
      </w:r>
    </w:p>
    <w:p>
      <w:pPr>
        <w:ind w:firstLine="0"/>
        <w:jc w:val="both"/>
      </w:pPr>
      <w:r>
        <w:t>Для тестирования системы использовались Swagger UI (http://localhost:3000/api) и Jest. Swagger UI позволяет документировать запросы и проверять их работоспособность непосредственно в браузере.</w:t>
      </w:r>
    </w:p>
    <w:p>
      <w:pPr>
        <w:ind w:firstLine="0"/>
        <w:jc w:val="both"/>
      </w:pPr>
      <w:r>
        <w:t>Модульное тестирование охватывает ключевые сервисные слои: AuthService (регистрация, вход, генерация JWT), UsersService и CircuitService (simulate() для базовых логических элементов). Тестовые файлы auth.service.spec.ts и users.service.spec.ts поставляются вместе с проектом.</w:t>
      </w:r>
    </w:p>
    <w:p>
      <w:pPr>
        <w:ind w:firstLine="0"/>
        <w:jc w:val="both"/>
      </w:pPr>
      <w:r>
        <w:t>Тестирование CircuitService проверяет корректность вычисления всех поддерживаемых логических элементов: AND, OR, NOT, NAND, NOR, XOR, XNOR, DFF (фиксация по фронту CLK), TFF и MUX. Отдельно проверяется защита от циклических схем — алгоритм должен завершиться не позже 50-й итерации.</w:t>
      </w:r>
    </w:p>
    <w:p>
      <w:pPr>
        <w:ind w:firstLine="0"/>
        <w:jc w:val="both"/>
      </w:pPr>
      <w:r>
        <w:t>Интеграционное тестирование API проводилось через Swagger UI. Проверялась корректность кодов ответа, тел ответа и поведение Guards при недостаточных правах доступа. Примеры выполненных тестовых запросов представлены на рисунках 5.1–5.5.</w:t>
      </w:r>
    </w:p>
    <w:p>
      <w:pPr>
        <w:spacing w:before="120" w:after="120"/>
        <w:ind w:firstLine="0"/>
        <w:jc w:val="center"/>
      </w:pPr>
      <w:r>
        <w:rPr>
          <w:i/>
        </w:rPr>
        <w:t>Рисунок 5.1 – Тестирование регистрации пользователя (POST /auth/register)</w:t>
      </w:r>
    </w:p>
    <w:p>
      <w:pPr>
        <w:spacing w:before="120" w:after="120"/>
        <w:ind w:firstLine="0"/>
        <w:jc w:val="center"/>
      </w:pPr>
      <w:r>
        <w:rPr>
          <w:i/>
        </w:rPr>
        <w:t>Рисунок 5.2 – Тестирование авторизации (POST /auth/login)</w:t>
      </w:r>
    </w:p>
    <w:p>
      <w:pPr>
        <w:spacing w:before="120" w:after="120"/>
        <w:ind w:firstLine="0"/>
        <w:jc w:val="center"/>
      </w:pPr>
      <w:r>
        <w:rPr>
          <w:i/>
        </w:rPr>
        <w:t>Рисунок 5.3 – Тестирование доступа без токена — ответ 401 Unauthorized</w:t>
      </w:r>
    </w:p>
    <w:p>
      <w:pPr>
        <w:spacing w:before="120" w:after="120"/>
        <w:ind w:firstLine="0"/>
        <w:jc w:val="center"/>
      </w:pPr>
      <w:r>
        <w:rPr>
          <w:i/>
        </w:rPr>
        <w:t>Рисунок 5.4 – Тестирование создания задания с ролью студента — ответ 403 Forbidden</w:t>
      </w:r>
    </w:p>
    <w:p>
      <w:pPr>
        <w:spacing w:before="120" w:after="120"/>
        <w:ind w:firstLine="0"/>
        <w:jc w:val="center"/>
      </w:pPr>
      <w:r>
        <w:rPr>
          <w:i/>
        </w:rPr>
        <w:t>Рисунок 5.5 – Тестирование сдачи схемотехнического задания (POST /circuit/submit)</w:t>
      </w:r>
    </w:p>
    <w:p>
      <w:pPr>
        <w:pStyle w:val="2"/>
      </w:pPr>
      <w:r>
        <w:t>6 Установка и настройка разработанного ПО</w:t>
      </w:r>
    </w:p>
    <w:p>
      <w:pPr>
        <w:jc w:val="both"/>
      </w:pPr>
      <w:r>
        <w:t>Для развёртывания приложения необходимы: Node.js версии 20 и выше, менеджер пакетов npm, СУБД PostgreSQL версии 15 и выше, а также Git для клонирования репозитория.</w:t>
      </w:r>
    </w:p>
    <w:p>
      <w:pPr>
        <w:jc w:val="both"/>
      </w:pPr>
      <w:r>
        <w:t>Установка серверной части выполняется следующим образом. Необходимо перейти в директорию backend и выполнить команду npm install для установки зависимостей. Затем создать файл .env со следующими переменными окружения: DB_HOST, DB_PORT, DB_USERNAME, DB_PASSWORD, DB_NAME — параметры подключения к PostgreSQL; JWT_SECRET — секретный ключ для подписи токенов; JWT_EXPIRES_IN — срок действия токена (например, 7d); FRONTEND_URL — адрес клиентской части (например, http://localhost:3001); PORT — порт сервера (по умолчанию 3000).</w:t>
      </w:r>
    </w:p>
    <w:p>
      <w:pPr>
        <w:jc w:val="both"/>
      </w:pPr>
      <w:r>
        <w:t>После создания базы данных в PostgreSQL сервер запускается командой npm run start:dev. В режиме разработки TypeORM автоматически создаёт все таблицы (synchronize: true). Swagger-документация доступна по адресу http://localhost:3000/api.</w:t>
      </w:r>
    </w:p>
    <w:p>
      <w:pPr>
        <w:jc w:val="both"/>
      </w:pPr>
      <w:r>
        <w:t>Установка клиентской части выполняется аналогично: переход в директорию frontend, выполнение npm install, создание файла .env.local с переменной NEXT_PUBLIC_API_URL (адрес серверной части), запуск командой npm run dev. Клиентское приложение будет доступно по адресу http://localhost:3001.</w:t>
      </w:r>
    </w:p>
    <w:p>
      <w:pPr>
        <w:jc w:val="both"/>
      </w:pPr>
      <w:r>
        <w:t>В production-режиме автоматическая синхронизация схемы отключается (NODE_ENV=production). Изменения схемы базы данных следует применять через механизм миграций TypeORM. Сборка производится командой npm run build, запуск — npm run start:prod.</w:t>
      </w:r>
    </w:p>
    <w:p>
      <w:pPr>
        <w:spacing w:before="120" w:after="120"/>
        <w:ind w:firstLine="0"/>
        <w:jc w:val="center"/>
      </w:pPr>
      <w:r>
        <w:rPr>
          <w:i/>
        </w:rPr>
        <w:t>Рисунок 6.1 – Структура файлов проекта (backend и frontend)</w:t>
      </w:r>
    </w:p>
    <w:p>
      <w:pPr>
        <w:pStyle w:val="2"/>
      </w:pPr>
      <w:r>
        <w:t>7 Результаты</w:t>
      </w:r>
    </w:p>
    <w:p>
      <w:pPr>
        <w:jc w:val="both"/>
      </w:pPr>
      <w:r>
        <w:t>В результате выполнения работы разработана и протестирована образовательная веб-платформа «Интерактивные курсы по электронике». Все функциональные требования, сформулированные в разделе 2.1, реализованы в полном объёме.</w:t>
      </w:r>
    </w:p>
    <w:p>
      <w:pPr>
        <w:jc w:val="both"/>
      </w:pPr>
      <w:r>
        <w:t>Разработанная архитектура системы основана на разделении клиентской и серверной частей. Сервер реализован на NestJS 11 с модульной структурой из 10 независимых модулей. База данных PostgreSQL содержит 16 таблиц, спроектированных в соответствии с нормами реляционной модели. REST API включает более 35 эндпоинтов, защищённых механизмами JWT-аутентификации и RBAC-авторизации. Для API создана Swagger-документация.</w:t>
      </w:r>
    </w:p>
    <w:p>
      <w:pPr>
        <w:jc w:val="both"/>
      </w:pPr>
      <w:r>
        <w:t>Браузерный симулятор логических схем поддерживает 16 типов элементов и реализует итеративный алгоритм распространения сигналов с защитой от циклических схем. Симулятор позволяет студентам собирать и проверять логические схемы непосредственно в браузере без установки дополнительного программного обеспечения.</w:t>
      </w:r>
    </w:p>
    <w:p>
      <w:pPr>
        <w:jc w:val="both"/>
      </w:pPr>
      <w:r>
        <w:t>Система взаимного рецензирования обеспечивает автоматическое назначение работ на проверку и сбор оценок от студентов-рецензентов. Ментор сохраняет возможность самостоятельной оценки любой сданной работы. Модуль аналитики посещаемости предоставляет администратору инструменты мониторинга учебной активности с возможностью экспорта данных в CSV.</w:t>
      </w:r>
    </w:p>
    <w:p>
      <w:pPr>
        <w:jc w:val="both"/>
      </w:pPr>
      <w:r>
        <w:t>Проведённое тестирование подтвердило корректность работы всех ключевых компонентов системы: алгоритма симуляции схем, механизмов аутентификации и авторизации, системы взаимного рецензирования и модуля аналитики.</w:t>
      </w:r>
    </w:p>
    <w:p>
      <w:pPr>
        <w:pStyle w:val="2"/>
      </w:pPr>
      <w:r>
        <w:t>Заключение</w:t>
      </w:r>
    </w:p>
    <w:p>
      <w:pPr>
        <w:ind w:firstLine="0"/>
        <w:jc w:val="both"/>
      </w:pPr>
      <w:r>
        <w:t>В результате выполнения работы было разработано веб-приложение «Интерактивные курсы по электронике» — образовательная платформа, обеспечивающая полный цикл учебного процесса в дистанционном формате.</w:t>
      </w:r>
    </w:p>
    <w:p>
      <w:pPr>
        <w:ind w:firstLine="0"/>
        <w:jc w:val="both"/>
      </w:pPr>
      <w:r>
        <w:t>Для реализации проекта были выбраны фреймворк Next.js 15 для клиентской части, NestJS 11 для серверной части и PostgreSQL в качестве СУБД. Аутентификация реализована через JWT и Passport.js, разграничение доступа — через ролевую модель RBAC. Браузерный SVG-симулятор логических схем поддерживает 16 типов элементов и итеративный алгоритм симуляции с ограничением в 50 итераций.</w:t>
      </w:r>
    </w:p>
    <w:p>
      <w:pPr>
        <w:ind w:firstLine="0"/>
        <w:jc w:val="both"/>
      </w:pPr>
      <w:r>
        <w:t>После завершения разработки системы было проведено тестирование с использованием Jest (модульные тесты) и Swagger UI (интеграционное тестирование API), которое подтвердило соответствие системы установленным требованиям.</w:t>
      </w:r>
    </w:p>
    <w:p>
      <w:pPr>
        <w:ind w:firstLine="0"/>
        <w:jc w:val="both"/>
      </w:pPr>
      <w:r>
        <w:t>Таким образом, все поставленные задачи были успешно выполнены: спроектирована и реализована архитектура системы, разработан интерактивный симулятор логических схем, реализована система взаимного рецензирования и модуль аналитики посещаемости для администраторов. Разработанное приложение готово к использованию в учебном процессе технических специальностей.</w:t>
      </w:r>
    </w:p>
    <w:p>
      <w:pPr>
        <w:ind w:firstLine="0"/>
        <w:jc w:val="both"/>
      </w:pPr>
      <w:r>
        <w:t>По итогам выполненной работы можно отметить практическую ценность созданной платформы: объединение теоретических материалов, интерактивного симулятора и системы рецензирования в едином интерфейсе позволяет существенно повысить качество дистанционного обучения электронике.</w:t>
      </w:r>
    </w:p>
    <w:p>
      <w:pPr>
        <w:pStyle w:val="2"/>
      </w:pPr>
      <w:r>
        <w:t>Литература</w:t>
      </w:r>
    </w:p>
    <w:p>
      <w:pPr>
        <w:ind w:firstLine="0" w:left="709"/>
      </w:pPr>
      <w:r>
        <w:t>1. Ally, M. Foundations of Educational Theory for Online Learning // Theory and Practice of Online Learning. — Athabasca University Press, 2004. — С. 15–44.</w:t>
      </w:r>
    </w:p>
    <w:p>
      <w:pPr>
        <w:ind w:firstLine="0" w:left="709"/>
      </w:pPr>
      <w:r>
        <w:t>2. Topping, K. J. Peer Assessment Between Students in Colleges and Universities // Review of Educational Research. — 1998. — Vol. 68, No. 3. — С. 249–276.</w:t>
      </w:r>
    </w:p>
    <w:p>
      <w:pPr>
        <w:ind w:firstLine="0" w:left="709"/>
      </w:pPr>
      <w:r>
        <w:t>3. Jones, M., Bradley, J., Sakimura, N. JSON Web Token (JWT). RFC 7519. — IETF, 2015.</w:t>
      </w:r>
    </w:p>
    <w:p>
      <w:pPr>
        <w:ind w:firstLine="0" w:left="709"/>
      </w:pPr>
      <w:r>
        <w:t>4. Next.js Documentation. App Router. — URL: https://nextjs.org/docs (дата обращения: 01.03.2026).</w:t>
      </w:r>
    </w:p>
    <w:p>
      <w:pPr>
        <w:ind w:firstLine="0" w:left="709"/>
      </w:pPr>
      <w:r>
        <w:t>5. NestJS Documentation. Overview. — URL: https://docs.nestjs.com (дата обращения: 01.03.2026).</w:t>
      </w:r>
    </w:p>
    <w:p>
      <w:pPr>
        <w:ind w:firstLine="0" w:left="709"/>
      </w:pPr>
      <w:r>
        <w:t>6. TypeORM Documentation. — URL: https://typeorm.io (дата обращения: 01.03.2026).</w:t>
      </w:r>
    </w:p>
    <w:p>
      <w:pPr>
        <w:ind w:firstLine="0" w:left="709"/>
      </w:pPr>
      <w:r>
        <w:t>7. PostgreSQL 16 Documentation. — URL: https://www.postgresql.org/docs/16 (дата обращения: 01.03.2026).</w:t>
      </w:r>
    </w:p>
    <w:p>
      <w:pPr>
        <w:ind w:firstLine="0" w:left="709"/>
      </w:pPr>
      <w:r>
        <w:t>8. Provos, N., Mazieres, D. A Future-Adaptable Password Scheme // USENIX Annual Technical Conference. — 1999.</w:t>
      </w:r>
    </w:p>
    <w:sectPr w:rsidR="004D1859" w:rsidRPr="002C411C" w:rsidSect="0032735F">
      <w:headerReference w:type="default" r:id="rId48"/>
      <w:footerReference w:type="default" r:id="rId49"/>
      <w:footerReference w:type="first" r:id="rId50"/>
      <w:pgSz w:w="11906" w:h="16838"/>
      <w:pgMar w:top="568" w:right="850" w:bottom="1418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B8ADA" w14:textId="77777777" w:rsidR="0090142F" w:rsidRDefault="0090142F" w:rsidP="009D24A1">
      <w:r>
        <w:separator/>
      </w:r>
    </w:p>
  </w:endnote>
  <w:endnote w:type="continuationSeparator" w:id="0">
    <w:p w14:paraId="5FE51430" w14:textId="77777777" w:rsidR="0090142F" w:rsidRDefault="0090142F" w:rsidP="009D2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F7E84" w14:textId="77777777" w:rsidR="0029264A" w:rsidRDefault="0029264A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43F7AF" wp14:editId="3581EAE3">
              <wp:simplePos x="0" y="0"/>
              <wp:positionH relativeFrom="column">
                <wp:posOffset>5820530</wp:posOffset>
              </wp:positionH>
              <wp:positionV relativeFrom="paragraph">
                <wp:posOffset>23674</wp:posOffset>
              </wp:positionV>
              <wp:extent cx="337185" cy="396815"/>
              <wp:effectExtent l="0" t="0" r="5715" b="3810"/>
              <wp:wrapNone/>
              <wp:docPr id="387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7185" cy="396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cs="Times New Roman"/>
                              <w:szCs w:val="28"/>
                            </w:rPr>
                            <w:id w:val="-17445537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11021BE" w14:textId="77777777" w:rsidR="0029264A" w:rsidRPr="006C33ED" w:rsidRDefault="0029264A" w:rsidP="00876D69">
                              <w:pPr>
                                <w:pStyle w:val="a5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fldChar w:fldCharType="begin"/>
                              </w: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instrText>PAGE   \* MERGEFORMAT</w:instrText>
                              </w: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fldChar w:fldCharType="separate"/>
                              </w:r>
                              <w:r w:rsidR="003D1B1E" w:rsidRPr="006C33ED">
                                <w:rPr>
                                  <w:rFonts w:cs="Times New Roman"/>
                                  <w:noProof/>
                                  <w:szCs w:val="28"/>
                                </w:rPr>
                                <w:t>6</w:t>
                              </w:r>
                              <w:r w:rsidRPr="006C33ED">
                                <w:rPr>
                                  <w:rFonts w:cs="Times New Roman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2EB5BEE" w14:textId="77777777" w:rsidR="0029264A" w:rsidRPr="006C33ED" w:rsidRDefault="0029264A" w:rsidP="00240AE7">
                          <w:pPr>
                            <w:rPr>
                              <w:rFonts w:cs="Times New Roman"/>
                              <w:i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43F7AF" id="Rectangle 88" o:spid="_x0000_s1045" style="position:absolute;margin-left:458.3pt;margin-top:1.85pt;width:26.55pt;height:31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" filled="f" stroked="f" strokeweight=".25pt">
              <v:textbox inset="1pt,1pt,1pt,1pt">
                <w:txbxContent>
                  <w:sdt>
                    <w:sdtPr>
                      <w:rPr>
                        <w:rFonts w:cs="Times New Roman"/>
                        <w:szCs w:val="28"/>
                      </w:rPr>
                      <w:id w:val="-174455379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11021BE" w14:textId="77777777" w:rsidR="0029264A" w:rsidRPr="006C33ED" w:rsidRDefault="0029264A" w:rsidP="00876D69">
                        <w:pPr>
                          <w:pStyle w:val="a5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6C33ED">
                          <w:rPr>
                            <w:rFonts w:cs="Times New Roman"/>
                            <w:szCs w:val="28"/>
                          </w:rPr>
                          <w:fldChar w:fldCharType="begin"/>
                        </w:r>
                        <w:r w:rsidRPr="006C33ED">
                          <w:rPr>
                            <w:rFonts w:cs="Times New Roman"/>
                            <w:szCs w:val="28"/>
                          </w:rPr>
                          <w:instrText>PAGE   \* MERGEFORMAT</w:instrText>
                        </w:r>
                        <w:r w:rsidRPr="006C33ED">
                          <w:rPr>
                            <w:rFonts w:cs="Times New Roman"/>
                            <w:szCs w:val="28"/>
                          </w:rPr>
                          <w:fldChar w:fldCharType="separate"/>
                        </w:r>
                        <w:r w:rsidR="003D1B1E" w:rsidRPr="006C33ED">
                          <w:rPr>
                            <w:rFonts w:cs="Times New Roman"/>
                            <w:noProof/>
                            <w:szCs w:val="28"/>
                          </w:rPr>
                          <w:t>6</w:t>
                        </w:r>
                        <w:r w:rsidRPr="006C33ED">
                          <w:rPr>
                            <w:rFonts w:cs="Times New Roman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  <w:p w14:paraId="12EB5BEE" w14:textId="77777777" w:rsidR="0029264A" w:rsidRPr="006C33ED" w:rsidRDefault="0029264A" w:rsidP="00240AE7">
                    <w:pPr>
                      <w:rPr>
                        <w:rFonts w:cs="Times New Roman"/>
                        <w:i/>
                        <w:szCs w:val="28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8F79" w14:textId="77777777" w:rsidR="0029264A" w:rsidRDefault="0029264A">
    <w:pPr>
      <w:pStyle w:val="a5"/>
    </w:pPr>
  </w:p>
  <w:p w14:paraId="7C57FF47" w14:textId="77777777" w:rsidR="0029264A" w:rsidRDefault="0029264A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41CD909" wp14:editId="0E7E5821">
              <wp:simplePos x="0" y="0"/>
              <wp:positionH relativeFrom="page">
                <wp:posOffset>784225</wp:posOffset>
              </wp:positionH>
              <wp:positionV relativeFrom="page">
                <wp:align>center</wp:align>
              </wp:positionV>
              <wp:extent cx="6554470" cy="10309225"/>
              <wp:effectExtent l="0" t="0" r="36830" b="34925"/>
              <wp:wrapNone/>
              <wp:docPr id="285" name="Группа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8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7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8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6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802CB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7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9DF89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8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F3DB2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9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BFBDD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0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8CD79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4771E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3395F" w14:textId="77777777" w:rsidR="0029264A" w:rsidRPr="001002D2" w:rsidRDefault="0029264A" w:rsidP="00240AE7">
                            <w:pPr>
                              <w:pStyle w:val="a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BA26AD" w14:textId="61DB6666" w:rsidR="00153917" w:rsidRPr="0084333A" w:rsidRDefault="00153917" w:rsidP="00153917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</w:rPr>
                            </w:pP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КР.09.03.0</w:t>
                            </w:r>
                            <w:r w:rsidR="000E4D37"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1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84333A" w:rsidRPr="0084333A">
                              <w:rPr>
                                <w:i/>
                                <w:szCs w:val="28"/>
                              </w:rPr>
                              <w:t xml:space="preserve"> Б1В17.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1003</w:t>
                            </w:r>
                            <w:r w:rsidR="00C96F3C">
                              <w:rPr>
                                <w:rFonts w:cs="Times New Roman"/>
                                <w:i/>
                                <w:szCs w:val="28"/>
                              </w:rPr>
                              <w:t>4076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C96F3C">
                              <w:rPr>
                                <w:rFonts w:cs="Times New Roman"/>
                                <w:i/>
                                <w:szCs w:val="28"/>
                              </w:rPr>
                              <w:t>11</w:t>
                            </w:r>
                            <w:r w:rsidR="006C33ED"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 xml:space="preserve"> </w:t>
                            </w:r>
                            <w:r w:rsidRPr="0084333A">
                              <w:rPr>
                                <w:rFonts w:cs="Times New Roman"/>
                                <w:i/>
                                <w:szCs w:val="28"/>
                              </w:rPr>
                              <w:t>ПЗ</w:t>
                            </w:r>
                          </w:p>
                          <w:p w14:paraId="3CC53E1B" w14:textId="4D32B0EC" w:rsidR="0029264A" w:rsidRPr="00153917" w:rsidRDefault="0029264A" w:rsidP="00240AE7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4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5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6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7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8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09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004" cy="317"/>
                          <a:chOff x="0" y="0"/>
                          <a:chExt cx="20845" cy="20451"/>
                        </a:xfrm>
                      </wpg:grpSpPr>
                      <wps:wsp>
                        <wps:cNvPr id="31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67C4A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2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1"/>
                            <a:ext cx="11564" cy="2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EE606" w14:textId="20A9FC69" w:rsidR="0029264A" w:rsidRPr="00C96F3C" w:rsidRDefault="00C96F3C" w:rsidP="00240AE7">
                              <w:pP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sz w:val="18"/>
                                  <w:szCs w:val="18"/>
                                </w:rPr>
                                <w:t>Шаболда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1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6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5B6DD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E75F0" w14:textId="647AAA31" w:rsidR="0029264A" w:rsidRPr="00FE643F" w:rsidRDefault="00612198" w:rsidP="006B4AE6">
                              <w:pPr>
                                <w:rPr>
                                  <w:rFonts w:cs="Times New Roman"/>
                                  <w:i/>
                                  <w:i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iCs/>
                                  <w:sz w:val="17"/>
                                  <w:szCs w:val="17"/>
                                </w:rPr>
                                <w:t>Крутолевич С. 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5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6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72076" w14:textId="77777777" w:rsidR="0029264A" w:rsidRPr="009E5A54" w:rsidRDefault="0029264A" w:rsidP="00240AE7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719E7" w14:textId="77777777" w:rsidR="0029264A" w:rsidRPr="009E5A54" w:rsidRDefault="0029264A" w:rsidP="00240A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8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71B7E0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1E985E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1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7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E769F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99223" w14:textId="77777777" w:rsidR="0029264A" w:rsidRDefault="0029264A" w:rsidP="00240AE7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4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534"/>
                          <a:ext cx="6292" cy="1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2BDFA" w14:textId="1CA80617" w:rsidR="0029264A" w:rsidRPr="00863614" w:rsidRDefault="00943AD8" w:rsidP="00D37893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943AD8">
                              <w:rPr>
                                <w:sz w:val="24"/>
                                <w:szCs w:val="24"/>
                              </w:rPr>
                              <w:t>Разработка web приложения по теме «</w:t>
                            </w:r>
                            <w:r w:rsidR="00C96F3C">
                              <w:rPr>
                                <w:sz w:val="24"/>
                                <w:szCs w:val="24"/>
                              </w:rPr>
                              <w:t>Интерактивные курсы электронике</w:t>
                            </w:r>
                            <w:r w:rsidRPr="00943AD8">
                              <w:rPr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6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7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8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9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FEBEA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BE7EB" w14:textId="77777777" w:rsidR="0029264A" w:rsidRDefault="0029264A" w:rsidP="00240AE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1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F215F" w14:textId="3F55EB8E" w:rsidR="0029264A" w:rsidRPr="001002D2" w:rsidRDefault="001F757E" w:rsidP="00240AE7">
                            <w:pPr>
                              <w:pStyle w:val="a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58</w:t>
                            </w:r>
                          </w:p>
                          <w:p w14:paraId="79C0246E" w14:textId="77777777" w:rsidR="0029264A" w:rsidRPr="00AD69C7" w:rsidRDefault="0029264A" w:rsidP="00240A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2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3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4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97FC3" w14:textId="187B54FA" w:rsidR="0029264A" w:rsidRPr="00153917" w:rsidRDefault="0029264A" w:rsidP="00240AE7">
                            <w:pPr>
                              <w:jc w:val="center"/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</w:pPr>
                            <w:r w:rsidRPr="00153917"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  <w:t>гр.</w:t>
                            </w:r>
                            <w:r w:rsidR="000E4D37"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  <w:t>АСОИР</w:t>
                            </w:r>
                            <w:r w:rsidR="00153917">
                              <w:rPr>
                                <w:rFonts w:cs="Times New Roman"/>
                                <w:i/>
                                <w:sz w:val="32"/>
                                <w:szCs w:val="32"/>
                              </w:rPr>
                              <w:t>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1CD909" id="Группа 285" o:spid="_x0000_s1046" style="position:absolute;margin-left:61.75pt;margin-top:0;width:516.1pt;height:811.75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6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+B7JhwBufoAAAD//wMAUEsBAi0AFAAGAAgAAAAhANvh9svuAAAAhQEAABMAAAAAAAAAAAAAAAAA&#10;AAAAAFtDb250ZW50X1R5cGVzXS54bWxQSwECLQAUAAYACAAAACEAWvQsW78AAAAVAQAACwAAAAAA&#10;AAAAAAAAAAAfAQAAX3JlbHMvLnJlbHNQSwECLQAUAAYACAAAACEAXWzehsAAAADcAAAADwAAAAAA&#10;AAAAAAAAAAAHAgAAZHJzL2Rvd25yZXYueG1sUEsFBgAAAAADAAMAtwAAAPQCAAAAAA=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r0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W04&#10;E46ATL4AAAD//wMAUEsBAi0AFAAGAAgAAAAhANvh9svuAAAAhQEAABMAAAAAAAAAAAAAAAAAAAAA&#10;AFtDb250ZW50X1R5cGVzXS54bWxQSwECLQAUAAYACAAAACEAWvQsW78AAAAVAQAACwAAAAAAAAAA&#10;AAAAAAAfAQAAX3JlbHMvLnJlbHNQSwECLQAUAAYACAAAACEALPNK9L0AAADc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+9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z&#10;OXzPhCMgVx8AAAD//wMAUEsBAi0AFAAGAAgAAAAhANvh9svuAAAAhQEAABMAAAAAAAAAAAAAAAAA&#10;AAAAAFtDb250ZW50X1R5cGVzXS54bWxQSwECLQAUAAYACAAAACEAWvQsW78AAAAVAQAACwAAAAAA&#10;AAAAAAAAAAAfAQAAX3JlbHMvLnJlbHNQSwECLQAUAAYACAAAACEAQ7/vb8AAAADcAAAADwAAAAAA&#10;AAAAAAAAAAAHAgAAZHJzL2Rvd25yZXYueG1sUEsFBgAAAAADAAMAtwAAAPQ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Av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/xw&#10;JhwBufkCAAD//wMAUEsBAi0AFAAGAAgAAAAhANvh9svuAAAAhQEAABMAAAAAAAAAAAAAAAAAAAAA&#10;AFtDb250ZW50X1R5cGVzXS54bWxQSwECLQAUAAYACAAAACEAWvQsW78AAAAVAQAACwAAAAAAAAAA&#10;AAAAAAAfAQAAX3JlbHMvLnJlbHNQSwECLQAUAAYACAAAACEAV1zQL70AAADc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W0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EXzPhCMgVx8AAAD//wMAUEsBAi0AFAAGAAgAAAAhANvh9svuAAAAhQEAABMAAAAAAAAAAAAAAAAA&#10;AAAAAFtDb250ZW50X1R5cGVzXS54bWxQSwECLQAUAAYACAAAACEAWvQsW78AAAAVAQAACwAAAAAA&#10;AAAAAAAAAAAfAQAAX3JlbHMvLnJlbHNQSwECLQAUAAYACAAAACEAOBB1tMAAAADcAAAADwAAAAAA&#10;AAAAAAAAAAAHAgAAZHJzL2Rvd25yZXYueG1sUEsFBgAAAAADAAMAtwAAAPQCAAAAAA=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5Y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KeOTljEAAAA3AAAAA8A&#10;AAAAAAAAAAAAAAAABwIAAGRycy9kb3ducmV2LnhtbFBLBQYAAAAAAwADALcAAAD4AgAAAAA=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FSf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Cs1FSfxQAAANwAAAAP&#10;AAAAAAAAAAAAAAAAAAcCAABkcnMvZG93bnJldi54bWxQSwUGAAAAAAMAAwC3AAAA+QIAAAAA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EE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DDmPEExQAAANwAAAAP&#10;AAAAAAAAAAAAAAAAAAcCAABkcnMvZG93bnJldi54bWxQSwUGAAAAAAMAAwC3AAAA+Q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D/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S7DB5n4hGQhzsAAAD//wMAUEsBAi0AFAAGAAgAAAAhANvh9svuAAAAhQEAABMAAAAAAAAAAAAA&#10;AAAAAAAAAFtDb250ZW50X1R5cGVzXS54bWxQSwECLQAUAAYACAAAACEAWvQsW78AAAAVAQAACwAA&#10;AAAAAAAAAAAAAAAfAQAAX3JlbHMvLnJlbHNQSwECLQAUAAYACAAAACEA987g/8MAAADcAAAADwAA&#10;AAAAAAAAAAAAAAAHAgAAZHJzL2Rvd25yZXYueG1sUEsFBgAAAAADAAMAtwAAAPcCAAAAAA==&#10;" filled="f" stroked="f" strokeweight=".25pt">
                <v:textbox inset="1pt,1pt,1pt,1pt">
                  <w:txbxContent>
                    <w:p w14:paraId="2BB802CB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Vk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WA15l4BOTmCQAA//8DAFBLAQItABQABgAIAAAAIQDb4fbL7gAAAIUBAAATAAAAAAAAAAAAAAAA&#10;AAAAAABbQ29udGVudF9UeXBlc10ueG1sUEsBAi0AFAAGAAgAAAAhAFr0LFu/AAAAFQEAAAsAAAAA&#10;AAAAAAAAAAAAHwEAAF9yZWxzLy5yZWxzUEsBAi0AFAAGAAgAAAAhAJiCRWTBAAAA3AAAAA8AAAAA&#10;AAAAAAAAAAAABwIAAGRycy9kb3ducmV2LnhtbFBLBQYAAAAAAwADALcAAAD1AgAAAAA=&#10;" filled="f" stroked="f" strokeweight=".25pt">
                <v:textbox inset="1pt,1pt,1pt,1pt">
                  <w:txbxContent>
                    <w:p w14:paraId="0CD9DF89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dEW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tfG&#10;M/EIyNUbAAD//wMAUEsBAi0AFAAGAAgAAAAhANvh9svuAAAAhQEAABMAAAAAAAAAAAAAAAAAAAAA&#10;AFtDb250ZW50X1R5cGVzXS54bWxQSwECLQAUAAYACAAAACEAWvQsW78AAAAVAQAACwAAAAAAAAAA&#10;AAAAAAAfAQAAX3JlbHMvLnJlbHNQSwECLQAUAAYACAAAACEA6R3RFr0AAADcAAAADwAAAAAAAAAA&#10;AAAAAAAHAgAAZHJzL2Rvd25yZXYueG1sUEsFBgAAAAADAAMAtwAAAPECAAAAAA==&#10;" filled="f" stroked="f" strokeweight=".25pt">
                <v:textbox inset="1pt,1pt,1pt,1pt">
                  <w:txbxContent>
                    <w:p w14:paraId="378F3DB2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" filled="f" stroked="f" strokeweight=".25pt">
                <v:textbox inset="1pt,1pt,1pt,1pt">
                  <w:txbxContent>
                    <w:p w14:paraId="38ABFBDD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0978CD79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1CC4771E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6AA3395F" w14:textId="77777777" w:rsidR="0029264A" w:rsidRPr="001002D2" w:rsidRDefault="0029264A" w:rsidP="00240AE7">
                      <w:pPr>
                        <w:pStyle w:val="a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3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2CBA26AD" w14:textId="61DB6666" w:rsidR="00153917" w:rsidRPr="0084333A" w:rsidRDefault="00153917" w:rsidP="00153917">
                      <w:pPr>
                        <w:jc w:val="center"/>
                        <w:rPr>
                          <w:rFonts w:cs="Times New Roman"/>
                          <w:i/>
                          <w:szCs w:val="28"/>
                        </w:rPr>
                      </w:pP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КР.09.03.0</w:t>
                      </w:r>
                      <w:r w:rsidR="000E4D37" w:rsidRPr="0084333A">
                        <w:rPr>
                          <w:rFonts w:cs="Times New Roman"/>
                          <w:i/>
                          <w:szCs w:val="28"/>
                        </w:rPr>
                        <w:t>1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84333A" w:rsidRPr="0084333A">
                        <w:rPr>
                          <w:i/>
                          <w:szCs w:val="28"/>
                        </w:rPr>
                        <w:t xml:space="preserve"> Б1В17.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1003</w:t>
                      </w:r>
                      <w:r w:rsidR="00C96F3C">
                        <w:rPr>
                          <w:rFonts w:cs="Times New Roman"/>
                          <w:i/>
                          <w:szCs w:val="28"/>
                        </w:rPr>
                        <w:t>4076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C96F3C">
                        <w:rPr>
                          <w:rFonts w:cs="Times New Roman"/>
                          <w:i/>
                          <w:szCs w:val="28"/>
                        </w:rPr>
                        <w:t>11</w:t>
                      </w:r>
                      <w:r w:rsidR="006C33ED" w:rsidRPr="0084333A">
                        <w:rPr>
                          <w:rFonts w:cs="Times New Roman"/>
                          <w:i/>
                          <w:szCs w:val="28"/>
                        </w:rPr>
                        <w:t xml:space="preserve"> </w:t>
                      </w:r>
                      <w:r w:rsidRPr="0084333A">
                        <w:rPr>
                          <w:rFonts w:cs="Times New Roman"/>
                          <w:i/>
                          <w:szCs w:val="28"/>
                        </w:rPr>
                        <w:t>ПЗ</w:t>
                      </w:r>
                    </w:p>
                    <w:p w14:paraId="3CC53E1B" w14:textId="4D32B0EC" w:rsidR="0029264A" w:rsidRPr="00153917" w:rsidRDefault="0029264A" w:rsidP="00240AE7">
                      <w:pPr>
                        <w:jc w:val="center"/>
                        <w:rPr>
                          <w:rFonts w:cs="Times New Roman"/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w2wwAAANw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c3ifCUdArv8AAAD//wMAUEsBAi0AFAAGAAgAAAAhANvh9svuAAAAhQEAABMAAAAAAAAAAAAA&#10;AAAAAAAAAFtDb250ZW50X1R5cGVzXS54bWxQSwECLQAUAAYACAAAACEAWvQsW78AAAAVAQAACwAA&#10;AAAAAAAAAAAAAAAfAQAAX3JlbHMvLnJlbHNQSwECLQAUAAYACAAAACEAtoxMNsMAAADcAAAADwAA&#10;AAAAAAAAAAAAAAAHAgAAZHJzL2Rvd25yZXYueG1sUEsFBgAAAAADAAMAtwAAAPcCAAAAAA==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Om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FL5nwhGQqw8AAAD//wMAUEsBAi0AFAAGAAgAAAAhANvh9svuAAAAhQEAABMAAAAAAAAAAAAAAAAA&#10;AAAAAFtDb250ZW50X1R5cGVzXS54bWxQSwECLQAUAAYACAAAACEAWvQsW78AAAAVAQAACwAAAAAA&#10;AAAAAAAAAAAfAQAAX3JlbHMvLnJlbHNQSwECLQAUAAYACAAAACEA2cDprcAAAADcAAAADwAAAAAA&#10;AAAAAAAAAAAHAgAAZHJzL2Rvd25yZXYueG1sUEsFBgAAAAADAAMAtwAAAPQCAAAAAA==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VDyxAAAANw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zN7g70w6AnJ6BwAA//8DAFBLAQItABQABgAIAAAAIQDb4fbL7gAAAIUBAAATAAAAAAAAAAAA&#10;AAAAAAAAAABbQ29udGVudF9UeXBlc10ueG1sUEsBAi0AFAAGAAgAAAAhAFr0LFu/AAAAFQEAAAsA&#10;AAAAAAAAAAAAAAAAHwEAAF9yZWxzLy5yZWxzUEsBAi0AFAAGAAgAAAAhAMLtUPLEAAAA3A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SA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LNyxIDBAAAA3AAAAA8AAAAA&#10;AAAAAAAAAAAABwIAAGRycy9kb3ducmV2LnhtbFBLBQYAAAAAAwADALcAAAD1AgAAAAA=&#10;" strokeweight="1pt"/>
              <v:group id="Group 45" o:spid="_x0000_s1070" style="position:absolute;left:39;top:18267;width:5004;height:317" coordsize="20845,20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" filled="f" stroked="f" strokeweight=".25pt">
                  <v:textbox inset="1pt,1pt,1pt,1pt">
                    <w:txbxContent>
                      <w:p w14:paraId="0BB67C4A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top:1;width:11564;height:20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+o7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BKM/g9E4+A3P0AAAD//wMAUEsBAi0AFAAGAAgAAAAhANvh9svuAAAAhQEAABMAAAAAAAAAAAAA&#10;AAAAAAAAAFtDb250ZW50X1R5cGVzXS54bWxQSwECLQAUAAYACAAAACEAWvQsW78AAAAVAQAACwAA&#10;AAAAAAAAAAAAAAAfAQAAX3JlbHMvLnJlbHNQSwECLQAUAAYACAAAACEAk8fqO8MAAADcAAAADwAA&#10;AAAAAAAAAAAAAAAHAgAAZHJzL2Rvd25yZXYueG1sUEsFBgAAAAADAAMAtwAAAPcCAAAAAA==&#10;" filled="f" stroked="f" strokeweight=".25pt">
                  <v:textbox inset="1pt,1pt,1pt,1pt">
                    <w:txbxContent>
                      <w:p w14:paraId="696EE606" w14:textId="20A9FC69" w:rsidR="0029264A" w:rsidRPr="00C96F3C" w:rsidRDefault="00C96F3C" w:rsidP="00240AE7">
                        <w:pP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i/>
                            <w:sz w:val="18"/>
                            <w:szCs w:val="18"/>
                          </w:rPr>
                          <w:t>Шаболда В.В.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" filled="f" stroked="f" strokeweight=".25pt">
                  <v:textbox inset="1pt,1pt,1pt,1pt">
                    <w:txbxContent>
                      <w:p w14:paraId="3FA5B6DD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Sp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6yNfyeiUdA7n4AAAD//wMAUEsBAi0AFAAGAAgAAAAhANvh9svuAAAAhQEAABMAAAAAAAAAAAAA&#10;AAAAAAAAAFtDb250ZW50X1R5cGVzXS54bWxQSwECLQAUAAYACAAAACEAWvQsW78AAAAVAQAACwAA&#10;AAAAAAAAAAAAAAAfAQAAX3JlbHMvLnJlbHNQSwECLQAUAAYACAAAACEAK2SkqcMAAADcAAAADwAA&#10;AAAAAAAAAAAAAAAHAgAAZHJzL2Rvd25yZXYueG1sUEsFBgAAAAADAAMAtwAAAPcCAAAAAA==&#10;" filled="f" stroked="f" strokeweight=".25pt">
                  <v:textbox inset="1pt,1pt,1pt,1pt">
                    <w:txbxContent>
                      <w:p w14:paraId="65BE75F0" w14:textId="647AAA31" w:rsidR="0029264A" w:rsidRPr="00FE643F" w:rsidRDefault="00612198" w:rsidP="006B4AE6">
                        <w:pPr>
                          <w:rPr>
                            <w:rFonts w:cs="Times New Roman"/>
                            <w:i/>
                            <w:iCs/>
                            <w:sz w:val="17"/>
                            <w:szCs w:val="17"/>
                          </w:rPr>
                        </w:pPr>
                        <w:r>
                          <w:rPr>
                            <w:rFonts w:cs="Times New Roman"/>
                            <w:i/>
                            <w:iCs/>
                            <w:sz w:val="17"/>
                            <w:szCs w:val="17"/>
                          </w:rPr>
                          <w:t>Крутолевич С. К.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p9F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rB&#10;Ik3h70w8AnL9AgAA//8DAFBLAQItABQABgAIAAAAIQDb4fbL7gAAAIUBAAATAAAAAAAAAAAAAAAA&#10;AAAAAABbQ29udGVudF9UeXBlc10ueG1sUEsBAi0AFAAGAAgAAAAhAFr0LFu/AAAAFQEAAAsAAAAA&#10;AAAAAAAAAAAAHwEAAF9yZWxzLy5yZWxzUEsBAi0AFAAGAAgAAAAhALT6n0XBAAAA3AAAAA8AAAAA&#10;AAAAAAAAAAAABwIAAGRycy9kb3ducmV2LnhtbFBLBQYAAAAAAwADALcAAAD1AgAAAAA=&#10;" filled="f" stroked="f" strokeweight=".25pt">
                  <v:textbox inset="1pt,1pt,1pt,1pt">
                    <w:txbxContent>
                      <w:p w14:paraId="05672076" w14:textId="77777777" w:rsidR="0029264A" w:rsidRPr="009E5A54" w:rsidRDefault="0029264A" w:rsidP="00240AE7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r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" filled="f" stroked="f" strokeweight=".25pt">
                  <v:textbox inset="1pt,1pt,1pt,1pt">
                    <w:txbxContent>
                      <w:p w14:paraId="35A719E7" w14:textId="77777777" w:rsidR="0029264A" w:rsidRPr="009E5A54" w:rsidRDefault="0029264A" w:rsidP="00240AE7"/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s3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6zDfydiUdA7n8BAAD//wMAUEsBAi0AFAAGAAgAAAAhANvh9svuAAAAhQEAABMAAAAAAAAAAAAA&#10;AAAAAAAAAFtDb250ZW50X1R5cGVzXS54bWxQSwECLQAUAAYACAAAACEAWvQsW78AAAAVAQAACwAA&#10;AAAAAAAAAAAAAAAfAQAAX3JlbHMvLnJlbHNQSwECLQAUAAYACAAAACEAxWULN8MAAADcAAAADwAA&#10;AAAAAAAAAAAAAAAHAgAAZHJzL2Rvd25yZXYueG1sUEsFBgAAAAADAAMAtwAAAPcCAAAAAA==&#10;" filled="f" stroked="f" strokeweight=".25pt">
                  <v:textbox inset="1pt,1pt,1pt,1pt">
                    <w:txbxContent>
                      <w:p w14:paraId="2C71B7E0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R3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8&#10;xfnxTDwCcv8AAAD//wMAUEsBAi0AFAAGAAgAAAAhANvh9svuAAAAhQEAABMAAAAAAAAAAAAAAAAA&#10;AAAAAFtDb250ZW50X1R5cGVzXS54bWxQSwECLQAUAAYACAAAACEAWvQsW78AAAAVAQAACwAAAAAA&#10;AAAAAAAAAAAfAQAAX3JlbHMvLnJlbHNQSwECLQAUAAYACAAAACEA0YY0d8AAAADcAAAADwAAAAAA&#10;AAAAAAAAAAAHAgAAZHJzL2Rvd25yZXYueG1sUEsFBgAAAAADAAMAtwAAAPQCAAAAAA==&#10;" filled="f" stroked="f" strokeweight=".25pt">
                  <v:textbox inset="1pt,1pt,1pt,1pt">
                    <w:txbxContent>
                      <w:p w14:paraId="3C1E985E" w14:textId="77777777" w:rsidR="0029264A" w:rsidRDefault="0029264A" w:rsidP="00240AE7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+b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" filled="f" stroked="f" strokeweight=".25pt">
                  <v:textbox inset="1pt,1pt,1pt,1pt">
                    <w:txbxContent>
                      <w:p w14:paraId="244E769F" w14:textId="77777777" w:rsidR="0029264A" w:rsidRDefault="0029264A" w:rsidP="00240AE7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" filled="f" stroked="f" strokeweight=".25pt">
                  <v:textbox inset="1pt,1pt,1pt,1pt">
                    <w:txbxContent>
                      <w:p w14:paraId="5DE99223" w14:textId="77777777" w:rsidR="0029264A" w:rsidRDefault="0029264A" w:rsidP="00240AE7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  <v:rect id="Rectangle 61" o:spid="_x0000_s1086" style="position:absolute;left:7787;top:18534;width:6292;height:1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Zfv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cgF/Z+IRkMUvAAAA//8DAFBLAQItABQABgAIAAAAIQDb4fbL7gAAAIUBAAATAAAAAAAAAAAA&#10;AAAAAAAAAABbQ29udGVudF9UeXBlc10ueG1sUEsBAi0AFAAGAAgAAAAhAFr0LFu/AAAAFQEAAAsA&#10;AAAAAAAAAAAAAAAAHwEAAF9yZWxzLy5yZWxzUEsBAi0AFAAGAAgAAAAhAMHxl+/EAAAA3AAAAA8A&#10;AAAAAAAAAAAAAAAABwIAAGRycy9kb3ducmV2LnhtbFBLBQYAAAAAAwADALcAAAD4AgAAAAA=&#10;" filled="f" stroked="f" strokeweight=".25pt">
                <v:textbox inset="1pt,1pt,1pt,1pt">
                  <w:txbxContent>
                    <w:p w14:paraId="4012BDFA" w14:textId="1CA80617" w:rsidR="0029264A" w:rsidRPr="00863614" w:rsidRDefault="00943AD8" w:rsidP="00D37893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943AD8">
                        <w:rPr>
                          <w:sz w:val="24"/>
                          <w:szCs w:val="24"/>
                        </w:rPr>
                        <w:t>Разработка web приложения по теме «</w:t>
                      </w:r>
                      <w:r w:rsidR="00C96F3C">
                        <w:rPr>
                          <w:sz w:val="24"/>
                          <w:szCs w:val="24"/>
                        </w:rPr>
                        <w:t>Интерактивные курсы электронике</w:t>
                      </w:r>
                      <w:r w:rsidRPr="00943AD8">
                        <w:rPr>
                          <w:sz w:val="24"/>
                          <w:szCs w:val="24"/>
                        </w:rPr>
                        <w:t>»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VO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taG&#10;M+EIyPUXAAD//wMAUEsBAi0AFAAGAAgAAAAhANvh9svuAAAAhQEAABMAAAAAAAAAAAAAAAAAAAAA&#10;AFtDb250ZW50X1R5cGVzXS54bWxQSwECLQAUAAYACAAAACEAWvQsW78AAAAVAQAACwAAAAAAAAAA&#10;AAAAAAAfAQAAX3JlbHMvLnJlbHNQSwECLQAUAAYACAAAACEAb8c1Tr0AAADcAAAADwAAAAAAAAAA&#10;AAAAAAAHAgAAZHJzL2Rvd25yZXYueG1sUEsFBgAAAAADAAMAtwAAAPECAAAAAA==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J3q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" filled="f" stroked="f" strokeweight=".25pt">
                <v:textbox inset="1pt,1pt,1pt,1pt">
                  <w:txbxContent>
                    <w:p w14:paraId="19FFEBEA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RQ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PnpTDoCsr4DAAD//wMAUEsBAi0AFAAGAAgAAAAhANvh9svuAAAAhQEAABMAAAAAAAAAAAAAAAAA&#10;AAAAAFtDb250ZW50X1R5cGVzXS54bWxQSwECLQAUAAYACAAAACEAWvQsW78AAAAVAQAACwAAAAAA&#10;AAAAAAAAAAAfAQAAX3JlbHMvLnJlbHNQSwECLQAUAAYACAAAACEA5FNEUMAAAADcAAAADwAAAAAA&#10;AAAAAAAAAAAHAgAAZHJzL2Rvd25yZXYueG1sUEsFBgAAAAADAAMAtwAAAPQCAAAAAA==&#10;" filled="f" stroked="f" strokeweight=".25pt">
                <v:textbox inset="1pt,1pt,1pt,1pt">
                  <w:txbxContent>
                    <w:p w14:paraId="46ABE7EB" w14:textId="77777777" w:rsidR="0029264A" w:rsidRDefault="0029264A" w:rsidP="00240AE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H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TqF95l4BOTmBQAA//8DAFBLAQItABQABgAIAAAAIQDb4fbL7gAAAIUBAAATAAAAAAAAAAAAAAAA&#10;AAAAAABbQ29udGVudF9UeXBlc10ueG1sUEsBAi0AFAAGAAgAAAAhAFr0LFu/AAAAFQEAAAsAAAAA&#10;AAAAAAAAAAAAHwEAAF9yZWxzLy5yZWxzUEsBAi0AFAAGAAgAAAAhAIsf4cvBAAAA3AAAAA8AAAAA&#10;AAAAAAAAAAAABwIAAGRycy9kb3ducmV2LnhtbFBLBQYAAAAAAwADALcAAAD1AgAAAAA=&#10;" filled="f" stroked="f" strokeweight=".25pt">
                <v:textbox inset="1pt,1pt,1pt,1pt">
                  <w:txbxContent>
                    <w:p w14:paraId="5F4F215F" w14:textId="3F55EB8E" w:rsidR="0029264A" w:rsidRPr="001002D2" w:rsidRDefault="001F757E" w:rsidP="00240AE7">
                      <w:pPr>
                        <w:pStyle w:val="a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58</w:t>
                      </w:r>
                    </w:p>
                    <w:p w14:paraId="79C0246E" w14:textId="77777777" w:rsidR="0029264A" w:rsidRPr="00AD69C7" w:rsidRDefault="0029264A" w:rsidP="00240AE7">
                      <w:pPr>
                        <w:jc w:val="center"/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fAw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eJpN4e9MOgKy+AUAAP//AwBQSwECLQAUAAYACAAAACEA2+H2y+4AAACFAQAAEwAAAAAAAAAA&#10;AAAAAAAAAAAAW0NvbnRlbnRfVHlwZXNdLnhtbFBLAQItABQABgAIAAAAIQBa9CxbvwAAABUBAAAL&#10;AAAAAAAAAAAAAAAAAB8BAABfcmVscy8ucmVsc1BLAQItABQABgAIAAAAIQC/SfAwxQAAANwAAAAP&#10;AAAAAAAAAAAAAAAAAAcCAABkcnMvZG93bnJldi54bWxQSwUGAAAAAAMAAwC3AAAA+QIAAAAA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T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aTqD55l4BOTqAQAA//8DAFBLAQItABQABgAIAAAAIQDb4fbL7gAAAIUBAAATAAAAAAAAAAAAAAAA&#10;AAAAAABbQ29udGVudF9UeXBlc10ueG1sUEsBAi0AFAAGAAgAAAAhAFr0LFu/AAAAFQEAAAsAAAAA&#10;AAAAAAAAAAAAHwEAAF9yZWxzLy5yZWxzUEsBAi0AFAAGAAgAAAAhAJtoQlPBAAAA3AAAAA8AAAAA&#10;AAAAAAAAAAAABwIAAGRycy9kb3ducmV2LnhtbFBLBQYAAAAAAwADALcAAAD1AgAAAAA=&#10;" filled="f" stroked="f" strokeweight=".25pt">
                <v:textbox inset="1pt,1pt,1pt,1pt">
                  <w:txbxContent>
                    <w:p w14:paraId="24C97FC3" w14:textId="187B54FA" w:rsidR="0029264A" w:rsidRPr="00153917" w:rsidRDefault="0029264A" w:rsidP="00240AE7">
                      <w:pPr>
                        <w:jc w:val="center"/>
                        <w:rPr>
                          <w:rFonts w:cs="Times New Roman"/>
                          <w:i/>
                          <w:sz w:val="32"/>
                          <w:szCs w:val="32"/>
                        </w:rPr>
                      </w:pPr>
                      <w:r w:rsidRPr="00153917">
                        <w:rPr>
                          <w:rFonts w:cs="Times New Roman"/>
                          <w:i/>
                          <w:sz w:val="32"/>
                          <w:szCs w:val="32"/>
                        </w:rPr>
                        <w:t>гр.</w:t>
                      </w:r>
                      <w:r w:rsidR="000E4D37">
                        <w:rPr>
                          <w:rFonts w:cs="Times New Roman"/>
                          <w:i/>
                          <w:sz w:val="32"/>
                          <w:szCs w:val="32"/>
                        </w:rPr>
                        <w:t>АСОИР</w:t>
                      </w:r>
                      <w:r w:rsidR="00153917">
                        <w:rPr>
                          <w:rFonts w:cs="Times New Roman"/>
                          <w:i/>
                          <w:sz w:val="32"/>
                          <w:szCs w:val="32"/>
                        </w:rPr>
                        <w:t>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BE31" w14:textId="77777777" w:rsidR="0090142F" w:rsidRDefault="0090142F" w:rsidP="009D24A1">
      <w:r>
        <w:separator/>
      </w:r>
    </w:p>
  </w:footnote>
  <w:footnote w:type="continuationSeparator" w:id="0">
    <w:p w14:paraId="16FA634D" w14:textId="77777777" w:rsidR="0090142F" w:rsidRDefault="0090142F" w:rsidP="009D2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2B9F" w14:textId="77777777" w:rsidR="0029264A" w:rsidRDefault="0029264A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E32F1F0" wp14:editId="73784034">
              <wp:simplePos x="0" y="0"/>
              <wp:positionH relativeFrom="page">
                <wp:posOffset>767715</wp:posOffset>
              </wp:positionH>
              <wp:positionV relativeFrom="page">
                <wp:posOffset>189230</wp:posOffset>
              </wp:positionV>
              <wp:extent cx="6487160" cy="10257790"/>
              <wp:effectExtent l="0" t="0" r="27940" b="10160"/>
              <wp:wrapNone/>
              <wp:docPr id="262" name="Группа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160" cy="10257790"/>
                        <a:chOff x="0" y="0"/>
                        <a:chExt cx="20000" cy="20000"/>
                      </a:xfrm>
                    </wpg:grpSpPr>
                    <wps:wsp>
                      <wps:cNvPr id="310" name="Rectangle 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3" name="Line 7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4" name="Line 7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5" name="Line 7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6" name="Line 7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7" name="Line 7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8" name="Line 7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9" name="Line 7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Line 8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Line 8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4" name="Line 8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5" name="Rectangle 8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20B9" w14:textId="77777777" w:rsidR="0029264A" w:rsidRPr="001E5BA8" w:rsidRDefault="0029264A" w:rsidP="009D24A1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8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53595" w14:textId="77777777" w:rsidR="0029264A" w:rsidRPr="001E5BA8" w:rsidRDefault="0029264A" w:rsidP="009D24A1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85"/>
                      <wps:cNvSpPr>
                        <a:spLocks noChangeArrowheads="1"/>
                      </wps:cNvSpPr>
                      <wps:spPr bwMode="auto">
                        <a:xfrm>
                          <a:off x="2269" y="19644"/>
                          <a:ext cx="2652" cy="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D80E1" w14:textId="77777777" w:rsidR="0029264A" w:rsidRPr="001E5BA8" w:rsidRDefault="0029264A" w:rsidP="009D24A1">
                            <w:pPr>
                              <w:ind w:firstLine="142"/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</w:t>
                            </w: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8" name="Rectangle 86"/>
                      <wps:cNvSpPr>
                        <a:spLocks noChangeArrowheads="1"/>
                      </wps:cNvSpPr>
                      <wps:spPr bwMode="auto">
                        <a:xfrm>
                          <a:off x="4921" y="19660"/>
                          <a:ext cx="159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09316" w14:textId="77777777" w:rsidR="0029264A" w:rsidRPr="001E5BA8" w:rsidRDefault="0029264A" w:rsidP="009D24A1">
                            <w:pPr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9" name="Rectangle 87"/>
                      <wps:cNvSpPr>
                        <a:spLocks noChangeArrowheads="1"/>
                      </wps:cNvSpPr>
                      <wps:spPr bwMode="auto">
                        <a:xfrm>
                          <a:off x="6559" y="19646"/>
                          <a:ext cx="1045" cy="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9B3B" w14:textId="77777777" w:rsidR="0029264A" w:rsidRPr="001E5BA8" w:rsidRDefault="0029264A" w:rsidP="009D24A1">
                            <w:pPr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0" name="Rectangle 88"/>
                      <wps:cNvSpPr>
                        <a:spLocks noChangeArrowheads="1"/>
                      </wps:cNvSpPr>
                      <wps:spPr bwMode="auto">
                        <a:xfrm>
                          <a:off x="18936" y="18971"/>
                          <a:ext cx="1041" cy="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624AF" w14:textId="77777777" w:rsidR="0029264A" w:rsidRPr="00977FCF" w:rsidRDefault="0029264A" w:rsidP="009D24A1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2" name="Rectangle 9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CAF79" w14:textId="7DCF66A0" w:rsidR="0029264A" w:rsidRPr="00C04B91" w:rsidRDefault="0029264A" w:rsidP="00DA795D">
                            <w:pPr>
                              <w:jc w:val="center"/>
                              <w:rPr>
                                <w:rFonts w:cs="Times New Roman"/>
                                <w:i/>
                                <w:szCs w:val="28"/>
                              </w:rPr>
                            </w:pP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КР.09.03.0</w:t>
                            </w:r>
                            <w:r w:rsidR="004C6B9F">
                              <w:rPr>
                                <w:rFonts w:cs="Times New Roman"/>
                                <w:i/>
                                <w:szCs w:val="28"/>
                              </w:rPr>
                              <w:t>1</w:t>
                            </w: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84333A" w:rsidRPr="0084333A">
                              <w:rPr>
                                <w:szCs w:val="28"/>
                              </w:rPr>
                              <w:t xml:space="preserve"> </w:t>
                            </w:r>
                            <w:r w:rsidR="0084333A" w:rsidRPr="0084333A">
                              <w:rPr>
                                <w:i/>
                                <w:iCs/>
                                <w:szCs w:val="28"/>
                              </w:rPr>
                              <w:t>Б1В17</w:t>
                            </w:r>
                            <w:r w:rsidR="0084333A">
                              <w:rPr>
                                <w:szCs w:val="28"/>
                              </w:rPr>
                              <w:t>.</w:t>
                            </w: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100</w:t>
                            </w:r>
                            <w:r w:rsidR="00C04B91"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33</w:t>
                            </w:r>
                            <w:r w:rsidR="004C6B9F">
                              <w:rPr>
                                <w:rFonts w:cs="Times New Roman"/>
                                <w:i/>
                                <w:szCs w:val="28"/>
                              </w:rPr>
                              <w:t>499</w:t>
                            </w:r>
                            <w:r w:rsidR="00DB250F">
                              <w:rPr>
                                <w:rFonts w:cs="Times New Roman"/>
                                <w:i/>
                                <w:szCs w:val="28"/>
                              </w:rPr>
                              <w:t>.</w:t>
                            </w:r>
                            <w:r w:rsidR="004C6B9F">
                              <w:rPr>
                                <w:rFonts w:cs="Times New Roman"/>
                                <w:i/>
                                <w:szCs w:val="28"/>
                              </w:rPr>
                              <w:t>0</w:t>
                            </w:r>
                            <w:r w:rsidR="00943AD8">
                              <w:rPr>
                                <w:rFonts w:cs="Times New Roman"/>
                                <w:i/>
                                <w:szCs w:val="28"/>
                              </w:rPr>
                              <w:t>2</w:t>
                            </w:r>
                            <w:r w:rsidR="006C33ED">
                              <w:rPr>
                                <w:rFonts w:cs="Times New Roman"/>
                                <w:i/>
                                <w:szCs w:val="28"/>
                              </w:rPr>
                              <w:t xml:space="preserve"> </w:t>
                            </w:r>
                            <w:r w:rsidRPr="00C04B91">
                              <w:rPr>
                                <w:rFonts w:cs="Times New Roman"/>
                                <w:i/>
                                <w:szCs w:val="28"/>
                              </w:rPr>
                              <w:t>ПЗ</w:t>
                            </w:r>
                          </w:p>
                          <w:p w14:paraId="17D4A2E1" w14:textId="77777777" w:rsidR="0029264A" w:rsidRPr="00C04B91" w:rsidRDefault="0029264A" w:rsidP="009D24A1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32F1F0" id="Группа 262" o:spid="_x0000_s1026" style="position:absolute;margin-left:60.45pt;margin-top:14.9pt;width:510.8pt;height:807.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">
              <v:rect id="Rectangle 7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" filled="f" strokeweight="2pt"/>
              <v:line id="Line 7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  <v:line id="Line 7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<v:line id="Line 7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<v:line id="Line 7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<v:line id="Line 7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<v:line id="Line 7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<v:line id="Line 7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<v:line id="Line 8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x3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" strokeweight="1pt"/>
              <v:line id="Line 8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v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Ktb7X8AAAADcAAAADwAAAAAA&#10;AAAAAAAAAAAHAgAAZHJzL2Rvd25yZXYueG1sUEsFBgAAAAADAAMAtwAAAPQCAAAAAA==&#10;" strokeweight="2pt"/>
              <v:line id="Line 8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OGY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" strokeweight="1pt"/>
              <v:rect id="Rectangle 8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uP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" filled="f" stroked="f" strokeweight=".25pt">
                <v:textbox inset="1pt,1pt,1pt,1pt">
                  <w:txbxContent>
                    <w:p w14:paraId="499E20B9" w14:textId="77777777" w:rsidR="0029264A" w:rsidRPr="001E5BA8" w:rsidRDefault="0029264A" w:rsidP="009D24A1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8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<v:textbox inset="1pt,1pt,1pt,1pt">
                  <w:txbxContent>
                    <w:p w14:paraId="67F53595" w14:textId="77777777" w:rsidR="0029264A" w:rsidRPr="001E5BA8" w:rsidRDefault="0029264A" w:rsidP="009D24A1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5" o:spid="_x0000_s1040" style="position:absolute;left:2269;top:19644;width:2652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vBj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Ygl/Z+IRkMUvAAAA//8DAFBLAQItABQABgAIAAAAIQDb4fbL7gAAAIUBAAATAAAAAAAAAAAA&#10;AAAAAAAAAABbQ29udGVudF9UeXBlc10ueG1sUEsBAi0AFAAGAAgAAAAhAFr0LFu/AAAAFQEAAAsA&#10;AAAAAAAAAAAAAAAAHwEAAF9yZWxzLy5yZWxzUEsBAi0AFAAGAAgAAAAhABXa8GPEAAAA3AAAAA8A&#10;AAAAAAAAAAAAAAAABwIAAGRycy9kb3ducmV2LnhtbFBLBQYAAAAAAwADALcAAAD4AgAAAAA=&#10;" filled="f" stroked="f" strokeweight=".25pt">
                <v:textbox inset="1pt,1pt,1pt,1pt">
                  <w:txbxContent>
                    <w:p w14:paraId="668D80E1" w14:textId="77777777" w:rsidR="0029264A" w:rsidRPr="001E5BA8" w:rsidRDefault="0029264A" w:rsidP="009D24A1">
                      <w:pPr>
                        <w:ind w:firstLine="142"/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№</w:t>
                      </w: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Rectangle 86" o:spid="_x0000_s1041" style="position:absolute;left:4921;top:19660;width:159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QR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uYfse1&#10;8Uw8AnLzDwAA//8DAFBLAQItABQABgAIAAAAIQDb4fbL7gAAAIUBAAATAAAAAAAAAAAAAAAAAAAA&#10;AABbQ29udGVudF9UeXBlc10ueG1sUEsBAi0AFAAGAAgAAAAhAFr0LFu/AAAAFQEAAAsAAAAAAAAA&#10;AAAAAAAAHwEAAF9yZWxzLy5yZWxzUEsBAi0AFAAGAAgAAAAhAGRFZBG+AAAA3AAAAA8AAAAAAAAA&#10;AAAAAAAABwIAAGRycy9kb3ducmV2LnhtbFBLBQYAAAAAAwADALcAAADyAgAAAAA=&#10;" filled="f" stroked="f" strokeweight=".25pt">
                <v:textbox inset="1pt,1pt,1pt,1pt">
                  <w:txbxContent>
                    <w:p w14:paraId="63609316" w14:textId="77777777" w:rsidR="0029264A" w:rsidRPr="001E5BA8" w:rsidRDefault="0029264A" w:rsidP="009D24A1">
                      <w:pPr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87" o:spid="_x0000_s1042" style="position:absolute;left:6559;top:19646;width:1045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GK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" filled="f" stroked="f" strokeweight=".25pt">
                <v:textbox inset="1pt,1pt,1pt,1pt">
                  <w:txbxContent>
                    <w:p w14:paraId="5B409B3B" w14:textId="77777777" w:rsidR="0029264A" w:rsidRPr="001E5BA8" w:rsidRDefault="0029264A" w:rsidP="009D24A1">
                      <w:pPr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_x0000_s1043" style="position:absolute;left:18936;top:18971;width:1041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Kq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YpHF+&#10;PBOPgNz8AwAA//8DAFBLAQItABQABgAIAAAAIQDb4fbL7gAAAIUBAAATAAAAAAAAAAAAAAAAAAAA&#10;AABbQ29udGVudF9UeXBlc10ueG1sUEsBAi0AFAAGAAgAAAAhAFr0LFu/AAAAFQEAAAsAAAAAAAAA&#10;AAAAAAAAHwEAAF9yZWxzLy5yZWxzUEsBAi0AFAAGAAgAAAAhAFRfoqq+AAAA3AAAAA8AAAAAAAAA&#10;AAAAAAAABwIAAGRycy9kb3ducmV2LnhtbFBLBQYAAAAAAwADALcAAADyAgAAAAA=&#10;" filled="f" stroked="f" strokeweight=".25pt">
                <v:textbox inset="1pt,1pt,1pt,1pt">
                  <w:txbxContent>
                    <w:p w14:paraId="2B1624AF" w14:textId="77777777" w:rsidR="0029264A" w:rsidRPr="00977FCF" w:rsidRDefault="0029264A" w:rsidP="009D24A1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90" o:spid="_x0000_s1044" style="position:absolute;left:7745;top:19286;width:11075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lG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6yDfyeiUdA7n8AAAD//wMAUEsBAi0AFAAGAAgAAAAhANvh9svuAAAAhQEAABMAAAAAAAAAAAAA&#10;AAAAAAAAAFtDb250ZW50X1R5cGVzXS54bWxQSwECLQAUAAYACAAAACEAWvQsW78AAAAVAQAACwAA&#10;AAAAAAAAAAAAAAAfAQAAX3JlbHMvLnJlbHNQSwECLQAUAAYACAAAACEAy8GZRsMAAADcAAAADwAA&#10;AAAAAAAAAAAAAAAHAgAAZHJzL2Rvd25yZXYueG1sUEsFBgAAAAADAAMAtwAAAPcCAAAAAA==&#10;" filled="f" stroked="f" strokeweight=".25pt">
                <v:textbox inset="1pt,1pt,1pt,1pt">
                  <w:txbxContent>
                    <w:p w14:paraId="4CACAF79" w14:textId="7DCF66A0" w:rsidR="0029264A" w:rsidRPr="00C04B91" w:rsidRDefault="0029264A" w:rsidP="00DA795D">
                      <w:pPr>
                        <w:jc w:val="center"/>
                        <w:rPr>
                          <w:rFonts w:cs="Times New Roman"/>
                          <w:i/>
                          <w:szCs w:val="28"/>
                        </w:rPr>
                      </w:pP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КР.09.03.0</w:t>
                      </w:r>
                      <w:r w:rsidR="004C6B9F">
                        <w:rPr>
                          <w:rFonts w:cs="Times New Roman"/>
                          <w:i/>
                          <w:szCs w:val="28"/>
                        </w:rPr>
                        <w:t>1</w:t>
                      </w: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84333A" w:rsidRPr="0084333A">
                        <w:rPr>
                          <w:szCs w:val="28"/>
                        </w:rPr>
                        <w:t xml:space="preserve"> </w:t>
                      </w:r>
                      <w:r w:rsidR="0084333A" w:rsidRPr="0084333A">
                        <w:rPr>
                          <w:i/>
                          <w:iCs/>
                          <w:szCs w:val="28"/>
                        </w:rPr>
                        <w:t>Б1В17</w:t>
                      </w:r>
                      <w:r w:rsidR="0084333A">
                        <w:rPr>
                          <w:szCs w:val="28"/>
                        </w:rPr>
                        <w:t>.</w:t>
                      </w: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100</w:t>
                      </w:r>
                      <w:r w:rsidR="00C04B91" w:rsidRPr="00C04B91">
                        <w:rPr>
                          <w:rFonts w:cs="Times New Roman"/>
                          <w:i/>
                          <w:szCs w:val="28"/>
                        </w:rPr>
                        <w:t>33</w:t>
                      </w:r>
                      <w:r w:rsidR="004C6B9F">
                        <w:rPr>
                          <w:rFonts w:cs="Times New Roman"/>
                          <w:i/>
                          <w:szCs w:val="28"/>
                        </w:rPr>
                        <w:t>499</w:t>
                      </w:r>
                      <w:r w:rsidR="00DB250F">
                        <w:rPr>
                          <w:rFonts w:cs="Times New Roman"/>
                          <w:i/>
                          <w:szCs w:val="28"/>
                        </w:rPr>
                        <w:t>.</w:t>
                      </w:r>
                      <w:r w:rsidR="004C6B9F">
                        <w:rPr>
                          <w:rFonts w:cs="Times New Roman"/>
                          <w:i/>
                          <w:szCs w:val="28"/>
                        </w:rPr>
                        <w:t>0</w:t>
                      </w:r>
                      <w:r w:rsidR="00943AD8">
                        <w:rPr>
                          <w:rFonts w:cs="Times New Roman"/>
                          <w:i/>
                          <w:szCs w:val="28"/>
                        </w:rPr>
                        <w:t>2</w:t>
                      </w:r>
                      <w:r w:rsidR="006C33ED">
                        <w:rPr>
                          <w:rFonts w:cs="Times New Roman"/>
                          <w:i/>
                          <w:szCs w:val="28"/>
                        </w:rPr>
                        <w:t xml:space="preserve"> </w:t>
                      </w:r>
                      <w:r w:rsidRPr="00C04B91">
                        <w:rPr>
                          <w:rFonts w:cs="Times New Roman"/>
                          <w:i/>
                          <w:szCs w:val="28"/>
                        </w:rPr>
                        <w:t>ПЗ</w:t>
                      </w:r>
                    </w:p>
                    <w:p w14:paraId="17D4A2E1" w14:textId="77777777" w:rsidR="0029264A" w:rsidRPr="00C04B91" w:rsidRDefault="0029264A" w:rsidP="009D24A1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1C1"/>
    <w:multiLevelType w:val="multilevel"/>
    <w:tmpl w:val="531A76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5FB"/>
    <w:multiLevelType w:val="multilevel"/>
    <w:tmpl w:val="BB80A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1384"/>
    <w:multiLevelType w:val="multilevel"/>
    <w:tmpl w:val="AF1A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F0948"/>
    <w:multiLevelType w:val="multilevel"/>
    <w:tmpl w:val="6110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213EB"/>
    <w:multiLevelType w:val="hybridMultilevel"/>
    <w:tmpl w:val="A4BC2E3E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CF7F85"/>
    <w:multiLevelType w:val="hybridMultilevel"/>
    <w:tmpl w:val="E39EA4EC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7E49FE"/>
    <w:multiLevelType w:val="hybridMultilevel"/>
    <w:tmpl w:val="C1DEE6F2"/>
    <w:lvl w:ilvl="0" w:tplc="8EF247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F671E5"/>
    <w:multiLevelType w:val="hybridMultilevel"/>
    <w:tmpl w:val="FFBC58A0"/>
    <w:lvl w:ilvl="0" w:tplc="81202D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C9D607B"/>
    <w:multiLevelType w:val="multilevel"/>
    <w:tmpl w:val="4DD67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E7498"/>
    <w:multiLevelType w:val="hybridMultilevel"/>
    <w:tmpl w:val="8F206288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4051241"/>
    <w:multiLevelType w:val="multilevel"/>
    <w:tmpl w:val="1682DA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B2E41B5"/>
    <w:multiLevelType w:val="hybridMultilevel"/>
    <w:tmpl w:val="1AB4BD50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FDA677C"/>
    <w:multiLevelType w:val="hybridMultilevel"/>
    <w:tmpl w:val="85A0D92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5B8652F"/>
    <w:multiLevelType w:val="hybridMultilevel"/>
    <w:tmpl w:val="2AAEBF90"/>
    <w:lvl w:ilvl="0" w:tplc="6AE2D3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03450476">
    <w:abstractNumId w:val="10"/>
  </w:num>
  <w:num w:numId="2" w16cid:durableId="1083646855">
    <w:abstractNumId w:val="6"/>
  </w:num>
  <w:num w:numId="3" w16cid:durableId="1655330689">
    <w:abstractNumId w:val="7"/>
  </w:num>
  <w:num w:numId="4" w16cid:durableId="416557337">
    <w:abstractNumId w:val="1"/>
  </w:num>
  <w:num w:numId="5" w16cid:durableId="598023917">
    <w:abstractNumId w:val="8"/>
  </w:num>
  <w:num w:numId="6" w16cid:durableId="1227378740">
    <w:abstractNumId w:val="2"/>
  </w:num>
  <w:num w:numId="7" w16cid:durableId="2146315944">
    <w:abstractNumId w:val="3"/>
  </w:num>
  <w:num w:numId="8" w16cid:durableId="978874112">
    <w:abstractNumId w:val="0"/>
  </w:num>
  <w:num w:numId="9" w16cid:durableId="474643235">
    <w:abstractNumId w:val="11"/>
  </w:num>
  <w:num w:numId="10" w16cid:durableId="521239320">
    <w:abstractNumId w:val="12"/>
  </w:num>
  <w:num w:numId="11" w16cid:durableId="1445418282">
    <w:abstractNumId w:val="9"/>
  </w:num>
  <w:num w:numId="12" w16cid:durableId="1882084060">
    <w:abstractNumId w:val="4"/>
  </w:num>
  <w:num w:numId="13" w16cid:durableId="1035617727">
    <w:abstractNumId w:val="13"/>
  </w:num>
  <w:num w:numId="14" w16cid:durableId="12153637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D4"/>
    <w:rsid w:val="00002B9C"/>
    <w:rsid w:val="000033DF"/>
    <w:rsid w:val="0000560B"/>
    <w:rsid w:val="00005BB4"/>
    <w:rsid w:val="00005F24"/>
    <w:rsid w:val="000060A7"/>
    <w:rsid w:val="00006F3F"/>
    <w:rsid w:val="00010B4D"/>
    <w:rsid w:val="00011261"/>
    <w:rsid w:val="000119E6"/>
    <w:rsid w:val="00021D1F"/>
    <w:rsid w:val="000223BF"/>
    <w:rsid w:val="000232FE"/>
    <w:rsid w:val="00025189"/>
    <w:rsid w:val="000272D9"/>
    <w:rsid w:val="0003056A"/>
    <w:rsid w:val="00031B8D"/>
    <w:rsid w:val="000321B4"/>
    <w:rsid w:val="00032BDC"/>
    <w:rsid w:val="00036B3C"/>
    <w:rsid w:val="000378DD"/>
    <w:rsid w:val="00037FD5"/>
    <w:rsid w:val="00040C9A"/>
    <w:rsid w:val="000431AC"/>
    <w:rsid w:val="0004366F"/>
    <w:rsid w:val="000447AE"/>
    <w:rsid w:val="000454C0"/>
    <w:rsid w:val="00047200"/>
    <w:rsid w:val="0005053C"/>
    <w:rsid w:val="000516ED"/>
    <w:rsid w:val="00051B52"/>
    <w:rsid w:val="00052EC0"/>
    <w:rsid w:val="00054B58"/>
    <w:rsid w:val="00054D3C"/>
    <w:rsid w:val="000556E3"/>
    <w:rsid w:val="000579AC"/>
    <w:rsid w:val="00057E8B"/>
    <w:rsid w:val="00060FA5"/>
    <w:rsid w:val="00061B20"/>
    <w:rsid w:val="00062E05"/>
    <w:rsid w:val="000645A4"/>
    <w:rsid w:val="00064705"/>
    <w:rsid w:val="0006557F"/>
    <w:rsid w:val="000660A0"/>
    <w:rsid w:val="00067509"/>
    <w:rsid w:val="00071EBA"/>
    <w:rsid w:val="00074541"/>
    <w:rsid w:val="00074AB6"/>
    <w:rsid w:val="00080474"/>
    <w:rsid w:val="00081581"/>
    <w:rsid w:val="000821E2"/>
    <w:rsid w:val="00082239"/>
    <w:rsid w:val="00082B40"/>
    <w:rsid w:val="000859A6"/>
    <w:rsid w:val="000867BF"/>
    <w:rsid w:val="00090214"/>
    <w:rsid w:val="00093D9C"/>
    <w:rsid w:val="0009468F"/>
    <w:rsid w:val="00095946"/>
    <w:rsid w:val="00095999"/>
    <w:rsid w:val="00095F96"/>
    <w:rsid w:val="00096A68"/>
    <w:rsid w:val="000977D5"/>
    <w:rsid w:val="000A00BE"/>
    <w:rsid w:val="000A07E1"/>
    <w:rsid w:val="000A0D3E"/>
    <w:rsid w:val="000A0EEA"/>
    <w:rsid w:val="000A2945"/>
    <w:rsid w:val="000A2974"/>
    <w:rsid w:val="000A44D7"/>
    <w:rsid w:val="000B0391"/>
    <w:rsid w:val="000B0CB1"/>
    <w:rsid w:val="000B31E5"/>
    <w:rsid w:val="000B61F4"/>
    <w:rsid w:val="000B7177"/>
    <w:rsid w:val="000C1328"/>
    <w:rsid w:val="000C144A"/>
    <w:rsid w:val="000C2189"/>
    <w:rsid w:val="000C2B58"/>
    <w:rsid w:val="000C2D1A"/>
    <w:rsid w:val="000C51FA"/>
    <w:rsid w:val="000C52BB"/>
    <w:rsid w:val="000C728A"/>
    <w:rsid w:val="000D12D9"/>
    <w:rsid w:val="000D276A"/>
    <w:rsid w:val="000D630B"/>
    <w:rsid w:val="000D65E2"/>
    <w:rsid w:val="000D6D66"/>
    <w:rsid w:val="000D6EFE"/>
    <w:rsid w:val="000D787A"/>
    <w:rsid w:val="000D79A7"/>
    <w:rsid w:val="000D7D99"/>
    <w:rsid w:val="000D7E75"/>
    <w:rsid w:val="000E00EA"/>
    <w:rsid w:val="000E2B04"/>
    <w:rsid w:val="000E3BF1"/>
    <w:rsid w:val="000E4974"/>
    <w:rsid w:val="000E4D37"/>
    <w:rsid w:val="000F08C8"/>
    <w:rsid w:val="000F1A70"/>
    <w:rsid w:val="000F2E3C"/>
    <w:rsid w:val="000F687A"/>
    <w:rsid w:val="000F6AA1"/>
    <w:rsid w:val="000F743E"/>
    <w:rsid w:val="000F74CF"/>
    <w:rsid w:val="001014EC"/>
    <w:rsid w:val="001015B6"/>
    <w:rsid w:val="0010221F"/>
    <w:rsid w:val="00102798"/>
    <w:rsid w:val="00103C39"/>
    <w:rsid w:val="001045C2"/>
    <w:rsid w:val="001060C9"/>
    <w:rsid w:val="001140A4"/>
    <w:rsid w:val="00115F62"/>
    <w:rsid w:val="00121F95"/>
    <w:rsid w:val="001247FB"/>
    <w:rsid w:val="00124CCD"/>
    <w:rsid w:val="00124EAF"/>
    <w:rsid w:val="0012627D"/>
    <w:rsid w:val="0013656E"/>
    <w:rsid w:val="00136E99"/>
    <w:rsid w:val="00137C2E"/>
    <w:rsid w:val="00144873"/>
    <w:rsid w:val="001459EB"/>
    <w:rsid w:val="001465A7"/>
    <w:rsid w:val="0014720C"/>
    <w:rsid w:val="00147AF7"/>
    <w:rsid w:val="00152924"/>
    <w:rsid w:val="00153917"/>
    <w:rsid w:val="001539DD"/>
    <w:rsid w:val="001548A7"/>
    <w:rsid w:val="00154A9D"/>
    <w:rsid w:val="0015788E"/>
    <w:rsid w:val="00161DB8"/>
    <w:rsid w:val="00161E0E"/>
    <w:rsid w:val="0016256C"/>
    <w:rsid w:val="00163E3C"/>
    <w:rsid w:val="001659F4"/>
    <w:rsid w:val="00170573"/>
    <w:rsid w:val="001706A3"/>
    <w:rsid w:val="00170C78"/>
    <w:rsid w:val="00173E3B"/>
    <w:rsid w:val="00174132"/>
    <w:rsid w:val="001742F3"/>
    <w:rsid w:val="00175D2D"/>
    <w:rsid w:val="0017740F"/>
    <w:rsid w:val="00177C77"/>
    <w:rsid w:val="0018012A"/>
    <w:rsid w:val="00180730"/>
    <w:rsid w:val="00180892"/>
    <w:rsid w:val="00181948"/>
    <w:rsid w:val="00182BF1"/>
    <w:rsid w:val="00183DAC"/>
    <w:rsid w:val="001860A1"/>
    <w:rsid w:val="0018731A"/>
    <w:rsid w:val="00190DE5"/>
    <w:rsid w:val="00191C86"/>
    <w:rsid w:val="00192EAE"/>
    <w:rsid w:val="001A0259"/>
    <w:rsid w:val="001A1B4F"/>
    <w:rsid w:val="001A1F6E"/>
    <w:rsid w:val="001A217B"/>
    <w:rsid w:val="001A23E1"/>
    <w:rsid w:val="001A3D7F"/>
    <w:rsid w:val="001A63CA"/>
    <w:rsid w:val="001A7C35"/>
    <w:rsid w:val="001B2124"/>
    <w:rsid w:val="001B5B2D"/>
    <w:rsid w:val="001B6736"/>
    <w:rsid w:val="001B7EAC"/>
    <w:rsid w:val="001C1639"/>
    <w:rsid w:val="001C4226"/>
    <w:rsid w:val="001C46B7"/>
    <w:rsid w:val="001C4BF4"/>
    <w:rsid w:val="001C6E48"/>
    <w:rsid w:val="001D0C6E"/>
    <w:rsid w:val="001D208B"/>
    <w:rsid w:val="001D24AD"/>
    <w:rsid w:val="001D4594"/>
    <w:rsid w:val="001D462E"/>
    <w:rsid w:val="001D4942"/>
    <w:rsid w:val="001D662D"/>
    <w:rsid w:val="001D6758"/>
    <w:rsid w:val="001D68E5"/>
    <w:rsid w:val="001D6B6B"/>
    <w:rsid w:val="001E335B"/>
    <w:rsid w:val="001E3C96"/>
    <w:rsid w:val="001E3EFD"/>
    <w:rsid w:val="001E56E4"/>
    <w:rsid w:val="001E77BF"/>
    <w:rsid w:val="001F0142"/>
    <w:rsid w:val="001F0E94"/>
    <w:rsid w:val="001F2723"/>
    <w:rsid w:val="001F497B"/>
    <w:rsid w:val="001F4CAF"/>
    <w:rsid w:val="001F5AD5"/>
    <w:rsid w:val="001F757E"/>
    <w:rsid w:val="001F7A4E"/>
    <w:rsid w:val="00200C3B"/>
    <w:rsid w:val="00201103"/>
    <w:rsid w:val="00204C29"/>
    <w:rsid w:val="0020522A"/>
    <w:rsid w:val="00206A38"/>
    <w:rsid w:val="00207373"/>
    <w:rsid w:val="002073F0"/>
    <w:rsid w:val="00207D37"/>
    <w:rsid w:val="00207F66"/>
    <w:rsid w:val="00211B8F"/>
    <w:rsid w:val="00211CF8"/>
    <w:rsid w:val="002122DC"/>
    <w:rsid w:val="002129E9"/>
    <w:rsid w:val="00213340"/>
    <w:rsid w:val="00214377"/>
    <w:rsid w:val="002152B7"/>
    <w:rsid w:val="002203E2"/>
    <w:rsid w:val="00222ED9"/>
    <w:rsid w:val="00223625"/>
    <w:rsid w:val="00225A2E"/>
    <w:rsid w:val="0022698A"/>
    <w:rsid w:val="00227437"/>
    <w:rsid w:val="00230510"/>
    <w:rsid w:val="00230B15"/>
    <w:rsid w:val="00230C43"/>
    <w:rsid w:val="00232C9F"/>
    <w:rsid w:val="00235213"/>
    <w:rsid w:val="002357E5"/>
    <w:rsid w:val="00235969"/>
    <w:rsid w:val="00236A1B"/>
    <w:rsid w:val="00240AE7"/>
    <w:rsid w:val="00243D0A"/>
    <w:rsid w:val="002469CA"/>
    <w:rsid w:val="00247894"/>
    <w:rsid w:val="0025100E"/>
    <w:rsid w:val="00251B28"/>
    <w:rsid w:val="002551C9"/>
    <w:rsid w:val="00255435"/>
    <w:rsid w:val="00255F1E"/>
    <w:rsid w:val="0025780B"/>
    <w:rsid w:val="002609B1"/>
    <w:rsid w:val="00260B28"/>
    <w:rsid w:val="0026201D"/>
    <w:rsid w:val="00265D24"/>
    <w:rsid w:val="00266185"/>
    <w:rsid w:val="00266291"/>
    <w:rsid w:val="00271F08"/>
    <w:rsid w:val="00273D55"/>
    <w:rsid w:val="00273FE2"/>
    <w:rsid w:val="0027558A"/>
    <w:rsid w:val="00276054"/>
    <w:rsid w:val="0027727E"/>
    <w:rsid w:val="0028180B"/>
    <w:rsid w:val="00282200"/>
    <w:rsid w:val="0028414A"/>
    <w:rsid w:val="00284ECD"/>
    <w:rsid w:val="0028581A"/>
    <w:rsid w:val="00286A79"/>
    <w:rsid w:val="0028786D"/>
    <w:rsid w:val="00292152"/>
    <w:rsid w:val="0029219D"/>
    <w:rsid w:val="0029264A"/>
    <w:rsid w:val="00292869"/>
    <w:rsid w:val="002952AB"/>
    <w:rsid w:val="0029649A"/>
    <w:rsid w:val="00297540"/>
    <w:rsid w:val="002A0686"/>
    <w:rsid w:val="002A2417"/>
    <w:rsid w:val="002A337E"/>
    <w:rsid w:val="002A36C5"/>
    <w:rsid w:val="002A3A56"/>
    <w:rsid w:val="002A53D6"/>
    <w:rsid w:val="002B0303"/>
    <w:rsid w:val="002B03B7"/>
    <w:rsid w:val="002B1D40"/>
    <w:rsid w:val="002B41CF"/>
    <w:rsid w:val="002B661F"/>
    <w:rsid w:val="002B7967"/>
    <w:rsid w:val="002C0193"/>
    <w:rsid w:val="002C0E18"/>
    <w:rsid w:val="002C1891"/>
    <w:rsid w:val="002C2CB8"/>
    <w:rsid w:val="002C411C"/>
    <w:rsid w:val="002C5925"/>
    <w:rsid w:val="002C7202"/>
    <w:rsid w:val="002D192C"/>
    <w:rsid w:val="002D1A4A"/>
    <w:rsid w:val="002D2A45"/>
    <w:rsid w:val="002D62B3"/>
    <w:rsid w:val="002D62F7"/>
    <w:rsid w:val="002D63E8"/>
    <w:rsid w:val="002D7812"/>
    <w:rsid w:val="002D7B7B"/>
    <w:rsid w:val="002E0DBE"/>
    <w:rsid w:val="002E1885"/>
    <w:rsid w:val="002E297E"/>
    <w:rsid w:val="002E6432"/>
    <w:rsid w:val="002F0B0E"/>
    <w:rsid w:val="002F28BA"/>
    <w:rsid w:val="002F4B39"/>
    <w:rsid w:val="002F4BD5"/>
    <w:rsid w:val="002F514D"/>
    <w:rsid w:val="002F5E80"/>
    <w:rsid w:val="002F780F"/>
    <w:rsid w:val="0030041C"/>
    <w:rsid w:val="003014CE"/>
    <w:rsid w:val="003057A4"/>
    <w:rsid w:val="003073A8"/>
    <w:rsid w:val="003104A2"/>
    <w:rsid w:val="003104C3"/>
    <w:rsid w:val="00310AD1"/>
    <w:rsid w:val="0031109C"/>
    <w:rsid w:val="00314EAC"/>
    <w:rsid w:val="00315C06"/>
    <w:rsid w:val="003218C4"/>
    <w:rsid w:val="003247EB"/>
    <w:rsid w:val="0032701F"/>
    <w:rsid w:val="0032735F"/>
    <w:rsid w:val="00327C78"/>
    <w:rsid w:val="00334488"/>
    <w:rsid w:val="00334D82"/>
    <w:rsid w:val="003364F1"/>
    <w:rsid w:val="00337191"/>
    <w:rsid w:val="00337650"/>
    <w:rsid w:val="003378EA"/>
    <w:rsid w:val="00337B01"/>
    <w:rsid w:val="003411E9"/>
    <w:rsid w:val="00341B75"/>
    <w:rsid w:val="00341B84"/>
    <w:rsid w:val="00343417"/>
    <w:rsid w:val="00344B51"/>
    <w:rsid w:val="00344E9E"/>
    <w:rsid w:val="0034780D"/>
    <w:rsid w:val="00350BF2"/>
    <w:rsid w:val="003510A9"/>
    <w:rsid w:val="0035450E"/>
    <w:rsid w:val="00357E5B"/>
    <w:rsid w:val="00360250"/>
    <w:rsid w:val="00360609"/>
    <w:rsid w:val="00360CCF"/>
    <w:rsid w:val="003614D0"/>
    <w:rsid w:val="00363398"/>
    <w:rsid w:val="00364212"/>
    <w:rsid w:val="00364257"/>
    <w:rsid w:val="00364658"/>
    <w:rsid w:val="0036506A"/>
    <w:rsid w:val="00365A80"/>
    <w:rsid w:val="00366531"/>
    <w:rsid w:val="00366AC3"/>
    <w:rsid w:val="00366D6A"/>
    <w:rsid w:val="003704A5"/>
    <w:rsid w:val="00371977"/>
    <w:rsid w:val="00372780"/>
    <w:rsid w:val="003736AF"/>
    <w:rsid w:val="00373F1A"/>
    <w:rsid w:val="00374A5F"/>
    <w:rsid w:val="00374A86"/>
    <w:rsid w:val="003815C7"/>
    <w:rsid w:val="00381E22"/>
    <w:rsid w:val="00383A44"/>
    <w:rsid w:val="00392F82"/>
    <w:rsid w:val="0039715E"/>
    <w:rsid w:val="003A17FF"/>
    <w:rsid w:val="003A3478"/>
    <w:rsid w:val="003A5447"/>
    <w:rsid w:val="003A6CFE"/>
    <w:rsid w:val="003A7BFC"/>
    <w:rsid w:val="003B0F41"/>
    <w:rsid w:val="003B1542"/>
    <w:rsid w:val="003B5508"/>
    <w:rsid w:val="003B5CEF"/>
    <w:rsid w:val="003B62F7"/>
    <w:rsid w:val="003B64A6"/>
    <w:rsid w:val="003C2354"/>
    <w:rsid w:val="003C4898"/>
    <w:rsid w:val="003C620A"/>
    <w:rsid w:val="003D0B41"/>
    <w:rsid w:val="003D1B1E"/>
    <w:rsid w:val="003D54FA"/>
    <w:rsid w:val="003D5D83"/>
    <w:rsid w:val="003D71F6"/>
    <w:rsid w:val="003E00E1"/>
    <w:rsid w:val="003E2BD5"/>
    <w:rsid w:val="003E61F1"/>
    <w:rsid w:val="003E6E5E"/>
    <w:rsid w:val="003F03F8"/>
    <w:rsid w:val="003F1F9A"/>
    <w:rsid w:val="003F3DC1"/>
    <w:rsid w:val="003F490B"/>
    <w:rsid w:val="003F6ABA"/>
    <w:rsid w:val="003F6B22"/>
    <w:rsid w:val="003F72C8"/>
    <w:rsid w:val="00400992"/>
    <w:rsid w:val="004024C4"/>
    <w:rsid w:val="0040340A"/>
    <w:rsid w:val="0040555F"/>
    <w:rsid w:val="00406052"/>
    <w:rsid w:val="004076B1"/>
    <w:rsid w:val="004133D3"/>
    <w:rsid w:val="00413FF2"/>
    <w:rsid w:val="00414A9F"/>
    <w:rsid w:val="004171F1"/>
    <w:rsid w:val="004226BD"/>
    <w:rsid w:val="00425507"/>
    <w:rsid w:val="00425CF6"/>
    <w:rsid w:val="00425FDD"/>
    <w:rsid w:val="00430626"/>
    <w:rsid w:val="004328B7"/>
    <w:rsid w:val="004337B6"/>
    <w:rsid w:val="00434E31"/>
    <w:rsid w:val="00435044"/>
    <w:rsid w:val="004354BD"/>
    <w:rsid w:val="0043775F"/>
    <w:rsid w:val="00437FA9"/>
    <w:rsid w:val="00441914"/>
    <w:rsid w:val="00441F0F"/>
    <w:rsid w:val="0044204A"/>
    <w:rsid w:val="00446B10"/>
    <w:rsid w:val="0044784B"/>
    <w:rsid w:val="004479B5"/>
    <w:rsid w:val="00451347"/>
    <w:rsid w:val="0045290A"/>
    <w:rsid w:val="0045378B"/>
    <w:rsid w:val="00454210"/>
    <w:rsid w:val="00455332"/>
    <w:rsid w:val="00455553"/>
    <w:rsid w:val="00461CC1"/>
    <w:rsid w:val="00462348"/>
    <w:rsid w:val="00464011"/>
    <w:rsid w:val="00466542"/>
    <w:rsid w:val="00466AEE"/>
    <w:rsid w:val="00466DAF"/>
    <w:rsid w:val="0046742D"/>
    <w:rsid w:val="00470491"/>
    <w:rsid w:val="00472978"/>
    <w:rsid w:val="0047398D"/>
    <w:rsid w:val="0047638F"/>
    <w:rsid w:val="00476EB8"/>
    <w:rsid w:val="00477E0D"/>
    <w:rsid w:val="00477E34"/>
    <w:rsid w:val="00477EE8"/>
    <w:rsid w:val="0048107F"/>
    <w:rsid w:val="004828C2"/>
    <w:rsid w:val="00482C94"/>
    <w:rsid w:val="00483852"/>
    <w:rsid w:val="004850DC"/>
    <w:rsid w:val="004906A9"/>
    <w:rsid w:val="004918E7"/>
    <w:rsid w:val="00491F0F"/>
    <w:rsid w:val="00493AC0"/>
    <w:rsid w:val="00495ED7"/>
    <w:rsid w:val="004A09AA"/>
    <w:rsid w:val="004A1405"/>
    <w:rsid w:val="004A2644"/>
    <w:rsid w:val="004A3464"/>
    <w:rsid w:val="004A38C1"/>
    <w:rsid w:val="004A450E"/>
    <w:rsid w:val="004A4C2F"/>
    <w:rsid w:val="004A57D1"/>
    <w:rsid w:val="004A592F"/>
    <w:rsid w:val="004A5E83"/>
    <w:rsid w:val="004A6C18"/>
    <w:rsid w:val="004B1B3D"/>
    <w:rsid w:val="004B288A"/>
    <w:rsid w:val="004B30B0"/>
    <w:rsid w:val="004B7B0F"/>
    <w:rsid w:val="004C0065"/>
    <w:rsid w:val="004C15B5"/>
    <w:rsid w:val="004C2503"/>
    <w:rsid w:val="004C3214"/>
    <w:rsid w:val="004C6B9F"/>
    <w:rsid w:val="004D0647"/>
    <w:rsid w:val="004D1221"/>
    <w:rsid w:val="004D1859"/>
    <w:rsid w:val="004D382D"/>
    <w:rsid w:val="004D495E"/>
    <w:rsid w:val="004D5EE3"/>
    <w:rsid w:val="004D5F59"/>
    <w:rsid w:val="004D6616"/>
    <w:rsid w:val="004E0113"/>
    <w:rsid w:val="004E0E0D"/>
    <w:rsid w:val="004E19AC"/>
    <w:rsid w:val="004E343D"/>
    <w:rsid w:val="004F05FD"/>
    <w:rsid w:val="004F07E5"/>
    <w:rsid w:val="004F12AC"/>
    <w:rsid w:val="004F184C"/>
    <w:rsid w:val="004F1CA7"/>
    <w:rsid w:val="004F40F3"/>
    <w:rsid w:val="004F48EB"/>
    <w:rsid w:val="004F49A6"/>
    <w:rsid w:val="004F4BE4"/>
    <w:rsid w:val="004F6418"/>
    <w:rsid w:val="004F6ACB"/>
    <w:rsid w:val="004F7739"/>
    <w:rsid w:val="00500FA1"/>
    <w:rsid w:val="00502FF3"/>
    <w:rsid w:val="00504458"/>
    <w:rsid w:val="00505FA9"/>
    <w:rsid w:val="00510153"/>
    <w:rsid w:val="0051210E"/>
    <w:rsid w:val="005130AD"/>
    <w:rsid w:val="0052069D"/>
    <w:rsid w:val="005206ED"/>
    <w:rsid w:val="00523380"/>
    <w:rsid w:val="0052426D"/>
    <w:rsid w:val="005243F0"/>
    <w:rsid w:val="00524CC5"/>
    <w:rsid w:val="0052658B"/>
    <w:rsid w:val="0053088C"/>
    <w:rsid w:val="005310FB"/>
    <w:rsid w:val="00533F0D"/>
    <w:rsid w:val="0053530A"/>
    <w:rsid w:val="005372FA"/>
    <w:rsid w:val="00537A2C"/>
    <w:rsid w:val="00541872"/>
    <w:rsid w:val="00541990"/>
    <w:rsid w:val="00545977"/>
    <w:rsid w:val="00546238"/>
    <w:rsid w:val="005500AD"/>
    <w:rsid w:val="00550630"/>
    <w:rsid w:val="00551A20"/>
    <w:rsid w:val="00551B41"/>
    <w:rsid w:val="00555757"/>
    <w:rsid w:val="0055627E"/>
    <w:rsid w:val="00557C5C"/>
    <w:rsid w:val="00557FBD"/>
    <w:rsid w:val="00560FBE"/>
    <w:rsid w:val="00561412"/>
    <w:rsid w:val="00561A05"/>
    <w:rsid w:val="00561E6B"/>
    <w:rsid w:val="00562946"/>
    <w:rsid w:val="00565E34"/>
    <w:rsid w:val="00565FCB"/>
    <w:rsid w:val="005679B6"/>
    <w:rsid w:val="00570BFA"/>
    <w:rsid w:val="00570E41"/>
    <w:rsid w:val="005720BA"/>
    <w:rsid w:val="0057236E"/>
    <w:rsid w:val="00572550"/>
    <w:rsid w:val="00572A2F"/>
    <w:rsid w:val="00572CAE"/>
    <w:rsid w:val="00575FD3"/>
    <w:rsid w:val="00577DCF"/>
    <w:rsid w:val="00580135"/>
    <w:rsid w:val="0058041C"/>
    <w:rsid w:val="005817F6"/>
    <w:rsid w:val="00581EAD"/>
    <w:rsid w:val="00583666"/>
    <w:rsid w:val="0058485D"/>
    <w:rsid w:val="005869AC"/>
    <w:rsid w:val="00591D5F"/>
    <w:rsid w:val="00592E6F"/>
    <w:rsid w:val="005937C6"/>
    <w:rsid w:val="0059513B"/>
    <w:rsid w:val="00595711"/>
    <w:rsid w:val="00596EDE"/>
    <w:rsid w:val="005979C1"/>
    <w:rsid w:val="00597F0A"/>
    <w:rsid w:val="005A197A"/>
    <w:rsid w:val="005A20E3"/>
    <w:rsid w:val="005A246B"/>
    <w:rsid w:val="005A2AD2"/>
    <w:rsid w:val="005A3320"/>
    <w:rsid w:val="005A34BB"/>
    <w:rsid w:val="005A3B03"/>
    <w:rsid w:val="005A4E9C"/>
    <w:rsid w:val="005A760F"/>
    <w:rsid w:val="005B0896"/>
    <w:rsid w:val="005B1338"/>
    <w:rsid w:val="005B14CF"/>
    <w:rsid w:val="005B3171"/>
    <w:rsid w:val="005B363B"/>
    <w:rsid w:val="005B4F58"/>
    <w:rsid w:val="005C04F9"/>
    <w:rsid w:val="005C25CE"/>
    <w:rsid w:val="005C30FB"/>
    <w:rsid w:val="005C5323"/>
    <w:rsid w:val="005C6F96"/>
    <w:rsid w:val="005C78CD"/>
    <w:rsid w:val="005D06EE"/>
    <w:rsid w:val="005D0B98"/>
    <w:rsid w:val="005D1585"/>
    <w:rsid w:val="005D45EB"/>
    <w:rsid w:val="005D50C0"/>
    <w:rsid w:val="005D60D4"/>
    <w:rsid w:val="005E2429"/>
    <w:rsid w:val="005E2B92"/>
    <w:rsid w:val="005E3207"/>
    <w:rsid w:val="005E3613"/>
    <w:rsid w:val="005E3ABD"/>
    <w:rsid w:val="005E62B8"/>
    <w:rsid w:val="005E770A"/>
    <w:rsid w:val="005F164C"/>
    <w:rsid w:val="005F2BE5"/>
    <w:rsid w:val="005F42E2"/>
    <w:rsid w:val="005F6841"/>
    <w:rsid w:val="005F6C17"/>
    <w:rsid w:val="006014DE"/>
    <w:rsid w:val="00601683"/>
    <w:rsid w:val="0060284D"/>
    <w:rsid w:val="00602DD2"/>
    <w:rsid w:val="00602E53"/>
    <w:rsid w:val="0060500B"/>
    <w:rsid w:val="0061097F"/>
    <w:rsid w:val="00610CC3"/>
    <w:rsid w:val="00612198"/>
    <w:rsid w:val="00613588"/>
    <w:rsid w:val="00613880"/>
    <w:rsid w:val="00614E50"/>
    <w:rsid w:val="00616D2A"/>
    <w:rsid w:val="006174FC"/>
    <w:rsid w:val="00617712"/>
    <w:rsid w:val="00617E5A"/>
    <w:rsid w:val="0062329D"/>
    <w:rsid w:val="0062361E"/>
    <w:rsid w:val="0062429C"/>
    <w:rsid w:val="00626183"/>
    <w:rsid w:val="0063047C"/>
    <w:rsid w:val="00632BF4"/>
    <w:rsid w:val="00632F40"/>
    <w:rsid w:val="0063419F"/>
    <w:rsid w:val="00635271"/>
    <w:rsid w:val="0063773B"/>
    <w:rsid w:val="0064106D"/>
    <w:rsid w:val="0064109D"/>
    <w:rsid w:val="00641130"/>
    <w:rsid w:val="00641352"/>
    <w:rsid w:val="00641D90"/>
    <w:rsid w:val="0064233F"/>
    <w:rsid w:val="006477F7"/>
    <w:rsid w:val="006511E3"/>
    <w:rsid w:val="00651C66"/>
    <w:rsid w:val="0065218D"/>
    <w:rsid w:val="00652A0A"/>
    <w:rsid w:val="0065440E"/>
    <w:rsid w:val="0065481F"/>
    <w:rsid w:val="006548CA"/>
    <w:rsid w:val="006602EC"/>
    <w:rsid w:val="0066096B"/>
    <w:rsid w:val="0066183F"/>
    <w:rsid w:val="0066220D"/>
    <w:rsid w:val="006626C3"/>
    <w:rsid w:val="00664949"/>
    <w:rsid w:val="00666EAE"/>
    <w:rsid w:val="00670A5A"/>
    <w:rsid w:val="00672A79"/>
    <w:rsid w:val="00672BDF"/>
    <w:rsid w:val="00673C02"/>
    <w:rsid w:val="00676B22"/>
    <w:rsid w:val="00680528"/>
    <w:rsid w:val="0068630D"/>
    <w:rsid w:val="0068699A"/>
    <w:rsid w:val="00686D23"/>
    <w:rsid w:val="00687AF4"/>
    <w:rsid w:val="00690892"/>
    <w:rsid w:val="0069200A"/>
    <w:rsid w:val="0069387D"/>
    <w:rsid w:val="006945F7"/>
    <w:rsid w:val="00696EFE"/>
    <w:rsid w:val="006A08DE"/>
    <w:rsid w:val="006A1C9B"/>
    <w:rsid w:val="006A4442"/>
    <w:rsid w:val="006A4B5C"/>
    <w:rsid w:val="006A4E52"/>
    <w:rsid w:val="006B02CB"/>
    <w:rsid w:val="006B0B45"/>
    <w:rsid w:val="006B3625"/>
    <w:rsid w:val="006B4AE6"/>
    <w:rsid w:val="006B4C48"/>
    <w:rsid w:val="006B5DC6"/>
    <w:rsid w:val="006B5FFE"/>
    <w:rsid w:val="006B623A"/>
    <w:rsid w:val="006C0BFE"/>
    <w:rsid w:val="006C1007"/>
    <w:rsid w:val="006C1C9A"/>
    <w:rsid w:val="006C234F"/>
    <w:rsid w:val="006C2B15"/>
    <w:rsid w:val="006C33ED"/>
    <w:rsid w:val="006C3957"/>
    <w:rsid w:val="006C7C2A"/>
    <w:rsid w:val="006D0864"/>
    <w:rsid w:val="006D1FBF"/>
    <w:rsid w:val="006D2C77"/>
    <w:rsid w:val="006D3EEE"/>
    <w:rsid w:val="006E03AF"/>
    <w:rsid w:val="006E1F94"/>
    <w:rsid w:val="006E35E1"/>
    <w:rsid w:val="006F0EEF"/>
    <w:rsid w:val="006F1F76"/>
    <w:rsid w:val="006F259B"/>
    <w:rsid w:val="006F5369"/>
    <w:rsid w:val="00701044"/>
    <w:rsid w:val="00701217"/>
    <w:rsid w:val="00705032"/>
    <w:rsid w:val="0071680F"/>
    <w:rsid w:val="00720966"/>
    <w:rsid w:val="00721265"/>
    <w:rsid w:val="00721E0E"/>
    <w:rsid w:val="00721E91"/>
    <w:rsid w:val="007220DE"/>
    <w:rsid w:val="007222E2"/>
    <w:rsid w:val="007233E5"/>
    <w:rsid w:val="00723DBC"/>
    <w:rsid w:val="00725273"/>
    <w:rsid w:val="0072632C"/>
    <w:rsid w:val="00727931"/>
    <w:rsid w:val="0073504C"/>
    <w:rsid w:val="0073649E"/>
    <w:rsid w:val="00736802"/>
    <w:rsid w:val="00736E76"/>
    <w:rsid w:val="007374CE"/>
    <w:rsid w:val="00740EDA"/>
    <w:rsid w:val="00742193"/>
    <w:rsid w:val="007431C9"/>
    <w:rsid w:val="0074518A"/>
    <w:rsid w:val="00745A21"/>
    <w:rsid w:val="007474D4"/>
    <w:rsid w:val="0075093D"/>
    <w:rsid w:val="00752F53"/>
    <w:rsid w:val="00757523"/>
    <w:rsid w:val="0075760D"/>
    <w:rsid w:val="00761E44"/>
    <w:rsid w:val="00763A61"/>
    <w:rsid w:val="00763DF4"/>
    <w:rsid w:val="007661BF"/>
    <w:rsid w:val="00771909"/>
    <w:rsid w:val="00774116"/>
    <w:rsid w:val="00774940"/>
    <w:rsid w:val="00776160"/>
    <w:rsid w:val="0077663F"/>
    <w:rsid w:val="00781884"/>
    <w:rsid w:val="00781C43"/>
    <w:rsid w:val="007832C6"/>
    <w:rsid w:val="00783EC9"/>
    <w:rsid w:val="00787205"/>
    <w:rsid w:val="0079036D"/>
    <w:rsid w:val="00791DFF"/>
    <w:rsid w:val="00793D92"/>
    <w:rsid w:val="007943DA"/>
    <w:rsid w:val="00794CD6"/>
    <w:rsid w:val="00795EAF"/>
    <w:rsid w:val="007967FD"/>
    <w:rsid w:val="0079701B"/>
    <w:rsid w:val="00797BE8"/>
    <w:rsid w:val="007A065F"/>
    <w:rsid w:val="007A0819"/>
    <w:rsid w:val="007A0DEA"/>
    <w:rsid w:val="007A3619"/>
    <w:rsid w:val="007A4F26"/>
    <w:rsid w:val="007B38B9"/>
    <w:rsid w:val="007B4292"/>
    <w:rsid w:val="007B6CF4"/>
    <w:rsid w:val="007B6EB5"/>
    <w:rsid w:val="007C29DA"/>
    <w:rsid w:val="007C34DC"/>
    <w:rsid w:val="007C6604"/>
    <w:rsid w:val="007C786D"/>
    <w:rsid w:val="007D1495"/>
    <w:rsid w:val="007D28BF"/>
    <w:rsid w:val="007D2B07"/>
    <w:rsid w:val="007D3DCD"/>
    <w:rsid w:val="007D4874"/>
    <w:rsid w:val="007D5225"/>
    <w:rsid w:val="007D6EA0"/>
    <w:rsid w:val="007D71FB"/>
    <w:rsid w:val="007D7A18"/>
    <w:rsid w:val="007D7C5B"/>
    <w:rsid w:val="007E0993"/>
    <w:rsid w:val="007E0DB7"/>
    <w:rsid w:val="007E0ECD"/>
    <w:rsid w:val="007E1038"/>
    <w:rsid w:val="007E24BC"/>
    <w:rsid w:val="007E5449"/>
    <w:rsid w:val="007E6A4F"/>
    <w:rsid w:val="007F08A7"/>
    <w:rsid w:val="007F1DA3"/>
    <w:rsid w:val="007F328E"/>
    <w:rsid w:val="007F5AEB"/>
    <w:rsid w:val="007F7E3F"/>
    <w:rsid w:val="0080043E"/>
    <w:rsid w:val="008008A7"/>
    <w:rsid w:val="008011C8"/>
    <w:rsid w:val="00802C17"/>
    <w:rsid w:val="00803738"/>
    <w:rsid w:val="008038B6"/>
    <w:rsid w:val="00804038"/>
    <w:rsid w:val="00804927"/>
    <w:rsid w:val="0080613D"/>
    <w:rsid w:val="00807EB0"/>
    <w:rsid w:val="008111BB"/>
    <w:rsid w:val="00811B6F"/>
    <w:rsid w:val="00812189"/>
    <w:rsid w:val="00812527"/>
    <w:rsid w:val="008138C9"/>
    <w:rsid w:val="008138FD"/>
    <w:rsid w:val="00813B9C"/>
    <w:rsid w:val="0081560C"/>
    <w:rsid w:val="00823A81"/>
    <w:rsid w:val="00825D13"/>
    <w:rsid w:val="00826633"/>
    <w:rsid w:val="00831343"/>
    <w:rsid w:val="00831D30"/>
    <w:rsid w:val="00832666"/>
    <w:rsid w:val="0083443B"/>
    <w:rsid w:val="0083455A"/>
    <w:rsid w:val="00834CDE"/>
    <w:rsid w:val="00834ED9"/>
    <w:rsid w:val="0083658A"/>
    <w:rsid w:val="00836A24"/>
    <w:rsid w:val="008371DD"/>
    <w:rsid w:val="00840AC0"/>
    <w:rsid w:val="00840D03"/>
    <w:rsid w:val="0084163F"/>
    <w:rsid w:val="00842943"/>
    <w:rsid w:val="0084333A"/>
    <w:rsid w:val="00844E1F"/>
    <w:rsid w:val="008509E0"/>
    <w:rsid w:val="0085173F"/>
    <w:rsid w:val="008519BE"/>
    <w:rsid w:val="00853B9F"/>
    <w:rsid w:val="008566F4"/>
    <w:rsid w:val="00857448"/>
    <w:rsid w:val="00857DCD"/>
    <w:rsid w:val="00861537"/>
    <w:rsid w:val="00861602"/>
    <w:rsid w:val="00863614"/>
    <w:rsid w:val="00865408"/>
    <w:rsid w:val="00870E8D"/>
    <w:rsid w:val="008723A0"/>
    <w:rsid w:val="00874ACA"/>
    <w:rsid w:val="00874F80"/>
    <w:rsid w:val="00876165"/>
    <w:rsid w:val="00876D69"/>
    <w:rsid w:val="0088142F"/>
    <w:rsid w:val="00884661"/>
    <w:rsid w:val="00884910"/>
    <w:rsid w:val="00885063"/>
    <w:rsid w:val="008908F1"/>
    <w:rsid w:val="00890E7F"/>
    <w:rsid w:val="008910C9"/>
    <w:rsid w:val="00895B02"/>
    <w:rsid w:val="00896990"/>
    <w:rsid w:val="00896B0A"/>
    <w:rsid w:val="008A0BFF"/>
    <w:rsid w:val="008A2E06"/>
    <w:rsid w:val="008A50BD"/>
    <w:rsid w:val="008A65A2"/>
    <w:rsid w:val="008A73D3"/>
    <w:rsid w:val="008B14E6"/>
    <w:rsid w:val="008B15FB"/>
    <w:rsid w:val="008B34F4"/>
    <w:rsid w:val="008B54A7"/>
    <w:rsid w:val="008B5A5A"/>
    <w:rsid w:val="008B5D0C"/>
    <w:rsid w:val="008B5F1A"/>
    <w:rsid w:val="008B7292"/>
    <w:rsid w:val="008C1077"/>
    <w:rsid w:val="008C5A93"/>
    <w:rsid w:val="008D10FE"/>
    <w:rsid w:val="008D1608"/>
    <w:rsid w:val="008D28D2"/>
    <w:rsid w:val="008D40C6"/>
    <w:rsid w:val="008E134A"/>
    <w:rsid w:val="008E1753"/>
    <w:rsid w:val="008E388E"/>
    <w:rsid w:val="008E5B97"/>
    <w:rsid w:val="008E666A"/>
    <w:rsid w:val="008E6DD6"/>
    <w:rsid w:val="008E76F1"/>
    <w:rsid w:val="008F0816"/>
    <w:rsid w:val="008F3C7B"/>
    <w:rsid w:val="008F6896"/>
    <w:rsid w:val="0090016E"/>
    <w:rsid w:val="009009C6"/>
    <w:rsid w:val="0090142F"/>
    <w:rsid w:val="00903208"/>
    <w:rsid w:val="009059F4"/>
    <w:rsid w:val="00905DFD"/>
    <w:rsid w:val="00906035"/>
    <w:rsid w:val="00906D17"/>
    <w:rsid w:val="0090706C"/>
    <w:rsid w:val="009072EF"/>
    <w:rsid w:val="009106A7"/>
    <w:rsid w:val="00910BD9"/>
    <w:rsid w:val="00910BF6"/>
    <w:rsid w:val="009131B7"/>
    <w:rsid w:val="009140F5"/>
    <w:rsid w:val="00914461"/>
    <w:rsid w:val="00914DD5"/>
    <w:rsid w:val="00914F95"/>
    <w:rsid w:val="009155BA"/>
    <w:rsid w:val="0091726A"/>
    <w:rsid w:val="009215BE"/>
    <w:rsid w:val="00921F67"/>
    <w:rsid w:val="00922651"/>
    <w:rsid w:val="009229DD"/>
    <w:rsid w:val="00924177"/>
    <w:rsid w:val="009242D1"/>
    <w:rsid w:val="00926DFF"/>
    <w:rsid w:val="00930237"/>
    <w:rsid w:val="009321CF"/>
    <w:rsid w:val="00940BF6"/>
    <w:rsid w:val="0094321C"/>
    <w:rsid w:val="00943AD8"/>
    <w:rsid w:val="009440EE"/>
    <w:rsid w:val="00946286"/>
    <w:rsid w:val="00946CE8"/>
    <w:rsid w:val="00947C5E"/>
    <w:rsid w:val="00952CC2"/>
    <w:rsid w:val="009539CC"/>
    <w:rsid w:val="00954749"/>
    <w:rsid w:val="0095588C"/>
    <w:rsid w:val="00955B62"/>
    <w:rsid w:val="00956284"/>
    <w:rsid w:val="00956E90"/>
    <w:rsid w:val="0095720C"/>
    <w:rsid w:val="00960CF6"/>
    <w:rsid w:val="0096140B"/>
    <w:rsid w:val="00961D53"/>
    <w:rsid w:val="00963E1E"/>
    <w:rsid w:val="009647BC"/>
    <w:rsid w:val="00964B59"/>
    <w:rsid w:val="0096715E"/>
    <w:rsid w:val="00970545"/>
    <w:rsid w:val="009705ED"/>
    <w:rsid w:val="0097154C"/>
    <w:rsid w:val="009717EF"/>
    <w:rsid w:val="00971FA6"/>
    <w:rsid w:val="00973954"/>
    <w:rsid w:val="009741E5"/>
    <w:rsid w:val="00974BF2"/>
    <w:rsid w:val="00976ECA"/>
    <w:rsid w:val="00982848"/>
    <w:rsid w:val="009831E3"/>
    <w:rsid w:val="00983BEF"/>
    <w:rsid w:val="0098611F"/>
    <w:rsid w:val="009875F2"/>
    <w:rsid w:val="00990458"/>
    <w:rsid w:val="009931E9"/>
    <w:rsid w:val="00994733"/>
    <w:rsid w:val="009973AE"/>
    <w:rsid w:val="009A2DDE"/>
    <w:rsid w:val="009A31E7"/>
    <w:rsid w:val="009A3A94"/>
    <w:rsid w:val="009A3B88"/>
    <w:rsid w:val="009A42B7"/>
    <w:rsid w:val="009A443A"/>
    <w:rsid w:val="009A4D8A"/>
    <w:rsid w:val="009A74A5"/>
    <w:rsid w:val="009B0CE2"/>
    <w:rsid w:val="009B0D37"/>
    <w:rsid w:val="009B1412"/>
    <w:rsid w:val="009B21D7"/>
    <w:rsid w:val="009B3549"/>
    <w:rsid w:val="009B3FB0"/>
    <w:rsid w:val="009B40F3"/>
    <w:rsid w:val="009B51C0"/>
    <w:rsid w:val="009B5425"/>
    <w:rsid w:val="009B5F2B"/>
    <w:rsid w:val="009B6CF0"/>
    <w:rsid w:val="009B706E"/>
    <w:rsid w:val="009C0EF6"/>
    <w:rsid w:val="009C181E"/>
    <w:rsid w:val="009C4F17"/>
    <w:rsid w:val="009D24A1"/>
    <w:rsid w:val="009D2CC5"/>
    <w:rsid w:val="009D3F9C"/>
    <w:rsid w:val="009D61E8"/>
    <w:rsid w:val="009D698A"/>
    <w:rsid w:val="009D71C1"/>
    <w:rsid w:val="009D79A6"/>
    <w:rsid w:val="009E3A70"/>
    <w:rsid w:val="009E3B00"/>
    <w:rsid w:val="009E3FC1"/>
    <w:rsid w:val="009E5119"/>
    <w:rsid w:val="009E68B3"/>
    <w:rsid w:val="009E7554"/>
    <w:rsid w:val="009F134F"/>
    <w:rsid w:val="009F28BB"/>
    <w:rsid w:val="009F38DF"/>
    <w:rsid w:val="009F4AFC"/>
    <w:rsid w:val="009F4C74"/>
    <w:rsid w:val="009F5F92"/>
    <w:rsid w:val="009F7A2D"/>
    <w:rsid w:val="009F7C2A"/>
    <w:rsid w:val="00A024D2"/>
    <w:rsid w:val="00A042B1"/>
    <w:rsid w:val="00A044AA"/>
    <w:rsid w:val="00A04779"/>
    <w:rsid w:val="00A063A4"/>
    <w:rsid w:val="00A10293"/>
    <w:rsid w:val="00A106D1"/>
    <w:rsid w:val="00A12BAC"/>
    <w:rsid w:val="00A143DC"/>
    <w:rsid w:val="00A15FF2"/>
    <w:rsid w:val="00A16234"/>
    <w:rsid w:val="00A21C97"/>
    <w:rsid w:val="00A226DF"/>
    <w:rsid w:val="00A22C50"/>
    <w:rsid w:val="00A23D58"/>
    <w:rsid w:val="00A23F34"/>
    <w:rsid w:val="00A24C91"/>
    <w:rsid w:val="00A24CD4"/>
    <w:rsid w:val="00A251F6"/>
    <w:rsid w:val="00A30C0F"/>
    <w:rsid w:val="00A312FF"/>
    <w:rsid w:val="00A324F9"/>
    <w:rsid w:val="00A34301"/>
    <w:rsid w:val="00A37508"/>
    <w:rsid w:val="00A3795E"/>
    <w:rsid w:val="00A40FF4"/>
    <w:rsid w:val="00A42A8B"/>
    <w:rsid w:val="00A42B40"/>
    <w:rsid w:val="00A431B2"/>
    <w:rsid w:val="00A4346F"/>
    <w:rsid w:val="00A440F6"/>
    <w:rsid w:val="00A456FD"/>
    <w:rsid w:val="00A47375"/>
    <w:rsid w:val="00A50B66"/>
    <w:rsid w:val="00A51479"/>
    <w:rsid w:val="00A52768"/>
    <w:rsid w:val="00A5331C"/>
    <w:rsid w:val="00A534D2"/>
    <w:rsid w:val="00A54C33"/>
    <w:rsid w:val="00A56C30"/>
    <w:rsid w:val="00A5704E"/>
    <w:rsid w:val="00A57BC1"/>
    <w:rsid w:val="00A620BA"/>
    <w:rsid w:val="00A62703"/>
    <w:rsid w:val="00A62BC4"/>
    <w:rsid w:val="00A645FB"/>
    <w:rsid w:val="00A65BFA"/>
    <w:rsid w:val="00A666A6"/>
    <w:rsid w:val="00A671C8"/>
    <w:rsid w:val="00A67844"/>
    <w:rsid w:val="00A703A9"/>
    <w:rsid w:val="00A70F17"/>
    <w:rsid w:val="00A73A3F"/>
    <w:rsid w:val="00A73DE2"/>
    <w:rsid w:val="00A74963"/>
    <w:rsid w:val="00A74B4B"/>
    <w:rsid w:val="00A7530B"/>
    <w:rsid w:val="00A75800"/>
    <w:rsid w:val="00A7652E"/>
    <w:rsid w:val="00A77554"/>
    <w:rsid w:val="00A80D19"/>
    <w:rsid w:val="00A846E2"/>
    <w:rsid w:val="00A85AFA"/>
    <w:rsid w:val="00A87080"/>
    <w:rsid w:val="00A90EE9"/>
    <w:rsid w:val="00A929C8"/>
    <w:rsid w:val="00A92C1A"/>
    <w:rsid w:val="00A94E76"/>
    <w:rsid w:val="00A952B9"/>
    <w:rsid w:val="00AA2F54"/>
    <w:rsid w:val="00AA3A72"/>
    <w:rsid w:val="00AA5F63"/>
    <w:rsid w:val="00AA6CE1"/>
    <w:rsid w:val="00AA7F95"/>
    <w:rsid w:val="00AB3B4B"/>
    <w:rsid w:val="00AB46B9"/>
    <w:rsid w:val="00AB7466"/>
    <w:rsid w:val="00AC1027"/>
    <w:rsid w:val="00AC5AE2"/>
    <w:rsid w:val="00AC7AFE"/>
    <w:rsid w:val="00AD0569"/>
    <w:rsid w:val="00AD165D"/>
    <w:rsid w:val="00AD1AB1"/>
    <w:rsid w:val="00AD2A5E"/>
    <w:rsid w:val="00AD2A9B"/>
    <w:rsid w:val="00AD6BA0"/>
    <w:rsid w:val="00AE034A"/>
    <w:rsid w:val="00AE1768"/>
    <w:rsid w:val="00AE1E00"/>
    <w:rsid w:val="00AE203D"/>
    <w:rsid w:val="00AE4D93"/>
    <w:rsid w:val="00AE5521"/>
    <w:rsid w:val="00AE6ACA"/>
    <w:rsid w:val="00AE6D1D"/>
    <w:rsid w:val="00AE7B7F"/>
    <w:rsid w:val="00AF1CB7"/>
    <w:rsid w:val="00AF26BB"/>
    <w:rsid w:val="00AF3266"/>
    <w:rsid w:val="00AF7035"/>
    <w:rsid w:val="00AF736F"/>
    <w:rsid w:val="00B0222A"/>
    <w:rsid w:val="00B02D77"/>
    <w:rsid w:val="00B03D7D"/>
    <w:rsid w:val="00B0463A"/>
    <w:rsid w:val="00B05FE2"/>
    <w:rsid w:val="00B06367"/>
    <w:rsid w:val="00B066D2"/>
    <w:rsid w:val="00B07DA8"/>
    <w:rsid w:val="00B1484B"/>
    <w:rsid w:val="00B16770"/>
    <w:rsid w:val="00B16D5E"/>
    <w:rsid w:val="00B16F98"/>
    <w:rsid w:val="00B17FAB"/>
    <w:rsid w:val="00B20F6A"/>
    <w:rsid w:val="00B21D96"/>
    <w:rsid w:val="00B27E02"/>
    <w:rsid w:val="00B312D5"/>
    <w:rsid w:val="00B315A7"/>
    <w:rsid w:val="00B32EB7"/>
    <w:rsid w:val="00B32F77"/>
    <w:rsid w:val="00B33812"/>
    <w:rsid w:val="00B340DB"/>
    <w:rsid w:val="00B42C6F"/>
    <w:rsid w:val="00B43B89"/>
    <w:rsid w:val="00B45F24"/>
    <w:rsid w:val="00B5308F"/>
    <w:rsid w:val="00B532B5"/>
    <w:rsid w:val="00B53782"/>
    <w:rsid w:val="00B541C8"/>
    <w:rsid w:val="00B557EB"/>
    <w:rsid w:val="00B61A9F"/>
    <w:rsid w:val="00B62484"/>
    <w:rsid w:val="00B62ABF"/>
    <w:rsid w:val="00B632E6"/>
    <w:rsid w:val="00B63FC4"/>
    <w:rsid w:val="00B679EE"/>
    <w:rsid w:val="00B74134"/>
    <w:rsid w:val="00B778E4"/>
    <w:rsid w:val="00B801C8"/>
    <w:rsid w:val="00B80838"/>
    <w:rsid w:val="00B846A8"/>
    <w:rsid w:val="00B86F7F"/>
    <w:rsid w:val="00B93193"/>
    <w:rsid w:val="00B93CDC"/>
    <w:rsid w:val="00B9489D"/>
    <w:rsid w:val="00B948CF"/>
    <w:rsid w:val="00B955D1"/>
    <w:rsid w:val="00B979AC"/>
    <w:rsid w:val="00BA0A7D"/>
    <w:rsid w:val="00BA1ADC"/>
    <w:rsid w:val="00BA1CE1"/>
    <w:rsid w:val="00BA276E"/>
    <w:rsid w:val="00BA6918"/>
    <w:rsid w:val="00BB1A3F"/>
    <w:rsid w:val="00BB1F17"/>
    <w:rsid w:val="00BB502E"/>
    <w:rsid w:val="00BB5506"/>
    <w:rsid w:val="00BB5D83"/>
    <w:rsid w:val="00BB6FB9"/>
    <w:rsid w:val="00BC03AD"/>
    <w:rsid w:val="00BC259F"/>
    <w:rsid w:val="00BC5103"/>
    <w:rsid w:val="00BC65A3"/>
    <w:rsid w:val="00BC71B5"/>
    <w:rsid w:val="00BD21F7"/>
    <w:rsid w:val="00BD4467"/>
    <w:rsid w:val="00BD49DE"/>
    <w:rsid w:val="00BD598D"/>
    <w:rsid w:val="00BD6C92"/>
    <w:rsid w:val="00BD71BB"/>
    <w:rsid w:val="00BE1C43"/>
    <w:rsid w:val="00BE28B7"/>
    <w:rsid w:val="00BE3ECF"/>
    <w:rsid w:val="00BE43F7"/>
    <w:rsid w:val="00BE6DA1"/>
    <w:rsid w:val="00BE7536"/>
    <w:rsid w:val="00BF1984"/>
    <w:rsid w:val="00BF1FF0"/>
    <w:rsid w:val="00BF2FCF"/>
    <w:rsid w:val="00BF450E"/>
    <w:rsid w:val="00BF6A94"/>
    <w:rsid w:val="00C00873"/>
    <w:rsid w:val="00C032EC"/>
    <w:rsid w:val="00C03E97"/>
    <w:rsid w:val="00C04B91"/>
    <w:rsid w:val="00C079B5"/>
    <w:rsid w:val="00C133A1"/>
    <w:rsid w:val="00C1466B"/>
    <w:rsid w:val="00C15E28"/>
    <w:rsid w:val="00C1606F"/>
    <w:rsid w:val="00C22192"/>
    <w:rsid w:val="00C26BF8"/>
    <w:rsid w:val="00C307DE"/>
    <w:rsid w:val="00C33FD9"/>
    <w:rsid w:val="00C34468"/>
    <w:rsid w:val="00C372C3"/>
    <w:rsid w:val="00C42295"/>
    <w:rsid w:val="00C42322"/>
    <w:rsid w:val="00C42C15"/>
    <w:rsid w:val="00C45664"/>
    <w:rsid w:val="00C472E4"/>
    <w:rsid w:val="00C479E9"/>
    <w:rsid w:val="00C503B4"/>
    <w:rsid w:val="00C539F4"/>
    <w:rsid w:val="00C5632F"/>
    <w:rsid w:val="00C56BF2"/>
    <w:rsid w:val="00C56E58"/>
    <w:rsid w:val="00C570A5"/>
    <w:rsid w:val="00C57288"/>
    <w:rsid w:val="00C673B0"/>
    <w:rsid w:val="00C719F3"/>
    <w:rsid w:val="00C729B9"/>
    <w:rsid w:val="00C75949"/>
    <w:rsid w:val="00C75CCA"/>
    <w:rsid w:val="00C83204"/>
    <w:rsid w:val="00C845B8"/>
    <w:rsid w:val="00C84672"/>
    <w:rsid w:val="00C85FB3"/>
    <w:rsid w:val="00C87338"/>
    <w:rsid w:val="00C94919"/>
    <w:rsid w:val="00C95267"/>
    <w:rsid w:val="00C95411"/>
    <w:rsid w:val="00C95503"/>
    <w:rsid w:val="00C96C47"/>
    <w:rsid w:val="00C96F3C"/>
    <w:rsid w:val="00C97160"/>
    <w:rsid w:val="00CA00FF"/>
    <w:rsid w:val="00CA01F1"/>
    <w:rsid w:val="00CA289D"/>
    <w:rsid w:val="00CA3201"/>
    <w:rsid w:val="00CA41C6"/>
    <w:rsid w:val="00CA49F3"/>
    <w:rsid w:val="00CA52F9"/>
    <w:rsid w:val="00CA5B6E"/>
    <w:rsid w:val="00CA665F"/>
    <w:rsid w:val="00CA6990"/>
    <w:rsid w:val="00CA7B14"/>
    <w:rsid w:val="00CB010A"/>
    <w:rsid w:val="00CB0263"/>
    <w:rsid w:val="00CB02F7"/>
    <w:rsid w:val="00CB0F83"/>
    <w:rsid w:val="00CB1AED"/>
    <w:rsid w:val="00CB1B0E"/>
    <w:rsid w:val="00CB1E1B"/>
    <w:rsid w:val="00CB3F77"/>
    <w:rsid w:val="00CB5FA8"/>
    <w:rsid w:val="00CB6504"/>
    <w:rsid w:val="00CB6957"/>
    <w:rsid w:val="00CB7161"/>
    <w:rsid w:val="00CB7DE7"/>
    <w:rsid w:val="00CC13DC"/>
    <w:rsid w:val="00CC15A7"/>
    <w:rsid w:val="00CC15D3"/>
    <w:rsid w:val="00CC19E0"/>
    <w:rsid w:val="00CC1C68"/>
    <w:rsid w:val="00CC2349"/>
    <w:rsid w:val="00CC3CEA"/>
    <w:rsid w:val="00CC42E4"/>
    <w:rsid w:val="00CC7B44"/>
    <w:rsid w:val="00CD0395"/>
    <w:rsid w:val="00CD45FC"/>
    <w:rsid w:val="00CD501D"/>
    <w:rsid w:val="00CD5094"/>
    <w:rsid w:val="00CD5A5D"/>
    <w:rsid w:val="00CE03CC"/>
    <w:rsid w:val="00CE0527"/>
    <w:rsid w:val="00CE3B98"/>
    <w:rsid w:val="00CF0119"/>
    <w:rsid w:val="00CF0EFD"/>
    <w:rsid w:val="00CF4779"/>
    <w:rsid w:val="00CF5722"/>
    <w:rsid w:val="00CF577A"/>
    <w:rsid w:val="00CF6C37"/>
    <w:rsid w:val="00CF6FE8"/>
    <w:rsid w:val="00D00DF3"/>
    <w:rsid w:val="00D03449"/>
    <w:rsid w:val="00D10EEE"/>
    <w:rsid w:val="00D11B73"/>
    <w:rsid w:val="00D1300C"/>
    <w:rsid w:val="00D1443C"/>
    <w:rsid w:val="00D151EF"/>
    <w:rsid w:val="00D175FE"/>
    <w:rsid w:val="00D20D03"/>
    <w:rsid w:val="00D23AFA"/>
    <w:rsid w:val="00D25322"/>
    <w:rsid w:val="00D253B4"/>
    <w:rsid w:val="00D27FC8"/>
    <w:rsid w:val="00D30F32"/>
    <w:rsid w:val="00D31C95"/>
    <w:rsid w:val="00D32C59"/>
    <w:rsid w:val="00D33FB8"/>
    <w:rsid w:val="00D34C96"/>
    <w:rsid w:val="00D366A9"/>
    <w:rsid w:val="00D375F0"/>
    <w:rsid w:val="00D37893"/>
    <w:rsid w:val="00D425B7"/>
    <w:rsid w:val="00D427C8"/>
    <w:rsid w:val="00D432F6"/>
    <w:rsid w:val="00D43E7A"/>
    <w:rsid w:val="00D44472"/>
    <w:rsid w:val="00D446EC"/>
    <w:rsid w:val="00D45DC3"/>
    <w:rsid w:val="00D467A3"/>
    <w:rsid w:val="00D46C7B"/>
    <w:rsid w:val="00D47B3C"/>
    <w:rsid w:val="00D47EB4"/>
    <w:rsid w:val="00D5114A"/>
    <w:rsid w:val="00D52DAC"/>
    <w:rsid w:val="00D557BE"/>
    <w:rsid w:val="00D57911"/>
    <w:rsid w:val="00D57AF7"/>
    <w:rsid w:val="00D60999"/>
    <w:rsid w:val="00D619FB"/>
    <w:rsid w:val="00D668C9"/>
    <w:rsid w:val="00D66DDC"/>
    <w:rsid w:val="00D70F14"/>
    <w:rsid w:val="00D711A0"/>
    <w:rsid w:val="00D72878"/>
    <w:rsid w:val="00D72A11"/>
    <w:rsid w:val="00D73617"/>
    <w:rsid w:val="00D75FFA"/>
    <w:rsid w:val="00D7709B"/>
    <w:rsid w:val="00D774BB"/>
    <w:rsid w:val="00D81189"/>
    <w:rsid w:val="00D835AC"/>
    <w:rsid w:val="00D8507F"/>
    <w:rsid w:val="00D8659C"/>
    <w:rsid w:val="00D8705F"/>
    <w:rsid w:val="00D9103D"/>
    <w:rsid w:val="00D91904"/>
    <w:rsid w:val="00D93196"/>
    <w:rsid w:val="00D93683"/>
    <w:rsid w:val="00D94CAF"/>
    <w:rsid w:val="00D95231"/>
    <w:rsid w:val="00D95966"/>
    <w:rsid w:val="00D9658B"/>
    <w:rsid w:val="00D97F3D"/>
    <w:rsid w:val="00DA0394"/>
    <w:rsid w:val="00DA039B"/>
    <w:rsid w:val="00DA0A96"/>
    <w:rsid w:val="00DA164B"/>
    <w:rsid w:val="00DA3897"/>
    <w:rsid w:val="00DA4D01"/>
    <w:rsid w:val="00DA5F7C"/>
    <w:rsid w:val="00DA7138"/>
    <w:rsid w:val="00DA795D"/>
    <w:rsid w:val="00DB17F9"/>
    <w:rsid w:val="00DB246B"/>
    <w:rsid w:val="00DB250F"/>
    <w:rsid w:val="00DB5032"/>
    <w:rsid w:val="00DB70B5"/>
    <w:rsid w:val="00DC1923"/>
    <w:rsid w:val="00DC33D4"/>
    <w:rsid w:val="00DC39B6"/>
    <w:rsid w:val="00DC516E"/>
    <w:rsid w:val="00DC724E"/>
    <w:rsid w:val="00DD2404"/>
    <w:rsid w:val="00DD2D1F"/>
    <w:rsid w:val="00DD308F"/>
    <w:rsid w:val="00DD3724"/>
    <w:rsid w:val="00DD3B17"/>
    <w:rsid w:val="00DD54C9"/>
    <w:rsid w:val="00DD6046"/>
    <w:rsid w:val="00DD730F"/>
    <w:rsid w:val="00DD7BC9"/>
    <w:rsid w:val="00DE2A02"/>
    <w:rsid w:val="00DE3A08"/>
    <w:rsid w:val="00DE680C"/>
    <w:rsid w:val="00DE6828"/>
    <w:rsid w:val="00DE6E42"/>
    <w:rsid w:val="00DF0BD5"/>
    <w:rsid w:val="00DF0FAF"/>
    <w:rsid w:val="00DF1A4A"/>
    <w:rsid w:val="00DF1D82"/>
    <w:rsid w:val="00DF32D0"/>
    <w:rsid w:val="00DF44DA"/>
    <w:rsid w:val="00DF5597"/>
    <w:rsid w:val="00DF6F12"/>
    <w:rsid w:val="00E02C86"/>
    <w:rsid w:val="00E046CC"/>
    <w:rsid w:val="00E04855"/>
    <w:rsid w:val="00E05F8A"/>
    <w:rsid w:val="00E06F28"/>
    <w:rsid w:val="00E1173C"/>
    <w:rsid w:val="00E13E6F"/>
    <w:rsid w:val="00E14383"/>
    <w:rsid w:val="00E16D75"/>
    <w:rsid w:val="00E16F47"/>
    <w:rsid w:val="00E205DA"/>
    <w:rsid w:val="00E23DE8"/>
    <w:rsid w:val="00E245BB"/>
    <w:rsid w:val="00E26748"/>
    <w:rsid w:val="00E2687B"/>
    <w:rsid w:val="00E30843"/>
    <w:rsid w:val="00E310B3"/>
    <w:rsid w:val="00E33655"/>
    <w:rsid w:val="00E339CB"/>
    <w:rsid w:val="00E35700"/>
    <w:rsid w:val="00E37169"/>
    <w:rsid w:val="00E402AA"/>
    <w:rsid w:val="00E43093"/>
    <w:rsid w:val="00E45202"/>
    <w:rsid w:val="00E468B2"/>
    <w:rsid w:val="00E50EC6"/>
    <w:rsid w:val="00E54B9A"/>
    <w:rsid w:val="00E54D61"/>
    <w:rsid w:val="00E565E0"/>
    <w:rsid w:val="00E576D9"/>
    <w:rsid w:val="00E57B20"/>
    <w:rsid w:val="00E602CA"/>
    <w:rsid w:val="00E603DB"/>
    <w:rsid w:val="00E61303"/>
    <w:rsid w:val="00E64FFC"/>
    <w:rsid w:val="00E65172"/>
    <w:rsid w:val="00E662FE"/>
    <w:rsid w:val="00E731AE"/>
    <w:rsid w:val="00E746EF"/>
    <w:rsid w:val="00E7634D"/>
    <w:rsid w:val="00E77292"/>
    <w:rsid w:val="00E80A31"/>
    <w:rsid w:val="00E80BD5"/>
    <w:rsid w:val="00E82C6C"/>
    <w:rsid w:val="00E83711"/>
    <w:rsid w:val="00E851D6"/>
    <w:rsid w:val="00E921D5"/>
    <w:rsid w:val="00E93720"/>
    <w:rsid w:val="00E95A6A"/>
    <w:rsid w:val="00E962A1"/>
    <w:rsid w:val="00E962E6"/>
    <w:rsid w:val="00EA0C00"/>
    <w:rsid w:val="00EA1596"/>
    <w:rsid w:val="00EA1645"/>
    <w:rsid w:val="00EA1863"/>
    <w:rsid w:val="00EA2ED1"/>
    <w:rsid w:val="00EA369F"/>
    <w:rsid w:val="00EA69D7"/>
    <w:rsid w:val="00EB1883"/>
    <w:rsid w:val="00EB204D"/>
    <w:rsid w:val="00EB26C3"/>
    <w:rsid w:val="00EB2C32"/>
    <w:rsid w:val="00EB61F4"/>
    <w:rsid w:val="00EB653D"/>
    <w:rsid w:val="00EC0620"/>
    <w:rsid w:val="00EC0B1D"/>
    <w:rsid w:val="00EC257D"/>
    <w:rsid w:val="00EC55AA"/>
    <w:rsid w:val="00EC6E49"/>
    <w:rsid w:val="00EC71D4"/>
    <w:rsid w:val="00ED05B3"/>
    <w:rsid w:val="00ED133E"/>
    <w:rsid w:val="00ED2917"/>
    <w:rsid w:val="00ED348E"/>
    <w:rsid w:val="00ED78C6"/>
    <w:rsid w:val="00ED7F8D"/>
    <w:rsid w:val="00EE03CB"/>
    <w:rsid w:val="00EE09AB"/>
    <w:rsid w:val="00EE2EF4"/>
    <w:rsid w:val="00EE51A8"/>
    <w:rsid w:val="00EE6E8B"/>
    <w:rsid w:val="00EE7AA6"/>
    <w:rsid w:val="00EF0C67"/>
    <w:rsid w:val="00EF27E1"/>
    <w:rsid w:val="00EF3119"/>
    <w:rsid w:val="00EF7E2E"/>
    <w:rsid w:val="00EF7E60"/>
    <w:rsid w:val="00F01600"/>
    <w:rsid w:val="00F036B0"/>
    <w:rsid w:val="00F047EB"/>
    <w:rsid w:val="00F04A39"/>
    <w:rsid w:val="00F04B6E"/>
    <w:rsid w:val="00F0652F"/>
    <w:rsid w:val="00F06568"/>
    <w:rsid w:val="00F06FD3"/>
    <w:rsid w:val="00F13640"/>
    <w:rsid w:val="00F13C83"/>
    <w:rsid w:val="00F142CB"/>
    <w:rsid w:val="00F146CF"/>
    <w:rsid w:val="00F20DB0"/>
    <w:rsid w:val="00F22E28"/>
    <w:rsid w:val="00F231E4"/>
    <w:rsid w:val="00F23297"/>
    <w:rsid w:val="00F2463A"/>
    <w:rsid w:val="00F24A29"/>
    <w:rsid w:val="00F261F0"/>
    <w:rsid w:val="00F329B9"/>
    <w:rsid w:val="00F33C2C"/>
    <w:rsid w:val="00F3537B"/>
    <w:rsid w:val="00F373F2"/>
    <w:rsid w:val="00F40AAA"/>
    <w:rsid w:val="00F418B7"/>
    <w:rsid w:val="00F419E9"/>
    <w:rsid w:val="00F4378D"/>
    <w:rsid w:val="00F43992"/>
    <w:rsid w:val="00F44223"/>
    <w:rsid w:val="00F44A36"/>
    <w:rsid w:val="00F45E80"/>
    <w:rsid w:val="00F460C8"/>
    <w:rsid w:val="00F47716"/>
    <w:rsid w:val="00F52EFB"/>
    <w:rsid w:val="00F56B2C"/>
    <w:rsid w:val="00F56D1E"/>
    <w:rsid w:val="00F57248"/>
    <w:rsid w:val="00F61EB5"/>
    <w:rsid w:val="00F63262"/>
    <w:rsid w:val="00F64C1C"/>
    <w:rsid w:val="00F65528"/>
    <w:rsid w:val="00F6757C"/>
    <w:rsid w:val="00F70D49"/>
    <w:rsid w:val="00F716B9"/>
    <w:rsid w:val="00F7244A"/>
    <w:rsid w:val="00F74D4F"/>
    <w:rsid w:val="00F77F09"/>
    <w:rsid w:val="00F84302"/>
    <w:rsid w:val="00F864D3"/>
    <w:rsid w:val="00F9007C"/>
    <w:rsid w:val="00F90D97"/>
    <w:rsid w:val="00F917EA"/>
    <w:rsid w:val="00F91DE4"/>
    <w:rsid w:val="00F92284"/>
    <w:rsid w:val="00F95DF1"/>
    <w:rsid w:val="00F9656E"/>
    <w:rsid w:val="00F96A67"/>
    <w:rsid w:val="00FA1547"/>
    <w:rsid w:val="00FA16CA"/>
    <w:rsid w:val="00FA1BA2"/>
    <w:rsid w:val="00FA2211"/>
    <w:rsid w:val="00FA3DBC"/>
    <w:rsid w:val="00FA6759"/>
    <w:rsid w:val="00FA6DD5"/>
    <w:rsid w:val="00FB0081"/>
    <w:rsid w:val="00FB134F"/>
    <w:rsid w:val="00FB155C"/>
    <w:rsid w:val="00FB223F"/>
    <w:rsid w:val="00FB27A0"/>
    <w:rsid w:val="00FB3625"/>
    <w:rsid w:val="00FB4B45"/>
    <w:rsid w:val="00FC0129"/>
    <w:rsid w:val="00FC1938"/>
    <w:rsid w:val="00FC295F"/>
    <w:rsid w:val="00FC42B1"/>
    <w:rsid w:val="00FC49F5"/>
    <w:rsid w:val="00FC4B0A"/>
    <w:rsid w:val="00FC62A9"/>
    <w:rsid w:val="00FC7650"/>
    <w:rsid w:val="00FD2CBB"/>
    <w:rsid w:val="00FD2D89"/>
    <w:rsid w:val="00FD32FA"/>
    <w:rsid w:val="00FD5C24"/>
    <w:rsid w:val="00FD642B"/>
    <w:rsid w:val="00FD6B1F"/>
    <w:rsid w:val="00FD7F7D"/>
    <w:rsid w:val="00FD7FA5"/>
    <w:rsid w:val="00FE2FAC"/>
    <w:rsid w:val="00FE5357"/>
    <w:rsid w:val="00FE5D09"/>
    <w:rsid w:val="00FE643F"/>
    <w:rsid w:val="00FF0275"/>
    <w:rsid w:val="00FF027A"/>
    <w:rsid w:val="00FF27EB"/>
    <w:rsid w:val="00FF543E"/>
    <w:rsid w:val="00FF6005"/>
    <w:rsid w:val="00FF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CDDFE"/>
  <w15:docId w15:val="{6D73191B-31BF-4439-9A94-4654F33F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200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0C67"/>
    <w:pPr>
      <w:keepNext/>
      <w:keepLines/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A5F63"/>
    <w:pPr>
      <w:spacing w:beforeAutospacing="1" w:afterAutospacing="1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B7DE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4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24A1"/>
  </w:style>
  <w:style w:type="paragraph" w:styleId="a5">
    <w:name w:val="footer"/>
    <w:basedOn w:val="a"/>
    <w:link w:val="a6"/>
    <w:uiPriority w:val="99"/>
    <w:unhideWhenUsed/>
    <w:rsid w:val="009D24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24A1"/>
  </w:style>
  <w:style w:type="paragraph" w:styleId="a7">
    <w:name w:val="Normal (Web)"/>
    <w:basedOn w:val="a"/>
    <w:uiPriority w:val="99"/>
    <w:unhideWhenUsed/>
    <w:rsid w:val="00D668C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4E19A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AA5F63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mw-headline">
    <w:name w:val="mw-headline"/>
    <w:basedOn w:val="a0"/>
    <w:rsid w:val="004E19AC"/>
  </w:style>
  <w:style w:type="character" w:customStyle="1" w:styleId="mwe-math-mathml-inline">
    <w:name w:val="mwe-math-mathml-inline"/>
    <w:basedOn w:val="a0"/>
    <w:rsid w:val="004E19AC"/>
  </w:style>
  <w:style w:type="character" w:customStyle="1" w:styleId="30">
    <w:name w:val="Заголовок 3 Знак"/>
    <w:basedOn w:val="a0"/>
    <w:link w:val="3"/>
    <w:uiPriority w:val="9"/>
    <w:rsid w:val="00CB7D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9">
    <w:name w:val="Placeholder Text"/>
    <w:basedOn w:val="a0"/>
    <w:uiPriority w:val="99"/>
    <w:semiHidden/>
    <w:rsid w:val="00CB7DE7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CB7DE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B7DE7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6F5369"/>
    <w:pPr>
      <w:spacing w:after="160"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0C67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table" w:styleId="ad">
    <w:name w:val="Table Grid"/>
    <w:basedOn w:val="a1"/>
    <w:uiPriority w:val="39"/>
    <w:rsid w:val="00637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Чертежный"/>
    <w:rsid w:val="00240AE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">
    <w:name w:val="TOC Heading"/>
    <w:basedOn w:val="1"/>
    <w:next w:val="a"/>
    <w:uiPriority w:val="39"/>
    <w:unhideWhenUsed/>
    <w:qFormat/>
    <w:rsid w:val="00482C9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C96F3C"/>
    <w:pPr>
      <w:tabs>
        <w:tab w:val="left" w:pos="709"/>
        <w:tab w:val="right" w:leader="dot" w:pos="9345"/>
      </w:tabs>
      <w:ind w:left="284"/>
      <w:jc w:val="center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E5521"/>
    <w:pPr>
      <w:tabs>
        <w:tab w:val="left" w:leader="dot" w:pos="9345"/>
      </w:tabs>
      <w:spacing w:line="300" w:lineRule="auto"/>
    </w:pPr>
    <w:rPr>
      <w:rFonts w:eastAsiaTheme="minorEastAsia"/>
      <w:sz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FD7FA5"/>
    <w:pPr>
      <w:tabs>
        <w:tab w:val="left" w:leader="dot" w:pos="8505"/>
        <w:tab w:val="left" w:leader="dot" w:pos="9344"/>
      </w:tabs>
      <w:spacing w:line="300" w:lineRule="auto"/>
    </w:pPr>
    <w:rPr>
      <w:rFonts w:eastAsiaTheme="minorEastAsia"/>
      <w:sz w:val="26"/>
      <w:lang w:eastAsia="ru-RU"/>
    </w:rPr>
  </w:style>
  <w:style w:type="character" w:styleId="af0">
    <w:name w:val="FollowedHyperlink"/>
    <w:basedOn w:val="a0"/>
    <w:uiPriority w:val="99"/>
    <w:semiHidden/>
    <w:unhideWhenUsed/>
    <w:rsid w:val="00581EAD"/>
    <w:rPr>
      <w:color w:val="800080" w:themeColor="followedHyperlink"/>
      <w:u w:val="single"/>
    </w:rPr>
  </w:style>
  <w:style w:type="paragraph" w:styleId="af1">
    <w:name w:val="Subtitle"/>
    <w:basedOn w:val="a"/>
    <w:next w:val="a"/>
    <w:link w:val="af2"/>
    <w:uiPriority w:val="11"/>
    <w:qFormat/>
    <w:rsid w:val="00876D6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2">
    <w:name w:val="Подзаголовок Знак"/>
    <w:basedOn w:val="a0"/>
    <w:link w:val="af1"/>
    <w:uiPriority w:val="11"/>
    <w:rsid w:val="00876D69"/>
    <w:rPr>
      <w:rFonts w:eastAsiaTheme="minorEastAsia"/>
      <w:color w:val="5A5A5A" w:themeColor="text1" w:themeTint="A5"/>
      <w:spacing w:val="1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F07E5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F146CF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F146CF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F146CF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146CF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146CF"/>
    <w:rPr>
      <w:b/>
      <w:bCs/>
      <w:sz w:val="20"/>
      <w:szCs w:val="20"/>
    </w:rPr>
  </w:style>
  <w:style w:type="character" w:styleId="af8">
    <w:name w:val="Unresolved Mention"/>
    <w:basedOn w:val="a0"/>
    <w:uiPriority w:val="99"/>
    <w:semiHidden/>
    <w:unhideWhenUsed/>
    <w:rsid w:val="00F56D1E"/>
    <w:rPr>
      <w:color w:val="605E5C"/>
      <w:shd w:val="clear" w:color="auto" w:fill="E1DFDD"/>
    </w:rPr>
  </w:style>
  <w:style w:type="paragraph" w:customStyle="1" w:styleId="af9">
    <w:name w:val="Мой абзац"/>
    <w:basedOn w:val="a"/>
    <w:link w:val="afa"/>
    <w:qFormat/>
    <w:rsid w:val="00B16770"/>
    <w:pPr>
      <w:tabs>
        <w:tab w:val="left" w:pos="1574"/>
        <w:tab w:val="left" w:pos="2227"/>
      </w:tabs>
      <w:spacing w:line="25" w:lineRule="atLeast"/>
      <w:ind w:firstLine="709"/>
      <w:jc w:val="both"/>
    </w:pPr>
    <w:rPr>
      <w:rFonts w:eastAsia="Calibri" w:cs="Times New Roman"/>
      <w:color w:val="000000"/>
      <w:szCs w:val="28"/>
    </w:rPr>
  </w:style>
  <w:style w:type="character" w:customStyle="1" w:styleId="afa">
    <w:name w:val="Мой абзац Знак"/>
    <w:basedOn w:val="a0"/>
    <w:link w:val="af9"/>
    <w:rsid w:val="00B16770"/>
    <w:rPr>
      <w:rFonts w:ascii="Times New Roman" w:eastAsia="Calibri" w:hAnsi="Times New Roman" w:cs="Times New Roman"/>
      <w:color w:val="000000"/>
      <w:sz w:val="28"/>
      <w:szCs w:val="28"/>
    </w:rPr>
  </w:style>
  <w:style w:type="character" w:customStyle="1" w:styleId="ypks7kbdpwfgdykd3qb9">
    <w:name w:val="ypks7kbdpwfgdykd3qb9"/>
    <w:basedOn w:val="a0"/>
    <w:rsid w:val="00723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410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37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5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5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microsoft.com/office/2007/relationships/hdphoto" Target="media/hdphoto9.wdp"/><Relationship Id="rId21" Type="http://schemas.openxmlformats.org/officeDocument/2006/relationships/image" Target="media/image14.png"/><Relationship Id="rId34" Type="http://schemas.openxmlformats.org/officeDocument/2006/relationships/image" Target="media/image21.png"/><Relationship Id="rId42" Type="http://schemas.openxmlformats.org/officeDocument/2006/relationships/image" Target="media/image25.png"/><Relationship Id="rId47" Type="http://schemas.microsoft.com/office/2007/relationships/hdphoto" Target="media/hdphoto13.wdp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microsoft.com/office/2007/relationships/hdphoto" Target="media/hdphoto4.wdp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microsoft.com/office/2007/relationships/hdphoto" Target="media/hdphoto8.wdp"/><Relationship Id="rId40" Type="http://schemas.openxmlformats.org/officeDocument/2006/relationships/image" Target="media/image24.png"/><Relationship Id="rId45" Type="http://schemas.microsoft.com/office/2007/relationships/hdphoto" Target="media/hdphoto12.wdp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07/relationships/hdphoto" Target="media/hdphoto1.wdp"/><Relationship Id="rId28" Type="http://schemas.openxmlformats.org/officeDocument/2006/relationships/image" Target="media/image18.png"/><Relationship Id="rId36" Type="http://schemas.openxmlformats.org/officeDocument/2006/relationships/image" Target="media/image22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07/relationships/hdphoto" Target="media/hdphoto5.wdp"/><Relationship Id="rId44" Type="http://schemas.openxmlformats.org/officeDocument/2006/relationships/image" Target="media/image2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07/relationships/hdphoto" Target="media/hdphoto3.wdp"/><Relationship Id="rId30" Type="http://schemas.openxmlformats.org/officeDocument/2006/relationships/image" Target="media/image19.png"/><Relationship Id="rId35" Type="http://schemas.microsoft.com/office/2007/relationships/hdphoto" Target="media/hdphoto7.wdp"/><Relationship Id="rId43" Type="http://schemas.microsoft.com/office/2007/relationships/hdphoto" Target="media/hdphoto11.wdp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07/relationships/hdphoto" Target="media/hdphoto2.wdp"/><Relationship Id="rId33" Type="http://schemas.microsoft.com/office/2007/relationships/hdphoto" Target="media/hdphoto6.wdp"/><Relationship Id="rId38" Type="http://schemas.openxmlformats.org/officeDocument/2006/relationships/image" Target="media/image23.png"/><Relationship Id="rId46" Type="http://schemas.openxmlformats.org/officeDocument/2006/relationships/image" Target="media/image27.png"/><Relationship Id="rId20" Type="http://schemas.openxmlformats.org/officeDocument/2006/relationships/image" Target="media/image13.png"/><Relationship Id="rId41" Type="http://schemas.microsoft.com/office/2007/relationships/hdphoto" Target="media/hdphoto10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D7135-0FD5-4172-B0EF-ABE914E83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3472</TotalTime>
  <Pages>1</Pages>
  <Words>9963</Words>
  <Characters>56795</Characters>
  <Application>Microsoft Office Word</Application>
  <DocSecurity>0</DocSecurity>
  <Lines>473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серж</dc:creator>
  <cp:keywords/>
  <dc:description/>
  <cp:lastModifiedBy>Шаболда Владик</cp:lastModifiedBy>
  <cp:revision>541</cp:revision>
  <cp:lastPrinted>2026-03-18T18:30:00Z</cp:lastPrinted>
  <dcterms:created xsi:type="dcterms:W3CDTF">2025-05-17T16:49:00Z</dcterms:created>
  <dcterms:modified xsi:type="dcterms:W3CDTF">2026-03-29T12:45:00Z</dcterms:modified>
</cp:coreProperties>
</file>