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 w:rsidR="005E4CE6" w:rsidRDefault="001B6D6D" w:rsidP="00B86D70">
      <w:pPr>
        <w:pStyle w:val="Header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softHyphen/>
      </w:r>
      <w:r w:rsidR="00661B73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TEST CASE EXECUTION T</w:t>
      </w:r>
      <w:r w:rsidR="00BE163D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EMPLATE</w:t>
      </w: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957"/>
        <w:gridCol w:w="2004"/>
        <w:gridCol w:w="336"/>
        <w:gridCol w:w="427"/>
        <w:gridCol w:w="1733"/>
        <w:gridCol w:w="575"/>
        <w:gridCol w:w="775"/>
        <w:gridCol w:w="640"/>
        <w:gridCol w:w="1927"/>
        <w:gridCol w:w="1800"/>
      </w:tblGrid>
      <w:tr w:rsidR="00B86D70" w:rsidRPr="00705A35" w:rsidTr="003852F6">
        <w:trPr>
          <w:trHeight w:val="289"/>
        </w:trPr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CASE</w:t>
            </w: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B86D70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86D70" w:rsidRPr="00705A35" w:rsidTr="00D95337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0B57D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8"/>
                <w:szCs w:val="28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Accepts Admin-Assigned Rate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705A3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29/06/2026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F00481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TEST </w:t>
            </w:r>
            <w:r w:rsidR="00F00481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342" w:type="dxa"/>
            <w:gridSpan w:val="3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B86D70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39018F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doctor service-rate approval workflow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CareLink QA Team</w:t>
            </w:r>
          </w:p>
          <w:p w:rsidR="00B86D70" w:rsidRPr="00F618B0" w:rsidRDefault="00B86D70" w:rsidP="00AC6CDB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B86D70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PRE-Conditions</w:t>
            </w:r>
          </w:p>
        </w:tc>
        <w:tc>
          <w:tcPr>
            <w:tcW w:w="3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24655D">
        <w:trPr>
          <w:trHeight w:val="1159"/>
        </w:trPr>
        <w:tc>
          <w:tcPr>
            <w:tcW w:w="7447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that accepting the Admin-assigned rate saves the decision, closes the approval screen, and opens the Doctor Dashboard.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7450" w:type="dxa"/>
            <w:gridSpan w:val="6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Default="00B86D70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  <w:r w:rsidRPr="000B57D5">
              <w:rPr>
                <w:rFonts w:ascii="Century Gothic" w:eastAsia="Times New Roman" w:hAnsi="Century Gothic" w:cs="Arial"/>
                <w:color w:val="000000"/>
              </w:rPr>
              <w:t xml:space="preserve">Doctor account is approved by Admin.</w:t>
              <w:br/>
              <w:t xml:space="preserve">Admin has assigned a service rate.</w:t>
              <w:br/>
              <w:t xml:space="preserve">Doctor has not accepted the rate yet.</w:t>
            </w:r>
          </w:p>
          <w:p w:rsid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0B57D5" w:rsidRP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B86D70" w:rsidRPr="00F618B0" w:rsidRDefault="00B86D70" w:rsidP="00705A35">
            <w:pPr>
              <w:ind w:firstLineChars="100" w:firstLine="240"/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:rsidTr="003852F6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97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35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4367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Log in using the approved Doctor account.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Hourly Rate Approval screen appears instead of the Dashboard.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Verify the assigned rate displayed on the screen.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correct Admin-assigned rate appears as ILS per visit.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Press Accept Rate.</w:t>
            </w:r>
            <w:proofErr w:type="spellStart"/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acceptance decision is saved successfully.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Observe the navigation after acceptance.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approval screen closes and Doctor Dashboard opens.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  <w:proofErr w:type="spellStart"/>
            <w:proofErr w:type="spellEnd"/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Log out and log in again.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Dashboard opens directly without showing the approval screen again.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Confirm the Earnings feature is available.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 w:rsidR="005E4CE6" w:rsidRDefault="001B6D6D" w:rsidP="00B86D70">
      <w:pPr>
        <w:pStyle w:val="Header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softHyphen/>
      </w:r>
      <w:r w:rsidR="00661B73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TEST CASE EXECUTION T</w:t>
      </w:r>
      <w:r w:rsidR="00BE163D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EMPLATE</w:t>
      </w: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957"/>
        <w:gridCol w:w="2004"/>
        <w:gridCol w:w="336"/>
        <w:gridCol w:w="427"/>
        <w:gridCol w:w="1733"/>
        <w:gridCol w:w="575"/>
        <w:gridCol w:w="775"/>
        <w:gridCol w:w="640"/>
        <w:gridCol w:w="1927"/>
        <w:gridCol w:w="1800"/>
      </w:tblGrid>
      <w:tr w:rsidR="00B86D70" w:rsidRPr="00705A35" w:rsidTr="003852F6">
        <w:trPr>
          <w:trHeight w:val="289"/>
        </w:trPr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CASE</w:t>
            </w: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B86D70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86D70" w:rsidRPr="00705A35" w:rsidTr="00D95337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0B57D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8"/>
                <w:szCs w:val="28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Rejects Admin-Assigned Rate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705A3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29/06/2026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F00481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TEST </w:t>
            </w:r>
            <w:r w:rsidR="00F00481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342" w:type="dxa"/>
            <w:gridSpan w:val="3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B86D70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39018F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doctor service-rate rejection behavior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CareLink QA Team</w:t>
            </w:r>
          </w:p>
          <w:p w:rsidR="00B86D70" w:rsidRPr="00F618B0" w:rsidRDefault="00B86D70" w:rsidP="00AC6CDB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B86D70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PRE-Conditions</w:t>
            </w:r>
          </w:p>
        </w:tc>
        <w:tc>
          <w:tcPr>
            <w:tcW w:w="3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24655D">
        <w:trPr>
          <w:trHeight w:val="1159"/>
        </w:trPr>
        <w:tc>
          <w:tcPr>
            <w:tcW w:w="7447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that rejecting the assigned rate keeps the Doctor account blocked from the Dashboard until a rate is accepted.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7450" w:type="dxa"/>
            <w:gridSpan w:val="6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Default="00B86D70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  <w:r w:rsidRPr="000B57D5">
              <w:rPr>
                <w:rFonts w:ascii="Century Gothic" w:eastAsia="Times New Roman" w:hAnsi="Century Gothic" w:cs="Arial"/>
                <w:color w:val="000000"/>
              </w:rPr>
              <w:t xml:space="preserve">Doctor account is approved.</w:t>
              <w:br/>
              <w:t xml:space="preserve">Admin has assigned a service rate.</w:t>
              <w:br/>
              <w:t xml:space="preserve">Rate acceptance status is pending.</w:t>
            </w:r>
          </w:p>
          <w:p w:rsid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0B57D5" w:rsidRP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B86D70" w:rsidRPr="00F618B0" w:rsidRDefault="00B86D70" w:rsidP="00705A35">
            <w:pPr>
              <w:ind w:firstLineChars="100" w:firstLine="240"/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:rsidTr="003852F6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97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35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4367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Log in using the Doctor account.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Hourly Rate Approval screen appears.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Press Reject.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rejection decision is saved.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Observe the displayed message.</w:t>
            </w:r>
            <w:proofErr w:type="spellStart"/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A message states that the rate was rejected and is awaiting Admin review.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Attempt to access the Doctor Dashboard.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remains on the approval screen and cannot access the Dashboard.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  <w:proofErr w:type="spellStart"/>
            <w:proofErr w:type="spellEnd"/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Press Accept Rate later when a valid rate is available.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rate becomes accepted and the Dashboard opens.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remains blocked until acceptance.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 w:rsidR="005E4CE6" w:rsidRDefault="001B6D6D" w:rsidP="00B86D70">
      <w:pPr>
        <w:pStyle w:val="Header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softHyphen/>
      </w:r>
      <w:r w:rsidR="00661B73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TEST CASE EXECUTION T</w:t>
      </w:r>
      <w:r w:rsidR="00BE163D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EMPLATE</w:t>
      </w: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957"/>
        <w:gridCol w:w="2004"/>
        <w:gridCol w:w="336"/>
        <w:gridCol w:w="427"/>
        <w:gridCol w:w="1733"/>
        <w:gridCol w:w="575"/>
        <w:gridCol w:w="775"/>
        <w:gridCol w:w="640"/>
        <w:gridCol w:w="1927"/>
        <w:gridCol w:w="1800"/>
      </w:tblGrid>
      <w:tr w:rsidR="00B86D70" w:rsidRPr="00705A35" w:rsidTr="003852F6">
        <w:trPr>
          <w:trHeight w:val="289"/>
        </w:trPr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CASE</w:t>
            </w: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B86D70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86D70" w:rsidRPr="00705A35" w:rsidTr="00D95337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0B57D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8"/>
                <w:szCs w:val="28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Create and Display Initial Diagnosis Report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705A3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29/06/2026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F00481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TEST </w:t>
            </w:r>
            <w:r w:rsidR="00F00481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342" w:type="dxa"/>
            <w:gridSpan w:val="3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B86D70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39018F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Initial Diagnosis Report creation for the first completed visit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CareLink QA Team</w:t>
            </w:r>
          </w:p>
          <w:p w:rsidR="00B86D70" w:rsidRPr="00F618B0" w:rsidRDefault="00B86D70" w:rsidP="00AC6CDB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B86D70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PRE-Conditions</w:t>
            </w:r>
          </w:p>
        </w:tc>
        <w:tc>
          <w:tcPr>
            <w:tcW w:w="3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24655D">
        <w:trPr>
          <w:trHeight w:val="1159"/>
        </w:trPr>
        <w:tc>
          <w:tcPr>
            <w:tcW w:w="7447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that the Doctor can create an Initial Diagnosis Report and view it later in the patient's Medical Records.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7450" w:type="dxa"/>
            <w:gridSpan w:val="6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Default="00B86D70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  <w:r w:rsidRPr="000B57D5">
              <w:rPr>
                <w:rFonts w:ascii="Century Gothic" w:eastAsia="Times New Roman" w:hAnsi="Century Gothic" w:cs="Arial"/>
                <w:color w:val="000000"/>
              </w:rPr>
              <w:t xml:space="preserve">Doctor is logged in.</w:t>
              <w:br/>
              <w:t xml:space="preserve">Patient request has been accepted.</w:t>
              <w:br/>
              <w:t xml:space="preserve">The patient's first visit is completed.</w:t>
              <w:br/>
              <w:t xml:space="preserve">No Initial Diagnosis Report exists for the case.</w:t>
            </w:r>
          </w:p>
          <w:p w:rsid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0B57D5" w:rsidRP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B86D70" w:rsidRPr="00F618B0" w:rsidRDefault="00B86D70" w:rsidP="00705A35">
            <w:pPr>
              <w:ind w:firstLineChars="100" w:firstLine="240"/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:rsidTr="003852F6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97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35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4367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Open the patient's first completed visit.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Initial Diagnosis Report screen opens.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Enter Blood Type and Medical Profile information.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Entered information appears correctly in the fields.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Enter Chief Complaint, Symptoms, Diagnosis, Treatment Plan, and Nursing Instructions.</w:t>
            </w:r>
            <w:proofErr w:type="spellStart"/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All required fields accept valid input.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Select the required number of visits.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selected number is displayed correctly.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  <w:proofErr w:type="spellStart"/>
            <w:proofErr w:type="spellEnd"/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Press Save Initial Diagnosis.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A success message appears and the report is saved.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Open My Patients, select the patient, then open Medical Records.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Initial Diagnosis Report appears with its saved information.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report must appear only once for the case.</w:t>
            </w:r>
          </w:p>
        </w:tc>
      </w:tr>
    </w:tbl>
    <w:p>
      <w:r>
        <w:br w:type="page"/>
      </w:r>
    </w:p>
    <w:p w:rsidR="005E4CE6" w:rsidRDefault="001B6D6D" w:rsidP="00B86D70">
      <w:pPr>
        <w:pStyle w:val="Header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softHyphen/>
      </w:r>
      <w:r w:rsidR="00661B73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TEST CASE EXECUTION T</w:t>
      </w:r>
      <w:r w:rsidR="00BE163D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EMPLATE</w:t>
      </w: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957"/>
        <w:gridCol w:w="2004"/>
        <w:gridCol w:w="336"/>
        <w:gridCol w:w="427"/>
        <w:gridCol w:w="1733"/>
        <w:gridCol w:w="575"/>
        <w:gridCol w:w="775"/>
        <w:gridCol w:w="640"/>
        <w:gridCol w:w="1927"/>
        <w:gridCol w:w="1800"/>
      </w:tblGrid>
      <w:tr w:rsidR="00B86D70" w:rsidRPr="00705A35" w:rsidTr="003852F6">
        <w:trPr>
          <w:trHeight w:val="289"/>
        </w:trPr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CASE</w:t>
            </w: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B86D70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86D70" w:rsidRPr="00705A35" w:rsidTr="00D95337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0B57D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8"/>
                <w:szCs w:val="28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Create and Display Visit Report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705A3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29/06/2026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F00481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TEST </w:t>
            </w:r>
            <w:r w:rsidR="00F00481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342" w:type="dxa"/>
            <w:gridSpan w:val="3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B86D70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39018F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Visit Report creation after an Initial Diagnosis exists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CareLink QA Team</w:t>
            </w:r>
          </w:p>
          <w:p w:rsidR="00B86D70" w:rsidRPr="00F618B0" w:rsidRDefault="00B86D70" w:rsidP="00AC6CDB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B86D70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PRE-Conditions</w:t>
            </w:r>
          </w:p>
        </w:tc>
        <w:tc>
          <w:tcPr>
            <w:tcW w:w="3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24655D">
        <w:trPr>
          <w:trHeight w:val="1159"/>
        </w:trPr>
        <w:tc>
          <w:tcPr>
            <w:tcW w:w="7447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that the Doctor can create and submit a Visit Report for a subsequent completed visit.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7450" w:type="dxa"/>
            <w:gridSpan w:val="6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Default="00B86D70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  <w:r w:rsidRPr="000B57D5">
              <w:rPr>
                <w:rFonts w:ascii="Century Gothic" w:eastAsia="Times New Roman" w:hAnsi="Century Gothic" w:cs="Arial"/>
                <w:color w:val="000000"/>
              </w:rPr>
              <w:t xml:space="preserve">Initial Diagnosis Report already exists.</w:t>
              <w:br/>
              <w:t xml:space="preserve">A new visit for the same patient is completed.</w:t>
              <w:br/>
              <w:t xml:space="preserve">No Visit Report exists for the new visit.</w:t>
            </w:r>
          </w:p>
          <w:p w:rsid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0B57D5" w:rsidRP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B86D70" w:rsidRPr="00F618B0" w:rsidRDefault="00B86D70" w:rsidP="00705A35">
            <w:pPr>
              <w:ind w:firstLineChars="100" w:firstLine="240"/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:rsidTr="003852F6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97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35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4367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Open the new completed visit and select File Report.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Create Visit Report Wizard opens instead of Initial Diagnosis Report.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Complete Visit Details and Patient Condition steps.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Entered information remains available when moving between steps.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Enter Diagnosis, Procedures, and Medications.</w:t>
            </w:r>
            <w:proofErr w:type="spellStart"/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fields accept and preserve the entered data.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Enter Follow-up Notes and Next Appointment.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Follow-up information is displayed correctly.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  <w:proofErr w:type="spellStart"/>
            <w:proofErr w:type="spellEnd"/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Review the information and press Submit Report.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A success message appears and the Visit Report is saved.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Open the patient's Medical Records.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Visit Report appears below the Initial Diagnosis Report.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report must be linked to the selected visit.</w:t>
            </w:r>
          </w:p>
        </w:tc>
      </w:tr>
    </w:tbl>
    <w:p>
      <w:r>
        <w:br w:type="page"/>
      </w:r>
    </w:p>
    <w:p w:rsidR="005E4CE6" w:rsidRDefault="001B6D6D" w:rsidP="00B86D70">
      <w:pPr>
        <w:pStyle w:val="Header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softHyphen/>
      </w:r>
      <w:r w:rsidR="00661B73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TEST CASE EXECUTION T</w:t>
      </w:r>
      <w:r w:rsidR="00BE163D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EMPLATE</w:t>
      </w: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957"/>
        <w:gridCol w:w="2004"/>
        <w:gridCol w:w="336"/>
        <w:gridCol w:w="427"/>
        <w:gridCol w:w="1733"/>
        <w:gridCol w:w="575"/>
        <w:gridCol w:w="775"/>
        <w:gridCol w:w="640"/>
        <w:gridCol w:w="1927"/>
        <w:gridCol w:w="1800"/>
      </w:tblGrid>
      <w:tr w:rsidR="00B86D70" w:rsidRPr="00705A35" w:rsidTr="003852F6">
        <w:trPr>
          <w:trHeight w:val="289"/>
        </w:trPr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CASE</w:t>
            </w: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B86D70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86D70" w:rsidRPr="00705A35" w:rsidTr="00D95337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0B57D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8"/>
                <w:szCs w:val="28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Prevent Duplicate Initial Diagnosis Report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705A3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29/06/2026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F00481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TEST </w:t>
            </w:r>
            <w:r w:rsidR="00F00481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342" w:type="dxa"/>
            <w:gridSpan w:val="3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B86D70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39018F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report selection for subsequent patient visits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CareLink QA Team</w:t>
            </w:r>
          </w:p>
          <w:p w:rsidR="00B86D70" w:rsidRPr="00F618B0" w:rsidRDefault="00B86D70" w:rsidP="00AC6CDB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B86D70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PRE-Conditions</w:t>
            </w:r>
          </w:p>
        </w:tc>
        <w:tc>
          <w:tcPr>
            <w:tcW w:w="3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24655D">
        <w:trPr>
          <w:trHeight w:val="1159"/>
        </w:trPr>
        <w:tc>
          <w:tcPr>
            <w:tcW w:w="7447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Ensure the Initial Diagnosis Report is not opened again after it has been submitted once for the Doctor-patient case.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7450" w:type="dxa"/>
            <w:gridSpan w:val="6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Default="00B86D70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  <w:r w:rsidRPr="000B57D5">
              <w:rPr>
                <w:rFonts w:ascii="Century Gothic" w:eastAsia="Times New Roman" w:hAnsi="Century Gothic" w:cs="Arial"/>
                <w:color w:val="000000"/>
              </w:rPr>
              <w:t xml:space="preserve">Initial Diagnosis Report exists for the Doctor-patient case.</w:t>
              <w:br/>
              <w:t xml:space="preserve">A second visit for the same patient is completed.</w:t>
            </w:r>
          </w:p>
          <w:p w:rsid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0B57D5" w:rsidRP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B86D70" w:rsidRPr="00F618B0" w:rsidRDefault="00B86D70" w:rsidP="00705A35">
            <w:pPr>
              <w:ind w:firstLineChars="100" w:firstLine="240"/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:rsidTr="003852F6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97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35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4367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Open Reports and select New Report.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system checks whether an Initial Diagnosis Report exists.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Select the patient's second completed visit.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Create Visit Report Wizard opens.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Return and open the same visit using File Report.</w:t>
            </w:r>
            <w:proofErr w:type="spellStart"/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Create Visit Report Wizard opens again, not Initial Diagnosis Report.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Verify the report type displayed.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Initial Diagnosis Report creation is not offered again.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Existing Initial Diagnosis remains visible in Medical Records.</w:t>
            </w:r>
            <w:proofErr w:type="spellStart"/>
            <w:proofErr w:type="spellEnd"/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 w:rsidR="005E4CE6" w:rsidRDefault="001B6D6D" w:rsidP="00B86D70">
      <w:pPr>
        <w:pStyle w:val="Header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softHyphen/>
      </w:r>
      <w:r w:rsidR="00661B73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TEST CASE EXECUTION T</w:t>
      </w:r>
      <w:r w:rsidR="00BE163D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EMPLATE</w:t>
      </w: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957"/>
        <w:gridCol w:w="2004"/>
        <w:gridCol w:w="336"/>
        <w:gridCol w:w="427"/>
        <w:gridCol w:w="1733"/>
        <w:gridCol w:w="575"/>
        <w:gridCol w:w="775"/>
        <w:gridCol w:w="640"/>
        <w:gridCol w:w="1927"/>
        <w:gridCol w:w="1800"/>
      </w:tblGrid>
      <w:tr w:rsidR="00B86D70" w:rsidRPr="00705A35" w:rsidTr="003852F6">
        <w:trPr>
          <w:trHeight w:val="289"/>
        </w:trPr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CASE</w:t>
            </w: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B86D70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B86D70" w:rsidRPr="00705A35" w:rsidRDefault="00B86D70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86D70" w:rsidRPr="00705A35" w:rsidTr="00D95337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0B57D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8"/>
                <w:szCs w:val="28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Accepts a Pending Patient Request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B86D70" w:rsidRPr="00705A35" w:rsidRDefault="00B86D70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29/06/2026</w:t>
            </w:r>
          </w:p>
          <w:p w:rsidR="00B86D70" w:rsidRPr="00705A35" w:rsidRDefault="00B86D70" w:rsidP="005445A6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F00481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 xml:space="preserve">TEST </w:t>
            </w:r>
            <w:r w:rsidR="00F00481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342" w:type="dxa"/>
            <w:gridSpan w:val="3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B86D70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39018F">
        <w:trPr>
          <w:trHeight w:val="469"/>
        </w:trPr>
        <w:tc>
          <w:tcPr>
            <w:tcW w:w="9755" w:type="dxa"/>
            <w:gridSpan w:val="9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Doctor request-status transition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51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CareLink QA Team</w:t>
            </w:r>
          </w:p>
          <w:p w:rsidR="00B86D70" w:rsidRPr="00F618B0" w:rsidRDefault="00B86D70" w:rsidP="00AC6CDB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:rsidTr="00B86D70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B86D70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B86D70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PRE-Conditions</w:t>
            </w:r>
          </w:p>
        </w:tc>
        <w:tc>
          <w:tcPr>
            <w:tcW w:w="3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86D70" w:rsidRPr="00F618B0" w:rsidTr="0024655D">
        <w:trPr>
          <w:trHeight w:val="1159"/>
        </w:trPr>
        <w:tc>
          <w:tcPr>
            <w:tcW w:w="7447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  <w:r w:rsidRPr="00F618B0">
              <w:rPr>
                <w:rFonts w:ascii="Century Gothic" w:eastAsia="Times New Roman" w:hAnsi="Century Gothic" w:cs="Arial"/>
                <w:color w:val="000000"/>
              </w:rPr>
              <w:t xml:space="preserve">Verify that a newly created patient request remains pending until the Doctor explicitly accepts it.</w:t>
            </w:r>
          </w:p>
          <w:p w:rsidR="00B86D70" w:rsidRPr="00F618B0" w:rsidRDefault="00B86D70" w:rsidP="00705A35">
            <w:pPr>
              <w:rPr>
                <w:rFonts w:ascii="Century Gothic" w:eastAsia="Times New Roman" w:hAnsi="Century Gothic" w:cs="Arial"/>
                <w:color w:val="000000"/>
              </w:rPr>
            </w:pPr>
          </w:p>
        </w:tc>
        <w:tc>
          <w:tcPr>
            <w:tcW w:w="7450" w:type="dxa"/>
            <w:gridSpan w:val="6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86D70" w:rsidRDefault="00B86D70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  <w:r w:rsidRPr="000B57D5">
              <w:rPr>
                <w:rFonts w:ascii="Century Gothic" w:eastAsia="Times New Roman" w:hAnsi="Century Gothic" w:cs="Arial"/>
                <w:color w:val="000000"/>
              </w:rPr>
              <w:t xml:space="preserve">Patient has created a new booking request.</w:t>
              <w:br/>
              <w:t xml:space="preserve">Doctor has received the booking notification.</w:t>
              <w:br/>
              <w:t xml:space="preserve">Request status is pending.</w:t>
            </w:r>
          </w:p>
          <w:p w:rsid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0B57D5" w:rsidRPr="000B57D5" w:rsidRDefault="000B57D5" w:rsidP="000B57D5">
            <w:pPr>
              <w:pStyle w:val="ListParagraph"/>
              <w:numPr>
                <w:ilvl w:val="0"/>
                <w:numId w:val="14"/>
              </w:numPr>
              <w:rPr>
                <w:rFonts w:ascii="Century Gothic" w:eastAsia="Times New Roman" w:hAnsi="Century Gothic" w:cs="Arial"/>
                <w:color w:val="000000"/>
              </w:rPr>
            </w:pPr>
          </w:p>
          <w:p w:rsidR="00B86D70" w:rsidRPr="00F618B0" w:rsidRDefault="00B86D70" w:rsidP="00705A35">
            <w:pPr>
              <w:ind w:firstLineChars="100" w:firstLine="240"/>
              <w:rPr>
                <w:rFonts w:ascii="Century Gothic" w:eastAsia="Times New Roman" w:hAnsi="Century Gothic" w:cs="Arial"/>
                <w:color w:val="000000"/>
              </w:rPr>
            </w:pPr>
          </w:p>
        </w:tc>
      </w:tr>
      <w:tr w:rsidR="00705A35" w:rsidRPr="00705A35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:rsidTr="003852F6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97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35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4367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Log in using the assigned Doctor account.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Doctor Dashboard opens and the request count is updated.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Open Requests and select the Pending filter.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The new request appears under Pending.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Verify the request-card actions.</w:t>
            </w:r>
            <w:proofErr w:type="spellStart"/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Accept and Reject buttons are displayed.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Press Accept.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Request status changes from pending to confirmed.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0B57D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0B57D5" w:rsidP="000B57D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  <w:proofErr w:type="spellStart"/>
            <w:proofErr w:type="spellEnd"/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Complete the confirmed visit.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Request status changes to completed.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Not Executed</w:t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A new request must never be confirmed automatically.</w:t>
            </w:r>
          </w:p>
        </w:tc>
      </w:tr>
      <w:tr w:rsidR="003852F6" w:rsidRPr="00705A35" w:rsidTr="003852F6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38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:rsidR="003852F6" w:rsidRPr="00705A35" w:rsidRDefault="003852F6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67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3852F6" w:rsidRPr="00705A35" w:rsidRDefault="003852F6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/>
            </w:r>
          </w:p>
        </w:tc>
      </w:tr>
    </w:tbl>
    <w:sectPr w:rsidR="00122EFB" w:rsidRPr="000732A0" w:rsidSect="0081120E">
      <w:headerReference w:type="even" ns2:id="rId8"/>
      <w:headerReference w:type="default" ns2:id="rId9"/>
      <w:footerReference w:type="even" ns2:id="rId10"/>
      <w:footerReference w:type="default" ns2:id="rId11"/>
      <w:headerReference w:type="first" ns2:id="rId12"/>
      <w:footerReference w:type="first" ns2:id="rId13"/>
      <w:pgSz w:w="15840" w:h="12240" w:orient="landscape"/>
      <w:pgMar w:top="720" w:right="486" w:bottom="441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018" w:rsidRDefault="001F7018" w:rsidP="00B01A05">
      <w:r>
        <w:separator/>
      </w:r>
    </w:p>
  </w:endnote>
  <w:endnote w:type="continuationSeparator" w:id="0">
    <w:p w:rsidR="001F7018" w:rsidRDefault="001F7018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45" w:rsidRDefault="006707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45" w:rsidRDefault="006707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45" w:rsidRDefault="00670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018" w:rsidRDefault="001F7018" w:rsidP="00B01A05">
      <w:r>
        <w:separator/>
      </w:r>
    </w:p>
  </w:footnote>
  <w:footnote w:type="continuationSeparator" w:id="0">
    <w:p w:rsidR="001F7018" w:rsidRDefault="001F7018" w:rsidP="00B01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45" w:rsidRDefault="006707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45" w:rsidRDefault="006707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45" w:rsidRDefault="006707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3CD15F5E"/>
    <w:multiLevelType w:val="hybridMultilevel"/>
    <w:tmpl w:val="52947D34"/>
    <w:lvl w:ilvl="0" w:tplc="CD98E31C">
      <w:numFmt w:val="bullet"/>
      <w:lvlText w:val="-"/>
      <w:lvlJc w:val="left"/>
      <w:pPr>
        <w:ind w:left="43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6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7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1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2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3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10"/>
  </w:num>
  <w:num w:numId="5">
    <w:abstractNumId w:val="13"/>
  </w:num>
  <w:num w:numId="6">
    <w:abstractNumId w:val="3"/>
  </w:num>
  <w:num w:numId="7">
    <w:abstractNumId w:val="7"/>
  </w:num>
  <w:num w:numId="8">
    <w:abstractNumId w:val="2"/>
  </w:num>
  <w:num w:numId="9">
    <w:abstractNumId w:val="12"/>
  </w:num>
  <w:num w:numId="10">
    <w:abstractNumId w:val="0"/>
  </w:num>
  <w:num w:numId="11">
    <w:abstractNumId w:val="11"/>
  </w:num>
  <w:num w:numId="12">
    <w:abstractNumId w:val="4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D70"/>
    <w:rsid w:val="0000378B"/>
    <w:rsid w:val="000068A2"/>
    <w:rsid w:val="00007337"/>
    <w:rsid w:val="00043993"/>
    <w:rsid w:val="00044BBF"/>
    <w:rsid w:val="00056F3E"/>
    <w:rsid w:val="0007196B"/>
    <w:rsid w:val="00072091"/>
    <w:rsid w:val="000732A0"/>
    <w:rsid w:val="00074389"/>
    <w:rsid w:val="00080214"/>
    <w:rsid w:val="000809A7"/>
    <w:rsid w:val="000A7AEF"/>
    <w:rsid w:val="000B31AF"/>
    <w:rsid w:val="000B57D5"/>
    <w:rsid w:val="000B7C36"/>
    <w:rsid w:val="000C1664"/>
    <w:rsid w:val="000C2B36"/>
    <w:rsid w:val="000C5AA8"/>
    <w:rsid w:val="000D7167"/>
    <w:rsid w:val="00120CC1"/>
    <w:rsid w:val="001224AD"/>
    <w:rsid w:val="00122EFB"/>
    <w:rsid w:val="0014046B"/>
    <w:rsid w:val="001405DC"/>
    <w:rsid w:val="00141D80"/>
    <w:rsid w:val="001433AA"/>
    <w:rsid w:val="00151E0E"/>
    <w:rsid w:val="00157D89"/>
    <w:rsid w:val="0016761D"/>
    <w:rsid w:val="001756F3"/>
    <w:rsid w:val="001977AD"/>
    <w:rsid w:val="001A1144"/>
    <w:rsid w:val="001B40AD"/>
    <w:rsid w:val="001B6D6D"/>
    <w:rsid w:val="001B7BF0"/>
    <w:rsid w:val="001C4AE1"/>
    <w:rsid w:val="001D0184"/>
    <w:rsid w:val="001E6E07"/>
    <w:rsid w:val="001F2768"/>
    <w:rsid w:val="001F69A7"/>
    <w:rsid w:val="001F7018"/>
    <w:rsid w:val="002050AC"/>
    <w:rsid w:val="00213767"/>
    <w:rsid w:val="002138D4"/>
    <w:rsid w:val="002200FE"/>
    <w:rsid w:val="00221E7B"/>
    <w:rsid w:val="002306C0"/>
    <w:rsid w:val="00234C37"/>
    <w:rsid w:val="00243542"/>
    <w:rsid w:val="00244C0D"/>
    <w:rsid w:val="002661A1"/>
    <w:rsid w:val="002A3CCC"/>
    <w:rsid w:val="002B44C0"/>
    <w:rsid w:val="002C30F7"/>
    <w:rsid w:val="002D4552"/>
    <w:rsid w:val="002E389F"/>
    <w:rsid w:val="002F0105"/>
    <w:rsid w:val="002F2BD7"/>
    <w:rsid w:val="00350115"/>
    <w:rsid w:val="003566B4"/>
    <w:rsid w:val="00384D6E"/>
    <w:rsid w:val="00384D8F"/>
    <w:rsid w:val="003852F6"/>
    <w:rsid w:val="00385F26"/>
    <w:rsid w:val="003A25E1"/>
    <w:rsid w:val="003A5B09"/>
    <w:rsid w:val="003C0DBC"/>
    <w:rsid w:val="003C1D9E"/>
    <w:rsid w:val="003C3A1F"/>
    <w:rsid w:val="003C7519"/>
    <w:rsid w:val="003E6010"/>
    <w:rsid w:val="003F22FF"/>
    <w:rsid w:val="003F7C1A"/>
    <w:rsid w:val="00401C32"/>
    <w:rsid w:val="00403C51"/>
    <w:rsid w:val="00404144"/>
    <w:rsid w:val="00405920"/>
    <w:rsid w:val="00413DC8"/>
    <w:rsid w:val="004159C0"/>
    <w:rsid w:val="004326B5"/>
    <w:rsid w:val="00464788"/>
    <w:rsid w:val="00474ED0"/>
    <w:rsid w:val="00485F48"/>
    <w:rsid w:val="00492C36"/>
    <w:rsid w:val="004961C2"/>
    <w:rsid w:val="00497160"/>
    <w:rsid w:val="00497AB5"/>
    <w:rsid w:val="004B21E8"/>
    <w:rsid w:val="004B6908"/>
    <w:rsid w:val="004C19F3"/>
    <w:rsid w:val="004C4EA9"/>
    <w:rsid w:val="004D53F9"/>
    <w:rsid w:val="004D5595"/>
    <w:rsid w:val="004F1B2A"/>
    <w:rsid w:val="00503EBA"/>
    <w:rsid w:val="005109C3"/>
    <w:rsid w:val="00517F69"/>
    <w:rsid w:val="00535276"/>
    <w:rsid w:val="00542511"/>
    <w:rsid w:val="005445A6"/>
    <w:rsid w:val="00551B20"/>
    <w:rsid w:val="00556DD9"/>
    <w:rsid w:val="005620D4"/>
    <w:rsid w:val="00563767"/>
    <w:rsid w:val="0056421F"/>
    <w:rsid w:val="00572F55"/>
    <w:rsid w:val="00576785"/>
    <w:rsid w:val="005915AC"/>
    <w:rsid w:val="005954C5"/>
    <w:rsid w:val="00597565"/>
    <w:rsid w:val="005A06B3"/>
    <w:rsid w:val="005A14AE"/>
    <w:rsid w:val="005A3869"/>
    <w:rsid w:val="005B29EF"/>
    <w:rsid w:val="005B70D5"/>
    <w:rsid w:val="005C0BF0"/>
    <w:rsid w:val="005C4AB7"/>
    <w:rsid w:val="005C5A12"/>
    <w:rsid w:val="005D08BE"/>
    <w:rsid w:val="005E4CE6"/>
    <w:rsid w:val="005F1785"/>
    <w:rsid w:val="005F72D9"/>
    <w:rsid w:val="00602833"/>
    <w:rsid w:val="00622259"/>
    <w:rsid w:val="0062450E"/>
    <w:rsid w:val="006568B4"/>
    <w:rsid w:val="00661B73"/>
    <w:rsid w:val="00665F5E"/>
    <w:rsid w:val="00666C1E"/>
    <w:rsid w:val="00670745"/>
    <w:rsid w:val="00673098"/>
    <w:rsid w:val="00673A28"/>
    <w:rsid w:val="00692B64"/>
    <w:rsid w:val="006C620E"/>
    <w:rsid w:val="006C6A0C"/>
    <w:rsid w:val="006C70FB"/>
    <w:rsid w:val="006F5384"/>
    <w:rsid w:val="006F5DD9"/>
    <w:rsid w:val="00702DDD"/>
    <w:rsid w:val="00705A35"/>
    <w:rsid w:val="00706669"/>
    <w:rsid w:val="00712488"/>
    <w:rsid w:val="00716677"/>
    <w:rsid w:val="00717895"/>
    <w:rsid w:val="0073139E"/>
    <w:rsid w:val="00750BF6"/>
    <w:rsid w:val="00761512"/>
    <w:rsid w:val="00762989"/>
    <w:rsid w:val="00763525"/>
    <w:rsid w:val="00764502"/>
    <w:rsid w:val="007772D3"/>
    <w:rsid w:val="00781CE1"/>
    <w:rsid w:val="00782BD5"/>
    <w:rsid w:val="007872BC"/>
    <w:rsid w:val="007C552F"/>
    <w:rsid w:val="007F70A6"/>
    <w:rsid w:val="00801BF2"/>
    <w:rsid w:val="008044A7"/>
    <w:rsid w:val="0080539B"/>
    <w:rsid w:val="00810CF3"/>
    <w:rsid w:val="0081120E"/>
    <w:rsid w:val="00811B86"/>
    <w:rsid w:val="0081333F"/>
    <w:rsid w:val="00817DB4"/>
    <w:rsid w:val="00840CF7"/>
    <w:rsid w:val="0086192E"/>
    <w:rsid w:val="00861980"/>
    <w:rsid w:val="00876089"/>
    <w:rsid w:val="008A5C9F"/>
    <w:rsid w:val="008A7F1D"/>
    <w:rsid w:val="008C21E7"/>
    <w:rsid w:val="008C3F16"/>
    <w:rsid w:val="008D3809"/>
    <w:rsid w:val="008D4662"/>
    <w:rsid w:val="008E51F2"/>
    <w:rsid w:val="008E7484"/>
    <w:rsid w:val="008F30DF"/>
    <w:rsid w:val="009014B6"/>
    <w:rsid w:val="0091097D"/>
    <w:rsid w:val="009168B2"/>
    <w:rsid w:val="00920119"/>
    <w:rsid w:val="00931BAD"/>
    <w:rsid w:val="00935687"/>
    <w:rsid w:val="00937B38"/>
    <w:rsid w:val="00944B44"/>
    <w:rsid w:val="009533A9"/>
    <w:rsid w:val="009A6136"/>
    <w:rsid w:val="009B354D"/>
    <w:rsid w:val="009C2356"/>
    <w:rsid w:val="009C64A1"/>
    <w:rsid w:val="009D1EDB"/>
    <w:rsid w:val="009D58C4"/>
    <w:rsid w:val="009D6645"/>
    <w:rsid w:val="009E0257"/>
    <w:rsid w:val="009E63D7"/>
    <w:rsid w:val="009E7D34"/>
    <w:rsid w:val="009F0408"/>
    <w:rsid w:val="009F7AA2"/>
    <w:rsid w:val="00A008FD"/>
    <w:rsid w:val="00A044D5"/>
    <w:rsid w:val="00A113A9"/>
    <w:rsid w:val="00A1634E"/>
    <w:rsid w:val="00A17074"/>
    <w:rsid w:val="00A40022"/>
    <w:rsid w:val="00A400B6"/>
    <w:rsid w:val="00A5039D"/>
    <w:rsid w:val="00A72289"/>
    <w:rsid w:val="00AB30F3"/>
    <w:rsid w:val="00AC1FED"/>
    <w:rsid w:val="00AC6CDB"/>
    <w:rsid w:val="00AE2E12"/>
    <w:rsid w:val="00AF6008"/>
    <w:rsid w:val="00B01A05"/>
    <w:rsid w:val="00B0529A"/>
    <w:rsid w:val="00B119C7"/>
    <w:rsid w:val="00B139D5"/>
    <w:rsid w:val="00B16F40"/>
    <w:rsid w:val="00B31958"/>
    <w:rsid w:val="00B36598"/>
    <w:rsid w:val="00B366E3"/>
    <w:rsid w:val="00B40948"/>
    <w:rsid w:val="00B50C12"/>
    <w:rsid w:val="00B51291"/>
    <w:rsid w:val="00B5437C"/>
    <w:rsid w:val="00B622FB"/>
    <w:rsid w:val="00B62EA0"/>
    <w:rsid w:val="00B753BF"/>
    <w:rsid w:val="00B86D70"/>
    <w:rsid w:val="00B90509"/>
    <w:rsid w:val="00B936F0"/>
    <w:rsid w:val="00BB0C36"/>
    <w:rsid w:val="00BB46C1"/>
    <w:rsid w:val="00BC404B"/>
    <w:rsid w:val="00BC45E1"/>
    <w:rsid w:val="00BC65A8"/>
    <w:rsid w:val="00BD77AD"/>
    <w:rsid w:val="00BD7CF9"/>
    <w:rsid w:val="00BE163D"/>
    <w:rsid w:val="00BF3DE2"/>
    <w:rsid w:val="00BF7662"/>
    <w:rsid w:val="00C024AE"/>
    <w:rsid w:val="00C04131"/>
    <w:rsid w:val="00C12CF8"/>
    <w:rsid w:val="00C2642F"/>
    <w:rsid w:val="00C3097C"/>
    <w:rsid w:val="00C45C77"/>
    <w:rsid w:val="00C51350"/>
    <w:rsid w:val="00C61536"/>
    <w:rsid w:val="00C65A3A"/>
    <w:rsid w:val="00C71536"/>
    <w:rsid w:val="00C739B9"/>
    <w:rsid w:val="00C74202"/>
    <w:rsid w:val="00C755FD"/>
    <w:rsid w:val="00C75A25"/>
    <w:rsid w:val="00C77741"/>
    <w:rsid w:val="00C80620"/>
    <w:rsid w:val="00C81539"/>
    <w:rsid w:val="00C85885"/>
    <w:rsid w:val="00CA64DD"/>
    <w:rsid w:val="00CA6D0B"/>
    <w:rsid w:val="00CA7E3F"/>
    <w:rsid w:val="00CE6E7E"/>
    <w:rsid w:val="00CF53DC"/>
    <w:rsid w:val="00D20D28"/>
    <w:rsid w:val="00D404D2"/>
    <w:rsid w:val="00D5017B"/>
    <w:rsid w:val="00D82800"/>
    <w:rsid w:val="00D8314E"/>
    <w:rsid w:val="00DB74D0"/>
    <w:rsid w:val="00DC1026"/>
    <w:rsid w:val="00DE6C8B"/>
    <w:rsid w:val="00DF00E4"/>
    <w:rsid w:val="00DF2717"/>
    <w:rsid w:val="00DF38D0"/>
    <w:rsid w:val="00DF5617"/>
    <w:rsid w:val="00E03853"/>
    <w:rsid w:val="00E10201"/>
    <w:rsid w:val="00E26AB8"/>
    <w:rsid w:val="00E75D3C"/>
    <w:rsid w:val="00E92AE7"/>
    <w:rsid w:val="00EB3A97"/>
    <w:rsid w:val="00EB6A86"/>
    <w:rsid w:val="00EC210E"/>
    <w:rsid w:val="00ED74C1"/>
    <w:rsid w:val="00EE0AF4"/>
    <w:rsid w:val="00F00481"/>
    <w:rsid w:val="00F030B9"/>
    <w:rsid w:val="00F071FB"/>
    <w:rsid w:val="00F157D7"/>
    <w:rsid w:val="00F17080"/>
    <w:rsid w:val="00F36F1D"/>
    <w:rsid w:val="00F54105"/>
    <w:rsid w:val="00F618B0"/>
    <w:rsid w:val="00F745D8"/>
    <w:rsid w:val="00F82797"/>
    <w:rsid w:val="00F918B4"/>
    <w:rsid w:val="00FB170C"/>
    <w:rsid w:val="00FB42FA"/>
    <w:rsid w:val="00FB7A35"/>
    <w:rsid w:val="00FC44EC"/>
    <w:rsid w:val="00FC6509"/>
    <w:rsid w:val="00FC6B28"/>
    <w:rsid w:val="00FD3860"/>
    <w:rsid w:val="00FE2994"/>
    <w:rsid w:val="00FE42EC"/>
    <w:rsid w:val="00FE714B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AA028"/>
  <w14:defaultImageDpi w14:val="32767"/>
  <w15:chartTrackingRefBased/>
  <w15:docId w15:val="{AD7B3EAB-497C-4951-8E0A-29C12AF4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A05"/>
  </w:style>
  <w:style w:type="paragraph" w:styleId="Footer">
    <w:name w:val="footer"/>
    <w:basedOn w:val="Normal"/>
    <w:link w:val="FooterCh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on">
    <w:name w:val="Revision"/>
    <w:hidden/>
    <w:uiPriority w:val="99"/>
    <w:semiHidden/>
    <w:rsid w:val="00503EBA"/>
  </w:style>
  <w:style w:type="character" w:styleId="PageNumber">
    <w:name w:val="page number"/>
    <w:basedOn w:val="DefaultParagraphFont"/>
    <w:uiPriority w:val="99"/>
    <w:semiHidden/>
    <w:unhideWhenUsed/>
    <w:rsid w:val="00043993"/>
  </w:style>
  <w:style w:type="table" w:styleId="TableGrid">
    <w:name w:val="Table Grid"/>
    <w:basedOn w:val="Table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DefaultParagraphFont"/>
    <w:rsid w:val="003F7C1A"/>
  </w:style>
  <w:style w:type="character" w:styleId="Hyperlink">
    <w:name w:val="Hyperlink"/>
    <w:uiPriority w:val="99"/>
    <w:rsid w:val="009014B6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O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O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DefaultParagraphFont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DefaultParagraphFont"/>
    <w:rsid w:val="0069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c\Downloads\IC-Test-Case-Planning-and-Execution-Template-10549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F311B13-7409-469E-8EC6-3DDD1E6C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IC-Test-Case-Planning-and-Execution-Template-10549_WORD.dotx</Template>
  <TotalTime>72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Zain</dc:creator>
  <cp:keywords/>
  <dc:description/>
  <cp:lastModifiedBy>Samer M Zein</cp:lastModifiedBy>
  <cp:revision>7</cp:revision>
  <cp:lastPrinted>2019-01-26T22:57:00Z</cp:lastPrinted>
  <dcterms:created xsi:type="dcterms:W3CDTF">2024-10-24T14:56:00Z</dcterms:created>
  <dcterms:modified xsi:type="dcterms:W3CDTF">2025-04-29T16:55:00Z</dcterms:modified>
</cp:coreProperties>
</file>